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12" w:rsidRPr="00A03412" w:rsidRDefault="00D330B2" w:rsidP="00A03412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70">
        <w:rPr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12" w:rsidRPr="00A03412" w:rsidRDefault="00A03412" w:rsidP="00A03412">
      <w:pPr>
        <w:keepNext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3412" w:rsidRPr="00A03412" w:rsidRDefault="00A03412" w:rsidP="00A03412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1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330B2">
        <w:rPr>
          <w:rFonts w:ascii="Times New Roman" w:hAnsi="Times New Roman" w:cs="Times New Roman"/>
          <w:b/>
          <w:sz w:val="28"/>
          <w:szCs w:val="28"/>
        </w:rPr>
        <w:t xml:space="preserve">ПЕСЧАНОГО </w:t>
      </w:r>
      <w:r w:rsidRPr="00A0341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421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412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A03412" w:rsidRPr="00A03412" w:rsidRDefault="00A03412" w:rsidP="00A03412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412" w:rsidRPr="00A03412" w:rsidRDefault="00A03412" w:rsidP="00A03412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3412" w:rsidRPr="00A03412" w:rsidRDefault="00A03412" w:rsidP="00A03412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412" w:rsidRPr="00A03412" w:rsidRDefault="00A03412" w:rsidP="00A03412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A03412">
        <w:rPr>
          <w:rFonts w:ascii="Times New Roman" w:hAnsi="Times New Roman" w:cs="Times New Roman"/>
          <w:sz w:val="28"/>
          <w:szCs w:val="28"/>
        </w:rPr>
        <w:t xml:space="preserve">от </w:t>
      </w:r>
      <w:r w:rsidR="00325EE7">
        <w:rPr>
          <w:rFonts w:ascii="Times New Roman" w:hAnsi="Times New Roman" w:cs="Times New Roman"/>
          <w:sz w:val="28"/>
          <w:szCs w:val="28"/>
        </w:rPr>
        <w:t>12.02.2024 года</w:t>
      </w:r>
      <w:r w:rsidRPr="00A0341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25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11</w:t>
      </w:r>
    </w:p>
    <w:p w:rsidR="00A03412" w:rsidRPr="00A03412" w:rsidRDefault="00A03412" w:rsidP="00A03412">
      <w:pPr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12" w:rsidRPr="00A03412" w:rsidRDefault="00D330B2" w:rsidP="00A034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х.Песчаный</w:t>
      </w:r>
    </w:p>
    <w:p w:rsidR="00A03412" w:rsidRDefault="00A03412" w:rsidP="00A034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412" w:rsidRDefault="00DA4355" w:rsidP="00A034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12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351B58" w:rsidRPr="00A03412">
        <w:rPr>
          <w:rFonts w:ascii="Times New Roman" w:hAnsi="Times New Roman" w:cs="Times New Roman"/>
          <w:b/>
          <w:sz w:val="28"/>
          <w:szCs w:val="28"/>
        </w:rPr>
        <w:t xml:space="preserve"> кратности</w:t>
      </w:r>
      <w:r w:rsidRPr="00A03412">
        <w:rPr>
          <w:rFonts w:ascii="Times New Roman" w:hAnsi="Times New Roman" w:cs="Times New Roman"/>
          <w:b/>
          <w:sz w:val="28"/>
          <w:szCs w:val="28"/>
        </w:rPr>
        <w:t xml:space="preserve"> должностного оклада директора муниципального бюджетного учреждения «</w:t>
      </w:r>
      <w:r w:rsidR="00D330B2">
        <w:rPr>
          <w:rFonts w:ascii="Times New Roman" w:hAnsi="Times New Roman" w:cs="Times New Roman"/>
          <w:b/>
          <w:sz w:val="28"/>
          <w:szCs w:val="28"/>
        </w:rPr>
        <w:t>Песчаный</w:t>
      </w:r>
      <w:r w:rsidRPr="00A034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8C2" w:rsidRPr="00A03412" w:rsidRDefault="00DA4355" w:rsidP="00A034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12">
        <w:rPr>
          <w:rFonts w:ascii="Times New Roman" w:hAnsi="Times New Roman" w:cs="Times New Roman"/>
          <w:b/>
          <w:sz w:val="28"/>
          <w:szCs w:val="28"/>
        </w:rPr>
        <w:t>культурно-досуговый центр» и предельного уровня соотношения средней заработной платы директора и средней заработной платы работников учреждения</w:t>
      </w:r>
      <w:r w:rsidR="00351B58" w:rsidRPr="00A03412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351B58" w:rsidRDefault="00351B58" w:rsidP="00A034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1B58" w:rsidRDefault="00351B58" w:rsidP="00A03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 кодексом Российской Федерации, </w:t>
      </w:r>
      <w:r w:rsidRPr="00351B58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Губернатора Краснодарского края от 6 сентября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№ 684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B58">
        <w:rPr>
          <w:rFonts w:ascii="Times New Roman" w:eastAsia="Calibri" w:hAnsi="Times New Roman" w:cs="Times New Roman"/>
          <w:sz w:val="28"/>
          <w:szCs w:val="28"/>
        </w:rPr>
        <w:t>«Об общих требованиях к положениям об установлении отраслевых систем оплаты труда работников государственных учреждений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r w:rsidR="00D330B2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D3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0B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E5181">
        <w:rPr>
          <w:rFonts w:ascii="Times New Roman" w:hAnsi="Times New Roman" w:cs="Times New Roman"/>
          <w:sz w:val="28"/>
          <w:szCs w:val="28"/>
        </w:rPr>
        <w:t>2</w:t>
      </w:r>
      <w:r w:rsidR="00D330B2">
        <w:rPr>
          <w:rFonts w:ascii="Times New Roman" w:hAnsi="Times New Roman" w:cs="Times New Roman"/>
          <w:sz w:val="28"/>
          <w:szCs w:val="28"/>
        </w:rPr>
        <w:t>9</w:t>
      </w:r>
      <w:r w:rsidRPr="00DE5181">
        <w:rPr>
          <w:rFonts w:ascii="Times New Roman" w:hAnsi="Times New Roman" w:cs="Times New Roman"/>
          <w:sz w:val="28"/>
          <w:szCs w:val="28"/>
        </w:rPr>
        <w:t xml:space="preserve"> декабря 2023 года № </w:t>
      </w:r>
      <w:r w:rsidR="00D330B2">
        <w:rPr>
          <w:rFonts w:ascii="Times New Roman" w:hAnsi="Times New Roman" w:cs="Times New Roman"/>
          <w:sz w:val="28"/>
          <w:szCs w:val="28"/>
        </w:rPr>
        <w:t>226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статьями 58,  63  Устава  </w:t>
      </w:r>
      <w:r w:rsidR="00D330B2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 </w:t>
      </w:r>
      <w:r w:rsidR="00D330B2">
        <w:rPr>
          <w:rFonts w:ascii="Times New Roman" w:hAnsi="Times New Roman" w:cs="Times New Roman"/>
          <w:sz w:val="28"/>
          <w:szCs w:val="28"/>
        </w:rPr>
        <w:t xml:space="preserve">поселения  Тбилисского  района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351B58" w:rsidRDefault="00351B58" w:rsidP="00A034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351B58" w:rsidRDefault="00384E9C" w:rsidP="00A0341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="00351B58" w:rsidRPr="00351B58">
        <w:rPr>
          <w:rFonts w:ascii="Times New Roman" w:eastAsia="Calibri" w:hAnsi="Times New Roman" w:cs="Times New Roman"/>
          <w:sz w:val="28"/>
          <w:szCs w:val="28"/>
        </w:rPr>
        <w:t xml:space="preserve">средней заработной платы для определения размера должностного оклада </w:t>
      </w:r>
      <w:r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="00351B58" w:rsidRPr="00351B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r w:rsidR="00D330B2">
        <w:rPr>
          <w:rFonts w:ascii="Times New Roman" w:eastAsia="Calibri" w:hAnsi="Times New Roman" w:cs="Times New Roman"/>
          <w:sz w:val="28"/>
          <w:szCs w:val="28"/>
        </w:rPr>
        <w:t>Песчаный</w:t>
      </w:r>
      <w:r w:rsidR="00351B58" w:rsidRPr="00351B58">
        <w:rPr>
          <w:rFonts w:ascii="Times New Roman" w:eastAsia="Calibri" w:hAnsi="Times New Roman" w:cs="Times New Roman"/>
          <w:sz w:val="28"/>
          <w:szCs w:val="28"/>
        </w:rPr>
        <w:t xml:space="preserve"> культурно - 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по итогам 202</w:t>
      </w:r>
      <w:r w:rsidR="001D1C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7E29">
        <w:rPr>
          <w:rFonts w:ascii="Times New Roman" w:hAnsi="Times New Roman" w:cs="Times New Roman"/>
          <w:sz w:val="28"/>
          <w:szCs w:val="28"/>
        </w:rPr>
        <w:t>16508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4E9C" w:rsidRPr="00384E9C" w:rsidRDefault="00384E9C" w:rsidP="00351B5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кратность должностного оклада </w:t>
      </w:r>
      <w:r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r w:rsidR="00F37E29">
        <w:rPr>
          <w:rFonts w:ascii="Times New Roman" w:eastAsia="Calibri" w:hAnsi="Times New Roman" w:cs="Times New Roman"/>
          <w:sz w:val="28"/>
          <w:szCs w:val="28"/>
        </w:rPr>
        <w:t>Песчаный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культурно - 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в размере 1,</w:t>
      </w:r>
      <w:r w:rsidR="00F37E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 округлением </w:t>
      </w:r>
      <w:r w:rsidRPr="00384E9C">
        <w:rPr>
          <w:rFonts w:ascii="Times New Roman" w:eastAsia="Calibri" w:hAnsi="Times New Roman" w:cs="Times New Roman"/>
          <w:sz w:val="28"/>
          <w:szCs w:val="28"/>
        </w:rPr>
        <w:t>до целого рубля в сторону увеличения</w:t>
      </w:r>
      <w:r w:rsidRPr="00384E9C">
        <w:rPr>
          <w:rFonts w:ascii="Times New Roman" w:hAnsi="Times New Roman" w:cs="Times New Roman"/>
          <w:sz w:val="28"/>
          <w:szCs w:val="28"/>
        </w:rPr>
        <w:t>;</w:t>
      </w:r>
    </w:p>
    <w:p w:rsidR="00384E9C" w:rsidRDefault="00384E9C" w:rsidP="00351B5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r w:rsidR="00F37E29">
        <w:rPr>
          <w:rFonts w:ascii="Times New Roman" w:eastAsia="Calibri" w:hAnsi="Times New Roman" w:cs="Times New Roman"/>
          <w:sz w:val="28"/>
          <w:szCs w:val="28"/>
        </w:rPr>
        <w:t>Песчаный</w:t>
      </w:r>
      <w:r w:rsidRPr="00351B58">
        <w:rPr>
          <w:rFonts w:ascii="Times New Roman" w:eastAsia="Calibri" w:hAnsi="Times New Roman" w:cs="Times New Roman"/>
          <w:sz w:val="28"/>
          <w:szCs w:val="28"/>
        </w:rPr>
        <w:t xml:space="preserve"> культурно - 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к среднемесячной заработной плате работников учреждения в размере не более 2.</w:t>
      </w:r>
    </w:p>
    <w:p w:rsidR="00384E9C" w:rsidRDefault="00F37E29" w:rsidP="00384E9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Эксперту, бухгалтеру</w:t>
      </w:r>
      <w:r w:rsidR="00384E9C" w:rsidRPr="00384E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384E9C" w:rsidRPr="00384E9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</w:t>
      </w:r>
      <w:r>
        <w:rPr>
          <w:rFonts w:ascii="Times New Roman" w:hAnsi="Times New Roman" w:cs="Times New Roman"/>
          <w:sz w:val="28"/>
          <w:szCs w:val="28"/>
        </w:rPr>
        <w:t>Коломицевой</w:t>
      </w:r>
      <w:r w:rsidR="00384E9C" w:rsidRPr="00384E9C">
        <w:rPr>
          <w:rFonts w:ascii="Times New Roman" w:hAnsi="Times New Roman" w:cs="Times New Roman"/>
          <w:sz w:val="28"/>
          <w:szCs w:val="28"/>
        </w:rPr>
        <w:t xml:space="preserve">) ежеквартально осуществлять контроль уровня соотношения </w:t>
      </w:r>
      <w:r w:rsidR="00384E9C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платы </w:t>
      </w:r>
      <w:r w:rsidR="00384E9C"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="00384E9C" w:rsidRPr="00351B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r>
        <w:rPr>
          <w:rFonts w:ascii="Times New Roman" w:eastAsia="Calibri" w:hAnsi="Times New Roman" w:cs="Times New Roman"/>
          <w:sz w:val="28"/>
          <w:szCs w:val="28"/>
        </w:rPr>
        <w:t>Песчаный</w:t>
      </w:r>
      <w:r w:rsidR="00384E9C" w:rsidRPr="00351B58">
        <w:rPr>
          <w:rFonts w:ascii="Times New Roman" w:eastAsia="Calibri" w:hAnsi="Times New Roman" w:cs="Times New Roman"/>
          <w:sz w:val="28"/>
          <w:szCs w:val="28"/>
        </w:rPr>
        <w:t xml:space="preserve"> культурно - досуговый центр»</w:t>
      </w:r>
      <w:r w:rsidR="00384E9C">
        <w:rPr>
          <w:rFonts w:ascii="Times New Roman" w:hAnsi="Times New Roman" w:cs="Times New Roman"/>
          <w:sz w:val="28"/>
          <w:szCs w:val="28"/>
        </w:rPr>
        <w:t xml:space="preserve"> к среднемесячной заработной плате работников учреждения.</w:t>
      </w:r>
    </w:p>
    <w:p w:rsidR="00A03412" w:rsidRPr="00A03412" w:rsidRDefault="00A03412" w:rsidP="00A0341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12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A03412" w:rsidRPr="00A03412" w:rsidRDefault="00A03412" w:rsidP="00A03412">
      <w:pPr>
        <w:pStyle w:val="a3"/>
        <w:keepNext/>
        <w:keepLines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1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B672A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2024 года</w:t>
      </w:r>
      <w:r w:rsidRPr="00A03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412" w:rsidRPr="00A03412" w:rsidRDefault="00A03412" w:rsidP="00A03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Pr="00A03412" w:rsidRDefault="00A03412" w:rsidP="00A03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7E29" w:rsidRDefault="00A03412" w:rsidP="00A03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41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37E29">
        <w:rPr>
          <w:rFonts w:ascii="Times New Roman" w:hAnsi="Times New Roman" w:cs="Times New Roman"/>
          <w:sz w:val="28"/>
          <w:szCs w:val="28"/>
        </w:rPr>
        <w:t>Песчаного</w:t>
      </w:r>
      <w:r w:rsidRPr="00A0341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37E29">
        <w:rPr>
          <w:rFonts w:ascii="Times New Roman" w:hAnsi="Times New Roman" w:cs="Times New Roman"/>
          <w:sz w:val="28"/>
          <w:szCs w:val="28"/>
        </w:rPr>
        <w:t xml:space="preserve"> </w:t>
      </w:r>
      <w:r w:rsidRPr="00A03412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еления</w:t>
      </w:r>
    </w:p>
    <w:p w:rsidR="00A03412" w:rsidRPr="00A03412" w:rsidRDefault="00A03412" w:rsidP="00A03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14D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E29">
        <w:rPr>
          <w:rFonts w:ascii="Times New Roman" w:hAnsi="Times New Roman" w:cs="Times New Roman"/>
          <w:sz w:val="28"/>
          <w:szCs w:val="28"/>
        </w:rPr>
        <w:t>В.В. М</w:t>
      </w:r>
      <w:r w:rsidR="00B672A1">
        <w:rPr>
          <w:rFonts w:ascii="Times New Roman" w:hAnsi="Times New Roman" w:cs="Times New Roman"/>
          <w:sz w:val="28"/>
          <w:szCs w:val="28"/>
        </w:rPr>
        <w:t>ишуров</w:t>
      </w:r>
    </w:p>
    <w:p w:rsidR="00384E9C" w:rsidRDefault="00384E9C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14D0" w:rsidRDefault="004214D0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Default="00A03412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5181" w:rsidRDefault="00DE5181" w:rsidP="00A0341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3412" w:rsidRPr="00A03412" w:rsidRDefault="00A03412" w:rsidP="00A03412">
      <w:pPr>
        <w:pStyle w:val="a4"/>
        <w:spacing w:before="0" w:beforeAutospacing="0" w:after="0"/>
        <w:rPr>
          <w:rFonts w:ascii="Arial" w:hAnsi="Arial" w:cs="Arial"/>
        </w:rPr>
      </w:pPr>
    </w:p>
    <w:sectPr w:rsidR="00A03412" w:rsidRPr="00A03412" w:rsidSect="00A0341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C499F"/>
    <w:multiLevelType w:val="hybridMultilevel"/>
    <w:tmpl w:val="7F94E01C"/>
    <w:lvl w:ilvl="0" w:tplc="F95E48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03193D"/>
    <w:multiLevelType w:val="hybridMultilevel"/>
    <w:tmpl w:val="4008D6D6"/>
    <w:lvl w:ilvl="0" w:tplc="375A0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4355"/>
    <w:rsid w:val="001D1CA3"/>
    <w:rsid w:val="003128C2"/>
    <w:rsid w:val="00325EE7"/>
    <w:rsid w:val="00351B58"/>
    <w:rsid w:val="00384E9C"/>
    <w:rsid w:val="00387B04"/>
    <w:rsid w:val="004214D0"/>
    <w:rsid w:val="00660083"/>
    <w:rsid w:val="007155B2"/>
    <w:rsid w:val="00845BBF"/>
    <w:rsid w:val="00A03412"/>
    <w:rsid w:val="00A4037F"/>
    <w:rsid w:val="00B672A1"/>
    <w:rsid w:val="00C244B0"/>
    <w:rsid w:val="00D330B2"/>
    <w:rsid w:val="00DA4355"/>
    <w:rsid w:val="00DE5181"/>
    <w:rsid w:val="00F3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B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34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4</cp:revision>
  <cp:lastPrinted>2024-02-27T06:40:00Z</cp:lastPrinted>
  <dcterms:created xsi:type="dcterms:W3CDTF">2024-02-21T08:02:00Z</dcterms:created>
  <dcterms:modified xsi:type="dcterms:W3CDTF">2024-02-27T06:41:00Z</dcterms:modified>
</cp:coreProperties>
</file>