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6E" w:rsidRPr="00B804E1" w:rsidRDefault="008E436E" w:rsidP="008E43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8E436E" w:rsidRPr="00B804E1" w:rsidRDefault="008E436E" w:rsidP="008E436E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2664A5" w:rsidP="008E436E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12</w:t>
      </w:r>
      <w:r w:rsidR="008E436E">
        <w:rPr>
          <w:rFonts w:ascii="Times New Roman" w:eastAsia="Arial" w:hAnsi="Times New Roman"/>
          <w:sz w:val="28"/>
          <w:szCs w:val="28"/>
        </w:rPr>
        <w:t xml:space="preserve"> февраля 2020 года </w:t>
      </w:r>
      <w:r w:rsidR="008E436E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8E436E">
        <w:rPr>
          <w:rFonts w:ascii="Times New Roman" w:eastAsia="Arial" w:hAnsi="Times New Roman"/>
          <w:sz w:val="28"/>
          <w:szCs w:val="28"/>
        </w:rPr>
        <w:t xml:space="preserve">                                 </w:t>
      </w:r>
      <w:r w:rsidR="008E436E" w:rsidRPr="00B804E1">
        <w:rPr>
          <w:rFonts w:ascii="Times New Roman" w:eastAsia="Arial" w:hAnsi="Times New Roman"/>
          <w:sz w:val="28"/>
          <w:szCs w:val="28"/>
        </w:rPr>
        <w:t>№</w:t>
      </w:r>
      <w:r w:rsidR="008E436E">
        <w:rPr>
          <w:rFonts w:ascii="Times New Roman" w:eastAsia="Arial" w:hAnsi="Times New Roman"/>
          <w:sz w:val="28"/>
          <w:szCs w:val="28"/>
        </w:rPr>
        <w:t xml:space="preserve"> </w:t>
      </w:r>
      <w:r w:rsidR="00706B6A">
        <w:rPr>
          <w:rFonts w:ascii="Times New Roman" w:eastAsia="Arial" w:hAnsi="Times New Roman"/>
          <w:sz w:val="28"/>
          <w:szCs w:val="28"/>
        </w:rPr>
        <w:t>6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8E436E" w:rsidRDefault="008E436E" w:rsidP="008E4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B6A" w:rsidRPr="00706B6A" w:rsidRDefault="00706B6A" w:rsidP="00706B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B6A">
        <w:rPr>
          <w:rFonts w:ascii="Times New Roman" w:hAnsi="Times New Roman"/>
          <w:b/>
          <w:color w:val="000000"/>
          <w:sz w:val="28"/>
          <w:szCs w:val="28"/>
        </w:rPr>
        <w:t>Об утверждении Правил определения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06B6A">
        <w:rPr>
          <w:rFonts w:ascii="Times New Roman" w:hAnsi="Times New Roman"/>
          <w:b/>
          <w:color w:val="000000"/>
          <w:sz w:val="28"/>
          <w:szCs w:val="28"/>
        </w:rPr>
        <w:t>нормативных затрат на обеспечение функций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06B6A">
        <w:rPr>
          <w:rFonts w:ascii="Times New Roman" w:hAnsi="Times New Roman"/>
          <w:b/>
          <w:color w:val="000000"/>
          <w:sz w:val="28"/>
          <w:szCs w:val="28"/>
        </w:rPr>
        <w:t>органов местного самоуправления</w:t>
      </w:r>
    </w:p>
    <w:p w:rsidR="00706B6A" w:rsidRPr="00706B6A" w:rsidRDefault="00706B6A" w:rsidP="00706B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B6A">
        <w:rPr>
          <w:rFonts w:ascii="Times New Roman" w:hAnsi="Times New Roman"/>
          <w:b/>
          <w:color w:val="000000"/>
          <w:sz w:val="28"/>
          <w:szCs w:val="28"/>
        </w:rPr>
        <w:t>Песчаного сельского поселения Тбилисского района</w:t>
      </w:r>
    </w:p>
    <w:p w:rsidR="00706B6A" w:rsidRPr="00706B6A" w:rsidRDefault="00706B6A" w:rsidP="00706B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000000"/>
        </w:rPr>
      </w:pPr>
      <w:r w:rsidRPr="00706B6A">
        <w:rPr>
          <w:rFonts w:ascii="Times New Roman" w:hAnsi="Times New Roman"/>
          <w:b/>
          <w:color w:val="000000"/>
          <w:sz w:val="28"/>
          <w:szCs w:val="28"/>
        </w:rPr>
        <w:t>и находящихся в их ведении казенных учреждений</w:t>
      </w:r>
    </w:p>
    <w:p w:rsidR="00706B6A" w:rsidRPr="00706B6A" w:rsidRDefault="00706B6A" w:rsidP="00706B6A">
      <w:pPr>
        <w:pStyle w:val="Standard"/>
        <w:jc w:val="both"/>
        <w:rPr>
          <w:rFonts w:cs="Times New Roman"/>
          <w:b/>
          <w:color w:val="000000"/>
          <w:sz w:val="28"/>
          <w:szCs w:val="28"/>
          <w:shd w:val="clear" w:color="auto" w:fill="000000"/>
          <w:lang w:val="ru-RU"/>
        </w:rPr>
      </w:pPr>
    </w:p>
    <w:p w:rsidR="00706B6A" w:rsidRPr="00706B6A" w:rsidRDefault="00706B6A" w:rsidP="00706B6A">
      <w:pPr>
        <w:pStyle w:val="Standard"/>
        <w:jc w:val="both"/>
        <w:rPr>
          <w:rFonts w:cs="Times New Roman"/>
          <w:b/>
          <w:color w:val="000000"/>
          <w:sz w:val="28"/>
          <w:szCs w:val="28"/>
          <w:shd w:val="clear" w:color="auto" w:fill="000000"/>
          <w:lang w:val="ru-RU"/>
        </w:rPr>
      </w:pPr>
    </w:p>
    <w:p w:rsidR="00706B6A" w:rsidRPr="00706B6A" w:rsidRDefault="00706B6A" w:rsidP="00706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B6A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706B6A">
        <w:rPr>
          <w:rFonts w:ascii="Times New Roman" w:hAnsi="Times New Roman"/>
          <w:color w:val="000000"/>
          <w:sz w:val="28"/>
          <w:szCs w:val="28"/>
        </w:rPr>
        <w:t>В соответствии с пунктом 2 части 4 статьи 19 Федерального закона        от 5 апреля 2013 года № 44-ФЗ «</w:t>
      </w:r>
      <w:r w:rsidRPr="00706B6A">
        <w:rPr>
          <w:rFonts w:ascii="Times New Roman" w:eastAsiaTheme="minorHAnsi" w:hAnsi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нужд», </w:t>
      </w:r>
      <w:r w:rsidRPr="00706B6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                           от 13 октября 2014 года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</w:t>
      </w:r>
      <w:proofErr w:type="gramEnd"/>
      <w:r w:rsidRPr="00706B6A">
        <w:rPr>
          <w:rFonts w:ascii="Times New Roman" w:hAnsi="Times New Roman"/>
          <w:sz w:val="28"/>
          <w:szCs w:val="28"/>
        </w:rPr>
        <w:t xml:space="preserve"> органов»»</w:t>
      </w:r>
      <w:r w:rsidRPr="00706B6A">
        <w:rPr>
          <w:rFonts w:ascii="Times New Roman" w:hAnsi="Times New Roman"/>
          <w:color w:val="000000" w:themeColor="text1"/>
          <w:sz w:val="28"/>
          <w:szCs w:val="28"/>
        </w:rPr>
        <w:t xml:space="preserve">, руководствуясь </w:t>
      </w:r>
      <w:r w:rsidRPr="00706B6A">
        <w:rPr>
          <w:rFonts w:ascii="Times New Roman" w:hAnsi="Times New Roman"/>
          <w:color w:val="000000"/>
          <w:sz w:val="28"/>
          <w:szCs w:val="28"/>
        </w:rPr>
        <w:t xml:space="preserve">статьями 31, 60, 67 устава Песчаного сельского поселения Тбилисского района, </w:t>
      </w:r>
      <w:proofErr w:type="spellStart"/>
      <w:proofErr w:type="gramStart"/>
      <w:r w:rsidRPr="00706B6A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 w:rsidRPr="00706B6A">
        <w:rPr>
          <w:rFonts w:ascii="Times New Roman" w:hAnsi="Times New Roman"/>
          <w:color w:val="000000"/>
          <w:sz w:val="28"/>
          <w:szCs w:val="28"/>
        </w:rPr>
        <w:t xml:space="preserve"> о с т а </w:t>
      </w:r>
      <w:proofErr w:type="spellStart"/>
      <w:r w:rsidRPr="00706B6A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706B6A">
        <w:rPr>
          <w:rFonts w:ascii="Times New Roman" w:hAnsi="Times New Roman"/>
          <w:color w:val="000000"/>
          <w:sz w:val="28"/>
          <w:szCs w:val="28"/>
        </w:rPr>
        <w:t xml:space="preserve"> о в л я ю</w:t>
      </w:r>
      <w:r w:rsidRPr="00706B6A">
        <w:rPr>
          <w:rFonts w:ascii="Times New Roman" w:hAnsi="Times New Roman"/>
          <w:sz w:val="28"/>
          <w:szCs w:val="28"/>
        </w:rPr>
        <w:t>:</w:t>
      </w:r>
    </w:p>
    <w:p w:rsidR="00706B6A" w:rsidRPr="00706B6A" w:rsidRDefault="00706B6A" w:rsidP="00706B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06B6A">
        <w:rPr>
          <w:rFonts w:ascii="Times New Roman" w:hAnsi="Times New Roman"/>
          <w:sz w:val="28"/>
          <w:szCs w:val="28"/>
        </w:rPr>
        <w:t xml:space="preserve">1. Утвердить Правила определения </w:t>
      </w:r>
      <w:r w:rsidRPr="00706B6A">
        <w:rPr>
          <w:rFonts w:ascii="Times New Roman" w:hAnsi="Times New Roman"/>
          <w:color w:val="000000"/>
          <w:sz w:val="28"/>
          <w:szCs w:val="28"/>
        </w:rPr>
        <w:t xml:space="preserve">нормативных затрат на обеспечение </w:t>
      </w:r>
      <w:proofErr w:type="gramStart"/>
      <w:r w:rsidRPr="00706B6A">
        <w:rPr>
          <w:rFonts w:ascii="Times New Roman" w:hAnsi="Times New Roman"/>
          <w:color w:val="000000"/>
          <w:sz w:val="28"/>
          <w:szCs w:val="28"/>
        </w:rPr>
        <w:t>функций органов местного самоуправления Песчаного сельского поселения Тбилисского района</w:t>
      </w:r>
      <w:proofErr w:type="gramEnd"/>
      <w:r w:rsidRPr="00706B6A">
        <w:rPr>
          <w:rFonts w:ascii="Times New Roman" w:hAnsi="Times New Roman"/>
          <w:color w:val="000000"/>
          <w:sz w:val="28"/>
          <w:szCs w:val="28"/>
        </w:rPr>
        <w:t xml:space="preserve"> и находящихся в их ведении казенных учреждений, согласно приложению к настоящему постановлению.</w:t>
      </w:r>
    </w:p>
    <w:p w:rsidR="00706B6A" w:rsidRPr="00706B6A" w:rsidRDefault="00706B6A" w:rsidP="00706B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06B6A">
        <w:rPr>
          <w:rFonts w:ascii="Times New Roman" w:hAnsi="Times New Roman"/>
          <w:color w:val="000000"/>
          <w:sz w:val="28"/>
          <w:szCs w:val="28"/>
        </w:rPr>
        <w:t>2. Органам местного самоуправления Песчаного сельского поселения Тбилисского района разработать и утвердить нормативные затраты на обеспечение функций указанных органов и подведомственных им казенных учреждений в соответствии с Правилами, утвержденными настоящим постановлением.</w:t>
      </w:r>
    </w:p>
    <w:p w:rsidR="00706B6A" w:rsidRPr="00706B6A" w:rsidRDefault="00706B6A" w:rsidP="00706B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06B6A">
        <w:rPr>
          <w:rFonts w:ascii="Times New Roman" w:hAnsi="Times New Roman"/>
          <w:color w:val="000000"/>
          <w:sz w:val="28"/>
          <w:szCs w:val="28"/>
        </w:rPr>
        <w:t xml:space="preserve">3. В связи с принятием настоящего постановления признать утратившим силу постановление администрации Песчаного сельского поселения Тбилисского района от 11 марта 2016 года № 37 «Об утверждении  требований к определению нормативных затрат на обеспечение функций отраслевых (функциональных) органов администрации Песчаного сельского поселения Тбилисского района и подведомственных им казенных учреждений». </w:t>
      </w:r>
    </w:p>
    <w:p w:rsidR="00706B6A" w:rsidRPr="00706B6A" w:rsidRDefault="00706B6A" w:rsidP="00706B6A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6B6A">
        <w:rPr>
          <w:rFonts w:ascii="Times New Roman" w:hAnsi="Times New Roman"/>
          <w:sz w:val="28"/>
          <w:szCs w:val="28"/>
        </w:rPr>
        <w:lastRenderedPageBreak/>
        <w:t>4. Эксперту, специалисту администрации Песчаного сельского поселения Тбилисского района (</w:t>
      </w:r>
      <w:proofErr w:type="spellStart"/>
      <w:r w:rsidRPr="00706B6A">
        <w:rPr>
          <w:rFonts w:ascii="Times New Roman" w:hAnsi="Times New Roman"/>
          <w:sz w:val="28"/>
          <w:szCs w:val="28"/>
        </w:rPr>
        <w:t>Олехнович</w:t>
      </w:r>
      <w:proofErr w:type="spellEnd"/>
      <w:r w:rsidRPr="00706B6A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06B6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06B6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 </w:t>
      </w:r>
    </w:p>
    <w:p w:rsidR="00706B6A" w:rsidRPr="00706B6A" w:rsidRDefault="00706B6A" w:rsidP="00706B6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06B6A">
        <w:rPr>
          <w:rFonts w:ascii="Times New Roman" w:hAnsi="Times New Roman"/>
          <w:sz w:val="28"/>
        </w:rPr>
        <w:t>5. Эксперту, контрактному управляющему администрации Песчаного сельского поселения Тбилисского района (</w:t>
      </w:r>
      <w:proofErr w:type="spellStart"/>
      <w:r w:rsidRPr="00706B6A">
        <w:rPr>
          <w:rFonts w:ascii="Times New Roman" w:hAnsi="Times New Roman"/>
          <w:sz w:val="28"/>
        </w:rPr>
        <w:t>Сауриной</w:t>
      </w:r>
      <w:proofErr w:type="spellEnd"/>
      <w:r w:rsidRPr="00706B6A">
        <w:rPr>
          <w:rFonts w:ascii="Times New Roman" w:hAnsi="Times New Roman"/>
          <w:sz w:val="28"/>
        </w:rPr>
        <w:t xml:space="preserve">) </w:t>
      </w:r>
      <w:proofErr w:type="gramStart"/>
      <w:r w:rsidRPr="00706B6A">
        <w:rPr>
          <w:rFonts w:ascii="Times New Roman" w:hAnsi="Times New Roman"/>
          <w:sz w:val="28"/>
        </w:rPr>
        <w:t>разместить</w:t>
      </w:r>
      <w:proofErr w:type="gramEnd"/>
      <w:r w:rsidRPr="00706B6A">
        <w:rPr>
          <w:rFonts w:ascii="Times New Roman" w:hAnsi="Times New Roman"/>
          <w:sz w:val="28"/>
        </w:rPr>
        <w:t xml:space="preserve"> настоящее постановление в единой информационной системе в сфере закупок.</w:t>
      </w:r>
    </w:p>
    <w:p w:rsidR="00706B6A" w:rsidRPr="00706B6A" w:rsidRDefault="00706B6A" w:rsidP="00706B6A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6B6A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706B6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6B6A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06B6A" w:rsidRPr="00706B6A" w:rsidRDefault="00706B6A" w:rsidP="00706B6A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706B6A">
        <w:rPr>
          <w:rFonts w:ascii="Times New Roman" w:hAnsi="Times New Roman"/>
          <w:sz w:val="28"/>
          <w:szCs w:val="28"/>
        </w:rPr>
        <w:t>7. Постановление вступает в силу со дня его официального опубликования.</w:t>
      </w:r>
    </w:p>
    <w:p w:rsidR="00706B6A" w:rsidRPr="00706B6A" w:rsidRDefault="00706B6A" w:rsidP="00706B6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Pr="00706B6A" w:rsidRDefault="00706B6A" w:rsidP="00706B6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Pr="00706B6A" w:rsidRDefault="00706B6A" w:rsidP="00706B6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Pr="00706B6A" w:rsidRDefault="00706B6A" w:rsidP="00706B6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706B6A">
        <w:rPr>
          <w:rFonts w:cs="Times New Roman"/>
          <w:sz w:val="28"/>
          <w:szCs w:val="28"/>
          <w:lang w:val="ru-RU"/>
        </w:rPr>
        <w:t xml:space="preserve">Глава </w:t>
      </w:r>
      <w:proofErr w:type="gramStart"/>
      <w:r w:rsidRPr="00706B6A">
        <w:rPr>
          <w:rFonts w:cs="Times New Roman"/>
          <w:sz w:val="28"/>
          <w:szCs w:val="28"/>
          <w:lang w:val="ru-RU"/>
        </w:rPr>
        <w:t>Песчаного</w:t>
      </w:r>
      <w:proofErr w:type="gramEnd"/>
      <w:r w:rsidRPr="00706B6A">
        <w:rPr>
          <w:rFonts w:cs="Times New Roman"/>
          <w:sz w:val="28"/>
          <w:szCs w:val="28"/>
          <w:lang w:val="ru-RU"/>
        </w:rPr>
        <w:t xml:space="preserve"> сельского</w:t>
      </w:r>
    </w:p>
    <w:p w:rsidR="00706B6A" w:rsidRPr="00706B6A" w:rsidRDefault="00706B6A" w:rsidP="00706B6A">
      <w:pPr>
        <w:pStyle w:val="Standard"/>
        <w:jc w:val="both"/>
        <w:rPr>
          <w:rFonts w:cs="Times New Roman"/>
        </w:rPr>
      </w:pPr>
      <w:r w:rsidRPr="00706B6A">
        <w:rPr>
          <w:rFonts w:cs="Times New Roman"/>
          <w:sz w:val="28"/>
          <w:szCs w:val="28"/>
          <w:lang w:val="ru-RU"/>
        </w:rPr>
        <w:t>поселения Тбилисского района                                                          Н.В. Палатина</w:t>
      </w:r>
    </w:p>
    <w:p w:rsidR="00706B6A" w:rsidRPr="00706B6A" w:rsidRDefault="00706B6A" w:rsidP="00706B6A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706B6A" w:rsidRPr="00706B6A" w:rsidRDefault="00706B6A" w:rsidP="00706B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706B6A" w:rsidRPr="00706B6A" w:rsidRDefault="00706B6A" w:rsidP="00706B6A">
      <w:pPr>
        <w:spacing w:after="0" w:line="240" w:lineRule="auto"/>
        <w:jc w:val="both"/>
        <w:rPr>
          <w:rFonts w:ascii="Times New Roman" w:hAnsi="Times New Roman"/>
        </w:rPr>
      </w:pPr>
    </w:p>
    <w:p w:rsidR="00706B6A" w:rsidRPr="00706B6A" w:rsidRDefault="00706B6A" w:rsidP="00706B6A">
      <w:pPr>
        <w:spacing w:after="0" w:line="240" w:lineRule="auto"/>
        <w:jc w:val="both"/>
        <w:rPr>
          <w:rFonts w:ascii="Times New Roman" w:hAnsi="Times New Roman"/>
        </w:rPr>
      </w:pPr>
    </w:p>
    <w:p w:rsidR="00706B6A" w:rsidRPr="00706B6A" w:rsidRDefault="00706B6A" w:rsidP="00706B6A">
      <w:pPr>
        <w:spacing w:after="0" w:line="240" w:lineRule="auto"/>
        <w:jc w:val="both"/>
        <w:rPr>
          <w:rFonts w:ascii="Times New Roman" w:hAnsi="Times New Roman"/>
        </w:rPr>
      </w:pPr>
    </w:p>
    <w:p w:rsidR="00706B6A" w:rsidRDefault="00706B6A" w:rsidP="00706B6A"/>
    <w:p w:rsidR="00706B6A" w:rsidRDefault="00706B6A" w:rsidP="00706B6A"/>
    <w:p w:rsidR="005F7682" w:rsidRDefault="005F7682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06B6A" w:rsidRPr="00706B6A" w:rsidRDefault="00706B6A" w:rsidP="002664A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FA4618" w:rsidRPr="005B08F2" w:rsidTr="00605EB1">
        <w:trPr>
          <w:trHeight w:val="2116"/>
        </w:trPr>
        <w:tc>
          <w:tcPr>
            <w:tcW w:w="5211" w:type="dxa"/>
          </w:tcPr>
          <w:p w:rsidR="00FA4618" w:rsidRPr="005B08F2" w:rsidRDefault="00FA4618" w:rsidP="00605EB1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A4618" w:rsidRPr="00FA4618" w:rsidRDefault="00FA4618" w:rsidP="00605EB1">
            <w:pPr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</w:t>
            </w:r>
          </w:p>
          <w:p w:rsidR="00FA4618" w:rsidRPr="005B08F2" w:rsidRDefault="00FA4618" w:rsidP="00605EB1">
            <w:pPr>
              <w:tabs>
                <w:tab w:val="left" w:pos="993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</w:p>
          <w:p w:rsidR="00FA4618" w:rsidRDefault="00FA4618" w:rsidP="00605EB1">
            <w:pPr>
              <w:tabs>
                <w:tab w:val="left" w:pos="993"/>
              </w:tabs>
              <w:suppressAutoHyphens/>
              <w:ind w:right="-24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администрации</w:t>
            </w:r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Песчаного сельского поселения Тбилисского района</w:t>
            </w:r>
          </w:p>
          <w:p w:rsidR="00FA4618" w:rsidRPr="005B08F2" w:rsidRDefault="00FA4618" w:rsidP="00605EB1">
            <w:pPr>
              <w:tabs>
                <w:tab w:val="left" w:pos="993"/>
              </w:tabs>
              <w:suppressAutoHyphens/>
              <w:ind w:right="-24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______________ № ___</w:t>
            </w:r>
          </w:p>
          <w:p w:rsidR="00FA4618" w:rsidRPr="00336E1F" w:rsidRDefault="00FA4618" w:rsidP="00605EB1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A4618" w:rsidRPr="00336E1F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ПРАВИЛА</w:t>
      </w: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определения нормативных затрат на обеспечение функций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органов местного самоуправления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Песчаного сельского поселения Тбилисского района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  <w:shd w:val="clear" w:color="auto" w:fill="EAEFED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 находящихся в их ведении казенных учреждений</w:t>
      </w: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sub_10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1. Настоящий документ устанавливает правила определения нормативных затрат на обеспечение функций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 Песчаного сельского поселения Тбилисского района (далее - органы местного самоуправления) и находящихся в их ведении казенных учреждений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(далее - нормативные затраты).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sub_20"/>
      <w:bookmarkEnd w:id="0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2. Нормативные затраты применяются для обоснования объекта и (или) объектов закупки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 и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подведомственных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казенных учреждений.</w:t>
      </w:r>
    </w:p>
    <w:bookmarkEnd w:id="1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</w:t>
      </w:r>
      <w:hyperlink r:id="rId6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Бюджетным кодексом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sub_30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3. Нормативные затраты, порядок определения которых не установлен Методикой определения нормативных затрат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функций органов местного самоуправления, включая подведомственные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казенные учреждения, (далее - Методика) согласно </w:t>
      </w:r>
      <w:hyperlink w:anchor="sub_10000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приложению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настоящим </w:t>
      </w:r>
      <w:r>
        <w:rPr>
          <w:rFonts w:ascii="Times New Roman" w:hAnsi="Times New Roman"/>
          <w:color w:val="000000" w:themeColor="text1"/>
          <w:sz w:val="28"/>
          <w:szCs w:val="28"/>
        </w:rPr>
        <w:t>Правилам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определяются в порядке, устанавливаемом правовым актом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sub_301"/>
      <w:bookmarkEnd w:id="2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объема </w:t>
      </w:r>
      <w:r w:rsidRPr="00480FA5">
        <w:rPr>
          <w:rFonts w:ascii="Times New Roman" w:hAnsi="Times New Roman"/>
          <w:color w:val="000000" w:themeColor="text1"/>
          <w:sz w:val="28"/>
          <w:szCs w:val="28"/>
        </w:rPr>
        <w:t xml:space="preserve">доведенных </w:t>
      </w:r>
      <w:r>
        <w:rPr>
          <w:rFonts w:ascii="Times New Roman" w:hAnsi="Times New Roman"/>
          <w:sz w:val="28"/>
          <w:szCs w:val="28"/>
        </w:rPr>
        <w:t xml:space="preserve">органам местного самоуправления </w:t>
      </w:r>
      <w:r w:rsidRPr="00480FA5">
        <w:rPr>
          <w:rFonts w:ascii="Times New Roman" w:hAnsi="Times New Roman"/>
          <w:color w:val="000000" w:themeColor="text1"/>
          <w:sz w:val="28"/>
          <w:szCs w:val="28"/>
        </w:rPr>
        <w:t>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бюджета </w:t>
      </w:r>
      <w:r>
        <w:rPr>
          <w:rFonts w:ascii="Times New Roman" w:hAnsi="Times New Roman"/>
          <w:color w:val="000000" w:themeColor="text1"/>
          <w:sz w:val="28"/>
          <w:szCs w:val="28"/>
        </w:rPr>
        <w:t>Песчаного сельского поселения Тбилисского района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sub_303"/>
      <w:bookmarkEnd w:id="3"/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При определении нормативных затрат </w:t>
      </w:r>
      <w:r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применяют технические регламенты, принятые в соответствии с </w:t>
      </w:r>
      <w:hyperlink r:id="rId7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законодательством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о техническом регулировании, документы, разрабатываемые и применяемые в национальной системе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стандартизации, принятые в соответствии с </w:t>
      </w:r>
      <w:hyperlink r:id="rId8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законодательством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заказчика, а также учитывают регулируемые цены (тарифы) и положения абзаца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второго настоящего пункта.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sub_40"/>
      <w:bookmarkEnd w:id="4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Для определения нормативных затрат в соответствии с </w:t>
      </w:r>
      <w:hyperlink w:anchor="sub_100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разделами I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w:anchor="sub_200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II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Методики в формулах используются нормативы цены товаров, работ, услуг, устанавливаемые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органами местного самоуправления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с учетом положений </w:t>
      </w:r>
      <w:hyperlink r:id="rId9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статьи 22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5 апреля 2013 года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 44-ФЗ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№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 44-ФЗ).</w:t>
      </w:r>
      <w:proofErr w:type="gramEnd"/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sub_402"/>
      <w:bookmarkEnd w:id="5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Для определения нормативных затрат в соответствии с </w:t>
      </w:r>
      <w:hyperlink w:anchor="sub_100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разделами I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w:anchor="sub_200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II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Методики в формулах используются нормативы количества товаров, работ, услуг, устанавливаемые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органами местного самоуправления,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если эти нормативы не предусмотрены </w:t>
      </w:r>
      <w:hyperlink w:anchor="sub_10001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 xml:space="preserve">приложениями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 xml:space="preserve"> 1 </w:t>
        </w:r>
      </w:hyperlink>
      <w:hyperlink w:anchor="sub_10001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- 4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к Методике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" w:name="sub_50"/>
      <w:bookmarkEnd w:id="6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Органы местного самоуправления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должностных обязанностей его работников) нормативы:</w:t>
      </w:r>
    </w:p>
    <w:bookmarkEnd w:id="7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количества абонентских номеров пользовательского (оконечного) оборудования, подключенного к сети подвижной связи;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" w:name="sub_503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цены услуг подвижной связи с учетом нормативов, предусмотренных </w:t>
      </w:r>
      <w:hyperlink w:anchor="sub_10001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 xml:space="preserve">приложением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 1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к Методике;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sub_504"/>
      <w:bookmarkEnd w:id="8"/>
      <w:r w:rsidRPr="005B08F2">
        <w:rPr>
          <w:rFonts w:ascii="Times New Roman" w:hAnsi="Times New Roman"/>
          <w:color w:val="000000" w:themeColor="text1"/>
          <w:sz w:val="28"/>
          <w:szCs w:val="28"/>
        </w:rPr>
        <w:t>количества SIM-карт, используемых в планшетных компьютерах;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sub_505"/>
      <w:bookmarkEnd w:id="9"/>
      <w:r w:rsidRPr="005B08F2">
        <w:rPr>
          <w:rFonts w:ascii="Times New Roman" w:hAnsi="Times New Roman"/>
          <w:color w:val="000000" w:themeColor="text1"/>
          <w:sz w:val="28"/>
          <w:szCs w:val="28"/>
        </w:rPr>
        <w:t>количества и цены принтеров, многофункциональных устройств, копировальных аппаратов и иной оргтехники;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" w:name="sub_506"/>
      <w:bookmarkEnd w:id="10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количества и цены средств подвижной связи с учетом нормативов, предусмотренных </w:t>
      </w:r>
      <w:hyperlink w:anchor="sub_10001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приложением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 №</w:t>
        </w:r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 1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к Методике;</w:t>
      </w:r>
    </w:p>
    <w:bookmarkEnd w:id="11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количества и цены планшетных компьютеров;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количества и цены носителей информации;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" w:name="sub_509"/>
      <w:r w:rsidRPr="005B08F2">
        <w:rPr>
          <w:rFonts w:ascii="Times New Roman" w:hAnsi="Times New Roman"/>
          <w:color w:val="000000" w:themeColor="text1"/>
          <w:sz w:val="28"/>
          <w:szCs w:val="28"/>
        </w:rPr>
        <w:t>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" w:name="sub_591"/>
      <w:bookmarkEnd w:id="12"/>
      <w:r w:rsidRPr="005B08F2">
        <w:rPr>
          <w:rFonts w:ascii="Times New Roman" w:hAnsi="Times New Roman"/>
          <w:color w:val="000000" w:themeColor="text1"/>
          <w:sz w:val="28"/>
          <w:szCs w:val="28"/>
        </w:rPr>
        <w:t>количества и цены рабочих станций;</w:t>
      </w:r>
    </w:p>
    <w:bookmarkEnd w:id="13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перечня периодических печатных изданий и справочной литературы;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количества и цены транспортных средств;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количества и цены мебели;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количества и цены канцелярских принадлежностей;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количества и цены хозяйственных товаров и принадлежностей;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количества и цены материальных запасов для нужд гражданской обороны;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" w:name="sub_5016"/>
      <w:r w:rsidRPr="005B08F2">
        <w:rPr>
          <w:rFonts w:ascii="Times New Roman" w:hAnsi="Times New Roman"/>
          <w:color w:val="000000" w:themeColor="text1"/>
          <w:sz w:val="28"/>
          <w:szCs w:val="28"/>
        </w:rPr>
        <w:t>количества и цены иных товаров и услуг.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5" w:name="sub_60"/>
      <w:bookmarkEnd w:id="14"/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 </w:t>
      </w:r>
      <w:r w:rsidRPr="00690431">
        <w:rPr>
          <w:rFonts w:ascii="Times New Roman" w:hAnsi="Times New Roman"/>
          <w:color w:val="000000" w:themeColor="text1"/>
          <w:sz w:val="28"/>
          <w:szCs w:val="28"/>
        </w:rPr>
        <w:t>и подведомственных ему казенных учреждений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4618" w:rsidRPr="00503C6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6" w:name="sub_70"/>
      <w:bookmarkEnd w:id="15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7. В отношении товаров, относящихся к основным средствам, устанавливаются сроки их полезного использования в соответствии с требованиями </w:t>
      </w:r>
      <w:hyperlink r:id="rId10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законодательства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о бухгалтерском учете </w:t>
      </w:r>
      <w:r w:rsidRPr="00503C68">
        <w:rPr>
          <w:rFonts w:ascii="Times New Roman" w:hAnsi="Times New Roman"/>
          <w:color w:val="000000" w:themeColor="text1"/>
          <w:sz w:val="28"/>
          <w:szCs w:val="28"/>
        </w:rPr>
        <w:t>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bookmarkEnd w:id="16"/>
    <w:p w:rsidR="00FA4618" w:rsidRPr="00503C6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Органами местного самоуправления </w:t>
      </w:r>
      <w:r w:rsidRPr="00503C68">
        <w:rPr>
          <w:rFonts w:ascii="Times New Roman" w:hAnsi="Times New Roman"/>
          <w:color w:val="000000" w:themeColor="text1"/>
          <w:sz w:val="28"/>
          <w:szCs w:val="28"/>
        </w:rPr>
        <w:t>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FA4618" w:rsidRPr="00EE6CD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8"/>
      <w:r>
        <w:rPr>
          <w:rFonts w:ascii="Times New Roman" w:hAnsi="Times New Roman"/>
          <w:sz w:val="28"/>
          <w:szCs w:val="28"/>
        </w:rPr>
        <w:t>8</w:t>
      </w:r>
      <w:r w:rsidRPr="00EE6CD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E6CD2">
        <w:rPr>
          <w:rFonts w:ascii="Times New Roman" w:hAnsi="Times New Roman"/>
          <w:sz w:val="28"/>
          <w:szCs w:val="28"/>
        </w:rPr>
        <w:t xml:space="preserve">Значения нормативов цены и нормативов количества товаров, работ и услуг для руководителей казенных учреждений не могут превышать (если 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работ и услуг, предусмотренных Методикой для </w:t>
      </w:r>
      <w:r w:rsidRPr="00503C68">
        <w:rPr>
          <w:rFonts w:ascii="Times New Roman" w:hAnsi="Times New Roman"/>
          <w:sz w:val="28"/>
          <w:szCs w:val="28"/>
        </w:rPr>
        <w:t>муниципального</w:t>
      </w:r>
      <w:r w:rsidRPr="00EE6CD2">
        <w:rPr>
          <w:rFonts w:ascii="Times New Roman" w:hAnsi="Times New Roman"/>
          <w:sz w:val="28"/>
          <w:szCs w:val="28"/>
        </w:rPr>
        <w:t xml:space="preserve"> служащего, замещающего должность руководителя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EE6C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относящуюся к высшим, главным и ведущим должностям муниципальной службы</w:t>
      </w:r>
      <w:proofErr w:type="gramEnd"/>
      <w:r w:rsidRPr="00EE6CD2">
        <w:rPr>
          <w:rFonts w:ascii="Times New Roman" w:hAnsi="Times New Roman"/>
          <w:sz w:val="28"/>
          <w:szCs w:val="28"/>
        </w:rPr>
        <w:t>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503C68">
        <w:rPr>
          <w:rFonts w:ascii="Times New Roman" w:hAnsi="Times New Roman"/>
          <w:color w:val="000000" w:themeColor="text1"/>
          <w:sz w:val="28"/>
          <w:szCs w:val="28"/>
        </w:rPr>
        <w:t>. Нормативные затраты подлежат размещению в единой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информационной системе в сфере закупок.</w:t>
      </w:r>
    </w:p>
    <w:p w:rsidR="00FA4618" w:rsidRPr="00336E1F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A4618" w:rsidRPr="00336E1F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bookmarkEnd w:id="17"/>
    <w:p w:rsidR="00FA4618" w:rsidRDefault="00FA4618" w:rsidP="00FA4618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 xml:space="preserve">Глава </w:t>
      </w:r>
      <w:proofErr w:type="gramStart"/>
      <w:r>
        <w:rPr>
          <w:rFonts w:ascii="Times New Roman Cyr" w:hAnsi="Times New Roman Cyr"/>
          <w:sz w:val="28"/>
          <w:szCs w:val="28"/>
          <w:lang w:val="ru-RU"/>
        </w:rPr>
        <w:t>Песчаного</w:t>
      </w:r>
      <w:proofErr w:type="gramEnd"/>
      <w:r>
        <w:rPr>
          <w:rFonts w:ascii="Times New Roman Cyr" w:hAnsi="Times New Roman Cyr"/>
          <w:sz w:val="28"/>
          <w:szCs w:val="28"/>
          <w:lang w:val="ru-RU"/>
        </w:rPr>
        <w:t xml:space="preserve"> сельского</w:t>
      </w:r>
    </w:p>
    <w:p w:rsidR="00FA4618" w:rsidRDefault="00FA4618" w:rsidP="00FA4618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>поселения Тбилисского района</w:t>
      </w:r>
      <w:r w:rsidRPr="00612B69">
        <w:rPr>
          <w:rFonts w:ascii="Times New Roman Cyr" w:hAnsi="Times New Roman Cyr"/>
          <w:sz w:val="28"/>
          <w:szCs w:val="28"/>
          <w:lang w:val="ru-RU"/>
        </w:rPr>
        <w:t xml:space="preserve">          </w:t>
      </w:r>
      <w:r>
        <w:rPr>
          <w:rFonts w:ascii="Times New Roman Cyr" w:hAnsi="Times New Roman Cyr"/>
          <w:sz w:val="28"/>
          <w:szCs w:val="28"/>
          <w:lang w:val="ru-RU"/>
        </w:rPr>
        <w:t xml:space="preserve">                                                Н.В. Палатина</w:t>
      </w:r>
    </w:p>
    <w:p w:rsidR="00FA4618" w:rsidRDefault="00FA4618" w:rsidP="00FA4618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</w:p>
    <w:p w:rsidR="00FA4618" w:rsidRDefault="00FA4618">
      <w:pP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br w:type="page"/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18" w:name="sub_10000"/>
      <w:r w:rsidRPr="001F45A0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</w:t>
      </w:r>
      <w:r w:rsidRPr="001F45A0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к </w:t>
      </w:r>
      <w:hyperlink w:anchor="sub_1000" w:history="1">
        <w:r w:rsidRPr="001F45A0">
          <w:rPr>
            <w:rFonts w:ascii="Times New Roman" w:hAnsi="Times New Roman"/>
            <w:color w:val="000000" w:themeColor="text1"/>
            <w:sz w:val="28"/>
            <w:szCs w:val="28"/>
          </w:rPr>
          <w:t>Правилам</w:t>
        </w:r>
      </w:hyperlink>
      <w:r w:rsidRPr="001F45A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45A0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определения нормативных затрат </w:t>
      </w:r>
      <w:r w:rsidRPr="001F45A0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на обеспечение функций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органов местного самоуправления </w:t>
      </w:r>
    </w:p>
    <w:p w:rsidR="00FA4618" w:rsidRPr="001F45A0" w:rsidRDefault="00FA4618" w:rsidP="00FA46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Песчаного сельского поселения Тбилисского района и находящихся в их ведении </w:t>
      </w:r>
      <w:r w:rsidRPr="001F45A0">
        <w:rPr>
          <w:rFonts w:ascii="Times New Roman" w:hAnsi="Times New Roman"/>
          <w:bCs/>
          <w:color w:val="000000" w:themeColor="text1"/>
          <w:sz w:val="28"/>
          <w:szCs w:val="28"/>
        </w:rPr>
        <w:t>казенны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х</w:t>
      </w:r>
      <w:r w:rsidRPr="001F45A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учреждени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</w:p>
    <w:bookmarkEnd w:id="18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FA6ED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МЕТОДИКА</w:t>
      </w: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 w:rsidRPr="00FA6ED2">
        <w:rPr>
          <w:rFonts w:ascii="Times New Roman" w:hAnsi="Times New Roman"/>
          <w:b/>
          <w:bCs/>
          <w:color w:val="000000" w:themeColor="text1"/>
          <w:sz w:val="28"/>
          <w:szCs w:val="28"/>
        </w:rPr>
        <w:t>определения нормативных затрат на обеспечение функций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A6ED2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органов местного самоуправления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Песчаного сельского поселения Тбилисского района</w:t>
      </w:r>
      <w:r w:rsidRPr="00FA6ED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FA4618" w:rsidRPr="00FA6ED2" w:rsidRDefault="00FA4618" w:rsidP="00FA4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A6ED2">
        <w:rPr>
          <w:rFonts w:ascii="Times New Roman" w:hAnsi="Times New Roman"/>
          <w:b/>
          <w:bCs/>
          <w:color w:val="000000" w:themeColor="text1"/>
          <w:sz w:val="28"/>
          <w:szCs w:val="28"/>
        </w:rPr>
        <w:t>и находящихся в их ведении казенных учреждений</w:t>
      </w:r>
    </w:p>
    <w:p w:rsidR="00FA4618" w:rsidRPr="00FA6ED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9" w:name="sub_100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I. Затраты на информационно-коммуникационные технологии</w:t>
      </w:r>
    </w:p>
    <w:bookmarkEnd w:id="19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20" w:name="sub_101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Затраты на услуги связи</w:t>
      </w:r>
    </w:p>
    <w:bookmarkEnd w:id="20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1" w:name="sub_11"/>
      <w:r w:rsidRPr="005B08F2">
        <w:rPr>
          <w:rFonts w:ascii="Times New Roman" w:hAnsi="Times New Roman"/>
          <w:color w:val="000000" w:themeColor="text1"/>
          <w:sz w:val="28"/>
          <w:szCs w:val="28"/>
        </w:rPr>
        <w:t>1. Затраты на абонентскую плату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 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21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08530" cy="77660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абонентской платой;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месяцев предоставления услуги с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абонентской платой.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2" w:name="sub_12"/>
      <w:r w:rsidRPr="005B08F2">
        <w:rPr>
          <w:rFonts w:ascii="Times New Roman" w:hAnsi="Times New Roman"/>
          <w:color w:val="000000" w:themeColor="text1"/>
          <w:sz w:val="28"/>
          <w:szCs w:val="28"/>
        </w:rPr>
        <w:t>2. Затраты на повременную оплату местных, междугородних и международных телефонных соединений определяются по формуле:</w:t>
      </w:r>
    </w:p>
    <w:bookmarkEnd w:id="22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78074" cy="648000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074" cy="6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3695" cy="301625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3560" cy="267335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тарифом;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7660" cy="301625"/>
            <wp:effectExtent l="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3560" cy="267335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тарифу;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минуты разговора при местных телефонных соединениях по 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3560" cy="267335"/>
            <wp:effectExtent l="19050" t="0" r="0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тарифу;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месяцев предоставления услуги местной телефонной связи по 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3560" cy="267335"/>
            <wp:effectExtent l="19050" t="0" r="0" b="0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тарифу;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0" t="0" r="0" b="0"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тарифу;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1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минуты разговора при междугородних телефонных соединениях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тарифу;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месяцев предоставления услуги междугородней телефонной связи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тарифу;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0" t="0" r="0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j-му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тарифу;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2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минуты разговора при международных телефонных соединениях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j-му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тарифу;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месяцев предоставления услуги международной телефонной связи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j-му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тарифу.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3" w:name="sub_13"/>
      <w:r w:rsidRPr="005B08F2">
        <w:rPr>
          <w:rFonts w:ascii="Times New Roman" w:hAnsi="Times New Roman"/>
          <w:color w:val="000000" w:themeColor="text1"/>
          <w:sz w:val="28"/>
          <w:szCs w:val="28"/>
        </w:rPr>
        <w:t>3. Затраты на оплату услуг подвижной связи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 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2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23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398395" cy="776605"/>
            <wp:effectExtent l="0" t="0" r="0" b="0"/>
            <wp:docPr id="2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AF3E86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2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</w:t>
      </w:r>
      <w:r w:rsidRPr="00AF3E86">
        <w:rPr>
          <w:rFonts w:ascii="Times New Roman" w:hAnsi="Times New Roman"/>
          <w:color w:val="000000" w:themeColor="text1"/>
          <w:sz w:val="28"/>
          <w:szCs w:val="28"/>
        </w:rPr>
        <w:t xml:space="preserve">абонентской станции), по </w:t>
      </w:r>
      <w:proofErr w:type="spellStart"/>
      <w:r w:rsidRPr="00AF3E86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AF3E86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 в соответствии с нормативами, определяемыми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органами местного самоуправления </w:t>
      </w:r>
      <w:r w:rsidRPr="00AF3E86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hyperlink w:anchor="sub_15" w:history="1">
        <w:r w:rsidRPr="00AF3E86">
          <w:rPr>
            <w:rFonts w:ascii="Times New Roman" w:hAnsi="Times New Roman"/>
            <w:color w:val="000000" w:themeColor="text1"/>
            <w:sz w:val="28"/>
            <w:szCs w:val="28"/>
          </w:rPr>
          <w:t>пунктом 5</w:t>
        </w:r>
      </w:hyperlink>
      <w:r w:rsidRPr="00AF3E86">
        <w:rPr>
          <w:rFonts w:ascii="Times New Roman" w:hAnsi="Times New Roman"/>
          <w:color w:val="000000" w:themeColor="text1"/>
          <w:sz w:val="28"/>
          <w:szCs w:val="28"/>
        </w:rPr>
        <w:t xml:space="preserve"> Правил определения нормативных затрат на обеспечение функций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 и находящихся в их ведении казенных учреждений,</w:t>
      </w:r>
      <w:r w:rsidRPr="00AF3E86">
        <w:rPr>
          <w:rFonts w:ascii="Times New Roman" w:hAnsi="Times New Roman"/>
          <w:color w:val="000000" w:themeColor="text1"/>
          <w:sz w:val="28"/>
          <w:szCs w:val="28"/>
        </w:rPr>
        <w:t xml:space="preserve"> (далее - нормативы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органов местного самоуправления) </w:t>
      </w:r>
      <w:r w:rsidRPr="00AF3E86">
        <w:rPr>
          <w:rFonts w:ascii="Times New Roman" w:hAnsi="Times New Roman"/>
          <w:color w:val="000000" w:themeColor="text1"/>
          <w:sz w:val="28"/>
          <w:szCs w:val="28"/>
        </w:rPr>
        <w:t xml:space="preserve">с учетом нормативов обеспечения функций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самоуправления, </w:t>
      </w:r>
      <w:r w:rsidRPr="00AF3E86">
        <w:rPr>
          <w:rFonts w:ascii="Times New Roman" w:hAnsi="Times New Roman"/>
          <w:color w:val="000000" w:themeColor="text1"/>
          <w:sz w:val="28"/>
          <w:szCs w:val="28"/>
        </w:rPr>
        <w:t xml:space="preserve">применяемых при расчете нормативных затрат на приобретение средств подвижной связи и услуг подвижной связи, предусмотренных </w:t>
      </w:r>
      <w:hyperlink w:anchor="sub_10001" w:history="1">
        <w:r w:rsidRPr="00AF3E86">
          <w:rPr>
            <w:rFonts w:ascii="Times New Roman" w:hAnsi="Times New Roman"/>
            <w:color w:val="000000" w:themeColor="text1"/>
            <w:sz w:val="28"/>
            <w:szCs w:val="28"/>
          </w:rPr>
          <w:t>приложением № 1</w:t>
        </w:r>
      </w:hyperlink>
      <w:r w:rsidRPr="00AF3E8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настоящей Методике (далее - далее - нормативы обеспечения средствами связи);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3E86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2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E86">
        <w:rPr>
          <w:rFonts w:ascii="Times New Roman" w:hAnsi="Times New Roman"/>
          <w:color w:val="000000" w:themeColor="text1"/>
          <w:sz w:val="28"/>
          <w:szCs w:val="28"/>
        </w:rPr>
        <w:t xml:space="preserve"> - ежемесячная цена услуги подвижной связи в расчете на 1 номер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сотовой абонентской станции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 в соответствии с нормативами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органов местного самоуправления,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определенными с учетом нормативов обеспечения средствами связи</w:t>
      </w: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0055" cy="301625"/>
            <wp:effectExtent l="19050" t="0" r="0" b="0"/>
            <wp:docPr id="2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месяцев (кварталов) предоставления услуги подвижной связи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4" w:name="sub_14"/>
      <w:r w:rsidRPr="005B08F2">
        <w:rPr>
          <w:rFonts w:ascii="Times New Roman" w:hAnsi="Times New Roman"/>
          <w:color w:val="000000" w:themeColor="text1"/>
          <w:sz w:val="28"/>
          <w:szCs w:val="28"/>
        </w:rPr>
        <w:t>4. Затраты на передачу данных с использованием информаци</w:t>
      </w:r>
      <w:r>
        <w:rPr>
          <w:rFonts w:ascii="Times New Roman" w:hAnsi="Times New Roman"/>
          <w:color w:val="000000" w:themeColor="text1"/>
          <w:sz w:val="28"/>
          <w:szCs w:val="28"/>
        </w:rPr>
        <w:t>онно-телекоммуникационной сети «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(далее - сеть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) и услуги 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провайдеров для планшетных компьютеров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29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24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99640" cy="776605"/>
            <wp:effectExtent l="0" t="0" r="0" b="0"/>
            <wp:docPr id="30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3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SIM-карт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самоуправления, отраслевых органов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3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ежемесячная цена в расчете на 1 SIM-карту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33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месяцев предоставления услуги передачи данных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5" w:name="sub_15"/>
      <w:r>
        <w:rPr>
          <w:rFonts w:ascii="Times New Roman" w:hAnsi="Times New Roman"/>
          <w:color w:val="000000" w:themeColor="text1"/>
          <w:sz w:val="28"/>
          <w:szCs w:val="28"/>
        </w:rPr>
        <w:t>5. Затраты на сеть «Интернет»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и услуги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интернет-провайдеров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Зи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>) определяются по формуле:</w:t>
      </w:r>
      <w:bookmarkEnd w:id="25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1898015" cy="776605"/>
            <wp:effectExtent l="0" t="0" r="0" b="0"/>
            <wp:docPr id="3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каналов передачи данных сети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пропускной способностью;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3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месячная цена арен</w:t>
      </w:r>
      <w:r>
        <w:rPr>
          <w:rFonts w:ascii="Times New Roman" w:hAnsi="Times New Roman"/>
          <w:color w:val="000000" w:themeColor="text1"/>
          <w:sz w:val="28"/>
          <w:szCs w:val="28"/>
        </w:rPr>
        <w:t>ды канала передачи данных сети «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пропускной способностью;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3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месяцев аренды канала передачи данных сети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пропускной способностью.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6" w:name="sub_16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6. Затраты на электросвязь, относящуюся к связи специального назначения, используемой на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муниципальном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уровне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3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  <w:bookmarkEnd w:id="26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98015" cy="301625"/>
            <wp:effectExtent l="19050" t="0" r="0" b="0"/>
            <wp:docPr id="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4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муниципальном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уровне;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4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краевом уровне, в расчете на 1 телефонный номер, включая ежемесячную плату за организацию соответствующего 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количества линий связи сети связи специального назначения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4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месяцев предоставления услуги.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7" w:name="sub_17"/>
      <w:r w:rsidRPr="005B08F2">
        <w:rPr>
          <w:rFonts w:ascii="Times New Roman" w:hAnsi="Times New Roman"/>
          <w:color w:val="000000" w:themeColor="text1"/>
          <w:sz w:val="28"/>
          <w:szCs w:val="28"/>
        </w:rPr>
        <w:t>7. Затраты на оплату услуг по предоставлению цифровых потоков для коммутируемых телефонных соединений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 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43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</w:t>
      </w:r>
      <w:bookmarkEnd w:id="27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99640" cy="776605"/>
            <wp:effectExtent l="0" t="0" r="0" b="0"/>
            <wp:docPr id="4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4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организованных цифровых потоков с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абонентской платой;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46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ежемесячная i-я абонентская плата за цифровой поток;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4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месяцев предоставления услуги с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абонентской платой.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8" w:name="sub_18"/>
      <w:r w:rsidRPr="005B08F2">
        <w:rPr>
          <w:rFonts w:ascii="Times New Roman" w:hAnsi="Times New Roman"/>
          <w:color w:val="000000" w:themeColor="text1"/>
          <w:sz w:val="28"/>
          <w:szCs w:val="28"/>
        </w:rPr>
        <w:t>8. Затраты на оплату иных услуг связи в сфере информационно-коммуникационных технологий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48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  <w:bookmarkEnd w:id="28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1233805" cy="776605"/>
            <wp:effectExtent l="0" t="0" r="0" b="0"/>
            <wp:docPr id="49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50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иной услуге связи, определяемая по фактическим данным отчетного финансового года.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29" w:name="sub_102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Затраты на содержание имущества</w:t>
      </w:r>
    </w:p>
    <w:bookmarkEnd w:id="29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0" w:name="sub_19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9. При определении затрат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ремонт, указанный в </w:t>
      </w:r>
      <w:hyperlink w:anchor="sub_110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пунктах 10 - 15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настоящей Методики, применяется перечень работ по техническому обслуживанию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регламентно-профилактическому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1" w:name="sub_110"/>
      <w:bookmarkEnd w:id="30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10.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вычислительной </w:t>
      </w:r>
      <w:r w:rsidRPr="001E7412">
        <w:rPr>
          <w:rFonts w:ascii="Times New Roman" w:hAnsi="Times New Roman"/>
          <w:color w:val="000000" w:themeColor="text1"/>
          <w:sz w:val="28"/>
          <w:szCs w:val="28"/>
        </w:rPr>
        <w:t>техники</w:t>
      </w:r>
      <w:proofErr w:type="gramStart"/>
      <w:r w:rsidRPr="001E741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1E741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5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741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1E7412">
        <w:rPr>
          <w:rFonts w:ascii="Times New Roman" w:hAnsi="Times New Roman"/>
          <w:color w:val="000000" w:themeColor="text1"/>
          <w:sz w:val="28"/>
          <w:szCs w:val="28"/>
        </w:rPr>
        <w:t>определяются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по формуле:</w:t>
      </w:r>
      <w:bookmarkEnd w:id="31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54835" cy="776605"/>
            <wp:effectExtent l="0" t="0" r="0" b="0"/>
            <wp:docPr id="52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7200" cy="301625"/>
            <wp:effectExtent l="19050" t="0" r="0" b="0"/>
            <wp:docPr id="53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фактическое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вычислительной техники, но не 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более предельного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количества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вычислительной техники;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54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ремонта в расчете на 1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i-ю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вычислительную технику в год.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Предельное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вычислительной техники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62330" cy="301625"/>
            <wp:effectExtent l="19050" t="0" r="0" b="0"/>
            <wp:docPr id="55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определяется с округлением до целого по формулам: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54835" cy="301625"/>
            <wp:effectExtent l="19050" t="0" r="0" b="0"/>
            <wp:docPr id="56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для закрытого контура обработки информации,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12900" cy="301625"/>
            <wp:effectExtent l="19050" t="0" r="0" b="0"/>
            <wp:docPr id="57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для открытого контура обработки информации, 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58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расчетная численность основных работников, определяемая по формуле: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29180" cy="327660"/>
            <wp:effectExtent l="19050" t="0" r="0" b="0"/>
            <wp:docPr id="59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0190" cy="301625"/>
            <wp:effectExtent l="19050" t="0" r="0" b="0"/>
            <wp:docPr id="60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фактическая численность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служащих;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7335" cy="301625"/>
            <wp:effectExtent l="19050" t="0" r="0" b="0"/>
            <wp:docPr id="61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фактическая численность работников, замещающих должности, не являющиеся должностями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службы;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6090" cy="301625"/>
            <wp:effectExtent l="19050" t="0" r="0" b="0"/>
            <wp:docPr id="62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фактическая численность работников, оплата которых осуществляется в рамках отраслевой системы оплаты труда;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1,1 - коэффициент, который, используется на случай замещения вакантных должностей.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2" w:name="sub_111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11.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оборудования по обеспечению безопасности информации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  <w:bookmarkEnd w:id="32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98015" cy="77660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ремонта 1 единицы i-го оборудования в год.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3" w:name="sub_112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12.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системы телефонной связи (автоматизированных телефонных станций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>)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3695" cy="301625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33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19910" cy="77660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автоматизированных телефонных станций i-го вида;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ремонта 1 автоматизированной телефонной станции i-го вида в год.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4" w:name="sub_113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13.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локальных вычислительных сетей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34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1819910" cy="77660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91490" cy="30162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профилактического ремонта 1 устройства локальных вычислительных сетей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i-го вида в год.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5" w:name="sub_114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14.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>-п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рофилактический ремонт систем бесперебойного питания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) определяются по формуле:</w:t>
      </w:r>
    </w:p>
    <w:bookmarkEnd w:id="35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98015" cy="77660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модулей бесперебойного питания i-го вида;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>-п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рофилактического ремонта 1 модуля бесперебойного питания i-го вида в год.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6" w:name="sub_115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15.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>-п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рофилактический ремонт принтеров, многофункциональных устройств копировальных аппаратов и иной оргтехники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) определяются по формуле:</w:t>
      </w:r>
    </w:p>
    <w:bookmarkEnd w:id="36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66595" cy="77660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7200" cy="301625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принтеров, многофункциональных устройств копировальных аппаратов и иной оргтехники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органов;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7200" cy="301625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ремонта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принтеров, многофункциональных устройств копировальных аппаратов и иной оргтехники в год.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37" w:name="sub_103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Затраты на приобретение прочих работ и услуг,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не относящиеся к затратам на услуги связи, </w:t>
      </w:r>
    </w:p>
    <w:p w:rsidR="00FA4618" w:rsidRP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аренду и содержание имущества</w:t>
      </w:r>
      <w:bookmarkEnd w:id="37"/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8" w:name="sub_116"/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16.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38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397635" cy="301625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9" w:name="sub_117"/>
      <w:r w:rsidRPr="005B08F2">
        <w:rPr>
          <w:rFonts w:ascii="Times New Roman" w:hAnsi="Times New Roman"/>
          <w:color w:val="000000" w:themeColor="text1"/>
          <w:sz w:val="28"/>
          <w:szCs w:val="28"/>
        </w:rPr>
        <w:t>17. Затраты на оплату услуг по сопровождению справочно-правовых систем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39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57960" cy="77660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995" cy="3016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сопровождения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0" w:name="sub_118"/>
      <w:r w:rsidRPr="005B08F2">
        <w:rPr>
          <w:rFonts w:ascii="Times New Roman" w:hAnsi="Times New Roman"/>
          <w:color w:val="000000" w:themeColor="text1"/>
          <w:sz w:val="28"/>
          <w:szCs w:val="28"/>
        </w:rPr>
        <w:t>18. Затраты на оплату услуг по сопровождению и приобретению иного программного обеспечения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 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40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03145" cy="77660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6090" cy="301625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40055" cy="301625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1" w:name="sub_119"/>
      <w:r w:rsidRPr="005B08F2">
        <w:rPr>
          <w:rFonts w:ascii="Times New Roman" w:hAnsi="Times New Roman"/>
          <w:color w:val="000000" w:themeColor="text1"/>
          <w:sz w:val="28"/>
          <w:szCs w:val="28"/>
        </w:rPr>
        <w:t>19. Затраты на оплату услуг, связанных с обеспечением безопасности информации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41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07770" cy="301625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2" w:name="sub_120"/>
      <w:r w:rsidRPr="005B08F2">
        <w:rPr>
          <w:rFonts w:ascii="Times New Roman" w:hAnsi="Times New Roman"/>
          <w:color w:val="000000" w:themeColor="text1"/>
          <w:sz w:val="28"/>
          <w:szCs w:val="28"/>
        </w:rPr>
        <w:t>20. Затраты на проведение аттестационных, проверочных и контрольных мероприятий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  <w:bookmarkEnd w:id="42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50210" cy="77660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аттестуемых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объектов (помещений);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проведения аттестации 1 i-го объекта (помещения);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3" w:name="sub_21"/>
      <w:r w:rsidRPr="005B08F2">
        <w:rPr>
          <w:rFonts w:ascii="Times New Roman" w:hAnsi="Times New Roman"/>
          <w:color w:val="000000" w:themeColor="text1"/>
          <w:sz w:val="28"/>
          <w:szCs w:val="28"/>
        </w:rPr>
        <w:t>21.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 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43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99260" cy="77660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70840" cy="301625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4" w:name="sub_22"/>
      <w:r w:rsidRPr="005B08F2">
        <w:rPr>
          <w:rFonts w:ascii="Times New Roman" w:hAnsi="Times New Roman"/>
          <w:color w:val="000000" w:themeColor="text1"/>
          <w:sz w:val="28"/>
          <w:szCs w:val="28"/>
        </w:rPr>
        <w:t>22. Затраты на оплату работ по монтажу (установке), дооборудованию и наладке оборудования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 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0190" cy="301625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  <w:bookmarkEnd w:id="44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35430" cy="77660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45" w:name="sub_104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Затраты на приобретение основных средств</w:t>
      </w:r>
    </w:p>
    <w:bookmarkEnd w:id="45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6" w:name="sub_23"/>
      <w:r w:rsidRPr="005B08F2">
        <w:rPr>
          <w:rFonts w:ascii="Times New Roman" w:hAnsi="Times New Roman"/>
          <w:color w:val="000000" w:themeColor="text1"/>
          <w:sz w:val="28"/>
          <w:szCs w:val="28"/>
        </w:rPr>
        <w:t>23. Затраты на приобретение рабочих станций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46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89505" cy="802005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97255" cy="301625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рабочих станций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должности, не превышающее предельное количество рабочих станций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приобретения 1 рабочей станции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рабочих станций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62330" cy="301625"/>
            <wp:effectExtent l="1905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определяется по формулам: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54835" cy="301625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для закрытого контура обработки информации;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12900" cy="301625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для открытого контура обработки информации, 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w:anchor="sub_110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пунктом 10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настоящей Методики.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7" w:name="sub_24"/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24. Затраты на приобретение принтеров, многофункциональных устройств и копировальных аппаратов (оргтехники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>)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7660" cy="301625"/>
            <wp:effectExtent l="1905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47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28800" cy="802005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принтеров, многофункциональных устройств, копировальных аппаратов и иной оргтехники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i-ro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типа принтера, многофункционального устройства, копировального аппарата и иной оргтехники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8" w:name="sub_25"/>
      <w:r w:rsidRPr="005B08F2">
        <w:rPr>
          <w:rFonts w:ascii="Times New Roman" w:hAnsi="Times New Roman"/>
          <w:color w:val="000000" w:themeColor="text1"/>
          <w:sz w:val="28"/>
          <w:szCs w:val="28"/>
        </w:rPr>
        <w:t>25. Затраты на приобретение средств подвижной связи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17525" cy="301625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48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98395" cy="80200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12775" cy="301625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средств подвижной связи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, определенными с учетом нормативов затрат на обеспечение средствами связи;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12775" cy="301625"/>
            <wp:effectExtent l="1905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стоимость 1 средства подвижной связи для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органов местного самоуправления,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определенными с учетом нормативов затрат на обеспечение средствами связи.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9" w:name="sub_26"/>
      <w:r w:rsidRPr="005B08F2">
        <w:rPr>
          <w:rFonts w:ascii="Times New Roman" w:hAnsi="Times New Roman"/>
          <w:color w:val="000000" w:themeColor="text1"/>
          <w:sz w:val="28"/>
          <w:szCs w:val="28"/>
        </w:rPr>
        <w:t>26. Затраты на приобретение планшетных компьютеров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7200" cy="301625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49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30425" cy="802005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9270" cy="301625"/>
            <wp:effectExtent l="1905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планшетных компьютеров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9270" cy="301625"/>
            <wp:effectExtent l="1905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планшетного компьютера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0" w:name="sub_27"/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27. Затраты на приобретение оборудования по обеспечению безопасности информации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6090" cy="301625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50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48205" cy="80200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9270" cy="301625"/>
            <wp:effectExtent l="1905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i-го оборудования по обеспечению безопасности информации;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9270" cy="301625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51" w:name="sub_105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Затраты на приобретение материальных запасов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2" w:name="sub_28"/>
      <w:bookmarkEnd w:id="51"/>
      <w:r w:rsidRPr="005B08F2">
        <w:rPr>
          <w:rFonts w:ascii="Times New Roman" w:hAnsi="Times New Roman"/>
          <w:color w:val="000000" w:themeColor="text1"/>
          <w:sz w:val="28"/>
          <w:szCs w:val="28"/>
        </w:rPr>
        <w:t>28. Затраты на приобретение мониторов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52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84375" cy="80200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7200" cy="301625"/>
            <wp:effectExtent l="1905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мониторов для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7200" cy="301625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одного монитора для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3" w:name="sub_29"/>
      <w:r w:rsidRPr="005B08F2">
        <w:rPr>
          <w:rFonts w:ascii="Times New Roman" w:hAnsi="Times New Roman"/>
          <w:color w:val="000000" w:themeColor="text1"/>
          <w:sz w:val="28"/>
          <w:szCs w:val="28"/>
        </w:rPr>
        <w:t>29. Затраты на приобретение системных блоков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53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73225" cy="802005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3695" cy="301625"/>
            <wp:effectExtent l="1905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системных блоков;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3695" cy="301625"/>
            <wp:effectExtent l="1905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одного i-го системного блока.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4" w:name="sub_130"/>
      <w:r w:rsidRPr="005B08F2">
        <w:rPr>
          <w:rFonts w:ascii="Times New Roman" w:hAnsi="Times New Roman"/>
          <w:color w:val="000000" w:themeColor="text1"/>
          <w:sz w:val="28"/>
          <w:szCs w:val="28"/>
        </w:rPr>
        <w:t>30. Затраты на приобретение других запасных частей для вычислительной техники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3695" cy="301625"/>
            <wp:effectExtent l="1905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54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28800" cy="80200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единицы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запасной части для вычислительной техники.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5" w:name="sub_31"/>
      <w:r w:rsidRPr="005B08F2">
        <w:rPr>
          <w:rFonts w:ascii="Times New Roman" w:hAnsi="Times New Roman"/>
          <w:color w:val="000000" w:themeColor="text1"/>
          <w:sz w:val="28"/>
          <w:szCs w:val="28"/>
        </w:rPr>
        <w:t>31. Затраты на приобретение носителей информации, в том числе магнитных и оптических носителей информации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7660" cy="301625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55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28800" cy="802005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носителей информации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единицы носителя информации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6" w:name="sub_32"/>
      <w:r w:rsidRPr="005B08F2">
        <w:rPr>
          <w:rFonts w:ascii="Times New Roman" w:hAnsi="Times New Roman"/>
          <w:color w:val="000000" w:themeColor="text1"/>
          <w:sz w:val="28"/>
          <w:szCs w:val="28"/>
        </w:rPr>
        <w:t>32. Затраты на приобретение деталей для содержания принтеров, многофункциональных устройств, копировальных аппаратов и иной оргтехники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56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190625" cy="301625"/>
            <wp:effectExtent l="1905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7660" cy="301625"/>
            <wp:effectExtent l="1905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7" w:name="sub_33"/>
      <w:r w:rsidRPr="005B08F2">
        <w:rPr>
          <w:rFonts w:ascii="Times New Roman" w:hAnsi="Times New Roman"/>
          <w:color w:val="000000" w:themeColor="text1"/>
          <w:sz w:val="28"/>
          <w:szCs w:val="28"/>
        </w:rPr>
        <w:t>33. Затраты на приобретение расходных материалов для принтеров, многофункциональных устройств, копировальных аппаратов и иной оргтехники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7660" cy="30162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  <w:bookmarkEnd w:id="57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59965" cy="80200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фактическое количество принтеров, многофункциональных устройств, копировальных аппаратов и иной оргтехники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0055" cy="301625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расходного материала для принтеров, многофункциональных устройств, копировальных аппаратов и иной оргтехники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8" w:name="sub_34"/>
      <w:r w:rsidRPr="005B08F2">
        <w:rPr>
          <w:rFonts w:ascii="Times New Roman" w:hAnsi="Times New Roman"/>
          <w:color w:val="000000" w:themeColor="text1"/>
          <w:sz w:val="28"/>
          <w:szCs w:val="28"/>
        </w:rPr>
        <w:t>34. Затраты на приобретение запасных частей для принтеров, многофункциональных устройств, копировальных аппаратов и иной оргтехники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58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38935" cy="80200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запасных частей для принтеров, многофункциональных устройств, копировальных аппаратов и иной оргтехники;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единицы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запасной части.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9" w:name="sub_35"/>
      <w:r w:rsidRPr="005B08F2">
        <w:rPr>
          <w:rFonts w:ascii="Times New Roman" w:hAnsi="Times New Roman"/>
          <w:color w:val="000000" w:themeColor="text1"/>
          <w:sz w:val="28"/>
          <w:szCs w:val="28"/>
        </w:rPr>
        <w:t>35. Затраты на приобретение материальных запасов по обеспечению безопасности информации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59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01520" cy="802005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6090" cy="301625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i-го материального запаса;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6090" cy="301625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единицы i-го материального запаса.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60" w:name="sub_200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II. Прочие затраты</w:t>
      </w:r>
    </w:p>
    <w:bookmarkEnd w:id="60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61" w:name="sub_201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Затраты на услуги связи, не отнесенные к затратам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услуги связи в рамках затрат </w:t>
      </w:r>
      <w:proofErr w:type="gramStart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</w:t>
      </w:r>
      <w:proofErr w:type="gramEnd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информационно-коммуникационные технологии</w:t>
      </w:r>
    </w:p>
    <w:bookmarkEnd w:id="61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2" w:name="sub_36"/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36. Затраты на услуги связи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7084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62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104265" cy="37084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где 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1300" cy="301625"/>
            <wp:effectExtent l="1905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оплату услуг почтовой связи;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оплату услуг специальной связи.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3" w:name="sub_37"/>
      <w:r w:rsidRPr="005B08F2">
        <w:rPr>
          <w:rFonts w:ascii="Times New Roman" w:hAnsi="Times New Roman"/>
          <w:color w:val="000000" w:themeColor="text1"/>
          <w:sz w:val="28"/>
          <w:szCs w:val="28"/>
        </w:rPr>
        <w:t>37. Затраты на оплату услуг почтовой связи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1300" cy="301625"/>
            <wp:effectExtent l="1905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63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83995" cy="802005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планируемое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почтовых отправлений в год;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i-го почтового отправления.</w:t>
      </w:r>
      <w:bookmarkStart w:id="64" w:name="sub_38"/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38. Затраты на оплату услуг специальной связи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64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104265" cy="301625"/>
            <wp:effectExtent l="1905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65" w:name="sub_202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Затраты на транспортные услуги</w:t>
      </w:r>
    </w:p>
    <w:bookmarkEnd w:id="65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6" w:name="sub_39"/>
      <w:r w:rsidRPr="005B08F2">
        <w:rPr>
          <w:rFonts w:ascii="Times New Roman" w:hAnsi="Times New Roman"/>
          <w:color w:val="000000" w:themeColor="text1"/>
          <w:sz w:val="28"/>
          <w:szCs w:val="28"/>
        </w:rPr>
        <w:t>39. Затраты по договору об оказании услуг перевозки (транспортировки) грузов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66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38935" cy="802005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услуг перевозки (транспортировки) грузов;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услуги перевозки (транспортировки) груза.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7" w:name="sub_240"/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40. Затраты на оплату услуг аренды транспортных средств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67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27300" cy="802005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i-x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транспортных средств. 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количества транспортных средств, установленного нормативами обеспечения функций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органов местного самоуправления,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применяемыми при расчете нормативных затрат на приобретение служебного легкового автотранспорта, предусмотренными </w:t>
      </w:r>
      <w:hyperlink w:anchor="sub_10002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приложением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 №</w:t>
        </w:r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 2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настоящей Методике;</w:t>
      </w:r>
      <w:proofErr w:type="gramEnd"/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аренды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i-ro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транспортного средства в месяц;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0055" cy="301625"/>
            <wp:effectExtent l="1905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планируемое количество месяцев аренды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i-ro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транспортного средства.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8" w:name="sub_41"/>
      <w:r w:rsidRPr="005B08F2">
        <w:rPr>
          <w:rFonts w:ascii="Times New Roman" w:hAnsi="Times New Roman"/>
          <w:color w:val="000000" w:themeColor="text1"/>
          <w:sz w:val="28"/>
          <w:szCs w:val="28"/>
        </w:rPr>
        <w:t>41. Затраты на оплату разовых услуг пассажирских перевозок при проведении совещания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68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58340" cy="802005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i-x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разовых услуг пассажирских перевозок;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среднее количество часов аренды транспортного средства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разовой услуге;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часа аренды транспортного средства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разовой услуге.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9" w:name="sub_42"/>
      <w:r w:rsidRPr="005B08F2">
        <w:rPr>
          <w:rFonts w:ascii="Times New Roman" w:hAnsi="Times New Roman"/>
          <w:color w:val="000000" w:themeColor="text1"/>
          <w:sz w:val="28"/>
          <w:szCs w:val="28"/>
        </w:rPr>
        <w:t>42. Затраты на оплату проезда работника к месту нахождения учебного заведения и обратно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69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73605" cy="802005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число работников, имеющих право на компенсацию расходов,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направлению;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31165" cy="301625"/>
            <wp:effectExtent l="1905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проезда к месту нахождения учебного заведения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направлению.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70" w:name="sub_203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Затраты на оплату расходов по договорам об оказании услуг,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связанных</w:t>
      </w:r>
      <w:proofErr w:type="gramEnd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 проездом и наймом жилого помещения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связи с командированием работников,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заключаемым</w:t>
      </w:r>
      <w:proofErr w:type="gramEnd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со сторонними организациями</w:t>
      </w:r>
    </w:p>
    <w:bookmarkEnd w:id="70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1" w:name="sub_43"/>
      <w:r w:rsidRPr="005B08F2">
        <w:rPr>
          <w:rFonts w:ascii="Times New Roman" w:hAnsi="Times New Roman"/>
          <w:color w:val="000000" w:themeColor="text1"/>
          <w:sz w:val="28"/>
          <w:szCs w:val="28"/>
        </w:rPr>
        <w:t>43.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71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35430" cy="301625"/>
            <wp:effectExtent l="1905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9595" cy="301625"/>
            <wp:effectExtent l="19050" t="0" r="1905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7200" cy="301625"/>
            <wp:effectExtent l="1905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по договору на наем жилого помещения на период командирования.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2" w:name="sub_44"/>
      <w:r w:rsidRPr="005B08F2">
        <w:rPr>
          <w:rFonts w:ascii="Times New Roman" w:hAnsi="Times New Roman"/>
          <w:color w:val="000000" w:themeColor="text1"/>
          <w:sz w:val="28"/>
          <w:szCs w:val="28"/>
        </w:rPr>
        <w:t>44. Затраты по договору на проезд к месту командирования и обратно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9595" cy="301625"/>
            <wp:effectExtent l="19050" t="0" r="1905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72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43200" cy="802005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030" cy="301625"/>
            <wp:effectExtent l="19050" t="0" r="762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число командированных работников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030" cy="301625"/>
            <wp:effectExtent l="19050" t="0" r="762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проезда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направлению командирования с учетом </w:t>
      </w:r>
      <w:hyperlink r:id="rId216" w:history="1">
        <w:r w:rsidRPr="00B31B5A">
          <w:rPr>
            <w:rFonts w:ascii="Times New Roman" w:hAnsi="Times New Roman"/>
            <w:color w:val="000000" w:themeColor="text1"/>
            <w:sz w:val="28"/>
            <w:szCs w:val="28"/>
          </w:rPr>
          <w:t>правового</w:t>
        </w:r>
      </w:hyperlink>
      <w:r w:rsidRPr="00B31B5A">
        <w:rPr>
          <w:rFonts w:ascii="Times New Roman" w:hAnsi="Times New Roman"/>
          <w:sz w:val="28"/>
          <w:szCs w:val="28"/>
        </w:rPr>
        <w:t xml:space="preserve"> акта </w:t>
      </w:r>
      <w:r w:rsidRPr="00B31B5A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истрации Песчаного сельского поселения Тбилисского района, регламентирующего порядок и условия командирования лиц, замещающих должности муниципальной службы.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73" w:name="sub_45"/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45. Затраты по договору на наем жилого помещения на период командирования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7200" cy="301625"/>
            <wp:effectExtent l="1905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73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12415" cy="802005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17525" cy="301625"/>
            <wp:effectExtent l="1905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число командированных работников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17525" cy="301625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найма жилого помещения в сутки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направлению командирования с учетом </w:t>
      </w:r>
      <w:hyperlink r:id="rId221" w:history="1">
        <w:r w:rsidRPr="00B31B5A">
          <w:rPr>
            <w:rFonts w:ascii="Times New Roman" w:hAnsi="Times New Roman"/>
            <w:color w:val="000000" w:themeColor="text1"/>
            <w:sz w:val="28"/>
            <w:szCs w:val="28"/>
          </w:rPr>
          <w:t>правового</w:t>
        </w:r>
      </w:hyperlink>
      <w:r w:rsidRPr="00B31B5A">
        <w:rPr>
          <w:rFonts w:ascii="Times New Roman" w:hAnsi="Times New Roman"/>
          <w:sz w:val="28"/>
          <w:szCs w:val="28"/>
        </w:rPr>
        <w:t xml:space="preserve"> акта</w:t>
      </w:r>
      <w:r w:rsidRPr="00B31B5A">
        <w:rPr>
          <w:rFonts w:ascii="Times New Roman" w:hAnsi="Times New Roman"/>
          <w:color w:val="000000" w:themeColor="text1"/>
          <w:sz w:val="28"/>
          <w:szCs w:val="28"/>
        </w:rPr>
        <w:t xml:space="preserve"> адм</w:t>
      </w:r>
      <w:r>
        <w:rPr>
          <w:rFonts w:ascii="Times New Roman" w:hAnsi="Times New Roman"/>
          <w:color w:val="000000" w:themeColor="text1"/>
          <w:sz w:val="28"/>
          <w:szCs w:val="28"/>
        </w:rPr>
        <w:t>инистрации Песчаного сельского поселения Тбилисского района, регламентирующего порядок и условия командирования лиц, замещающих должности муниципальной службы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3560" cy="301625"/>
            <wp:effectExtent l="1905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суток нахождения в командировке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направлению командирования.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74" w:name="sub_204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Затраты на коммунальные услуги</w:t>
      </w:r>
    </w:p>
    <w:bookmarkEnd w:id="74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46. Затраты на коммунальные услуги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07030" cy="301625"/>
            <wp:effectExtent l="1905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газоснабжение и иные виды топлива;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электроснабжение;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теплоснабжение;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горячее водоснабжение;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холодное водоснабжение и водоотведение;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5" w:name="sub_47"/>
      <w:r w:rsidRPr="005B08F2">
        <w:rPr>
          <w:rFonts w:ascii="Times New Roman" w:hAnsi="Times New Roman"/>
          <w:color w:val="000000" w:themeColor="text1"/>
          <w:sz w:val="28"/>
          <w:szCs w:val="28"/>
        </w:rPr>
        <w:t>47. Затраты на газоснабжение и иные виды топлива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75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70100" cy="802005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тариф на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вид топлива, утвержденный в установленном порядке органом государственного регулирования тарифов (далее - регулируемый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тариф) (если тарифы на соответствующий вид топлива подлежат государственному регулированию);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6" w:name="sub_48"/>
      <w:r w:rsidRPr="005B08F2">
        <w:rPr>
          <w:rFonts w:ascii="Times New Roman" w:hAnsi="Times New Roman"/>
          <w:color w:val="000000" w:themeColor="text1"/>
          <w:sz w:val="28"/>
          <w:szCs w:val="28"/>
        </w:rPr>
        <w:t>48. Затраты на электроснабжение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76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64970" cy="802005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регулируемый тариф на электроэнергию (в рамках применяемого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одноставочного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дифференцированного по зонам суток или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двухставочного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тарифа);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расчетная потребность электроэнергии в год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одноставочного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дифференцированного по зонам суток или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двухставочного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тарифа).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7" w:name="sub_49"/>
      <w:r w:rsidRPr="005B08F2">
        <w:rPr>
          <w:rFonts w:ascii="Times New Roman" w:hAnsi="Times New Roman"/>
          <w:color w:val="000000" w:themeColor="text1"/>
          <w:sz w:val="28"/>
          <w:szCs w:val="28"/>
        </w:rPr>
        <w:t>49. Затраты на теплоснабжение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77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85240" cy="301625"/>
            <wp:effectExtent l="1905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3235" cy="301625"/>
            <wp:effectExtent l="1905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расчетная потребность в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теплоэнергии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на отопление зданий, помещений и сооружений;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регулируемый тариф на теплоснабжение.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8" w:name="sub_250"/>
      <w:r w:rsidRPr="005B08F2">
        <w:rPr>
          <w:rFonts w:ascii="Times New Roman" w:hAnsi="Times New Roman"/>
          <w:color w:val="000000" w:themeColor="text1"/>
          <w:sz w:val="28"/>
          <w:szCs w:val="28"/>
        </w:rPr>
        <w:t>50. Затраты на горячее водоснабжение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78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130300" cy="301625"/>
            <wp:effectExtent l="1905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7660" cy="301625"/>
            <wp:effectExtent l="1905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расчетная потребность в горячей воде;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регулируемый тариф на горячее водоснабжение.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9" w:name="sub_51"/>
      <w:r w:rsidRPr="005B08F2">
        <w:rPr>
          <w:rFonts w:ascii="Times New Roman" w:hAnsi="Times New Roman"/>
          <w:color w:val="000000" w:themeColor="text1"/>
          <w:sz w:val="28"/>
          <w:szCs w:val="28"/>
        </w:rPr>
        <w:t>51. Затраты на холодное водоснабжение и водоотведение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79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35810" cy="301625"/>
            <wp:effectExtent l="1905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расчетная потребность в холодном водоснабжении;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19405" cy="301625"/>
            <wp:effectExtent l="1905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регулируемый тариф на холодное водоснабжение;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расчетная потребность в водоотведении;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регулируемый тариф на водоотведение.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0" w:name="sub_52"/>
      <w:r w:rsidRPr="005B08F2">
        <w:rPr>
          <w:rFonts w:ascii="Times New Roman" w:hAnsi="Times New Roman"/>
          <w:color w:val="000000" w:themeColor="text1"/>
          <w:sz w:val="28"/>
          <w:szCs w:val="28"/>
        </w:rPr>
        <w:t>52. Затраты на оплату услуг внештатных сотрудников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80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14040" cy="83693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3560" cy="301625"/>
            <wp:effectExtent l="1905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планируемое количество месяцев работы внештатного сотрудника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3235" cy="301625"/>
            <wp:effectExtent l="1905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стоимость 1 месяца работы внештатного сотрудника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другими рабочими).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81" w:name="sub_205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Затраты на аренду помещений и оборудования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2" w:name="sub_53"/>
      <w:bookmarkEnd w:id="81"/>
      <w:r w:rsidRPr="005B08F2">
        <w:rPr>
          <w:rFonts w:ascii="Times New Roman" w:hAnsi="Times New Roman"/>
          <w:color w:val="000000" w:themeColor="text1"/>
          <w:sz w:val="28"/>
          <w:szCs w:val="28"/>
        </w:rPr>
        <w:t>53. Затраты на аренду помещений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для размещения работников определяются по формуле:</w:t>
      </w:r>
      <w:bookmarkEnd w:id="82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49830" cy="370840"/>
            <wp:effectExtent l="1905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число работников, размещаемых на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арендуемой площади;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7660" cy="301625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площадь помещений, рассчитанная с учетом нормативов, установленных приложением N 3 к настоящей Методике;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3695" cy="301625"/>
            <wp:effectExtent l="1905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ежемесячной аренды за 1 кв. метр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арендуемой площади;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планируемое количество месяцев аренды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арендуемой площади.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Допускается перераспределение площадей в пределах общей площади помещений, рассчитанной исходя из установленных нормативов.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3" w:name="sub_54"/>
      <w:r w:rsidRPr="005B08F2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аренду помещения (зала) для проведения совещания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83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45945" cy="802005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планируемое количество суток аренды i-го помещения (зала);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аренды i-го помещения (зала) в сутки.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4" w:name="sub_55"/>
      <w:r w:rsidRPr="005B08F2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аренду оборудования для проведения совещания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84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27300" cy="802005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арендуемого i-го оборудования;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3695" cy="301625"/>
            <wp:effectExtent l="1905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дней аренды i-го оборудования;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301625"/>
            <wp:effectExtent l="1905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часов аренды в день i-го оборудования;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301625"/>
            <wp:effectExtent l="1905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часа аренды i-го оборудования.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85" w:name="sub_206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bookmarkEnd w:id="85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6" w:name="sub_56"/>
      <w:r w:rsidRPr="005B08F2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содержание и техническое обслуживание помещений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86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65370" cy="301625"/>
            <wp:effectExtent l="1905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, 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 охранно-тревожной сигнализации;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проведение текущего ремонта помещения;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301625"/>
            <wp:effectExtent l="1905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содержание прилегающей территории;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40055" cy="301625"/>
            <wp:effectExtent l="1905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оплату услуг по обслуживанию и уборке помещения;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вывоз твердых бытовых отходов;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4155" cy="301625"/>
            <wp:effectExtent l="1905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лифтов;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водонапорной насосной станции хозяйственно-питьевого и противопожарного водоснабжения;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0055" cy="301625"/>
            <wp:effectExtent l="1905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водонапорной насосной станции пожаротушения;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индивидуального теплового пункта, в том числе на подготовку отопительной системы к зимнему сезону;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электрооборудования (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электроподстанций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трансформаторных подстанций,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электрощитовых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>) административного здания (помещения).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7" w:name="sub_57"/>
      <w:r>
        <w:rPr>
          <w:rFonts w:ascii="Times New Roman" w:hAnsi="Times New Roman"/>
          <w:color w:val="000000" w:themeColor="text1"/>
          <w:sz w:val="28"/>
          <w:szCs w:val="28"/>
        </w:rPr>
        <w:t>57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закупку услуг управляющей компании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  <w:bookmarkEnd w:id="87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22170" cy="802005"/>
            <wp:effectExtent l="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объем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услуги управляющей компании;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услуги управляющей компании в месяц;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планируемое количество месяцев использования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услуги управляющей компании.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8" w:name="sub_58"/>
      <w:r w:rsidRPr="005B08F2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В формулах для расчета затрат, указанных в </w:t>
      </w:r>
      <w:hyperlink w:anchor="sub_260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пунктах 60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w:anchor="sub_62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62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w:anchor="sub_65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65 - 67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настоящей Методики, значение показателя площади помещений должно находиться в пределах нормативов </w:t>
      </w:r>
      <w:r w:rsidRPr="00DA17E1">
        <w:rPr>
          <w:rFonts w:ascii="Times New Roman" w:hAnsi="Times New Roman"/>
          <w:color w:val="000000" w:themeColor="text1"/>
          <w:sz w:val="28"/>
          <w:szCs w:val="28"/>
        </w:rPr>
        <w:t xml:space="preserve">площадей, установленных для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Pr="00DA17E1">
        <w:rPr>
          <w:rFonts w:ascii="Times New Roman" w:hAnsi="Times New Roman"/>
          <w:color w:val="000000" w:themeColor="text1"/>
          <w:sz w:val="28"/>
          <w:szCs w:val="28"/>
        </w:rPr>
        <w:t xml:space="preserve"> органов.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9" w:name="sub_59"/>
      <w:bookmarkEnd w:id="88"/>
      <w:r>
        <w:rPr>
          <w:rFonts w:ascii="Times New Roman" w:hAnsi="Times New Roman"/>
          <w:color w:val="000000" w:themeColor="text1"/>
          <w:sz w:val="28"/>
          <w:szCs w:val="28"/>
        </w:rPr>
        <w:t>59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 охранно-тревожной сигнализации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89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1673225" cy="802005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3695" cy="301625"/>
            <wp:effectExtent l="1905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обслуживаемых устройств в составе системы охранно-тревожной сигнализации;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3695" cy="301625"/>
            <wp:effectExtent l="1905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обслуживания 1 i-го устройства.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0" w:name="sub_260"/>
      <w:r w:rsidRPr="005B08F2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Затраты на проведение текущего ремонта помещения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определяются исходя из установленной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органом местного самоуправления, отраслевым органом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нормы проведения ремонта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ВСН 58-88(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), утвержденного </w:t>
      </w:r>
      <w:hyperlink r:id="rId297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приказом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Госкомархитектуры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при Госстрое СССР от 23 н</w:t>
      </w:r>
      <w:r>
        <w:rPr>
          <w:rFonts w:ascii="Times New Roman" w:hAnsi="Times New Roman"/>
          <w:color w:val="000000" w:themeColor="text1"/>
          <w:sz w:val="28"/>
          <w:szCs w:val="28"/>
        </w:rPr>
        <w:t>оября 1988 года №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 312, по формуле:</w:t>
      </w:r>
      <w:proofErr w:type="gramEnd"/>
    </w:p>
    <w:bookmarkEnd w:id="90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56080" cy="802005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7660" cy="301625"/>
            <wp:effectExtent l="1905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3695" cy="301625"/>
            <wp:effectExtent l="1905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текущего ремонта 1 кв. метра площади i-го здания.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1" w:name="sub_61"/>
      <w:r w:rsidRPr="005B08F2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содержание прилегающей территории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301625"/>
            <wp:effectExtent l="1905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91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70100" cy="802005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площадь закрепленной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прилегающей территории;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содержания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прилегающей территории в месяц в расчете на 1 кв. метр площади;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3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планируемое количество месяцев содержания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прилегающей территории в очередном финансовом году.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2" w:name="sub_62"/>
      <w:r w:rsidRPr="005B08F2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оплату услуг по обслуживанию и уборке помещения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0055" cy="301625"/>
            <wp:effectExtent l="1905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92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691130" cy="802005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6090" cy="301625"/>
            <wp:effectExtent l="1905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91490" cy="301625"/>
            <wp:effectExtent l="1905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услуги по обслуживанию и уборке i-го помещения в месяц;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17525" cy="301625"/>
            <wp:effectExtent l="1905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3" w:name="sub_63"/>
      <w:r w:rsidRPr="005B08F2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вывоз твердых </w:t>
      </w:r>
      <w:r>
        <w:rPr>
          <w:rFonts w:ascii="Times New Roman" w:hAnsi="Times New Roman"/>
          <w:color w:val="000000" w:themeColor="text1"/>
          <w:sz w:val="28"/>
          <w:szCs w:val="28"/>
        </w:rPr>
        <w:t>коммунальных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отходов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  <w:bookmarkEnd w:id="93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371600" cy="301625"/>
            <wp:effectExtent l="1905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куб. метров твердых </w:t>
      </w:r>
      <w:r>
        <w:rPr>
          <w:rFonts w:ascii="Times New Roman" w:hAnsi="Times New Roman"/>
          <w:color w:val="000000" w:themeColor="text1"/>
          <w:sz w:val="28"/>
          <w:szCs w:val="28"/>
        </w:rPr>
        <w:t>коммунальных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отходов в год;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вывоза 1 куб. метра твердых </w:t>
      </w:r>
      <w:r>
        <w:rPr>
          <w:rFonts w:ascii="Times New Roman" w:hAnsi="Times New Roman"/>
          <w:color w:val="000000" w:themeColor="text1"/>
          <w:sz w:val="28"/>
          <w:szCs w:val="28"/>
        </w:rPr>
        <w:t>коммунальных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отходов.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4" w:name="sub_64"/>
      <w:r w:rsidRPr="005B08F2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лифтов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4155" cy="301625"/>
            <wp:effectExtent l="1905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94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49070" cy="802005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301625"/>
            <wp:effectExtent l="1905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лифтов i-го типа;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301625"/>
            <wp:effectExtent l="1905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5" w:name="sub_65"/>
      <w:r w:rsidRPr="005B08F2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водонапорной насосной станции хозяйственно-питьевого и противопожарного водоснабжения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  <w:bookmarkEnd w:id="95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01140" cy="301625"/>
            <wp:effectExtent l="1905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40055" cy="301625"/>
            <wp:effectExtent l="1905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 кв. метр площади соответствующего административного помещения.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6" w:name="sub_66"/>
      <w:r w:rsidRPr="005B08F2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водонапорной насосной станции пожаротушения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0055" cy="301625"/>
            <wp:effectExtent l="1905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96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35430" cy="301625"/>
            <wp:effectExtent l="1905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7200" cy="301625"/>
            <wp:effectExtent l="1905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 кв. метр площади соответствующего административного помещения.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7" w:name="sub_67"/>
      <w:r w:rsidRPr="005B08F2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индивидуального теплового пункта, в том числе на подготовку отопительной системы к зимнему сезону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  <w:bookmarkEnd w:id="97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345565" cy="301625"/>
            <wp:effectExtent l="1905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 кв. метр площади соответствующих административных помещений.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8" w:name="sub_68"/>
      <w:r w:rsidRPr="005B08F2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электрооборудования (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электроподстанций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трансформаторных подстанций,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электрощитовых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>) административного здания (помещения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>)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98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45945" cy="802005"/>
            <wp:effectExtent l="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электроподстанций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трансформаторных подстанций,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электрощитовых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>) административного здания (помещения);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i-го оборудования.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9" w:name="sub_69"/>
      <w:r>
        <w:rPr>
          <w:rFonts w:ascii="Times New Roman" w:hAnsi="Times New Roman"/>
          <w:color w:val="000000" w:themeColor="text1"/>
          <w:sz w:val="28"/>
          <w:szCs w:val="28"/>
        </w:rPr>
        <w:t>69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техническое обслуживание и ремонт транспортных средств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9270" cy="301625"/>
            <wp:effectExtent l="1905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99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86000" cy="802005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0705" cy="301625"/>
            <wp:effectExtent l="1905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i-ro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транспортного средства;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0705" cy="301625"/>
            <wp:effectExtent l="1905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стоимость технического обслуживания и ремонта 1-го транспортного средства, которая определяется по средним фактическим данным за 3 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предшествующих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финансовых года.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0" w:name="sub_270"/>
      <w:r w:rsidRPr="005B08F2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бытового оборудования определяются по фактическим затратам в отчетном финансовом году.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1" w:name="sub_71"/>
      <w:bookmarkEnd w:id="100"/>
      <w:r w:rsidRPr="005B08F2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-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01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5395" cy="301625"/>
            <wp:effectExtent l="1905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дизельных генераторных установок;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 газового пожаротушения;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 кондиционирования и вентиляции;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 пожарной сигнализации;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31165" cy="301625"/>
            <wp:effectExtent l="1905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 контроля и управления доступом;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 автоматического диспетчерского управления;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 видеонаблюдения.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2" w:name="sub_72"/>
      <w:r w:rsidRPr="005B08F2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дизельных генераторных установок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02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71980" cy="802005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дизельных генераторных установок;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ремонта 1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дизельной генераторной установки в год.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3" w:name="sub_73"/>
      <w:r w:rsidRPr="005B08F2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системы газового пожаротушения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03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71980" cy="802005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датчиков системы газового пожаротушения;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ремонта 1 i-го датчика системы газового пожаротушения в год.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4" w:name="sub_74"/>
      <w:r w:rsidRPr="005B08F2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 кондиционирования и вентиляции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04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61845" cy="802005"/>
            <wp:effectExtent l="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3235" cy="301625"/>
            <wp:effectExtent l="1905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установок кондиционирования и элементов систем вентиляции;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3235" cy="301625"/>
            <wp:effectExtent l="1905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ремонта 1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установки кондиционирования и элементов вентиляции.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5" w:name="sub_75"/>
      <w:r w:rsidRPr="005B08F2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 пожарной сигнализации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05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71980" cy="802005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извещателей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пожарной сигнализации;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ремонта 1 i-го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извещателя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в год.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6" w:name="sub_76"/>
      <w:r w:rsidRPr="005B08F2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 контроля и управления доступом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06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61845" cy="802005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3235" cy="301625"/>
            <wp:effectExtent l="1905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устройств в составе систем контроля и управления доступом;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3235" cy="301625"/>
            <wp:effectExtent l="1905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7" w:name="sub_77"/>
      <w:r w:rsidRPr="005B08F2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 автоматического диспетчерского управления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1905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07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61845" cy="802005"/>
            <wp:effectExtent l="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3235" cy="301625"/>
            <wp:effectExtent l="1905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обслуживаемых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устройств в составе систем автоматического диспетчерского управления;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3235" cy="301625"/>
            <wp:effectExtent l="1905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ремонта 1 i-го устройства в составе систем автоматического диспетчерского управления в год.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8" w:name="sub_78"/>
      <w:r w:rsidRPr="005B08F2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техническое обслуживание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регламентно-профилактический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 систем видеонаблюдения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840" cy="301625"/>
            <wp:effectExtent l="1905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08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71980" cy="802005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обслуживаемых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устройств в составе систем видеонаблюдения;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" cy="301625"/>
            <wp:effectExtent l="1905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технического обслуживания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регламентно-профилактического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ремонта 1 i-го устройства в составе систем видеонаблюдения в год.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9" w:name="sub_79"/>
      <w:r>
        <w:rPr>
          <w:rFonts w:ascii="Times New Roman" w:hAnsi="Times New Roman"/>
          <w:color w:val="000000" w:themeColor="text1"/>
          <w:sz w:val="28"/>
          <w:szCs w:val="28"/>
        </w:rPr>
        <w:t>79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оплату услуг внештатных сотрудников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0055" cy="301625"/>
            <wp:effectExtent l="1905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09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329940" cy="802005"/>
            <wp:effectExtent l="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030" cy="301625"/>
            <wp:effectExtent l="1905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g-й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0705" cy="301625"/>
            <wp:effectExtent l="1905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стоимость 1 месяца работы внештатного сотрудника в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g-й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3235" cy="301625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10" w:name="sub_207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Затраты на приобретение прочих работ и услуг,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не относящиеся к затратам на услуги связи,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транспортные услуги, оплату расходов по договорам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оказании услуг, связанных с проездом и наймом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жилого помещения в связи с командированием работников,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заключаемым</w:t>
      </w:r>
      <w:proofErr w:type="gramEnd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со сторонними организациями,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а также к затратам на коммунальные услуги,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аренду помещений и оборудования, содержание имущества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рамках прочих затрат и затратам на приобретение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прочих работ и услуг в рамках затрат на информационно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-</w:t>
      </w: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к</w:t>
      </w:r>
      <w:proofErr w:type="gramEnd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оммуникационные технологии</w:t>
      </w:r>
    </w:p>
    <w:bookmarkEnd w:id="110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1" w:name="sub_80"/>
      <w:r w:rsidRPr="005B08F2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оплату типографских работ и услуг, включая приобретение периодических печатных изданий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4155" cy="301625"/>
            <wp:effectExtent l="1905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11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000760" cy="301625"/>
            <wp:effectExtent l="1905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0190" cy="301625"/>
            <wp:effectExtent l="1905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приобретение специальных журналов;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приобретение информационных услуг, которые включают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2" w:name="sub_81"/>
      <w:r w:rsidRPr="005B08F2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приобретение специальных журналов и бланков строгой отчетности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  <w:bookmarkEnd w:id="112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13660" cy="802005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приобретаемых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i-x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специальных журналов;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i-ro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специального журнала;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7660" cy="301625"/>
            <wp:effectExtent l="1905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приобретаемых бланков строгой отчетности;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7660" cy="301625"/>
            <wp:effectExtent l="1905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бланка строгой отчетности.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3" w:name="sub_82"/>
      <w:r w:rsidRPr="005B08F2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фактическим затратам в отчетном финансовом году.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4" w:name="sub_83"/>
      <w:bookmarkEnd w:id="113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83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оплату услуг внештатных сотрудников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0055" cy="301625"/>
            <wp:effectExtent l="1905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14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48330" cy="802005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0705" cy="301625"/>
            <wp:effectExtent l="1905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j-й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9270" cy="301625"/>
            <wp:effectExtent l="1905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месяца работы внештатного сотрудника в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j-й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должности;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1165" cy="301625"/>
            <wp:effectExtent l="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5" w:name="sub_84"/>
      <w:r w:rsidRPr="005B08F2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проведение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предрейсового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послерейсового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осмотра водителей транспортных средств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15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35810" cy="612775"/>
            <wp:effectExtent l="1905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водителей;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проведения 1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предрейсового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послерейсового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осмотра;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4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рабочих дней в году;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1,2 - поправочный коэффициент, учитывающий неявки на работу по причинам, установленным </w:t>
      </w:r>
      <w:hyperlink r:id="rId402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трудовым законодательством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(отпуск, больничный лист).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6" w:name="sub_86"/>
      <w:r w:rsidRPr="005B08F2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проведение диспансеризации работников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0055" cy="301625"/>
            <wp:effectExtent l="1905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4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  <w:bookmarkEnd w:id="116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69720" cy="301625"/>
            <wp:effectExtent l="1905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4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6090" cy="301625"/>
            <wp:effectExtent l="1905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4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численность работников, подлежащих диспансеризации;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57200" cy="301625"/>
            <wp:effectExtent l="1905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4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проведения диспансеризации в расчете на 1 работника.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7" w:name="sub_87"/>
      <w:r w:rsidRPr="005B08F2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оплату работ по монтажу (установке), дооборудованию и наладке оборудования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17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87880" cy="802005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4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9270" cy="301625"/>
            <wp:effectExtent l="1905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4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9270" cy="301625"/>
            <wp:effectExtent l="1905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4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8" w:name="sub_88"/>
      <w:r w:rsidRPr="005B08F2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оплату услуг вневедомственной охраны определяются по фактическим затратам в отчетном финансовом году.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9" w:name="sub_89"/>
      <w:bookmarkEnd w:id="118"/>
      <w:r>
        <w:rPr>
          <w:rFonts w:ascii="Times New Roman" w:hAnsi="Times New Roman"/>
          <w:color w:val="000000" w:themeColor="text1"/>
          <w:sz w:val="28"/>
          <w:szCs w:val="28"/>
        </w:rPr>
        <w:t>88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9270" cy="301625"/>
            <wp:effectExtent l="1905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412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указанием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Центрального банка Российской Федерации от 19 сентября 2014 года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№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 3384-У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премии по обязательному страхованию гражданской ответственности владельцев транспортных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, по формуле:</w:t>
      </w:r>
    </w:p>
    <w:bookmarkEnd w:id="119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29200" cy="802005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4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7660" cy="301625"/>
            <wp:effectExtent l="1905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предельный размер базовой ставки страхового тарифа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транспортному средству;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3695" cy="301625"/>
            <wp:effectExtent l="1905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34670" cy="301625"/>
            <wp:effectExtent l="1905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4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транспортному средству;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7985" cy="301625"/>
            <wp:effectExtent l="1905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4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коэффициент страховых тарифов в зависимости от наличия сведений о числе лиц, допущенных к управлению i-м транспортным средством;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14020" cy="301625"/>
            <wp:effectExtent l="1905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4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421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пунктом 3 статьи 9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от 25 апреля 2002 года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 40-ФЗ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7200" cy="301625"/>
            <wp:effectExtent l="1905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4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0" w:name="sub_90"/>
      <w:r>
        <w:rPr>
          <w:rFonts w:ascii="Times New Roman" w:hAnsi="Times New Roman"/>
          <w:color w:val="000000" w:themeColor="text1"/>
          <w:sz w:val="28"/>
          <w:szCs w:val="28"/>
        </w:rPr>
        <w:t>89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оплату труда независимых экспертов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4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20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51710" cy="327660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4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4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служащих и урегулированию конфликта интересов;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4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число независимых экспертов, включенных в аттестационные и конкурсные комиссии, комиссии по соблюдению требований к служебному поведению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муниципальных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служащих и урегулированию конфликта интересов;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4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ставка почасовой оплаты труда независимых экспертов;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4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21" w:name="sub_208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Затраты на приобретение основных средств,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не </w:t>
      </w:r>
      <w:proofErr w:type="gramStart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отнесенные</w:t>
      </w:r>
      <w:proofErr w:type="gramEnd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к затратам на приобретение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основных сре</w:t>
      </w:r>
      <w:proofErr w:type="gramStart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дств в р</w:t>
      </w:r>
      <w:proofErr w:type="gramEnd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амках затрат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информационно-коммуникационные технологии</w:t>
      </w:r>
    </w:p>
    <w:bookmarkEnd w:id="121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2" w:name="sub_91"/>
      <w:r w:rsidRPr="005B08F2">
        <w:rPr>
          <w:rFonts w:ascii="Times New Roman" w:hAnsi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3695" cy="370840"/>
            <wp:effectExtent l="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4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22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42440" cy="370840"/>
            <wp:effectExtent l="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4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4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приобретение транспортных средств;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6090" cy="301625"/>
            <wp:effectExtent l="1905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приобретение мебели;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4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приобретение систем кондиционирования.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3" w:name="sub_92"/>
      <w:r>
        <w:rPr>
          <w:rFonts w:ascii="Times New Roman" w:hAnsi="Times New Roman"/>
          <w:color w:val="000000" w:themeColor="text1"/>
          <w:sz w:val="28"/>
          <w:szCs w:val="28"/>
        </w:rPr>
        <w:t>91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приобретение транспортных средств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4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</w:t>
      </w:r>
    </w:p>
    <w:bookmarkEnd w:id="123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85620" cy="802005"/>
            <wp:effectExtent l="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4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4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транспортных сре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дств в с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органов местного самоуправления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с учетом нормативов обеспечения функций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органов местного самоуправления,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применяемых при расчете нормативных затрат на приобретение служебного легкового автотранспорта, предусмотренных </w:t>
      </w:r>
      <w:hyperlink w:anchor="sub_10002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 xml:space="preserve">приложением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 2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настоящей Методике;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4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приобретения i-го транспортного средства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органов местного самоуправления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с учетом нормативов обеспечения функций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применяемых при расчете нормативных затрат на приобретение служебного легкового автотранспорта, предусмотренных </w:t>
      </w:r>
      <w:hyperlink w:anchor="sub_10002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 xml:space="preserve">приложением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 xml:space="preserve"> 2 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>к настоящей Методике.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4" w:name="sub_93"/>
      <w:r w:rsidRPr="005B08F2">
        <w:rPr>
          <w:rFonts w:ascii="Times New Roman" w:hAnsi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приобретение мебели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6090" cy="301625"/>
            <wp:effectExtent l="1905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4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24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51710" cy="802005"/>
            <wp:effectExtent l="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0705" cy="301625"/>
            <wp:effectExtent l="1905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4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предметов мебели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0705" cy="301625"/>
            <wp:effectExtent l="1905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4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i-го предмета мебели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5" w:name="sub_94"/>
      <w:r w:rsidRPr="005B08F2">
        <w:rPr>
          <w:rFonts w:ascii="Times New Roman" w:hAnsi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приобретение систем кондиционирования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4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25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87500" cy="802005"/>
            <wp:effectExtent l="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4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19405" cy="301625"/>
            <wp:effectExtent l="1905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4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i-х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систем кондиционирования;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1-й системы кондиционирования.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26" w:name="sub_209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Затраты на приобретение материальных запасов,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не </w:t>
      </w:r>
      <w:proofErr w:type="gramStart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отнесенные</w:t>
      </w:r>
      <w:proofErr w:type="gramEnd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к затратам на приобретение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материальных запасов в рамках затрат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информационно-коммуникационные технологии</w:t>
      </w:r>
    </w:p>
    <w:bookmarkEnd w:id="126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7" w:name="sub_95"/>
      <w:r w:rsidRPr="005B08F2">
        <w:rPr>
          <w:rFonts w:ascii="Times New Roman" w:hAnsi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3695" cy="37084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4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27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17545" cy="370840"/>
            <wp:effectExtent l="1905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4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4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приобретение бланочной и иной типографской продукции;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0055" cy="301625"/>
            <wp:effectExtent l="1905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4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приобретение канцелярских принадлежностей;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4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4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приобретение горюче-смазочных материалов;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3695" cy="301625"/>
            <wp:effectExtent l="1905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4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0055" cy="301625"/>
            <wp:effectExtent l="1905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4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8" w:name="sub_96"/>
      <w:r w:rsidRPr="005B08F2">
        <w:rPr>
          <w:rFonts w:ascii="Times New Roman" w:hAnsi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приобретение бланочной продукции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625" cy="301625"/>
            <wp:effectExtent l="1905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4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28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02280" cy="802005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4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4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бланочной продукции;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3370" cy="301625"/>
            <wp:effectExtent l="1905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бланка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тиражу;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4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прочей продукции, изготовляемой типографией;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79730" cy="301625"/>
            <wp:effectExtent l="1905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4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единицы прочей продукции, изготовляемой типографией,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j-му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тиражу.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9" w:name="sub_97"/>
      <w:r w:rsidRPr="005B08F2">
        <w:rPr>
          <w:rFonts w:ascii="Times New Roman" w:hAnsi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приобретение канцелярских принадлежностей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0055" cy="301625"/>
            <wp:effectExtent l="1905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4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29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39695" cy="802005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4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0705" cy="301625"/>
            <wp:effectExtent l="1905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4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i-го предмета канцелярских принадлежностей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в расчете на основного работника;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4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w:anchor="sub_110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пунктом 10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настоящей Методики;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34670" cy="301625"/>
            <wp:effectExtent l="1905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4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i-го предмета канцелярских принадлежностей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0" w:name="sub_98"/>
      <w:r w:rsidRPr="005B08F2">
        <w:rPr>
          <w:rFonts w:ascii="Times New Roman" w:hAnsi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приобретение хозяйственных товаров и принадлежностей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405" cy="301625"/>
            <wp:effectExtent l="1905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4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30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85620" cy="802005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4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4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единицы хозяйственных товаров и принадлежностей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5130" cy="301625"/>
            <wp:effectExtent l="1905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4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i-го хозяйственного товара и принадлежности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1" w:name="sub_99"/>
      <w:r w:rsidRPr="005B08F2">
        <w:rPr>
          <w:rFonts w:ascii="Times New Roman" w:hAnsi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приобретение горюче-смазочных материалов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31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05405" cy="802005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4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91490" cy="301625"/>
            <wp:effectExtent l="1905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4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норма расхода топлива на 100 километров пробега i-го транспортного средства согласно </w:t>
      </w:r>
      <w:hyperlink r:id="rId472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методическим рекомендациям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Нормы расхода топлив и смазочных материалов на автомобильном транспорте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введенным в действие </w:t>
      </w:r>
      <w:hyperlink r:id="rId473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распоряжением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транспорта Российской 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 от 14 марта 2008 года №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 АМ-23-р;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6090" cy="301625"/>
            <wp:effectExtent l="1905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4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1 литра горюче-смазочного материала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транспортному средству;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91490" cy="301625"/>
            <wp:effectExtent l="1905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4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километраж использования i-го транспортного средства в очередном финансовом году.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2" w:name="sub_2100"/>
      <w:r>
        <w:rPr>
          <w:rFonts w:ascii="Times New Roman" w:hAnsi="Times New Roman"/>
          <w:color w:val="000000" w:themeColor="text1"/>
          <w:sz w:val="28"/>
          <w:szCs w:val="28"/>
        </w:rPr>
        <w:t>99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применяемых при расчете нормативных затрат на приобретение служебного легкового автотранспорта, предусмотренных </w:t>
      </w:r>
      <w:hyperlink w:anchor="sub_10002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 xml:space="preserve">приложением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 2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настоящей Методике.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3" w:name="sub_2101"/>
      <w:bookmarkEnd w:id="132"/>
      <w:r w:rsidRPr="005B08F2">
        <w:rPr>
          <w:rFonts w:ascii="Times New Roman" w:hAnsi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приобретение материальных запасов для нужд гражданской обороны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0055" cy="301625"/>
            <wp:effectExtent l="1905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4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33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39695" cy="802005"/>
            <wp:effectExtent l="0" t="0" r="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4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34670" cy="301625"/>
            <wp:effectExtent l="19050" t="0" r="0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4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единицы материальных запасов для нужд гражданской обороны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0705" cy="301625"/>
            <wp:effectExtent l="1905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4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4805" cy="301625"/>
            <wp:effectExtent l="1905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4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w:anchor="sub_110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пунктом 10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настоящей Методики.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34" w:name="sub_300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III. Затраты на капитальный ремонт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муниципального</w:t>
      </w: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имущества</w:t>
      </w:r>
    </w:p>
    <w:bookmarkEnd w:id="134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5" w:name="sub_3102"/>
      <w:r w:rsidRPr="005B08F2">
        <w:rPr>
          <w:rFonts w:ascii="Times New Roman" w:hAnsi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капитальный ремонт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6" w:name="sub_3103"/>
      <w:bookmarkEnd w:id="135"/>
      <w:r w:rsidRPr="005B08F2">
        <w:rPr>
          <w:rFonts w:ascii="Times New Roman" w:hAnsi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7" w:name="sub_3104"/>
      <w:bookmarkEnd w:id="136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103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разработку проектной документации определяются в соответствии со </w:t>
      </w:r>
      <w:hyperlink r:id="rId481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статьей 22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 44-ФЗ и </w:t>
      </w:r>
      <w:hyperlink r:id="rId482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законодательством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о градостроительной деятельности.</w:t>
      </w:r>
    </w:p>
    <w:bookmarkEnd w:id="137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38" w:name="sub_400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IV. Затраты на финансовое обеспечение строительства,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реконструкции (в том числе с элементами реставрации),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технического перевооружения объектов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капитального строительства или приобретение объектов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недвижимого имущества</w:t>
      </w:r>
    </w:p>
    <w:bookmarkEnd w:id="138"/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9" w:name="sub_4105"/>
      <w:r w:rsidRPr="005B08F2">
        <w:rPr>
          <w:rFonts w:ascii="Times New Roman" w:hAnsi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hyperlink r:id="rId483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статьей 22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№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 44-ФЗ и </w:t>
      </w:r>
      <w:hyperlink r:id="rId484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законодательством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о градостроительной деятельности.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0" w:name="sub_106"/>
      <w:bookmarkEnd w:id="139"/>
      <w:r>
        <w:rPr>
          <w:rFonts w:ascii="Times New Roman" w:hAnsi="Times New Roman"/>
          <w:color w:val="000000" w:themeColor="text1"/>
          <w:sz w:val="28"/>
          <w:szCs w:val="28"/>
        </w:rPr>
        <w:t>105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. Затраты на приобретение объектов недвижимого имущества определяются в соответствии со </w:t>
      </w:r>
      <w:hyperlink r:id="rId485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статьей 22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 44-ФЗ и </w:t>
      </w:r>
      <w:hyperlink r:id="rId486" w:history="1">
        <w:r w:rsidRPr="005B08F2">
          <w:rPr>
            <w:rFonts w:ascii="Times New Roman" w:hAnsi="Times New Roman"/>
            <w:color w:val="000000" w:themeColor="text1"/>
            <w:sz w:val="28"/>
            <w:szCs w:val="28"/>
          </w:rPr>
          <w:t>законодательством</w:t>
        </w:r>
      </w:hyperlink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Федерации, регулирующим оценочную деятельность в Российской Федерации.</w:t>
      </w:r>
    </w:p>
    <w:bookmarkEnd w:id="140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41" w:name="sub_500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V. Затраты на </w:t>
      </w:r>
      <w:proofErr w:type="gramStart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дополнительное</w:t>
      </w:r>
      <w:proofErr w:type="gramEnd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профессиональное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образование работников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2" w:name="sub_107"/>
      <w:bookmarkEnd w:id="141"/>
      <w:r w:rsidRPr="005B08F2">
        <w:rPr>
          <w:rFonts w:ascii="Times New Roman" w:hAnsi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. Затраты на дополнительное профессиональное образование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" cy="301625"/>
            <wp:effectExtent l="1905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4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определяются по формуле:</w:t>
      </w:r>
    </w:p>
    <w:bookmarkEnd w:id="142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84375" cy="802005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4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6090" cy="301625"/>
            <wp:effectExtent l="19050" t="0" r="0" b="0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4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число работников, направляемых на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i-й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вид дополнительного профессионального образования;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6090" cy="301625"/>
            <wp:effectExtent l="19050" t="0" r="0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4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- цена обучения одного работника по </w:t>
      </w:r>
      <w:proofErr w:type="spellStart"/>
      <w:r w:rsidRPr="005B08F2">
        <w:rPr>
          <w:rFonts w:ascii="Times New Roman" w:hAnsi="Times New Roman"/>
          <w:color w:val="000000" w:themeColor="text1"/>
          <w:sz w:val="28"/>
          <w:szCs w:val="28"/>
        </w:rPr>
        <w:t>i-му</w:t>
      </w:r>
      <w:proofErr w:type="spellEnd"/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виду дополнительного профессионального образования.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2924" w:type="dxa"/>
        <w:tblInd w:w="108" w:type="dxa"/>
        <w:tblLook w:val="0000"/>
      </w:tblPr>
      <w:tblGrid>
        <w:gridCol w:w="9639"/>
        <w:gridCol w:w="3285"/>
      </w:tblGrid>
      <w:tr w:rsidR="00FA4618" w:rsidRPr="005B08F2" w:rsidTr="00605EB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FA4618" w:rsidRDefault="00FA4618" w:rsidP="00605EB1">
            <w:pPr>
              <w:pStyle w:val="Standard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 xml:space="preserve">Глава </w:t>
            </w:r>
            <w:proofErr w:type="gramStart"/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>Песчаного</w:t>
            </w:r>
            <w:proofErr w:type="gramEnd"/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 xml:space="preserve"> сельского</w:t>
            </w:r>
          </w:p>
          <w:p w:rsidR="00FA4618" w:rsidRPr="000A2F46" w:rsidRDefault="00FA4618" w:rsidP="00605EB1">
            <w:pPr>
              <w:pStyle w:val="Standard"/>
            </w:pPr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>поселения Тбилисского района</w:t>
            </w:r>
            <w:r w:rsidRPr="00612B69">
              <w:rPr>
                <w:rFonts w:ascii="Times New Roman Cyr" w:hAnsi="Times New Roman Cyr"/>
                <w:sz w:val="28"/>
                <w:szCs w:val="28"/>
                <w:lang w:val="ru-RU"/>
              </w:rPr>
              <w:t xml:space="preserve">          </w:t>
            </w:r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 xml:space="preserve">                                              Н.В. Палатина</w:t>
            </w:r>
          </w:p>
          <w:p w:rsidR="00FA4618" w:rsidRPr="00182CC0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A4618" w:rsidRPr="005B08F2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43" w:name="sub_10001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6BE6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66B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№ 1 </w:t>
      </w:r>
      <w:r w:rsidRPr="00166BE6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к </w:t>
      </w:r>
      <w:hyperlink w:anchor="sub_10000" w:history="1">
        <w:r w:rsidRPr="00166BE6">
          <w:rPr>
            <w:rFonts w:ascii="Times New Roman" w:hAnsi="Times New Roman"/>
            <w:color w:val="000000" w:themeColor="text1"/>
            <w:sz w:val="28"/>
            <w:szCs w:val="28"/>
          </w:rPr>
          <w:t>Методике</w:t>
        </w:r>
      </w:hyperlink>
      <w:r w:rsidRPr="00166B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66BE6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определения нормативных затрат на </w:t>
      </w:r>
      <w:r w:rsidRPr="00166BE6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обеспечение функций </w:t>
      </w:r>
    </w:p>
    <w:p w:rsidR="00FA4618" w:rsidRPr="00166BE6" w:rsidRDefault="00FA4618" w:rsidP="00FA46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органов местного самоуправления Песчаного сельского поселения Тбилисского района и находящихся в их ведении  казенных учреждений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19754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НОРМАТИВЫ </w:t>
      </w: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обеспечения </w:t>
      </w:r>
      <w:r w:rsidRPr="0019754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функций органов местного самоуправления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Песчаного сельского поселения Тбилисского района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9754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 </w:t>
      </w:r>
      <w:proofErr w:type="gramStart"/>
      <w:r w:rsidRPr="00197542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находящихся</w:t>
      </w:r>
      <w:proofErr w:type="gramEnd"/>
      <w:r w:rsidRPr="0019754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в их ведении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9754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казенных учреждений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gramStart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применяемые</w:t>
      </w:r>
      <w:proofErr w:type="gramEnd"/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при расчете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нормативных затрат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приобретение средств подвижной связи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 подвижной связи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8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1960"/>
        <w:gridCol w:w="2025"/>
        <w:gridCol w:w="2188"/>
        <w:gridCol w:w="2410"/>
      </w:tblGrid>
      <w:tr w:rsidR="00FA4618" w:rsidRPr="005B08F2" w:rsidTr="00605EB1">
        <w:trPr>
          <w:cantSplit/>
          <w:tblHeader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5B08F2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44" w:name="sub_10011"/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связи</w:t>
            </w:r>
            <w:bookmarkEnd w:id="144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5B08F2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сре</w:t>
            </w:r>
            <w:proofErr w:type="gramStart"/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дств св</w:t>
            </w:r>
            <w:proofErr w:type="gramEnd"/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язи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5B08F2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Цена приобретения сре</w:t>
            </w:r>
            <w:proofErr w:type="gramStart"/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дств св</w:t>
            </w:r>
            <w:proofErr w:type="gramEnd"/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язи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5B08F2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Расходы на услуги связи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618" w:rsidRPr="005B08F2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должностей</w:t>
            </w:r>
          </w:p>
        </w:tc>
      </w:tr>
      <w:tr w:rsidR="00FA4618" w:rsidRPr="005B08F2" w:rsidTr="00605EB1">
        <w:trPr>
          <w:cantSplit/>
          <w:tblHeader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5B08F2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5B08F2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5B08F2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5B08F2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618" w:rsidRPr="005B08F2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0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A4618" w:rsidRPr="005B08F2" w:rsidTr="00605EB1">
        <w:tc>
          <w:tcPr>
            <w:tcW w:w="9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4618" w:rsidRPr="005B08F2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Администрация Песчаного сельского поселения Тбилисского района</w:t>
            </w:r>
          </w:p>
        </w:tc>
      </w:tr>
      <w:tr w:rsidR="00FA4618" w:rsidRPr="005B08F2" w:rsidTr="00605EB1">
        <w:tc>
          <w:tcPr>
            <w:tcW w:w="9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4618" w:rsidRPr="00F06C6D" w:rsidRDefault="00FA4618" w:rsidP="00605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Глава Песчаного сельского поселения Тбилисского района</w:t>
            </w:r>
          </w:p>
        </w:tc>
      </w:tr>
      <w:tr w:rsidR="00FA4618" w:rsidRPr="00902BB7" w:rsidTr="00605EB1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902BB7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B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Подвижная связь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902BB7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B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более 1 единицы в расчете на муниципального служащего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замещающего должность главы Песчаного сельского поселения Тбилисского района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902BB7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B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15 тыс. рублей включительно за 1 единицу в расчете на муниципального служащего, замещающего должность главы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Песчаного сельского поселения Тбилисского района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902BB7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B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ежемесячные расходы не более 2,5 тыс. рублей³ включительно в расчете на муниципального служащего, замещающего должность главы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Песчаного сельского поселения Тбилисского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618" w:rsidRPr="00902BB7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1D8B">
              <w:rPr>
                <w:rFonts w:ascii="Times New Roman" w:eastAsiaTheme="minorEastAsia" w:hAnsi="Times New Roman"/>
                <w:sz w:val="24"/>
                <w:szCs w:val="24"/>
              </w:rPr>
              <w:t>группы должностей приводятся в соответствии с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Реестром муниципальных должностей и Реестром должностей муниципальной службы в Краснодарском крае</w:t>
            </w:r>
            <w:r w:rsidRPr="00621D8B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утвержденным Законом Краснодарского края от 8 июня 2007 года № 1243-КЗ «О Реестре муниципальных должностей и реестре должностей муниципальной службы в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Краснодарском крае» (далее - Реестр)</w:t>
            </w:r>
            <w:r>
              <w:rPr>
                <w:rFonts w:ascii="Times New Roman" w:eastAsiaTheme="minorEastAsia" w:hAnsi="Times New Roman"/>
                <w:sz w:val="24"/>
                <w:szCs w:val="24"/>
                <w:vertAlign w:val="superscript"/>
              </w:rPr>
              <w:t>2)</w:t>
            </w:r>
          </w:p>
        </w:tc>
      </w:tr>
      <w:tr w:rsidR="00FA4618" w:rsidRPr="00902BB7" w:rsidTr="00605EB1">
        <w:tc>
          <w:tcPr>
            <w:tcW w:w="9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4618" w:rsidRDefault="00FA4618" w:rsidP="00605E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685A31">
              <w:rPr>
                <w:rFonts w:ascii="Times New Roman" w:eastAsiaTheme="minorEastAsia" w:hAnsi="Times New Roman"/>
                <w:b/>
                <w:sz w:val="28"/>
                <w:szCs w:val="28"/>
              </w:rPr>
              <w:lastRenderedPageBreak/>
              <w:t xml:space="preserve">Руководитель казенного учреждения, подведомственного </w:t>
            </w:r>
          </w:p>
          <w:p w:rsidR="00FA4618" w:rsidRDefault="00FA4618" w:rsidP="00605E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685A31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органу местного самоуправления </w:t>
            </w:r>
          </w:p>
          <w:p w:rsidR="00FA4618" w:rsidRDefault="00FA4618" w:rsidP="00605E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Песчаного сельского поселения Тбилисского района</w:t>
            </w:r>
          </w:p>
        </w:tc>
      </w:tr>
      <w:tr w:rsidR="00FA4618" w:rsidRPr="00902BB7" w:rsidTr="00605EB1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Default="00FA4618" w:rsidP="00605EB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Подвижная связь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Default="00FA4618" w:rsidP="00605EB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не более 1 единицы в расчете на руководителя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Default="00FA4618" w:rsidP="00605EB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не более 3,0 тыс. рублей включительно за 1 единицу в расчете на руководителя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Default="00FA4618" w:rsidP="00605EB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ежемесячные расходы не более 0,1 тыс. рублей в расчете на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618" w:rsidRDefault="00FA4618" w:rsidP="00605E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5" w:name="sub_1011"/>
      <w:r>
        <w:rPr>
          <w:rFonts w:ascii="Times New Roman" w:eastAsiaTheme="minorEastAsia" w:hAnsi="Times New Roman"/>
          <w:sz w:val="24"/>
          <w:szCs w:val="24"/>
          <w:vertAlign w:val="superscript"/>
        </w:rPr>
        <w:t xml:space="preserve">1)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>Периодичность приобретения сре</w:t>
      </w:r>
      <w:proofErr w:type="gramStart"/>
      <w:r w:rsidRPr="005B08F2">
        <w:rPr>
          <w:rFonts w:ascii="Times New Roman" w:hAnsi="Times New Roman"/>
          <w:color w:val="000000" w:themeColor="text1"/>
          <w:sz w:val="28"/>
          <w:szCs w:val="28"/>
        </w:rPr>
        <w:t>дств св</w:t>
      </w:r>
      <w:proofErr w:type="gramEnd"/>
      <w:r w:rsidRPr="005B08F2">
        <w:rPr>
          <w:rFonts w:ascii="Times New Roman" w:hAnsi="Times New Roman"/>
          <w:color w:val="000000" w:themeColor="text1"/>
          <w:sz w:val="28"/>
          <w:szCs w:val="28"/>
        </w:rPr>
        <w:t>язи определяется максимальным сроком полезного использования и составляет 5 лет.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6" w:name="sub_1022"/>
      <w:bookmarkEnd w:id="145"/>
      <w:r>
        <w:rPr>
          <w:rFonts w:ascii="Times New Roman" w:eastAsiaTheme="minorEastAsia" w:hAnsi="Times New Roman"/>
          <w:sz w:val="24"/>
          <w:szCs w:val="24"/>
          <w:vertAlign w:val="superscript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Группы должностей обеспечиваются средствами связи по решению главы Песчаного сельского поселения Тбилисского района. Также по решению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главы Песчаного сельского поселения тбилисского района указанной категории работников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 возмещение расходов на услуги связи.  </w:t>
      </w:r>
      <w:r w:rsidRPr="005B08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bookmarkEnd w:id="146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2924" w:type="dxa"/>
        <w:tblInd w:w="108" w:type="dxa"/>
        <w:tblLook w:val="0000"/>
      </w:tblPr>
      <w:tblGrid>
        <w:gridCol w:w="9639"/>
        <w:gridCol w:w="3285"/>
      </w:tblGrid>
      <w:tr w:rsidR="00FA4618" w:rsidRPr="005B08F2" w:rsidTr="00605EB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FA4618" w:rsidRDefault="00FA4618" w:rsidP="00605EB1">
            <w:pPr>
              <w:pStyle w:val="Standard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 xml:space="preserve">Глава </w:t>
            </w:r>
            <w:proofErr w:type="gramStart"/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>Песчаного</w:t>
            </w:r>
            <w:proofErr w:type="gramEnd"/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 xml:space="preserve"> сельского</w:t>
            </w:r>
          </w:p>
          <w:p w:rsidR="00FA4618" w:rsidRPr="000A2F46" w:rsidRDefault="00FA4618" w:rsidP="00605EB1">
            <w:pPr>
              <w:pStyle w:val="Standard"/>
            </w:pPr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>поселения Тбилисского района</w:t>
            </w:r>
            <w:r w:rsidRPr="00612B69">
              <w:rPr>
                <w:rFonts w:ascii="Times New Roman Cyr" w:hAnsi="Times New Roman Cyr"/>
                <w:sz w:val="28"/>
                <w:szCs w:val="28"/>
                <w:lang w:val="ru-RU"/>
              </w:rPr>
              <w:t xml:space="preserve">          </w:t>
            </w:r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 xml:space="preserve">                                              Н.В. Палатина</w:t>
            </w:r>
          </w:p>
          <w:p w:rsidR="00FA4618" w:rsidRPr="00182CC0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A4618" w:rsidRPr="005B08F2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A4618" w:rsidRPr="00E23B1C" w:rsidRDefault="00FA4618" w:rsidP="00FA4618"/>
    <w:p w:rsidR="00FA4618" w:rsidRDefault="00FA4618">
      <w:pPr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6BE6">
        <w:rPr>
          <w:rFonts w:ascii="Times New Roman" w:hAnsi="Times New Roman"/>
          <w:bCs/>
          <w:color w:val="000000" w:themeColor="text1"/>
          <w:sz w:val="28"/>
          <w:szCs w:val="28"/>
        </w:rPr>
        <w:t>ПРИЛОЖЕНИЕ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66BE6">
        <w:rPr>
          <w:rFonts w:ascii="Times New Roman" w:hAnsi="Times New Roman"/>
          <w:bCs/>
          <w:color w:val="000000" w:themeColor="text1"/>
          <w:sz w:val="28"/>
          <w:szCs w:val="28"/>
        </w:rPr>
        <w:t>№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Pr="00166B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66BE6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к </w:t>
      </w:r>
      <w:hyperlink w:anchor="sub_10000" w:history="1">
        <w:r w:rsidRPr="00166BE6">
          <w:rPr>
            <w:rFonts w:ascii="Times New Roman" w:hAnsi="Times New Roman"/>
            <w:color w:val="000000" w:themeColor="text1"/>
            <w:sz w:val="28"/>
            <w:szCs w:val="28"/>
          </w:rPr>
          <w:t>Методике</w:t>
        </w:r>
      </w:hyperlink>
      <w:r w:rsidRPr="00166B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66BE6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определения нормативных затрат на </w:t>
      </w:r>
      <w:r w:rsidRPr="00166BE6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обеспечение функций </w:t>
      </w:r>
    </w:p>
    <w:p w:rsidR="00FA4618" w:rsidRPr="00166BE6" w:rsidRDefault="00FA4618" w:rsidP="00FA46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органов местного самоуправления Песчаного сельского поселения Тбилисского района и находящихся в их ведении  казенных учреждений</w:t>
      </w:r>
    </w:p>
    <w:p w:rsidR="00FA4618" w:rsidRPr="00166BE6" w:rsidRDefault="00FA4618" w:rsidP="00FA46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НОРМАТИВЫ </w:t>
      </w: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обеспечения </w:t>
      </w:r>
      <w:r w:rsidRPr="003761A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функций органов местного самоуправления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Песчаного сельского поселения Тбилисского района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761A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 </w:t>
      </w:r>
      <w:proofErr w:type="gramStart"/>
      <w:r w:rsidRPr="003761AD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находящихся</w:t>
      </w:r>
      <w:proofErr w:type="gramEnd"/>
      <w:r w:rsidRPr="003761A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в их ведении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761A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казенных учреждений, </w:t>
      </w:r>
      <w:proofErr w:type="gramStart"/>
      <w:r w:rsidRPr="003761AD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применяемые</w:t>
      </w:r>
      <w:proofErr w:type="gramEnd"/>
      <w:r w:rsidRPr="003761A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при расчете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761AD">
        <w:rPr>
          <w:rFonts w:ascii="Times New Roman" w:hAnsi="Times New Roman"/>
          <w:b/>
          <w:bCs/>
          <w:color w:val="000000" w:themeColor="text1"/>
          <w:sz w:val="28"/>
          <w:szCs w:val="28"/>
        </w:rPr>
        <w:t>нормативных затрат на приобретение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служебного легкового автотранспорта</w:t>
      </w:r>
      <w:r w:rsidRPr="005B08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FA4618" w:rsidRPr="005B08F2" w:rsidRDefault="00FA4618" w:rsidP="00FA4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8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680"/>
        <w:gridCol w:w="1580"/>
        <w:gridCol w:w="1680"/>
        <w:gridCol w:w="2204"/>
        <w:gridCol w:w="1276"/>
      </w:tblGrid>
      <w:tr w:rsidR="00FA4618" w:rsidRPr="0080343F" w:rsidTr="00605EB1">
        <w:trPr>
          <w:tblHeader/>
        </w:trPr>
        <w:tc>
          <w:tcPr>
            <w:tcW w:w="3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Транспортное средство с персональным закреплением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Транспортное средство с персональным закреплением, предоставляемое по решению главы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Песчаного сельского поселения Тбилисского района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FA4618" w:rsidRPr="0080343F" w:rsidTr="00605EB1">
        <w:trPr>
          <w:tblHeader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цена</w:t>
            </w:r>
          </w:p>
        </w:tc>
      </w:tr>
      <w:tr w:rsidR="00FA4618" w:rsidRPr="0080343F" w:rsidTr="00605EB1">
        <w:trPr>
          <w:tblHeader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FA4618" w:rsidRPr="0080343F" w:rsidTr="00605EB1">
        <w:tc>
          <w:tcPr>
            <w:tcW w:w="98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Администрация Песчаного сельского поселения Тбилисского района</w:t>
            </w:r>
            <w:r w:rsidRPr="007C35E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A4618" w:rsidRPr="00902BB7" w:rsidTr="00605EB1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1 единицы в расчете на муниципального служащего, замещающего должность главы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Песчаного сельского поселения Тбилисского района</w:t>
            </w: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2 млн. рублей и не более 200 лошадиных сил исключительно для муниципального служащего, замещающего должность главы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Песчаного сельского поселения Тбилисского района</w:t>
            </w: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не более 1 единицы в расчете на муниципального служащего, замещающего должность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главы Песчаного сельского поселения Тбилисского район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1 млн. рублей и 200 лошадиных сил включительно для муниципального служащего, замещающего должность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главы Песчаного сельского поселения Тбилисского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более двукратного размера количества транспортных сре</w:t>
            </w:r>
            <w:proofErr w:type="gramStart"/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с п</w:t>
            </w:r>
            <w:proofErr w:type="gramEnd"/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ерсональным закреплением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618" w:rsidRPr="00902BB7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B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более 0,5 млн. рубле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902B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не более 150 лошадиных сил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</w:tr>
      <w:tr w:rsidR="00FA4618" w:rsidRPr="0080343F" w:rsidTr="00605EB1">
        <w:tc>
          <w:tcPr>
            <w:tcW w:w="98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A4618" w:rsidRPr="0080343F" w:rsidRDefault="00FA4618" w:rsidP="00605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4862">
              <w:rPr>
                <w:rFonts w:ascii="Times New Roman" w:eastAsiaTheme="minorEastAsia" w:hAnsi="Times New Roman"/>
                <w:b/>
                <w:sz w:val="28"/>
                <w:szCs w:val="28"/>
              </w:rPr>
              <w:lastRenderedPageBreak/>
              <w:t xml:space="preserve">Казенные учреждения, подведомственные органу местного самоуправления 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Песчаного сельского поселения Тбилисского района</w:t>
            </w:r>
          </w:p>
        </w:tc>
      </w:tr>
      <w:tr w:rsidR="00FA4618" w:rsidRPr="00902BB7" w:rsidTr="00605EB1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18" w:rsidRPr="0080343F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1 единицы в расчете на 50 единиц предельной численности муниципальных служащих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Песчаного сельского поселения Тбилисского района</w:t>
            </w:r>
            <w:r w:rsidRPr="0080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замещающих должности, не отнесенные к должностям муниципальной службы.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618" w:rsidRPr="00902BB7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47" w:name="sub_1300"/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12924" w:type="dxa"/>
        <w:tblInd w:w="108" w:type="dxa"/>
        <w:tblLook w:val="0000"/>
      </w:tblPr>
      <w:tblGrid>
        <w:gridCol w:w="9639"/>
        <w:gridCol w:w="3285"/>
      </w:tblGrid>
      <w:tr w:rsidR="00FA4618" w:rsidRPr="005B08F2" w:rsidTr="00605EB1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bookmarkEnd w:id="147"/>
          <w:p w:rsidR="00FA4618" w:rsidRDefault="00FA4618" w:rsidP="00605EB1">
            <w:pPr>
              <w:pStyle w:val="Standard"/>
              <w:rPr>
                <w:rFonts w:ascii="Times New Roman Cyr" w:hAnsi="Times New Roman Cyr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 xml:space="preserve">Глава </w:t>
            </w:r>
            <w:proofErr w:type="gramStart"/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>Песчаного</w:t>
            </w:r>
            <w:proofErr w:type="gramEnd"/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 xml:space="preserve"> сельского</w:t>
            </w:r>
          </w:p>
          <w:p w:rsidR="00FA4618" w:rsidRPr="000A2F46" w:rsidRDefault="00FA4618" w:rsidP="00605EB1">
            <w:pPr>
              <w:pStyle w:val="Standard"/>
            </w:pPr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>поселения Тбилисского района</w:t>
            </w:r>
            <w:r w:rsidRPr="00612B69">
              <w:rPr>
                <w:rFonts w:ascii="Times New Roman Cyr" w:hAnsi="Times New Roman Cyr"/>
                <w:sz w:val="28"/>
                <w:szCs w:val="28"/>
                <w:lang w:val="ru-RU"/>
              </w:rPr>
              <w:t xml:space="preserve">          </w:t>
            </w:r>
            <w:r>
              <w:rPr>
                <w:rFonts w:ascii="Times New Roman Cyr" w:hAnsi="Times New Roman Cyr"/>
                <w:sz w:val="28"/>
                <w:szCs w:val="28"/>
                <w:lang w:val="ru-RU"/>
              </w:rPr>
              <w:t xml:space="preserve">                                              Н.В. Палатина</w:t>
            </w:r>
          </w:p>
          <w:p w:rsidR="00FA4618" w:rsidRPr="00182CC0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A4618" w:rsidRPr="005B08F2" w:rsidRDefault="00FA4618" w:rsidP="00605E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A4618" w:rsidRDefault="00FA4618" w:rsidP="00FA4618">
      <w:pPr>
        <w:autoSpaceDE w:val="0"/>
        <w:autoSpaceDN w:val="0"/>
        <w:adjustRightInd w:val="0"/>
        <w:spacing w:after="0" w:line="240" w:lineRule="auto"/>
        <w:ind w:firstLine="720"/>
        <w:jc w:val="right"/>
      </w:pPr>
    </w:p>
    <w:p w:rsidR="00FA4618" w:rsidRDefault="00FA4618" w:rsidP="00FA46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bookmarkEnd w:id="143"/>
    <w:p w:rsidR="00FA4618" w:rsidRDefault="00FA4618" w:rsidP="00FA46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A4618" w:rsidRPr="00FA4618" w:rsidRDefault="00FA4618" w:rsidP="00FA4618">
      <w:pPr>
        <w:pStyle w:val="Standard"/>
        <w:rPr>
          <w:lang w:val="ru-RU"/>
        </w:rPr>
      </w:pPr>
    </w:p>
    <w:p w:rsidR="00FA4618" w:rsidRPr="005B08F2" w:rsidRDefault="00FA4618" w:rsidP="00FA4618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</w:p>
    <w:p w:rsidR="005F7682" w:rsidRPr="00FA4618" w:rsidRDefault="005F7682" w:rsidP="002664A5">
      <w:pPr>
        <w:pStyle w:val="Standard"/>
        <w:jc w:val="both"/>
        <w:rPr>
          <w:rFonts w:cs="Times New Roman"/>
          <w:sz w:val="28"/>
          <w:szCs w:val="28"/>
        </w:rPr>
      </w:pPr>
    </w:p>
    <w:p w:rsidR="00702E2D" w:rsidRPr="002664A5" w:rsidRDefault="00702E2D" w:rsidP="002664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sectPr w:rsidR="00702E2D" w:rsidRPr="002664A5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E436E"/>
    <w:rsid w:val="0007384C"/>
    <w:rsid w:val="001F01BC"/>
    <w:rsid w:val="002167A4"/>
    <w:rsid w:val="0025336A"/>
    <w:rsid w:val="002664A5"/>
    <w:rsid w:val="003261A8"/>
    <w:rsid w:val="003F2265"/>
    <w:rsid w:val="004A0FC6"/>
    <w:rsid w:val="005F7682"/>
    <w:rsid w:val="00702E2D"/>
    <w:rsid w:val="00706B6A"/>
    <w:rsid w:val="0078106E"/>
    <w:rsid w:val="008E436E"/>
    <w:rsid w:val="00A63AED"/>
    <w:rsid w:val="00FA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6E"/>
    <w:rPr>
      <w:rFonts w:ascii="Calibri" w:eastAsia="Calibri" w:hAnsi="Calibri" w:cs="Times New Roman"/>
      <w:color w:val="auto"/>
    </w:rPr>
  </w:style>
  <w:style w:type="paragraph" w:styleId="1">
    <w:name w:val="heading 1"/>
    <w:basedOn w:val="a"/>
    <w:next w:val="a"/>
    <w:link w:val="10"/>
    <w:uiPriority w:val="99"/>
    <w:qFormat/>
    <w:rsid w:val="00FA46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36E"/>
    <w:rPr>
      <w:rFonts w:ascii="Tahoma" w:eastAsia="Calibri" w:hAnsi="Tahoma" w:cs="Tahoma"/>
      <w:color w:val="auto"/>
      <w:sz w:val="16"/>
      <w:szCs w:val="16"/>
    </w:rPr>
  </w:style>
  <w:style w:type="paragraph" w:customStyle="1" w:styleId="Standard">
    <w:name w:val="Standard"/>
    <w:rsid w:val="002664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59"/>
    <w:rsid w:val="005F7682"/>
    <w:pPr>
      <w:spacing w:after="0" w:line="240" w:lineRule="auto"/>
    </w:pPr>
    <w:rPr>
      <w:rFonts w:eastAsiaTheme="minorEastAsia" w:cs="Times New Roman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A4618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FA4618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FA4618"/>
    <w:rPr>
      <w:color w:val="106BBE"/>
    </w:rPr>
  </w:style>
  <w:style w:type="paragraph" w:customStyle="1" w:styleId="a8">
    <w:name w:val="Текст информации об изменениях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HAnsi" w:hAnsi="Arial" w:cs="Arial"/>
      <w:color w:val="353842"/>
      <w:sz w:val="18"/>
      <w:szCs w:val="18"/>
    </w:rPr>
  </w:style>
  <w:style w:type="paragraph" w:customStyle="1" w:styleId="a9">
    <w:name w:val="Информация об изменениях"/>
    <w:basedOn w:val="a8"/>
    <w:next w:val="a"/>
    <w:uiPriority w:val="99"/>
    <w:rsid w:val="00FA461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FA4618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ad">
    <w:name w:val="Сравнение редакций"/>
    <w:basedOn w:val="a6"/>
    <w:uiPriority w:val="99"/>
    <w:rsid w:val="00FA4618"/>
  </w:style>
  <w:style w:type="character" w:customStyle="1" w:styleId="ae">
    <w:name w:val="Сравнение редакций. Добавленный фрагмент"/>
    <w:uiPriority w:val="99"/>
    <w:rsid w:val="00FA4618"/>
    <w:rPr>
      <w:color w:val="000000"/>
      <w:shd w:val="clear" w:color="auto" w:fill="C1D7FF"/>
    </w:rPr>
  </w:style>
  <w:style w:type="paragraph" w:styleId="af">
    <w:name w:val="No Spacing"/>
    <w:uiPriority w:val="1"/>
    <w:qFormat/>
    <w:rsid w:val="00FA4618"/>
    <w:pPr>
      <w:spacing w:after="0" w:line="240" w:lineRule="auto"/>
    </w:pPr>
    <w:rPr>
      <w:rFonts w:eastAsiaTheme="minorEastAsia" w:cs="Times New Roman"/>
      <w:color w:val="auto"/>
      <w:lang w:eastAsia="ru-RU"/>
    </w:rPr>
  </w:style>
  <w:style w:type="paragraph" w:styleId="af0">
    <w:name w:val="List Paragraph"/>
    <w:basedOn w:val="a"/>
    <w:uiPriority w:val="34"/>
    <w:qFormat/>
    <w:rsid w:val="00FA461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1">
    <w:name w:val="header"/>
    <w:basedOn w:val="a"/>
    <w:link w:val="af2"/>
    <w:uiPriority w:val="99"/>
    <w:unhideWhenUsed/>
    <w:rsid w:val="00FA461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Верхний колонтитул Знак"/>
    <w:basedOn w:val="a0"/>
    <w:link w:val="af1"/>
    <w:uiPriority w:val="99"/>
    <w:rsid w:val="00FA4618"/>
    <w:rPr>
      <w:color w:val="auto"/>
    </w:rPr>
  </w:style>
  <w:style w:type="paragraph" w:styleId="af3">
    <w:name w:val="footer"/>
    <w:basedOn w:val="a"/>
    <w:link w:val="af4"/>
    <w:uiPriority w:val="99"/>
    <w:unhideWhenUsed/>
    <w:rsid w:val="00FA461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4">
    <w:name w:val="Нижний колонтитул Знак"/>
    <w:basedOn w:val="a0"/>
    <w:link w:val="af3"/>
    <w:uiPriority w:val="99"/>
    <w:rsid w:val="00FA4618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emf"/><Relationship Id="rId299" Type="http://schemas.openxmlformats.org/officeDocument/2006/relationships/image" Target="media/image287.emf"/><Relationship Id="rId21" Type="http://schemas.openxmlformats.org/officeDocument/2006/relationships/image" Target="media/image12.emf"/><Relationship Id="rId63" Type="http://schemas.openxmlformats.org/officeDocument/2006/relationships/image" Target="media/image54.emf"/><Relationship Id="rId159" Type="http://schemas.openxmlformats.org/officeDocument/2006/relationships/image" Target="media/image150.emf"/><Relationship Id="rId324" Type="http://schemas.openxmlformats.org/officeDocument/2006/relationships/image" Target="media/image312.emf"/><Relationship Id="rId366" Type="http://schemas.openxmlformats.org/officeDocument/2006/relationships/image" Target="media/image354.emf"/><Relationship Id="rId170" Type="http://schemas.openxmlformats.org/officeDocument/2006/relationships/image" Target="media/image161.emf"/><Relationship Id="rId226" Type="http://schemas.openxmlformats.org/officeDocument/2006/relationships/image" Target="media/image215.emf"/><Relationship Id="rId433" Type="http://schemas.openxmlformats.org/officeDocument/2006/relationships/image" Target="media/image418.emf"/><Relationship Id="rId268" Type="http://schemas.openxmlformats.org/officeDocument/2006/relationships/image" Target="media/image257.emf"/><Relationship Id="rId475" Type="http://schemas.openxmlformats.org/officeDocument/2006/relationships/image" Target="media/image458.emf"/><Relationship Id="rId32" Type="http://schemas.openxmlformats.org/officeDocument/2006/relationships/image" Target="media/image23.emf"/><Relationship Id="rId74" Type="http://schemas.openxmlformats.org/officeDocument/2006/relationships/image" Target="media/image65.emf"/><Relationship Id="rId128" Type="http://schemas.openxmlformats.org/officeDocument/2006/relationships/image" Target="media/image119.emf"/><Relationship Id="rId335" Type="http://schemas.openxmlformats.org/officeDocument/2006/relationships/image" Target="media/image323.emf"/><Relationship Id="rId377" Type="http://schemas.openxmlformats.org/officeDocument/2006/relationships/image" Target="media/image365.emf"/><Relationship Id="rId5" Type="http://schemas.openxmlformats.org/officeDocument/2006/relationships/image" Target="media/image1.jpeg"/><Relationship Id="rId181" Type="http://schemas.openxmlformats.org/officeDocument/2006/relationships/image" Target="media/image172.emf"/><Relationship Id="rId237" Type="http://schemas.openxmlformats.org/officeDocument/2006/relationships/image" Target="media/image226.emf"/><Relationship Id="rId402" Type="http://schemas.openxmlformats.org/officeDocument/2006/relationships/hyperlink" Target="garantF1://12025268.5" TargetMode="External"/><Relationship Id="rId279" Type="http://schemas.openxmlformats.org/officeDocument/2006/relationships/image" Target="media/image268.emf"/><Relationship Id="rId444" Type="http://schemas.openxmlformats.org/officeDocument/2006/relationships/image" Target="media/image429.emf"/><Relationship Id="rId486" Type="http://schemas.openxmlformats.org/officeDocument/2006/relationships/hyperlink" Target="garantF1://12012509.1" TargetMode="External"/><Relationship Id="rId43" Type="http://schemas.openxmlformats.org/officeDocument/2006/relationships/image" Target="media/image34.emf"/><Relationship Id="rId139" Type="http://schemas.openxmlformats.org/officeDocument/2006/relationships/image" Target="media/image130.emf"/><Relationship Id="rId290" Type="http://schemas.openxmlformats.org/officeDocument/2006/relationships/image" Target="media/image279.emf"/><Relationship Id="rId304" Type="http://schemas.openxmlformats.org/officeDocument/2006/relationships/image" Target="media/image292.emf"/><Relationship Id="rId346" Type="http://schemas.openxmlformats.org/officeDocument/2006/relationships/image" Target="media/image334.emf"/><Relationship Id="rId388" Type="http://schemas.openxmlformats.org/officeDocument/2006/relationships/image" Target="media/image376.emf"/><Relationship Id="rId85" Type="http://schemas.openxmlformats.org/officeDocument/2006/relationships/image" Target="media/image76.emf"/><Relationship Id="rId150" Type="http://schemas.openxmlformats.org/officeDocument/2006/relationships/image" Target="media/image141.emf"/><Relationship Id="rId192" Type="http://schemas.openxmlformats.org/officeDocument/2006/relationships/image" Target="media/image183.emf"/><Relationship Id="rId206" Type="http://schemas.openxmlformats.org/officeDocument/2006/relationships/image" Target="media/image197.emf"/><Relationship Id="rId413" Type="http://schemas.openxmlformats.org/officeDocument/2006/relationships/image" Target="media/image399.emf"/><Relationship Id="rId248" Type="http://schemas.openxmlformats.org/officeDocument/2006/relationships/image" Target="media/image237.emf"/><Relationship Id="rId455" Type="http://schemas.openxmlformats.org/officeDocument/2006/relationships/image" Target="media/image440.emf"/><Relationship Id="rId12" Type="http://schemas.openxmlformats.org/officeDocument/2006/relationships/image" Target="media/image3.emf"/><Relationship Id="rId108" Type="http://schemas.openxmlformats.org/officeDocument/2006/relationships/image" Target="media/image99.emf"/><Relationship Id="rId315" Type="http://schemas.openxmlformats.org/officeDocument/2006/relationships/image" Target="media/image303.emf"/><Relationship Id="rId357" Type="http://schemas.openxmlformats.org/officeDocument/2006/relationships/image" Target="media/image345.emf"/><Relationship Id="rId54" Type="http://schemas.openxmlformats.org/officeDocument/2006/relationships/image" Target="media/image45.emf"/><Relationship Id="rId96" Type="http://schemas.openxmlformats.org/officeDocument/2006/relationships/image" Target="media/image87.emf"/><Relationship Id="rId161" Type="http://schemas.openxmlformats.org/officeDocument/2006/relationships/image" Target="media/image152.emf"/><Relationship Id="rId217" Type="http://schemas.openxmlformats.org/officeDocument/2006/relationships/image" Target="media/image207.emf"/><Relationship Id="rId399" Type="http://schemas.openxmlformats.org/officeDocument/2006/relationships/image" Target="media/image387.emf"/><Relationship Id="rId259" Type="http://schemas.openxmlformats.org/officeDocument/2006/relationships/image" Target="media/image248.emf"/><Relationship Id="rId424" Type="http://schemas.openxmlformats.org/officeDocument/2006/relationships/image" Target="media/image409.emf"/><Relationship Id="rId466" Type="http://schemas.openxmlformats.org/officeDocument/2006/relationships/image" Target="media/image451.emf"/><Relationship Id="rId23" Type="http://schemas.openxmlformats.org/officeDocument/2006/relationships/image" Target="media/image14.emf"/><Relationship Id="rId119" Type="http://schemas.openxmlformats.org/officeDocument/2006/relationships/image" Target="media/image110.emf"/><Relationship Id="rId270" Type="http://schemas.openxmlformats.org/officeDocument/2006/relationships/image" Target="media/image259.emf"/><Relationship Id="rId326" Type="http://schemas.openxmlformats.org/officeDocument/2006/relationships/image" Target="media/image314.emf"/><Relationship Id="rId65" Type="http://schemas.openxmlformats.org/officeDocument/2006/relationships/image" Target="media/image56.emf"/><Relationship Id="rId130" Type="http://schemas.openxmlformats.org/officeDocument/2006/relationships/image" Target="media/image121.emf"/><Relationship Id="rId368" Type="http://schemas.openxmlformats.org/officeDocument/2006/relationships/image" Target="media/image356.emf"/><Relationship Id="rId172" Type="http://schemas.openxmlformats.org/officeDocument/2006/relationships/image" Target="media/image163.emf"/><Relationship Id="rId228" Type="http://schemas.openxmlformats.org/officeDocument/2006/relationships/image" Target="media/image217.emf"/><Relationship Id="rId435" Type="http://schemas.openxmlformats.org/officeDocument/2006/relationships/image" Target="media/image420.emf"/><Relationship Id="rId477" Type="http://schemas.openxmlformats.org/officeDocument/2006/relationships/image" Target="media/image460.emf"/><Relationship Id="rId281" Type="http://schemas.openxmlformats.org/officeDocument/2006/relationships/image" Target="media/image270.emf"/><Relationship Id="rId337" Type="http://schemas.openxmlformats.org/officeDocument/2006/relationships/image" Target="media/image325.emf"/><Relationship Id="rId34" Type="http://schemas.openxmlformats.org/officeDocument/2006/relationships/image" Target="media/image25.emf"/><Relationship Id="rId76" Type="http://schemas.openxmlformats.org/officeDocument/2006/relationships/image" Target="media/image67.emf"/><Relationship Id="rId141" Type="http://schemas.openxmlformats.org/officeDocument/2006/relationships/image" Target="media/image132.emf"/><Relationship Id="rId379" Type="http://schemas.openxmlformats.org/officeDocument/2006/relationships/image" Target="media/image367.emf"/><Relationship Id="rId7" Type="http://schemas.openxmlformats.org/officeDocument/2006/relationships/hyperlink" Target="garantF1://12029354.0" TargetMode="External"/><Relationship Id="rId162" Type="http://schemas.openxmlformats.org/officeDocument/2006/relationships/image" Target="media/image153.emf"/><Relationship Id="rId183" Type="http://schemas.openxmlformats.org/officeDocument/2006/relationships/image" Target="media/image174.emf"/><Relationship Id="rId218" Type="http://schemas.openxmlformats.org/officeDocument/2006/relationships/image" Target="media/image208.emf"/><Relationship Id="rId239" Type="http://schemas.openxmlformats.org/officeDocument/2006/relationships/image" Target="media/image228.emf"/><Relationship Id="rId390" Type="http://schemas.openxmlformats.org/officeDocument/2006/relationships/image" Target="media/image378.emf"/><Relationship Id="rId404" Type="http://schemas.openxmlformats.org/officeDocument/2006/relationships/image" Target="media/image391.emf"/><Relationship Id="rId425" Type="http://schemas.openxmlformats.org/officeDocument/2006/relationships/image" Target="media/image410.emf"/><Relationship Id="rId446" Type="http://schemas.openxmlformats.org/officeDocument/2006/relationships/image" Target="media/image431.emf"/><Relationship Id="rId467" Type="http://schemas.openxmlformats.org/officeDocument/2006/relationships/image" Target="media/image452.emf"/><Relationship Id="rId250" Type="http://schemas.openxmlformats.org/officeDocument/2006/relationships/image" Target="media/image239.emf"/><Relationship Id="rId271" Type="http://schemas.openxmlformats.org/officeDocument/2006/relationships/image" Target="media/image260.emf"/><Relationship Id="rId292" Type="http://schemas.openxmlformats.org/officeDocument/2006/relationships/image" Target="media/image281.emf"/><Relationship Id="rId306" Type="http://schemas.openxmlformats.org/officeDocument/2006/relationships/image" Target="media/image294.emf"/><Relationship Id="rId488" Type="http://schemas.openxmlformats.org/officeDocument/2006/relationships/image" Target="media/image465.emf"/><Relationship Id="rId24" Type="http://schemas.openxmlformats.org/officeDocument/2006/relationships/image" Target="media/image15.emf"/><Relationship Id="rId45" Type="http://schemas.openxmlformats.org/officeDocument/2006/relationships/image" Target="media/image36.emf"/><Relationship Id="rId66" Type="http://schemas.openxmlformats.org/officeDocument/2006/relationships/image" Target="media/image57.emf"/><Relationship Id="rId87" Type="http://schemas.openxmlformats.org/officeDocument/2006/relationships/image" Target="media/image78.emf"/><Relationship Id="rId110" Type="http://schemas.openxmlformats.org/officeDocument/2006/relationships/image" Target="media/image101.emf"/><Relationship Id="rId131" Type="http://schemas.openxmlformats.org/officeDocument/2006/relationships/image" Target="media/image122.emf"/><Relationship Id="rId327" Type="http://schemas.openxmlformats.org/officeDocument/2006/relationships/image" Target="media/image315.emf"/><Relationship Id="rId348" Type="http://schemas.openxmlformats.org/officeDocument/2006/relationships/image" Target="media/image336.emf"/><Relationship Id="rId369" Type="http://schemas.openxmlformats.org/officeDocument/2006/relationships/image" Target="media/image357.emf"/><Relationship Id="rId152" Type="http://schemas.openxmlformats.org/officeDocument/2006/relationships/image" Target="media/image143.emf"/><Relationship Id="rId173" Type="http://schemas.openxmlformats.org/officeDocument/2006/relationships/image" Target="media/image164.emf"/><Relationship Id="rId194" Type="http://schemas.openxmlformats.org/officeDocument/2006/relationships/image" Target="media/image185.emf"/><Relationship Id="rId208" Type="http://schemas.openxmlformats.org/officeDocument/2006/relationships/image" Target="media/image199.emf"/><Relationship Id="rId229" Type="http://schemas.openxmlformats.org/officeDocument/2006/relationships/image" Target="media/image218.emf"/><Relationship Id="rId380" Type="http://schemas.openxmlformats.org/officeDocument/2006/relationships/image" Target="media/image368.emf"/><Relationship Id="rId415" Type="http://schemas.openxmlformats.org/officeDocument/2006/relationships/image" Target="media/image401.emf"/><Relationship Id="rId436" Type="http://schemas.openxmlformats.org/officeDocument/2006/relationships/image" Target="media/image421.emf"/><Relationship Id="rId457" Type="http://schemas.openxmlformats.org/officeDocument/2006/relationships/image" Target="media/image442.emf"/><Relationship Id="rId240" Type="http://schemas.openxmlformats.org/officeDocument/2006/relationships/image" Target="media/image229.emf"/><Relationship Id="rId261" Type="http://schemas.openxmlformats.org/officeDocument/2006/relationships/image" Target="media/image250.emf"/><Relationship Id="rId478" Type="http://schemas.openxmlformats.org/officeDocument/2006/relationships/image" Target="media/image461.emf"/><Relationship Id="rId14" Type="http://schemas.openxmlformats.org/officeDocument/2006/relationships/image" Target="media/image5.emf"/><Relationship Id="rId35" Type="http://schemas.openxmlformats.org/officeDocument/2006/relationships/image" Target="media/image26.emf"/><Relationship Id="rId56" Type="http://schemas.openxmlformats.org/officeDocument/2006/relationships/image" Target="media/image47.emf"/><Relationship Id="rId77" Type="http://schemas.openxmlformats.org/officeDocument/2006/relationships/image" Target="media/image68.emf"/><Relationship Id="rId100" Type="http://schemas.openxmlformats.org/officeDocument/2006/relationships/image" Target="media/image91.emf"/><Relationship Id="rId282" Type="http://schemas.openxmlformats.org/officeDocument/2006/relationships/image" Target="media/image271.emf"/><Relationship Id="rId317" Type="http://schemas.openxmlformats.org/officeDocument/2006/relationships/image" Target="media/image305.emf"/><Relationship Id="rId338" Type="http://schemas.openxmlformats.org/officeDocument/2006/relationships/image" Target="media/image326.emf"/><Relationship Id="rId359" Type="http://schemas.openxmlformats.org/officeDocument/2006/relationships/image" Target="media/image347.emf"/><Relationship Id="rId8" Type="http://schemas.openxmlformats.org/officeDocument/2006/relationships/hyperlink" Target="garantF1://71008018.0" TargetMode="External"/><Relationship Id="rId98" Type="http://schemas.openxmlformats.org/officeDocument/2006/relationships/image" Target="media/image89.emf"/><Relationship Id="rId121" Type="http://schemas.openxmlformats.org/officeDocument/2006/relationships/image" Target="media/image112.emf"/><Relationship Id="rId142" Type="http://schemas.openxmlformats.org/officeDocument/2006/relationships/image" Target="media/image133.emf"/><Relationship Id="rId163" Type="http://schemas.openxmlformats.org/officeDocument/2006/relationships/image" Target="media/image154.emf"/><Relationship Id="rId184" Type="http://schemas.openxmlformats.org/officeDocument/2006/relationships/image" Target="media/image175.emf"/><Relationship Id="rId219" Type="http://schemas.openxmlformats.org/officeDocument/2006/relationships/image" Target="media/image209.emf"/><Relationship Id="rId370" Type="http://schemas.openxmlformats.org/officeDocument/2006/relationships/image" Target="media/image358.emf"/><Relationship Id="rId391" Type="http://schemas.openxmlformats.org/officeDocument/2006/relationships/image" Target="media/image379.emf"/><Relationship Id="rId405" Type="http://schemas.openxmlformats.org/officeDocument/2006/relationships/image" Target="media/image392.emf"/><Relationship Id="rId426" Type="http://schemas.openxmlformats.org/officeDocument/2006/relationships/image" Target="media/image411.emf"/><Relationship Id="rId447" Type="http://schemas.openxmlformats.org/officeDocument/2006/relationships/image" Target="media/image432.emf"/><Relationship Id="rId230" Type="http://schemas.openxmlformats.org/officeDocument/2006/relationships/image" Target="media/image219.emf"/><Relationship Id="rId251" Type="http://schemas.openxmlformats.org/officeDocument/2006/relationships/image" Target="media/image240.emf"/><Relationship Id="rId468" Type="http://schemas.openxmlformats.org/officeDocument/2006/relationships/image" Target="media/image453.emf"/><Relationship Id="rId489" Type="http://schemas.openxmlformats.org/officeDocument/2006/relationships/image" Target="media/image466.emf"/><Relationship Id="rId25" Type="http://schemas.openxmlformats.org/officeDocument/2006/relationships/image" Target="media/image16.emf"/><Relationship Id="rId46" Type="http://schemas.openxmlformats.org/officeDocument/2006/relationships/image" Target="media/image37.emf"/><Relationship Id="rId67" Type="http://schemas.openxmlformats.org/officeDocument/2006/relationships/image" Target="media/image58.emf"/><Relationship Id="rId272" Type="http://schemas.openxmlformats.org/officeDocument/2006/relationships/image" Target="media/image261.emf"/><Relationship Id="rId293" Type="http://schemas.openxmlformats.org/officeDocument/2006/relationships/image" Target="media/image282.emf"/><Relationship Id="rId307" Type="http://schemas.openxmlformats.org/officeDocument/2006/relationships/image" Target="media/image295.emf"/><Relationship Id="rId328" Type="http://schemas.openxmlformats.org/officeDocument/2006/relationships/image" Target="media/image316.emf"/><Relationship Id="rId349" Type="http://schemas.openxmlformats.org/officeDocument/2006/relationships/image" Target="media/image337.emf"/><Relationship Id="rId88" Type="http://schemas.openxmlformats.org/officeDocument/2006/relationships/image" Target="media/image79.emf"/><Relationship Id="rId111" Type="http://schemas.openxmlformats.org/officeDocument/2006/relationships/image" Target="media/image102.emf"/><Relationship Id="rId132" Type="http://schemas.openxmlformats.org/officeDocument/2006/relationships/image" Target="media/image123.emf"/><Relationship Id="rId153" Type="http://schemas.openxmlformats.org/officeDocument/2006/relationships/image" Target="media/image144.emf"/><Relationship Id="rId174" Type="http://schemas.openxmlformats.org/officeDocument/2006/relationships/image" Target="media/image165.emf"/><Relationship Id="rId195" Type="http://schemas.openxmlformats.org/officeDocument/2006/relationships/image" Target="media/image186.emf"/><Relationship Id="rId209" Type="http://schemas.openxmlformats.org/officeDocument/2006/relationships/image" Target="media/image200.emf"/><Relationship Id="rId360" Type="http://schemas.openxmlformats.org/officeDocument/2006/relationships/image" Target="media/image348.emf"/><Relationship Id="rId381" Type="http://schemas.openxmlformats.org/officeDocument/2006/relationships/image" Target="media/image369.emf"/><Relationship Id="rId416" Type="http://schemas.openxmlformats.org/officeDocument/2006/relationships/image" Target="media/image402.emf"/><Relationship Id="rId220" Type="http://schemas.openxmlformats.org/officeDocument/2006/relationships/image" Target="media/image210.emf"/><Relationship Id="rId241" Type="http://schemas.openxmlformats.org/officeDocument/2006/relationships/image" Target="media/image230.emf"/><Relationship Id="rId437" Type="http://schemas.openxmlformats.org/officeDocument/2006/relationships/image" Target="media/image422.emf"/><Relationship Id="rId458" Type="http://schemas.openxmlformats.org/officeDocument/2006/relationships/image" Target="media/image443.emf"/><Relationship Id="rId479" Type="http://schemas.openxmlformats.org/officeDocument/2006/relationships/image" Target="media/image462.emf"/><Relationship Id="rId15" Type="http://schemas.openxmlformats.org/officeDocument/2006/relationships/image" Target="media/image6.emf"/><Relationship Id="rId36" Type="http://schemas.openxmlformats.org/officeDocument/2006/relationships/image" Target="media/image27.emf"/><Relationship Id="rId57" Type="http://schemas.openxmlformats.org/officeDocument/2006/relationships/image" Target="media/image48.emf"/><Relationship Id="rId262" Type="http://schemas.openxmlformats.org/officeDocument/2006/relationships/image" Target="media/image251.emf"/><Relationship Id="rId283" Type="http://schemas.openxmlformats.org/officeDocument/2006/relationships/image" Target="media/image272.emf"/><Relationship Id="rId318" Type="http://schemas.openxmlformats.org/officeDocument/2006/relationships/image" Target="media/image306.emf"/><Relationship Id="rId339" Type="http://schemas.openxmlformats.org/officeDocument/2006/relationships/image" Target="media/image327.emf"/><Relationship Id="rId490" Type="http://schemas.openxmlformats.org/officeDocument/2006/relationships/image" Target="media/image467.emf"/><Relationship Id="rId78" Type="http://schemas.openxmlformats.org/officeDocument/2006/relationships/image" Target="media/image69.emf"/><Relationship Id="rId99" Type="http://schemas.openxmlformats.org/officeDocument/2006/relationships/image" Target="media/image90.emf"/><Relationship Id="rId101" Type="http://schemas.openxmlformats.org/officeDocument/2006/relationships/image" Target="media/image92.emf"/><Relationship Id="rId122" Type="http://schemas.openxmlformats.org/officeDocument/2006/relationships/image" Target="media/image113.emf"/><Relationship Id="rId143" Type="http://schemas.openxmlformats.org/officeDocument/2006/relationships/image" Target="media/image134.emf"/><Relationship Id="rId164" Type="http://schemas.openxmlformats.org/officeDocument/2006/relationships/image" Target="media/image155.emf"/><Relationship Id="rId185" Type="http://schemas.openxmlformats.org/officeDocument/2006/relationships/image" Target="media/image176.emf"/><Relationship Id="rId350" Type="http://schemas.openxmlformats.org/officeDocument/2006/relationships/image" Target="media/image338.emf"/><Relationship Id="rId371" Type="http://schemas.openxmlformats.org/officeDocument/2006/relationships/image" Target="media/image359.emf"/><Relationship Id="rId406" Type="http://schemas.openxmlformats.org/officeDocument/2006/relationships/image" Target="media/image393.emf"/><Relationship Id="rId9" Type="http://schemas.openxmlformats.org/officeDocument/2006/relationships/hyperlink" Target="garantF1://70253464.22" TargetMode="External"/><Relationship Id="rId210" Type="http://schemas.openxmlformats.org/officeDocument/2006/relationships/image" Target="media/image201.emf"/><Relationship Id="rId392" Type="http://schemas.openxmlformats.org/officeDocument/2006/relationships/image" Target="media/image380.emf"/><Relationship Id="rId427" Type="http://schemas.openxmlformats.org/officeDocument/2006/relationships/image" Target="media/image412.emf"/><Relationship Id="rId448" Type="http://schemas.openxmlformats.org/officeDocument/2006/relationships/image" Target="media/image433.emf"/><Relationship Id="rId469" Type="http://schemas.openxmlformats.org/officeDocument/2006/relationships/image" Target="media/image454.emf"/><Relationship Id="rId26" Type="http://schemas.openxmlformats.org/officeDocument/2006/relationships/image" Target="media/image17.emf"/><Relationship Id="rId231" Type="http://schemas.openxmlformats.org/officeDocument/2006/relationships/image" Target="media/image220.emf"/><Relationship Id="rId252" Type="http://schemas.openxmlformats.org/officeDocument/2006/relationships/image" Target="media/image241.emf"/><Relationship Id="rId273" Type="http://schemas.openxmlformats.org/officeDocument/2006/relationships/image" Target="media/image262.emf"/><Relationship Id="rId294" Type="http://schemas.openxmlformats.org/officeDocument/2006/relationships/image" Target="media/image283.emf"/><Relationship Id="rId308" Type="http://schemas.openxmlformats.org/officeDocument/2006/relationships/image" Target="media/image296.emf"/><Relationship Id="rId329" Type="http://schemas.openxmlformats.org/officeDocument/2006/relationships/image" Target="media/image317.emf"/><Relationship Id="rId480" Type="http://schemas.openxmlformats.org/officeDocument/2006/relationships/image" Target="media/image463.emf"/><Relationship Id="rId47" Type="http://schemas.openxmlformats.org/officeDocument/2006/relationships/image" Target="media/image38.emf"/><Relationship Id="rId68" Type="http://schemas.openxmlformats.org/officeDocument/2006/relationships/image" Target="media/image59.emf"/><Relationship Id="rId89" Type="http://schemas.openxmlformats.org/officeDocument/2006/relationships/image" Target="media/image80.emf"/><Relationship Id="rId112" Type="http://schemas.openxmlformats.org/officeDocument/2006/relationships/image" Target="media/image103.emf"/><Relationship Id="rId133" Type="http://schemas.openxmlformats.org/officeDocument/2006/relationships/image" Target="media/image124.emf"/><Relationship Id="rId154" Type="http://schemas.openxmlformats.org/officeDocument/2006/relationships/image" Target="media/image145.emf"/><Relationship Id="rId175" Type="http://schemas.openxmlformats.org/officeDocument/2006/relationships/image" Target="media/image166.emf"/><Relationship Id="rId340" Type="http://schemas.openxmlformats.org/officeDocument/2006/relationships/image" Target="media/image328.emf"/><Relationship Id="rId361" Type="http://schemas.openxmlformats.org/officeDocument/2006/relationships/image" Target="media/image349.emf"/><Relationship Id="rId196" Type="http://schemas.openxmlformats.org/officeDocument/2006/relationships/image" Target="media/image187.emf"/><Relationship Id="rId200" Type="http://schemas.openxmlformats.org/officeDocument/2006/relationships/image" Target="media/image191.emf"/><Relationship Id="rId382" Type="http://schemas.openxmlformats.org/officeDocument/2006/relationships/image" Target="media/image370.emf"/><Relationship Id="rId417" Type="http://schemas.openxmlformats.org/officeDocument/2006/relationships/image" Target="media/image403.emf"/><Relationship Id="rId438" Type="http://schemas.openxmlformats.org/officeDocument/2006/relationships/image" Target="media/image423.emf"/><Relationship Id="rId459" Type="http://schemas.openxmlformats.org/officeDocument/2006/relationships/image" Target="media/image444.emf"/><Relationship Id="rId16" Type="http://schemas.openxmlformats.org/officeDocument/2006/relationships/image" Target="media/image7.emf"/><Relationship Id="rId221" Type="http://schemas.openxmlformats.org/officeDocument/2006/relationships/hyperlink" Target="garantF1://23871368.0" TargetMode="External"/><Relationship Id="rId242" Type="http://schemas.openxmlformats.org/officeDocument/2006/relationships/image" Target="media/image231.emf"/><Relationship Id="rId263" Type="http://schemas.openxmlformats.org/officeDocument/2006/relationships/image" Target="media/image252.emf"/><Relationship Id="rId284" Type="http://schemas.openxmlformats.org/officeDocument/2006/relationships/image" Target="media/image273.emf"/><Relationship Id="rId319" Type="http://schemas.openxmlformats.org/officeDocument/2006/relationships/image" Target="media/image307.emf"/><Relationship Id="rId470" Type="http://schemas.openxmlformats.org/officeDocument/2006/relationships/image" Target="media/image455.emf"/><Relationship Id="rId491" Type="http://schemas.openxmlformats.org/officeDocument/2006/relationships/fontTable" Target="fontTable.xml"/><Relationship Id="rId37" Type="http://schemas.openxmlformats.org/officeDocument/2006/relationships/image" Target="media/image28.emf"/><Relationship Id="rId58" Type="http://schemas.openxmlformats.org/officeDocument/2006/relationships/image" Target="media/image49.emf"/><Relationship Id="rId79" Type="http://schemas.openxmlformats.org/officeDocument/2006/relationships/image" Target="media/image70.emf"/><Relationship Id="rId102" Type="http://schemas.openxmlformats.org/officeDocument/2006/relationships/image" Target="media/image93.emf"/><Relationship Id="rId123" Type="http://schemas.openxmlformats.org/officeDocument/2006/relationships/image" Target="media/image114.emf"/><Relationship Id="rId144" Type="http://schemas.openxmlformats.org/officeDocument/2006/relationships/image" Target="media/image135.emf"/><Relationship Id="rId330" Type="http://schemas.openxmlformats.org/officeDocument/2006/relationships/image" Target="media/image318.emf"/><Relationship Id="rId90" Type="http://schemas.openxmlformats.org/officeDocument/2006/relationships/image" Target="media/image81.emf"/><Relationship Id="rId165" Type="http://schemas.openxmlformats.org/officeDocument/2006/relationships/image" Target="media/image156.emf"/><Relationship Id="rId186" Type="http://schemas.openxmlformats.org/officeDocument/2006/relationships/image" Target="media/image177.emf"/><Relationship Id="rId351" Type="http://schemas.openxmlformats.org/officeDocument/2006/relationships/image" Target="media/image339.emf"/><Relationship Id="rId372" Type="http://schemas.openxmlformats.org/officeDocument/2006/relationships/image" Target="media/image360.emf"/><Relationship Id="rId393" Type="http://schemas.openxmlformats.org/officeDocument/2006/relationships/image" Target="media/image381.emf"/><Relationship Id="rId407" Type="http://schemas.openxmlformats.org/officeDocument/2006/relationships/image" Target="media/image394.emf"/><Relationship Id="rId428" Type="http://schemas.openxmlformats.org/officeDocument/2006/relationships/image" Target="media/image413.emf"/><Relationship Id="rId449" Type="http://schemas.openxmlformats.org/officeDocument/2006/relationships/image" Target="media/image434.emf"/><Relationship Id="rId211" Type="http://schemas.openxmlformats.org/officeDocument/2006/relationships/image" Target="media/image202.emf"/><Relationship Id="rId232" Type="http://schemas.openxmlformats.org/officeDocument/2006/relationships/image" Target="media/image221.emf"/><Relationship Id="rId253" Type="http://schemas.openxmlformats.org/officeDocument/2006/relationships/image" Target="media/image242.emf"/><Relationship Id="rId274" Type="http://schemas.openxmlformats.org/officeDocument/2006/relationships/image" Target="media/image263.emf"/><Relationship Id="rId295" Type="http://schemas.openxmlformats.org/officeDocument/2006/relationships/image" Target="media/image284.emf"/><Relationship Id="rId309" Type="http://schemas.openxmlformats.org/officeDocument/2006/relationships/image" Target="media/image297.emf"/><Relationship Id="rId460" Type="http://schemas.openxmlformats.org/officeDocument/2006/relationships/image" Target="media/image445.emf"/><Relationship Id="rId481" Type="http://schemas.openxmlformats.org/officeDocument/2006/relationships/hyperlink" Target="garantF1://70253464.22" TargetMode="External"/><Relationship Id="rId27" Type="http://schemas.openxmlformats.org/officeDocument/2006/relationships/image" Target="media/image18.emf"/><Relationship Id="rId48" Type="http://schemas.openxmlformats.org/officeDocument/2006/relationships/image" Target="media/image39.emf"/><Relationship Id="rId69" Type="http://schemas.openxmlformats.org/officeDocument/2006/relationships/image" Target="media/image60.emf"/><Relationship Id="rId113" Type="http://schemas.openxmlformats.org/officeDocument/2006/relationships/image" Target="media/image104.emf"/><Relationship Id="rId134" Type="http://schemas.openxmlformats.org/officeDocument/2006/relationships/image" Target="media/image125.emf"/><Relationship Id="rId320" Type="http://schemas.openxmlformats.org/officeDocument/2006/relationships/image" Target="media/image308.emf"/><Relationship Id="rId80" Type="http://schemas.openxmlformats.org/officeDocument/2006/relationships/image" Target="media/image71.emf"/><Relationship Id="rId155" Type="http://schemas.openxmlformats.org/officeDocument/2006/relationships/image" Target="media/image146.emf"/><Relationship Id="rId176" Type="http://schemas.openxmlformats.org/officeDocument/2006/relationships/image" Target="media/image167.emf"/><Relationship Id="rId197" Type="http://schemas.openxmlformats.org/officeDocument/2006/relationships/image" Target="media/image188.emf"/><Relationship Id="rId341" Type="http://schemas.openxmlformats.org/officeDocument/2006/relationships/image" Target="media/image329.emf"/><Relationship Id="rId362" Type="http://schemas.openxmlformats.org/officeDocument/2006/relationships/image" Target="media/image350.emf"/><Relationship Id="rId383" Type="http://schemas.openxmlformats.org/officeDocument/2006/relationships/image" Target="media/image371.emf"/><Relationship Id="rId418" Type="http://schemas.openxmlformats.org/officeDocument/2006/relationships/image" Target="media/image404.emf"/><Relationship Id="rId439" Type="http://schemas.openxmlformats.org/officeDocument/2006/relationships/image" Target="media/image424.emf"/><Relationship Id="rId201" Type="http://schemas.openxmlformats.org/officeDocument/2006/relationships/image" Target="media/image192.emf"/><Relationship Id="rId222" Type="http://schemas.openxmlformats.org/officeDocument/2006/relationships/image" Target="media/image211.emf"/><Relationship Id="rId243" Type="http://schemas.openxmlformats.org/officeDocument/2006/relationships/image" Target="media/image232.emf"/><Relationship Id="rId264" Type="http://schemas.openxmlformats.org/officeDocument/2006/relationships/image" Target="media/image253.emf"/><Relationship Id="rId285" Type="http://schemas.openxmlformats.org/officeDocument/2006/relationships/image" Target="media/image274.emf"/><Relationship Id="rId450" Type="http://schemas.openxmlformats.org/officeDocument/2006/relationships/image" Target="media/image435.emf"/><Relationship Id="rId471" Type="http://schemas.openxmlformats.org/officeDocument/2006/relationships/image" Target="media/image456.emf"/><Relationship Id="rId17" Type="http://schemas.openxmlformats.org/officeDocument/2006/relationships/image" Target="media/image8.emf"/><Relationship Id="rId38" Type="http://schemas.openxmlformats.org/officeDocument/2006/relationships/image" Target="media/image29.emf"/><Relationship Id="rId59" Type="http://schemas.openxmlformats.org/officeDocument/2006/relationships/image" Target="media/image50.emf"/><Relationship Id="rId103" Type="http://schemas.openxmlformats.org/officeDocument/2006/relationships/image" Target="media/image94.emf"/><Relationship Id="rId124" Type="http://schemas.openxmlformats.org/officeDocument/2006/relationships/image" Target="media/image115.emf"/><Relationship Id="rId310" Type="http://schemas.openxmlformats.org/officeDocument/2006/relationships/image" Target="media/image298.emf"/><Relationship Id="rId492" Type="http://schemas.openxmlformats.org/officeDocument/2006/relationships/theme" Target="theme/theme1.xml"/><Relationship Id="rId70" Type="http://schemas.openxmlformats.org/officeDocument/2006/relationships/image" Target="media/image61.emf"/><Relationship Id="rId91" Type="http://schemas.openxmlformats.org/officeDocument/2006/relationships/image" Target="media/image82.emf"/><Relationship Id="rId145" Type="http://schemas.openxmlformats.org/officeDocument/2006/relationships/image" Target="media/image136.emf"/><Relationship Id="rId166" Type="http://schemas.openxmlformats.org/officeDocument/2006/relationships/image" Target="media/image157.emf"/><Relationship Id="rId187" Type="http://schemas.openxmlformats.org/officeDocument/2006/relationships/image" Target="media/image178.emf"/><Relationship Id="rId331" Type="http://schemas.openxmlformats.org/officeDocument/2006/relationships/image" Target="media/image319.emf"/><Relationship Id="rId352" Type="http://schemas.openxmlformats.org/officeDocument/2006/relationships/image" Target="media/image340.emf"/><Relationship Id="rId373" Type="http://schemas.openxmlformats.org/officeDocument/2006/relationships/image" Target="media/image361.emf"/><Relationship Id="rId394" Type="http://schemas.openxmlformats.org/officeDocument/2006/relationships/image" Target="media/image382.emf"/><Relationship Id="rId408" Type="http://schemas.openxmlformats.org/officeDocument/2006/relationships/image" Target="media/image395.emf"/><Relationship Id="rId429" Type="http://schemas.openxmlformats.org/officeDocument/2006/relationships/image" Target="media/image414.emf"/><Relationship Id="rId1" Type="http://schemas.openxmlformats.org/officeDocument/2006/relationships/numbering" Target="numbering.xml"/><Relationship Id="rId212" Type="http://schemas.openxmlformats.org/officeDocument/2006/relationships/image" Target="media/image203.emf"/><Relationship Id="rId233" Type="http://schemas.openxmlformats.org/officeDocument/2006/relationships/image" Target="media/image222.emf"/><Relationship Id="rId254" Type="http://schemas.openxmlformats.org/officeDocument/2006/relationships/image" Target="media/image243.emf"/><Relationship Id="rId440" Type="http://schemas.openxmlformats.org/officeDocument/2006/relationships/image" Target="media/image425.emf"/><Relationship Id="rId28" Type="http://schemas.openxmlformats.org/officeDocument/2006/relationships/image" Target="media/image19.emf"/><Relationship Id="rId49" Type="http://schemas.openxmlformats.org/officeDocument/2006/relationships/image" Target="media/image40.emf"/><Relationship Id="rId114" Type="http://schemas.openxmlformats.org/officeDocument/2006/relationships/image" Target="media/image105.emf"/><Relationship Id="rId275" Type="http://schemas.openxmlformats.org/officeDocument/2006/relationships/image" Target="media/image264.emf"/><Relationship Id="rId296" Type="http://schemas.openxmlformats.org/officeDocument/2006/relationships/image" Target="media/image285.emf"/><Relationship Id="rId300" Type="http://schemas.openxmlformats.org/officeDocument/2006/relationships/image" Target="media/image288.emf"/><Relationship Id="rId461" Type="http://schemas.openxmlformats.org/officeDocument/2006/relationships/image" Target="media/image446.emf"/><Relationship Id="rId482" Type="http://schemas.openxmlformats.org/officeDocument/2006/relationships/hyperlink" Target="garantF1://12038258.3" TargetMode="External"/><Relationship Id="rId60" Type="http://schemas.openxmlformats.org/officeDocument/2006/relationships/image" Target="media/image51.emf"/><Relationship Id="rId81" Type="http://schemas.openxmlformats.org/officeDocument/2006/relationships/image" Target="media/image72.emf"/><Relationship Id="rId135" Type="http://schemas.openxmlformats.org/officeDocument/2006/relationships/image" Target="media/image126.emf"/><Relationship Id="rId156" Type="http://schemas.openxmlformats.org/officeDocument/2006/relationships/image" Target="media/image147.emf"/><Relationship Id="rId177" Type="http://schemas.openxmlformats.org/officeDocument/2006/relationships/image" Target="media/image168.emf"/><Relationship Id="rId198" Type="http://schemas.openxmlformats.org/officeDocument/2006/relationships/image" Target="media/image189.emf"/><Relationship Id="rId321" Type="http://schemas.openxmlformats.org/officeDocument/2006/relationships/image" Target="media/image309.emf"/><Relationship Id="rId342" Type="http://schemas.openxmlformats.org/officeDocument/2006/relationships/image" Target="media/image330.emf"/><Relationship Id="rId363" Type="http://schemas.openxmlformats.org/officeDocument/2006/relationships/image" Target="media/image351.emf"/><Relationship Id="rId384" Type="http://schemas.openxmlformats.org/officeDocument/2006/relationships/image" Target="media/image372.emf"/><Relationship Id="rId419" Type="http://schemas.openxmlformats.org/officeDocument/2006/relationships/image" Target="media/image405.emf"/><Relationship Id="rId202" Type="http://schemas.openxmlformats.org/officeDocument/2006/relationships/image" Target="media/image193.emf"/><Relationship Id="rId223" Type="http://schemas.openxmlformats.org/officeDocument/2006/relationships/image" Target="media/image212.emf"/><Relationship Id="rId244" Type="http://schemas.openxmlformats.org/officeDocument/2006/relationships/image" Target="media/image233.emf"/><Relationship Id="rId430" Type="http://schemas.openxmlformats.org/officeDocument/2006/relationships/image" Target="media/image415.emf"/><Relationship Id="rId18" Type="http://schemas.openxmlformats.org/officeDocument/2006/relationships/image" Target="media/image9.emf"/><Relationship Id="rId39" Type="http://schemas.openxmlformats.org/officeDocument/2006/relationships/image" Target="media/image30.emf"/><Relationship Id="rId265" Type="http://schemas.openxmlformats.org/officeDocument/2006/relationships/image" Target="media/image254.emf"/><Relationship Id="rId286" Type="http://schemas.openxmlformats.org/officeDocument/2006/relationships/image" Target="media/image275.emf"/><Relationship Id="rId451" Type="http://schemas.openxmlformats.org/officeDocument/2006/relationships/image" Target="media/image436.emf"/><Relationship Id="rId472" Type="http://schemas.openxmlformats.org/officeDocument/2006/relationships/hyperlink" Target="garantF1://12059439.1000" TargetMode="External"/><Relationship Id="rId50" Type="http://schemas.openxmlformats.org/officeDocument/2006/relationships/image" Target="media/image41.emf"/><Relationship Id="rId104" Type="http://schemas.openxmlformats.org/officeDocument/2006/relationships/image" Target="media/image95.emf"/><Relationship Id="rId125" Type="http://schemas.openxmlformats.org/officeDocument/2006/relationships/image" Target="media/image116.emf"/><Relationship Id="rId146" Type="http://schemas.openxmlformats.org/officeDocument/2006/relationships/image" Target="media/image137.emf"/><Relationship Id="rId167" Type="http://schemas.openxmlformats.org/officeDocument/2006/relationships/image" Target="media/image158.emf"/><Relationship Id="rId188" Type="http://schemas.openxmlformats.org/officeDocument/2006/relationships/image" Target="media/image179.emf"/><Relationship Id="rId311" Type="http://schemas.openxmlformats.org/officeDocument/2006/relationships/image" Target="media/image299.emf"/><Relationship Id="rId332" Type="http://schemas.openxmlformats.org/officeDocument/2006/relationships/image" Target="media/image320.emf"/><Relationship Id="rId353" Type="http://schemas.openxmlformats.org/officeDocument/2006/relationships/image" Target="media/image341.emf"/><Relationship Id="rId374" Type="http://schemas.openxmlformats.org/officeDocument/2006/relationships/image" Target="media/image362.emf"/><Relationship Id="rId395" Type="http://schemas.openxmlformats.org/officeDocument/2006/relationships/image" Target="media/image383.emf"/><Relationship Id="rId409" Type="http://schemas.openxmlformats.org/officeDocument/2006/relationships/image" Target="media/image396.emf"/><Relationship Id="rId71" Type="http://schemas.openxmlformats.org/officeDocument/2006/relationships/image" Target="media/image62.emf"/><Relationship Id="rId92" Type="http://schemas.openxmlformats.org/officeDocument/2006/relationships/image" Target="media/image83.emf"/><Relationship Id="rId213" Type="http://schemas.openxmlformats.org/officeDocument/2006/relationships/image" Target="media/image204.emf"/><Relationship Id="rId234" Type="http://schemas.openxmlformats.org/officeDocument/2006/relationships/image" Target="media/image223.emf"/><Relationship Id="rId420" Type="http://schemas.openxmlformats.org/officeDocument/2006/relationships/image" Target="media/image406.emf"/><Relationship Id="rId2" Type="http://schemas.openxmlformats.org/officeDocument/2006/relationships/styles" Target="styles.xml"/><Relationship Id="rId29" Type="http://schemas.openxmlformats.org/officeDocument/2006/relationships/image" Target="media/image20.emf"/><Relationship Id="rId255" Type="http://schemas.openxmlformats.org/officeDocument/2006/relationships/image" Target="media/image244.emf"/><Relationship Id="rId276" Type="http://schemas.openxmlformats.org/officeDocument/2006/relationships/image" Target="media/image265.emf"/><Relationship Id="rId297" Type="http://schemas.openxmlformats.org/officeDocument/2006/relationships/hyperlink" Target="garantF1://12060687.0" TargetMode="External"/><Relationship Id="rId441" Type="http://schemas.openxmlformats.org/officeDocument/2006/relationships/image" Target="media/image426.emf"/><Relationship Id="rId462" Type="http://schemas.openxmlformats.org/officeDocument/2006/relationships/image" Target="media/image447.emf"/><Relationship Id="rId483" Type="http://schemas.openxmlformats.org/officeDocument/2006/relationships/hyperlink" Target="garantF1://70253464.22" TargetMode="External"/><Relationship Id="rId40" Type="http://schemas.openxmlformats.org/officeDocument/2006/relationships/image" Target="media/image31.emf"/><Relationship Id="rId115" Type="http://schemas.openxmlformats.org/officeDocument/2006/relationships/image" Target="media/image106.emf"/><Relationship Id="rId136" Type="http://schemas.openxmlformats.org/officeDocument/2006/relationships/image" Target="media/image127.emf"/><Relationship Id="rId157" Type="http://schemas.openxmlformats.org/officeDocument/2006/relationships/image" Target="media/image148.emf"/><Relationship Id="rId178" Type="http://schemas.openxmlformats.org/officeDocument/2006/relationships/image" Target="media/image169.emf"/><Relationship Id="rId301" Type="http://schemas.openxmlformats.org/officeDocument/2006/relationships/image" Target="media/image289.emf"/><Relationship Id="rId322" Type="http://schemas.openxmlformats.org/officeDocument/2006/relationships/image" Target="media/image310.emf"/><Relationship Id="rId343" Type="http://schemas.openxmlformats.org/officeDocument/2006/relationships/image" Target="media/image331.emf"/><Relationship Id="rId364" Type="http://schemas.openxmlformats.org/officeDocument/2006/relationships/image" Target="media/image352.emf"/><Relationship Id="rId61" Type="http://schemas.openxmlformats.org/officeDocument/2006/relationships/image" Target="media/image52.emf"/><Relationship Id="rId82" Type="http://schemas.openxmlformats.org/officeDocument/2006/relationships/image" Target="media/image73.emf"/><Relationship Id="rId199" Type="http://schemas.openxmlformats.org/officeDocument/2006/relationships/image" Target="media/image190.emf"/><Relationship Id="rId203" Type="http://schemas.openxmlformats.org/officeDocument/2006/relationships/image" Target="media/image194.emf"/><Relationship Id="rId385" Type="http://schemas.openxmlformats.org/officeDocument/2006/relationships/image" Target="media/image373.emf"/><Relationship Id="rId19" Type="http://schemas.openxmlformats.org/officeDocument/2006/relationships/image" Target="media/image10.emf"/><Relationship Id="rId224" Type="http://schemas.openxmlformats.org/officeDocument/2006/relationships/image" Target="media/image213.emf"/><Relationship Id="rId245" Type="http://schemas.openxmlformats.org/officeDocument/2006/relationships/image" Target="media/image234.emf"/><Relationship Id="rId266" Type="http://schemas.openxmlformats.org/officeDocument/2006/relationships/image" Target="media/image255.emf"/><Relationship Id="rId287" Type="http://schemas.openxmlformats.org/officeDocument/2006/relationships/image" Target="media/image276.emf"/><Relationship Id="rId410" Type="http://schemas.openxmlformats.org/officeDocument/2006/relationships/image" Target="media/image397.emf"/><Relationship Id="rId431" Type="http://schemas.openxmlformats.org/officeDocument/2006/relationships/image" Target="media/image416.emf"/><Relationship Id="rId452" Type="http://schemas.openxmlformats.org/officeDocument/2006/relationships/image" Target="media/image437.emf"/><Relationship Id="rId473" Type="http://schemas.openxmlformats.org/officeDocument/2006/relationships/hyperlink" Target="garantF1://12059439.0" TargetMode="External"/><Relationship Id="rId30" Type="http://schemas.openxmlformats.org/officeDocument/2006/relationships/image" Target="media/image21.emf"/><Relationship Id="rId105" Type="http://schemas.openxmlformats.org/officeDocument/2006/relationships/image" Target="media/image96.emf"/><Relationship Id="rId126" Type="http://schemas.openxmlformats.org/officeDocument/2006/relationships/image" Target="media/image117.emf"/><Relationship Id="rId147" Type="http://schemas.openxmlformats.org/officeDocument/2006/relationships/image" Target="media/image138.emf"/><Relationship Id="rId168" Type="http://schemas.openxmlformats.org/officeDocument/2006/relationships/image" Target="media/image159.emf"/><Relationship Id="rId312" Type="http://schemas.openxmlformats.org/officeDocument/2006/relationships/image" Target="media/image300.emf"/><Relationship Id="rId333" Type="http://schemas.openxmlformats.org/officeDocument/2006/relationships/image" Target="media/image321.emf"/><Relationship Id="rId354" Type="http://schemas.openxmlformats.org/officeDocument/2006/relationships/image" Target="media/image342.emf"/><Relationship Id="rId51" Type="http://schemas.openxmlformats.org/officeDocument/2006/relationships/image" Target="media/image42.emf"/><Relationship Id="rId72" Type="http://schemas.openxmlformats.org/officeDocument/2006/relationships/image" Target="media/image63.emf"/><Relationship Id="rId93" Type="http://schemas.openxmlformats.org/officeDocument/2006/relationships/image" Target="media/image84.emf"/><Relationship Id="rId189" Type="http://schemas.openxmlformats.org/officeDocument/2006/relationships/image" Target="media/image180.emf"/><Relationship Id="rId375" Type="http://schemas.openxmlformats.org/officeDocument/2006/relationships/image" Target="media/image363.emf"/><Relationship Id="rId396" Type="http://schemas.openxmlformats.org/officeDocument/2006/relationships/image" Target="media/image384.emf"/><Relationship Id="rId3" Type="http://schemas.openxmlformats.org/officeDocument/2006/relationships/settings" Target="settings.xml"/><Relationship Id="rId214" Type="http://schemas.openxmlformats.org/officeDocument/2006/relationships/image" Target="media/image205.emf"/><Relationship Id="rId235" Type="http://schemas.openxmlformats.org/officeDocument/2006/relationships/image" Target="media/image224.emf"/><Relationship Id="rId256" Type="http://schemas.openxmlformats.org/officeDocument/2006/relationships/image" Target="media/image245.emf"/><Relationship Id="rId277" Type="http://schemas.openxmlformats.org/officeDocument/2006/relationships/image" Target="media/image266.emf"/><Relationship Id="rId298" Type="http://schemas.openxmlformats.org/officeDocument/2006/relationships/image" Target="media/image286.emf"/><Relationship Id="rId400" Type="http://schemas.openxmlformats.org/officeDocument/2006/relationships/image" Target="media/image388.emf"/><Relationship Id="rId421" Type="http://schemas.openxmlformats.org/officeDocument/2006/relationships/hyperlink" Target="garantF1://84404.93" TargetMode="External"/><Relationship Id="rId442" Type="http://schemas.openxmlformats.org/officeDocument/2006/relationships/image" Target="media/image427.emf"/><Relationship Id="rId463" Type="http://schemas.openxmlformats.org/officeDocument/2006/relationships/image" Target="media/image448.emf"/><Relationship Id="rId484" Type="http://schemas.openxmlformats.org/officeDocument/2006/relationships/hyperlink" Target="garantF1://12038258.3" TargetMode="External"/><Relationship Id="rId116" Type="http://schemas.openxmlformats.org/officeDocument/2006/relationships/image" Target="media/image107.emf"/><Relationship Id="rId137" Type="http://schemas.openxmlformats.org/officeDocument/2006/relationships/image" Target="media/image128.emf"/><Relationship Id="rId158" Type="http://schemas.openxmlformats.org/officeDocument/2006/relationships/image" Target="media/image149.emf"/><Relationship Id="rId302" Type="http://schemas.openxmlformats.org/officeDocument/2006/relationships/image" Target="media/image290.emf"/><Relationship Id="rId323" Type="http://schemas.openxmlformats.org/officeDocument/2006/relationships/image" Target="media/image311.emf"/><Relationship Id="rId344" Type="http://schemas.openxmlformats.org/officeDocument/2006/relationships/image" Target="media/image332.emf"/><Relationship Id="rId20" Type="http://schemas.openxmlformats.org/officeDocument/2006/relationships/image" Target="media/image11.emf"/><Relationship Id="rId41" Type="http://schemas.openxmlformats.org/officeDocument/2006/relationships/image" Target="media/image32.emf"/><Relationship Id="rId62" Type="http://schemas.openxmlformats.org/officeDocument/2006/relationships/image" Target="media/image53.emf"/><Relationship Id="rId83" Type="http://schemas.openxmlformats.org/officeDocument/2006/relationships/image" Target="media/image74.emf"/><Relationship Id="rId179" Type="http://schemas.openxmlformats.org/officeDocument/2006/relationships/image" Target="media/image170.emf"/><Relationship Id="rId365" Type="http://schemas.openxmlformats.org/officeDocument/2006/relationships/image" Target="media/image353.emf"/><Relationship Id="rId386" Type="http://schemas.openxmlformats.org/officeDocument/2006/relationships/image" Target="media/image374.emf"/><Relationship Id="rId190" Type="http://schemas.openxmlformats.org/officeDocument/2006/relationships/image" Target="media/image181.emf"/><Relationship Id="rId204" Type="http://schemas.openxmlformats.org/officeDocument/2006/relationships/image" Target="media/image195.emf"/><Relationship Id="rId225" Type="http://schemas.openxmlformats.org/officeDocument/2006/relationships/image" Target="media/image214.emf"/><Relationship Id="rId246" Type="http://schemas.openxmlformats.org/officeDocument/2006/relationships/image" Target="media/image235.emf"/><Relationship Id="rId267" Type="http://schemas.openxmlformats.org/officeDocument/2006/relationships/image" Target="media/image256.emf"/><Relationship Id="rId288" Type="http://schemas.openxmlformats.org/officeDocument/2006/relationships/image" Target="media/image277.emf"/><Relationship Id="rId411" Type="http://schemas.openxmlformats.org/officeDocument/2006/relationships/image" Target="media/image398.emf"/><Relationship Id="rId432" Type="http://schemas.openxmlformats.org/officeDocument/2006/relationships/image" Target="media/image417.emf"/><Relationship Id="rId453" Type="http://schemas.openxmlformats.org/officeDocument/2006/relationships/image" Target="media/image438.emf"/><Relationship Id="rId474" Type="http://schemas.openxmlformats.org/officeDocument/2006/relationships/image" Target="media/image457.emf"/><Relationship Id="rId106" Type="http://schemas.openxmlformats.org/officeDocument/2006/relationships/image" Target="media/image97.emf"/><Relationship Id="rId127" Type="http://schemas.openxmlformats.org/officeDocument/2006/relationships/image" Target="media/image118.emf"/><Relationship Id="rId313" Type="http://schemas.openxmlformats.org/officeDocument/2006/relationships/image" Target="media/image301.emf"/><Relationship Id="rId10" Type="http://schemas.openxmlformats.org/officeDocument/2006/relationships/hyperlink" Target="garantF1://70003036.4" TargetMode="External"/><Relationship Id="rId31" Type="http://schemas.openxmlformats.org/officeDocument/2006/relationships/image" Target="media/image22.emf"/><Relationship Id="rId52" Type="http://schemas.openxmlformats.org/officeDocument/2006/relationships/image" Target="media/image43.emf"/><Relationship Id="rId73" Type="http://schemas.openxmlformats.org/officeDocument/2006/relationships/image" Target="media/image64.emf"/><Relationship Id="rId94" Type="http://schemas.openxmlformats.org/officeDocument/2006/relationships/image" Target="media/image85.emf"/><Relationship Id="rId148" Type="http://schemas.openxmlformats.org/officeDocument/2006/relationships/image" Target="media/image139.emf"/><Relationship Id="rId169" Type="http://schemas.openxmlformats.org/officeDocument/2006/relationships/image" Target="media/image160.emf"/><Relationship Id="rId334" Type="http://schemas.openxmlformats.org/officeDocument/2006/relationships/image" Target="media/image322.emf"/><Relationship Id="rId355" Type="http://schemas.openxmlformats.org/officeDocument/2006/relationships/image" Target="media/image343.emf"/><Relationship Id="rId376" Type="http://schemas.openxmlformats.org/officeDocument/2006/relationships/image" Target="media/image364.emf"/><Relationship Id="rId397" Type="http://schemas.openxmlformats.org/officeDocument/2006/relationships/image" Target="media/image385.emf"/><Relationship Id="rId4" Type="http://schemas.openxmlformats.org/officeDocument/2006/relationships/webSettings" Target="webSettings.xml"/><Relationship Id="rId180" Type="http://schemas.openxmlformats.org/officeDocument/2006/relationships/image" Target="media/image171.emf"/><Relationship Id="rId215" Type="http://schemas.openxmlformats.org/officeDocument/2006/relationships/image" Target="media/image206.emf"/><Relationship Id="rId236" Type="http://schemas.openxmlformats.org/officeDocument/2006/relationships/image" Target="media/image225.emf"/><Relationship Id="rId257" Type="http://schemas.openxmlformats.org/officeDocument/2006/relationships/image" Target="media/image246.emf"/><Relationship Id="rId278" Type="http://schemas.openxmlformats.org/officeDocument/2006/relationships/image" Target="media/image267.emf"/><Relationship Id="rId401" Type="http://schemas.openxmlformats.org/officeDocument/2006/relationships/image" Target="media/image389.emf"/><Relationship Id="rId422" Type="http://schemas.openxmlformats.org/officeDocument/2006/relationships/image" Target="media/image407.emf"/><Relationship Id="rId443" Type="http://schemas.openxmlformats.org/officeDocument/2006/relationships/image" Target="media/image428.emf"/><Relationship Id="rId464" Type="http://schemas.openxmlformats.org/officeDocument/2006/relationships/image" Target="media/image449.emf"/><Relationship Id="rId303" Type="http://schemas.openxmlformats.org/officeDocument/2006/relationships/image" Target="media/image291.emf"/><Relationship Id="rId485" Type="http://schemas.openxmlformats.org/officeDocument/2006/relationships/hyperlink" Target="garantF1://70253464.22" TargetMode="External"/><Relationship Id="rId42" Type="http://schemas.openxmlformats.org/officeDocument/2006/relationships/image" Target="media/image33.emf"/><Relationship Id="rId84" Type="http://schemas.openxmlformats.org/officeDocument/2006/relationships/image" Target="media/image75.emf"/><Relationship Id="rId138" Type="http://schemas.openxmlformats.org/officeDocument/2006/relationships/image" Target="media/image129.emf"/><Relationship Id="rId345" Type="http://schemas.openxmlformats.org/officeDocument/2006/relationships/image" Target="media/image333.emf"/><Relationship Id="rId387" Type="http://schemas.openxmlformats.org/officeDocument/2006/relationships/image" Target="media/image375.emf"/><Relationship Id="rId191" Type="http://schemas.openxmlformats.org/officeDocument/2006/relationships/image" Target="media/image182.emf"/><Relationship Id="rId205" Type="http://schemas.openxmlformats.org/officeDocument/2006/relationships/image" Target="media/image196.emf"/><Relationship Id="rId247" Type="http://schemas.openxmlformats.org/officeDocument/2006/relationships/image" Target="media/image236.emf"/><Relationship Id="rId412" Type="http://schemas.openxmlformats.org/officeDocument/2006/relationships/hyperlink" Target="garantF1://70651934.0" TargetMode="External"/><Relationship Id="rId107" Type="http://schemas.openxmlformats.org/officeDocument/2006/relationships/image" Target="media/image98.emf"/><Relationship Id="rId289" Type="http://schemas.openxmlformats.org/officeDocument/2006/relationships/image" Target="media/image278.emf"/><Relationship Id="rId454" Type="http://schemas.openxmlformats.org/officeDocument/2006/relationships/image" Target="media/image439.emf"/><Relationship Id="rId11" Type="http://schemas.openxmlformats.org/officeDocument/2006/relationships/image" Target="media/image2.emf"/><Relationship Id="rId53" Type="http://schemas.openxmlformats.org/officeDocument/2006/relationships/image" Target="media/image44.emf"/><Relationship Id="rId149" Type="http://schemas.openxmlformats.org/officeDocument/2006/relationships/image" Target="media/image140.emf"/><Relationship Id="rId314" Type="http://schemas.openxmlformats.org/officeDocument/2006/relationships/image" Target="media/image302.emf"/><Relationship Id="rId356" Type="http://schemas.openxmlformats.org/officeDocument/2006/relationships/image" Target="media/image344.emf"/><Relationship Id="rId398" Type="http://schemas.openxmlformats.org/officeDocument/2006/relationships/image" Target="media/image386.emf"/><Relationship Id="rId95" Type="http://schemas.openxmlformats.org/officeDocument/2006/relationships/image" Target="media/image86.emf"/><Relationship Id="rId160" Type="http://schemas.openxmlformats.org/officeDocument/2006/relationships/image" Target="media/image151.emf"/><Relationship Id="rId216" Type="http://schemas.openxmlformats.org/officeDocument/2006/relationships/hyperlink" Target="garantF1://23871368.0" TargetMode="External"/><Relationship Id="rId423" Type="http://schemas.openxmlformats.org/officeDocument/2006/relationships/image" Target="media/image408.emf"/><Relationship Id="rId258" Type="http://schemas.openxmlformats.org/officeDocument/2006/relationships/image" Target="media/image247.emf"/><Relationship Id="rId465" Type="http://schemas.openxmlformats.org/officeDocument/2006/relationships/image" Target="media/image450.emf"/><Relationship Id="rId22" Type="http://schemas.openxmlformats.org/officeDocument/2006/relationships/image" Target="media/image13.emf"/><Relationship Id="rId64" Type="http://schemas.openxmlformats.org/officeDocument/2006/relationships/image" Target="media/image55.emf"/><Relationship Id="rId118" Type="http://schemas.openxmlformats.org/officeDocument/2006/relationships/image" Target="media/image109.emf"/><Relationship Id="rId325" Type="http://schemas.openxmlformats.org/officeDocument/2006/relationships/image" Target="media/image313.emf"/><Relationship Id="rId367" Type="http://schemas.openxmlformats.org/officeDocument/2006/relationships/image" Target="media/image355.emf"/><Relationship Id="rId171" Type="http://schemas.openxmlformats.org/officeDocument/2006/relationships/image" Target="media/image162.emf"/><Relationship Id="rId227" Type="http://schemas.openxmlformats.org/officeDocument/2006/relationships/image" Target="media/image216.emf"/><Relationship Id="rId269" Type="http://schemas.openxmlformats.org/officeDocument/2006/relationships/image" Target="media/image258.emf"/><Relationship Id="rId434" Type="http://schemas.openxmlformats.org/officeDocument/2006/relationships/image" Target="media/image419.emf"/><Relationship Id="rId476" Type="http://schemas.openxmlformats.org/officeDocument/2006/relationships/image" Target="media/image459.emf"/><Relationship Id="rId33" Type="http://schemas.openxmlformats.org/officeDocument/2006/relationships/image" Target="media/image24.emf"/><Relationship Id="rId129" Type="http://schemas.openxmlformats.org/officeDocument/2006/relationships/image" Target="media/image120.emf"/><Relationship Id="rId280" Type="http://schemas.openxmlformats.org/officeDocument/2006/relationships/image" Target="media/image269.emf"/><Relationship Id="rId336" Type="http://schemas.openxmlformats.org/officeDocument/2006/relationships/image" Target="media/image324.emf"/><Relationship Id="rId75" Type="http://schemas.openxmlformats.org/officeDocument/2006/relationships/image" Target="media/image66.emf"/><Relationship Id="rId140" Type="http://schemas.openxmlformats.org/officeDocument/2006/relationships/image" Target="media/image131.emf"/><Relationship Id="rId182" Type="http://schemas.openxmlformats.org/officeDocument/2006/relationships/image" Target="media/image173.emf"/><Relationship Id="rId378" Type="http://schemas.openxmlformats.org/officeDocument/2006/relationships/image" Target="media/image366.emf"/><Relationship Id="rId403" Type="http://schemas.openxmlformats.org/officeDocument/2006/relationships/image" Target="media/image390.emf"/><Relationship Id="rId6" Type="http://schemas.openxmlformats.org/officeDocument/2006/relationships/hyperlink" Target="garantF1://12012604.0" TargetMode="External"/><Relationship Id="rId238" Type="http://schemas.openxmlformats.org/officeDocument/2006/relationships/image" Target="media/image227.emf"/><Relationship Id="rId445" Type="http://schemas.openxmlformats.org/officeDocument/2006/relationships/image" Target="media/image430.emf"/><Relationship Id="rId487" Type="http://schemas.openxmlformats.org/officeDocument/2006/relationships/image" Target="media/image464.emf"/><Relationship Id="rId291" Type="http://schemas.openxmlformats.org/officeDocument/2006/relationships/image" Target="media/image280.emf"/><Relationship Id="rId305" Type="http://schemas.openxmlformats.org/officeDocument/2006/relationships/image" Target="media/image293.emf"/><Relationship Id="rId347" Type="http://schemas.openxmlformats.org/officeDocument/2006/relationships/image" Target="media/image335.emf"/><Relationship Id="rId44" Type="http://schemas.openxmlformats.org/officeDocument/2006/relationships/image" Target="media/image35.emf"/><Relationship Id="rId86" Type="http://schemas.openxmlformats.org/officeDocument/2006/relationships/image" Target="media/image77.emf"/><Relationship Id="rId151" Type="http://schemas.openxmlformats.org/officeDocument/2006/relationships/image" Target="media/image142.emf"/><Relationship Id="rId389" Type="http://schemas.openxmlformats.org/officeDocument/2006/relationships/image" Target="media/image377.emf"/><Relationship Id="rId193" Type="http://schemas.openxmlformats.org/officeDocument/2006/relationships/image" Target="media/image184.emf"/><Relationship Id="rId207" Type="http://schemas.openxmlformats.org/officeDocument/2006/relationships/image" Target="media/image198.emf"/><Relationship Id="rId249" Type="http://schemas.openxmlformats.org/officeDocument/2006/relationships/image" Target="media/image238.emf"/><Relationship Id="rId414" Type="http://schemas.openxmlformats.org/officeDocument/2006/relationships/image" Target="media/image400.emf"/><Relationship Id="rId456" Type="http://schemas.openxmlformats.org/officeDocument/2006/relationships/image" Target="media/image441.emf"/><Relationship Id="rId13" Type="http://schemas.openxmlformats.org/officeDocument/2006/relationships/image" Target="media/image4.emf"/><Relationship Id="rId109" Type="http://schemas.openxmlformats.org/officeDocument/2006/relationships/image" Target="media/image100.emf"/><Relationship Id="rId260" Type="http://schemas.openxmlformats.org/officeDocument/2006/relationships/image" Target="media/image249.emf"/><Relationship Id="rId316" Type="http://schemas.openxmlformats.org/officeDocument/2006/relationships/image" Target="media/image304.emf"/><Relationship Id="rId55" Type="http://schemas.openxmlformats.org/officeDocument/2006/relationships/image" Target="media/image46.emf"/><Relationship Id="rId97" Type="http://schemas.openxmlformats.org/officeDocument/2006/relationships/image" Target="media/image88.emf"/><Relationship Id="rId120" Type="http://schemas.openxmlformats.org/officeDocument/2006/relationships/image" Target="media/image111.emf"/><Relationship Id="rId358" Type="http://schemas.openxmlformats.org/officeDocument/2006/relationships/image" Target="media/image34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47</Pages>
  <Words>9552</Words>
  <Characters>54447</Characters>
  <Application>Microsoft Office Word</Application>
  <DocSecurity>0</DocSecurity>
  <Lines>453</Lines>
  <Paragraphs>127</Paragraphs>
  <ScaleCrop>false</ScaleCrop>
  <Company/>
  <LinksUpToDate>false</LinksUpToDate>
  <CharactersWithSpaces>63872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2020-02-06T08:33:00Z</dcterms:created>
  <dcterms:modified xsi:type="dcterms:W3CDTF">2020-02-13T12:10:00Z</dcterms:modified>
</cp:coreProperties>
</file>