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52" w:rsidRDefault="005C7E52" w:rsidP="005C7E52">
      <w:pPr>
        <w:jc w:val="center"/>
      </w:pPr>
    </w:p>
    <w:p w:rsidR="005C7E52" w:rsidRDefault="005C7E52" w:rsidP="005C7E5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C7E52" w:rsidRDefault="005C7E52" w:rsidP="005C7E52">
      <w:pPr>
        <w:rPr>
          <w:rFonts w:eastAsia="Arial"/>
          <w:b/>
          <w:sz w:val="28"/>
          <w:szCs w:val="28"/>
        </w:rPr>
      </w:pPr>
    </w:p>
    <w:p w:rsidR="005C7E52" w:rsidRPr="006252DC" w:rsidRDefault="005C7E52" w:rsidP="005C7E52">
      <w:pPr>
        <w:rPr>
          <w:rFonts w:eastAsia="Arial"/>
          <w:b/>
          <w:sz w:val="28"/>
          <w:szCs w:val="28"/>
        </w:rPr>
      </w:pPr>
    </w:p>
    <w:p w:rsidR="005C7E52" w:rsidRPr="006252DC" w:rsidRDefault="005C7E52" w:rsidP="005C7E52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5C7E52" w:rsidRPr="006252DC" w:rsidRDefault="005C7E52" w:rsidP="005C7E52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5C7E52" w:rsidRDefault="005C7E52" w:rsidP="005C7E52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5C7E52" w:rsidRPr="00446521" w:rsidRDefault="005C7E52" w:rsidP="005C7E52">
      <w:pPr>
        <w:jc w:val="center"/>
        <w:rPr>
          <w:rFonts w:eastAsia="Arial"/>
          <w:b/>
          <w:sz w:val="28"/>
          <w:szCs w:val="28"/>
        </w:rPr>
      </w:pPr>
    </w:p>
    <w:p w:rsidR="005C7E52" w:rsidRPr="006252DC" w:rsidRDefault="005C7E52" w:rsidP="005C7E52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1 марта 2021 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 11</w:t>
      </w:r>
    </w:p>
    <w:p w:rsidR="005C7E52" w:rsidRDefault="005C7E52" w:rsidP="005C7E52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5C7E52" w:rsidRDefault="005C7E52" w:rsidP="005C7E52">
      <w:pPr>
        <w:jc w:val="center"/>
        <w:rPr>
          <w:rFonts w:eastAsia="Arial"/>
          <w:sz w:val="28"/>
          <w:szCs w:val="28"/>
        </w:rPr>
      </w:pPr>
    </w:p>
    <w:p w:rsidR="005C7E52" w:rsidRPr="00465810" w:rsidRDefault="005C7E52" w:rsidP="005C7E52">
      <w:pPr>
        <w:jc w:val="center"/>
        <w:rPr>
          <w:rFonts w:eastAsia="Arial"/>
          <w:b/>
          <w:sz w:val="28"/>
          <w:szCs w:val="28"/>
        </w:rPr>
      </w:pPr>
      <w:r w:rsidRPr="00465810">
        <w:rPr>
          <w:rFonts w:eastAsia="Arial"/>
          <w:b/>
          <w:sz w:val="28"/>
          <w:szCs w:val="28"/>
        </w:rPr>
        <w:t>О присвоении адресного номера</w:t>
      </w:r>
    </w:p>
    <w:p w:rsidR="005C7E52" w:rsidRDefault="005C7E52" w:rsidP="005C7E52">
      <w:pPr>
        <w:jc w:val="center"/>
        <w:rPr>
          <w:sz w:val="28"/>
          <w:szCs w:val="28"/>
        </w:rPr>
      </w:pPr>
      <w:bookmarkStart w:id="0" w:name="_GoBack"/>
      <w:bookmarkEnd w:id="0"/>
    </w:p>
    <w:p w:rsidR="005C7E52" w:rsidRDefault="005C7E52" w:rsidP="005C7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 основании    заявления    Павленко Григория Алексеевича  от 1 марта 2021 года о присвоении адресных номеров земельным участкам, расположенным в х. Песчаный по ул. Советской и Горького, образованных в результате раздела земельного участка, 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31, 58, 60 устава Песчаного сельского поселения Тбилисского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C7E52" w:rsidRDefault="005C7E52" w:rsidP="005C7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Присвоить адрес земельным участкам, образованным в результате раздела земельного участка с кадастровым номером 23:29:0702003:43, площадью 3470 кв.м., расположенного по адресу: Краснодарский край, Тбилисский район, х. Песчаный,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,12:</w:t>
      </w:r>
    </w:p>
    <w:p w:rsidR="005C7E52" w:rsidRDefault="005C7E52" w:rsidP="005C7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Краснодарский край, Тбилисский район, х. Песчаный, ул. Советская,12, площадь земельного участка 2970 кв.м.</w:t>
      </w:r>
    </w:p>
    <w:p w:rsidR="005C7E52" w:rsidRDefault="005C7E52" w:rsidP="005C7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Краснодарский край, Тбилисский район, х. Песчаный, ул. Горького,21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площадь земельного участка 500 кв.м.</w:t>
      </w:r>
    </w:p>
    <w:p w:rsidR="005C7E52" w:rsidRDefault="005C7E52" w:rsidP="005C7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Эксперту специалисту администрации (</w:t>
      </w:r>
      <w:proofErr w:type="spellStart"/>
      <w:r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 Тбилисского района.</w:t>
      </w:r>
    </w:p>
    <w:p w:rsidR="005C7E52" w:rsidRDefault="005C7E52" w:rsidP="005C7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5C7E52" w:rsidRDefault="005C7E52" w:rsidP="005C7E52">
      <w:pPr>
        <w:jc w:val="both"/>
        <w:rPr>
          <w:sz w:val="28"/>
          <w:szCs w:val="28"/>
        </w:rPr>
      </w:pPr>
    </w:p>
    <w:p w:rsidR="005C7E52" w:rsidRDefault="005C7E52" w:rsidP="005C7E52">
      <w:pPr>
        <w:jc w:val="both"/>
        <w:rPr>
          <w:sz w:val="28"/>
          <w:szCs w:val="28"/>
        </w:rPr>
      </w:pPr>
    </w:p>
    <w:p w:rsidR="005C7E52" w:rsidRDefault="005C7E52" w:rsidP="005C7E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5C7E52" w:rsidRDefault="005C7E52" w:rsidP="005C7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5C7E52" w:rsidRDefault="005C7E52" w:rsidP="005C7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И.В. Селезнёв            </w:t>
      </w:r>
    </w:p>
    <w:p w:rsidR="005C7E52" w:rsidRDefault="005C7E52" w:rsidP="005C7E52">
      <w:pPr>
        <w:jc w:val="both"/>
        <w:rPr>
          <w:sz w:val="28"/>
          <w:szCs w:val="28"/>
        </w:rPr>
      </w:pPr>
    </w:p>
    <w:p w:rsidR="005C7E52" w:rsidRDefault="005C7E52" w:rsidP="005C7E52">
      <w:pPr>
        <w:jc w:val="both"/>
        <w:rPr>
          <w:sz w:val="28"/>
          <w:szCs w:val="28"/>
        </w:rPr>
      </w:pPr>
    </w:p>
    <w:p w:rsidR="005C7E52" w:rsidRDefault="005C7E52" w:rsidP="005C7E52">
      <w:pPr>
        <w:jc w:val="both"/>
        <w:rPr>
          <w:sz w:val="28"/>
          <w:szCs w:val="28"/>
        </w:rPr>
      </w:pPr>
    </w:p>
    <w:p w:rsidR="005C7E52" w:rsidRDefault="005C7E52" w:rsidP="005C7E52">
      <w:pPr>
        <w:jc w:val="both"/>
        <w:rPr>
          <w:sz w:val="28"/>
          <w:szCs w:val="28"/>
        </w:rPr>
      </w:pPr>
    </w:p>
    <w:p w:rsidR="00702E2D" w:rsidRDefault="00702E2D"/>
    <w:sectPr w:rsidR="00702E2D" w:rsidSect="00A847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E52"/>
    <w:rsid w:val="002167A4"/>
    <w:rsid w:val="0025336A"/>
    <w:rsid w:val="003261A8"/>
    <w:rsid w:val="003F2265"/>
    <w:rsid w:val="004A0FC6"/>
    <w:rsid w:val="005C7E52"/>
    <w:rsid w:val="00702E2D"/>
    <w:rsid w:val="0078106E"/>
    <w:rsid w:val="00D2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5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5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2021-03-01T07:29:00Z</dcterms:created>
  <dcterms:modified xsi:type="dcterms:W3CDTF">2021-03-01T07:29:00Z</dcterms:modified>
</cp:coreProperties>
</file>