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90" w:rsidRPr="000C0390" w:rsidRDefault="000C0390" w:rsidP="000C0390">
      <w:pPr>
        <w:jc w:val="center"/>
        <w:rPr>
          <w:rFonts w:cs="Times New Roman"/>
          <w:b/>
          <w:sz w:val="28"/>
          <w:szCs w:val="28"/>
        </w:rPr>
      </w:pPr>
      <w:r w:rsidRPr="000C0390">
        <w:rPr>
          <w:rFonts w:cs="Times New Roman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90" w:rsidRPr="000C0390" w:rsidRDefault="000C0390" w:rsidP="000C0390">
      <w:pPr>
        <w:jc w:val="center"/>
        <w:rPr>
          <w:rFonts w:cs="Times New Roman"/>
          <w:b/>
          <w:sz w:val="28"/>
          <w:szCs w:val="28"/>
        </w:rPr>
      </w:pPr>
      <w:r w:rsidRPr="000C0390">
        <w:rPr>
          <w:rFonts w:cs="Times New Roman"/>
          <w:b/>
          <w:sz w:val="28"/>
          <w:szCs w:val="28"/>
        </w:rPr>
        <w:t>АДМИНИСТРАЦИЯ ПЕСЧАНОГО СЕЛЬСКОГО ПОСЕЛЕНИЯ</w:t>
      </w:r>
    </w:p>
    <w:p w:rsidR="000C0390" w:rsidRPr="000C0390" w:rsidRDefault="000C0390" w:rsidP="000C0390">
      <w:pPr>
        <w:jc w:val="center"/>
        <w:rPr>
          <w:rFonts w:cs="Times New Roman"/>
          <w:b/>
          <w:sz w:val="28"/>
          <w:szCs w:val="28"/>
        </w:rPr>
      </w:pPr>
      <w:r w:rsidRPr="000C0390">
        <w:rPr>
          <w:rFonts w:cs="Times New Roman"/>
          <w:b/>
          <w:sz w:val="28"/>
          <w:szCs w:val="28"/>
        </w:rPr>
        <w:t>ТБИЛИССКОГО РАЙОНА</w:t>
      </w:r>
    </w:p>
    <w:p w:rsidR="000C0390" w:rsidRPr="000C0390" w:rsidRDefault="000C0390" w:rsidP="000C0390">
      <w:pPr>
        <w:jc w:val="center"/>
        <w:rPr>
          <w:rFonts w:cs="Times New Roman"/>
          <w:b/>
          <w:sz w:val="28"/>
          <w:szCs w:val="28"/>
        </w:rPr>
      </w:pPr>
    </w:p>
    <w:p w:rsidR="000C0390" w:rsidRPr="000C0390" w:rsidRDefault="000C0390" w:rsidP="000C0390">
      <w:pPr>
        <w:jc w:val="center"/>
        <w:rPr>
          <w:rFonts w:cs="Times New Roman"/>
          <w:b/>
          <w:sz w:val="28"/>
          <w:szCs w:val="28"/>
        </w:rPr>
      </w:pPr>
      <w:r w:rsidRPr="000C0390">
        <w:rPr>
          <w:rFonts w:cs="Times New Roman"/>
          <w:b/>
          <w:sz w:val="28"/>
          <w:szCs w:val="28"/>
        </w:rPr>
        <w:t>ПОСТАНОВЛЕНИЕ</w:t>
      </w:r>
    </w:p>
    <w:p w:rsidR="000C0390" w:rsidRPr="000C0390" w:rsidRDefault="000C0390" w:rsidP="000C0390">
      <w:pPr>
        <w:jc w:val="center"/>
        <w:rPr>
          <w:rFonts w:cs="Times New Roman"/>
          <w:b/>
          <w:sz w:val="28"/>
          <w:szCs w:val="28"/>
        </w:rPr>
      </w:pPr>
    </w:p>
    <w:p w:rsidR="000C0390" w:rsidRPr="000C0390" w:rsidRDefault="000C0390" w:rsidP="000C0390">
      <w:pPr>
        <w:jc w:val="center"/>
        <w:rPr>
          <w:rFonts w:cs="Times New Roman"/>
          <w:b/>
          <w:sz w:val="28"/>
          <w:szCs w:val="28"/>
        </w:rPr>
      </w:pPr>
    </w:p>
    <w:p w:rsidR="000C0390" w:rsidRPr="000C0390" w:rsidRDefault="000C0390" w:rsidP="000C0390">
      <w:pPr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от 01.06.2018 г                                                                                     № 18</w:t>
      </w:r>
    </w:p>
    <w:p w:rsidR="000C0390" w:rsidRDefault="000C0390" w:rsidP="000C0390">
      <w:pPr>
        <w:autoSpaceDE w:val="0"/>
        <w:adjustRightInd w:val="0"/>
        <w:jc w:val="center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х. Песчаный</w:t>
      </w:r>
    </w:p>
    <w:p w:rsidR="00EB2766" w:rsidRPr="000C0390" w:rsidRDefault="00EB2766" w:rsidP="000C0390">
      <w:pPr>
        <w:autoSpaceDE w:val="0"/>
        <w:adjustRightInd w:val="0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0C0390" w:rsidRPr="000C0390" w:rsidRDefault="000C0390" w:rsidP="000C0390">
      <w:pPr>
        <w:pStyle w:val="Standard"/>
        <w:snapToGrid w:val="0"/>
        <w:ind w:hanging="425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0C0390">
        <w:rPr>
          <w:rFonts w:cs="Times New Roman"/>
          <w:b/>
          <w:bCs/>
          <w:sz w:val="28"/>
          <w:szCs w:val="28"/>
          <w:lang w:val="ru-RU"/>
        </w:rPr>
        <w:t xml:space="preserve">Об утверждении Порядка осуществления внутреннего </w:t>
      </w:r>
    </w:p>
    <w:p w:rsidR="000C0390" w:rsidRPr="000C0390" w:rsidRDefault="000C0390" w:rsidP="000C0390">
      <w:pPr>
        <w:pStyle w:val="Standard"/>
        <w:snapToGrid w:val="0"/>
        <w:ind w:hanging="425"/>
        <w:jc w:val="center"/>
        <w:rPr>
          <w:rFonts w:cs="Times New Roman"/>
          <w:b/>
          <w:color w:val="000000"/>
          <w:sz w:val="28"/>
          <w:szCs w:val="28"/>
          <w:shd w:val="clear" w:color="auto" w:fill="000000"/>
          <w:lang w:val="ru-RU"/>
        </w:rPr>
      </w:pPr>
      <w:r w:rsidRPr="000C0390">
        <w:rPr>
          <w:rFonts w:cs="Times New Roman"/>
          <w:b/>
          <w:bCs/>
          <w:sz w:val="28"/>
          <w:szCs w:val="28"/>
          <w:lang w:val="ru-RU"/>
        </w:rPr>
        <w:t>муниципального финансового контроля в сфере бюджетных правоотношений и в сфере закупок</w:t>
      </w:r>
    </w:p>
    <w:p w:rsidR="000C0390" w:rsidRPr="000C0390" w:rsidRDefault="000C0390" w:rsidP="000C0390">
      <w:pPr>
        <w:pStyle w:val="Standard"/>
        <w:ind w:hanging="425"/>
        <w:jc w:val="center"/>
        <w:rPr>
          <w:rFonts w:cs="Times New Roman"/>
          <w:b/>
          <w:color w:val="000000"/>
          <w:sz w:val="28"/>
          <w:szCs w:val="28"/>
          <w:shd w:val="clear" w:color="auto" w:fill="000000"/>
          <w:lang w:val="ru-RU"/>
        </w:rPr>
      </w:pPr>
    </w:p>
    <w:p w:rsidR="000C0390" w:rsidRPr="000C0390" w:rsidRDefault="000C0390" w:rsidP="000C0390">
      <w:pPr>
        <w:pStyle w:val="Standard"/>
        <w:ind w:hanging="425"/>
        <w:jc w:val="center"/>
        <w:rPr>
          <w:rFonts w:cs="Times New Roman"/>
          <w:b/>
          <w:color w:val="000000"/>
          <w:sz w:val="28"/>
          <w:szCs w:val="28"/>
          <w:shd w:val="clear" w:color="auto" w:fill="000000"/>
          <w:lang w:val="ru-RU"/>
        </w:rPr>
      </w:pPr>
    </w:p>
    <w:p w:rsidR="000C0390" w:rsidRPr="000C0390" w:rsidRDefault="000C0390" w:rsidP="000C0390">
      <w:pPr>
        <w:ind w:firstLine="426"/>
        <w:jc w:val="both"/>
        <w:outlineLvl w:val="1"/>
        <w:rPr>
          <w:rFonts w:cs="Times New Roman"/>
          <w:sz w:val="28"/>
          <w:szCs w:val="28"/>
        </w:rPr>
      </w:pPr>
      <w:r w:rsidRPr="000C0390">
        <w:rPr>
          <w:rStyle w:val="FontStyle17"/>
          <w:sz w:val="28"/>
          <w:szCs w:val="28"/>
        </w:rPr>
        <w:t xml:space="preserve">   </w:t>
      </w:r>
      <w:proofErr w:type="gramStart"/>
      <w:r w:rsidRPr="000C0390">
        <w:rPr>
          <w:rFonts w:cs="Times New Roman"/>
          <w:sz w:val="28"/>
          <w:szCs w:val="28"/>
        </w:rPr>
        <w:t>В соответствии со статьей 269.2 Бюджетного кодекса Российской Федерации, статьей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приказом Федерального казначейства  от 12 марта 2018 года № 14н 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</w:t>
      </w:r>
      <w:proofErr w:type="gramEnd"/>
      <w:r w:rsidRPr="000C0390">
        <w:rPr>
          <w:rFonts w:cs="Times New Roman"/>
          <w:sz w:val="28"/>
          <w:szCs w:val="28"/>
        </w:rPr>
        <w:t xml:space="preserve"> субъектов Российской Федерации (местных администраций),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нужд», руководствуясь статьями </w:t>
      </w:r>
      <w:r w:rsidRPr="000C0390">
        <w:rPr>
          <w:rFonts w:cs="Times New Roman"/>
          <w:color w:val="000000" w:themeColor="text1"/>
          <w:sz w:val="28"/>
          <w:szCs w:val="28"/>
        </w:rPr>
        <w:t>31,</w:t>
      </w:r>
      <w:r w:rsidRPr="000C0390">
        <w:rPr>
          <w:rFonts w:cs="Times New Roman"/>
          <w:color w:val="FF0000"/>
          <w:sz w:val="28"/>
          <w:szCs w:val="28"/>
        </w:rPr>
        <w:t xml:space="preserve"> </w:t>
      </w:r>
      <w:r w:rsidRPr="000C0390">
        <w:rPr>
          <w:rFonts w:cs="Times New Roman"/>
          <w:color w:val="000000" w:themeColor="text1"/>
          <w:sz w:val="28"/>
          <w:szCs w:val="28"/>
        </w:rPr>
        <w:t>51, 58,</w:t>
      </w:r>
      <w:r w:rsidRPr="000C0390">
        <w:rPr>
          <w:rFonts w:cs="Times New Roman"/>
          <w:color w:val="FF0000"/>
          <w:sz w:val="28"/>
          <w:szCs w:val="28"/>
        </w:rPr>
        <w:t xml:space="preserve"> </w:t>
      </w:r>
      <w:r w:rsidRPr="000C0390">
        <w:rPr>
          <w:rFonts w:cs="Times New Roman"/>
          <w:color w:val="000000" w:themeColor="text1"/>
          <w:sz w:val="28"/>
          <w:szCs w:val="28"/>
        </w:rPr>
        <w:t>71</w:t>
      </w:r>
      <w:r w:rsidRPr="000C0390">
        <w:rPr>
          <w:rFonts w:cs="Times New Roman"/>
          <w:color w:val="FF0000"/>
          <w:sz w:val="28"/>
          <w:szCs w:val="28"/>
        </w:rPr>
        <w:t xml:space="preserve"> </w:t>
      </w:r>
      <w:r w:rsidRPr="000C0390">
        <w:rPr>
          <w:rFonts w:cs="Times New Roman"/>
          <w:color w:val="000000" w:themeColor="text1"/>
          <w:sz w:val="28"/>
          <w:szCs w:val="28"/>
        </w:rPr>
        <w:t>устава Песчаного сельского поселения Тбилисского района</w:t>
      </w:r>
      <w:r w:rsidRPr="000C0390">
        <w:rPr>
          <w:rFonts w:cs="Times New Roman"/>
          <w:sz w:val="28"/>
          <w:szCs w:val="28"/>
        </w:rPr>
        <w:t xml:space="preserve">, </w:t>
      </w:r>
      <w:proofErr w:type="spellStart"/>
      <w:proofErr w:type="gramStart"/>
      <w:r w:rsidRPr="000C0390">
        <w:rPr>
          <w:rFonts w:cs="Times New Roman"/>
          <w:sz w:val="28"/>
          <w:szCs w:val="28"/>
        </w:rPr>
        <w:t>п</w:t>
      </w:r>
      <w:proofErr w:type="spellEnd"/>
      <w:proofErr w:type="gramEnd"/>
      <w:r w:rsidRPr="000C0390">
        <w:rPr>
          <w:rFonts w:cs="Times New Roman"/>
          <w:sz w:val="28"/>
          <w:szCs w:val="28"/>
        </w:rPr>
        <w:t xml:space="preserve"> о с т а </w:t>
      </w:r>
      <w:proofErr w:type="spellStart"/>
      <w:r w:rsidRPr="000C0390">
        <w:rPr>
          <w:rFonts w:cs="Times New Roman"/>
          <w:sz w:val="28"/>
          <w:szCs w:val="28"/>
        </w:rPr>
        <w:t>н</w:t>
      </w:r>
      <w:proofErr w:type="spellEnd"/>
      <w:r w:rsidRPr="000C0390">
        <w:rPr>
          <w:rFonts w:cs="Times New Roman"/>
          <w:sz w:val="28"/>
          <w:szCs w:val="28"/>
        </w:rPr>
        <w:t xml:space="preserve"> о в л я ю:</w:t>
      </w:r>
    </w:p>
    <w:p w:rsidR="000C0390" w:rsidRPr="000C0390" w:rsidRDefault="000C0390" w:rsidP="000C0390">
      <w:pPr>
        <w:pStyle w:val="a4"/>
        <w:spacing w:before="0" w:beforeAutospacing="0" w:after="0" w:line="312" w:lineRule="atLeast"/>
        <w:ind w:firstLine="706"/>
        <w:jc w:val="both"/>
        <w:rPr>
          <w:sz w:val="28"/>
          <w:szCs w:val="28"/>
        </w:rPr>
      </w:pPr>
      <w:r w:rsidRPr="000C0390">
        <w:rPr>
          <w:sz w:val="28"/>
          <w:szCs w:val="28"/>
        </w:rPr>
        <w:t>1. Утвердить Порядок осуществления внутреннего муниципального финансового контроля в сфере бюджетных правоотношений и в сфере закупок согласно приложению к настоящему постановлению.</w:t>
      </w: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           2. </w:t>
      </w:r>
      <w:proofErr w:type="gramStart"/>
      <w:r w:rsidRPr="000C0390">
        <w:rPr>
          <w:rFonts w:cs="Times New Roman"/>
          <w:sz w:val="28"/>
          <w:szCs w:val="28"/>
        </w:rPr>
        <w:t>Разместить</w:t>
      </w:r>
      <w:proofErr w:type="gramEnd"/>
      <w:r w:rsidRPr="000C0390">
        <w:rPr>
          <w:rFonts w:cs="Times New Roman"/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0C0390" w:rsidRPr="000C0390" w:rsidRDefault="000C0390" w:rsidP="000C0390">
      <w:pPr>
        <w:pStyle w:val="a4"/>
        <w:spacing w:before="0" w:beforeAutospacing="0" w:after="0" w:line="312" w:lineRule="atLeast"/>
        <w:ind w:firstLine="706"/>
        <w:jc w:val="both"/>
        <w:rPr>
          <w:sz w:val="28"/>
          <w:szCs w:val="28"/>
        </w:rPr>
      </w:pPr>
      <w:r w:rsidRPr="000C0390">
        <w:rPr>
          <w:sz w:val="28"/>
          <w:szCs w:val="28"/>
        </w:rPr>
        <w:t xml:space="preserve"> </w:t>
      </w:r>
      <w:r w:rsidRPr="000C0390">
        <w:rPr>
          <w:color w:val="000000"/>
          <w:sz w:val="28"/>
          <w:szCs w:val="28"/>
        </w:rPr>
        <w:t xml:space="preserve">3. </w:t>
      </w:r>
      <w:proofErr w:type="gramStart"/>
      <w:r w:rsidRPr="000C0390">
        <w:rPr>
          <w:sz w:val="28"/>
          <w:szCs w:val="28"/>
        </w:rPr>
        <w:t>Контроль за</w:t>
      </w:r>
      <w:proofErr w:type="gramEnd"/>
      <w:r w:rsidRPr="000C039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C0390" w:rsidRPr="000C0390" w:rsidRDefault="000C0390" w:rsidP="000C0390">
      <w:pPr>
        <w:pStyle w:val="a4"/>
        <w:spacing w:before="0" w:beforeAutospacing="0" w:after="0" w:line="312" w:lineRule="atLeast"/>
        <w:ind w:firstLine="706"/>
        <w:jc w:val="both"/>
        <w:rPr>
          <w:sz w:val="28"/>
          <w:szCs w:val="28"/>
        </w:rPr>
      </w:pPr>
      <w:r w:rsidRPr="000C0390">
        <w:rPr>
          <w:sz w:val="28"/>
          <w:szCs w:val="28"/>
        </w:rPr>
        <w:t>4. Постановление вступает в силу со дня его обнародования.</w:t>
      </w:r>
    </w:p>
    <w:p w:rsidR="000C0390" w:rsidRPr="000C0390" w:rsidRDefault="000C0390" w:rsidP="000C0390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</w:p>
    <w:p w:rsidR="000B22E3" w:rsidRPr="000C0390" w:rsidRDefault="000B22E3" w:rsidP="000C0390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</w:p>
    <w:p w:rsidR="000C0390" w:rsidRPr="000C0390" w:rsidRDefault="00EB2766" w:rsidP="000C0390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Исполняющий</w:t>
      </w:r>
      <w:proofErr w:type="gramEnd"/>
      <w:r>
        <w:rPr>
          <w:rFonts w:cs="Times New Roman"/>
          <w:sz w:val="28"/>
          <w:szCs w:val="28"/>
          <w:lang w:val="ru-RU"/>
        </w:rPr>
        <w:t xml:space="preserve"> обязанности</w:t>
      </w:r>
      <w:r w:rsidR="000C0390" w:rsidRPr="000C0390">
        <w:rPr>
          <w:rFonts w:cs="Times New Roman"/>
          <w:sz w:val="28"/>
          <w:szCs w:val="28"/>
          <w:lang w:val="ru-RU"/>
        </w:rPr>
        <w:t xml:space="preserve"> главы</w:t>
      </w:r>
    </w:p>
    <w:p w:rsidR="000C0390" w:rsidRPr="000C0390" w:rsidRDefault="000C0390" w:rsidP="000C0390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  <w:r w:rsidRPr="000C0390">
        <w:rPr>
          <w:rFonts w:cs="Times New Roman"/>
          <w:sz w:val="28"/>
          <w:szCs w:val="28"/>
          <w:lang w:val="ru-RU"/>
        </w:rPr>
        <w:t>Песчаного сельского поселения</w:t>
      </w:r>
    </w:p>
    <w:p w:rsidR="000C0390" w:rsidRPr="000C0390" w:rsidRDefault="000C0390" w:rsidP="000C0390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  <w:r w:rsidRPr="000C0390">
        <w:rPr>
          <w:rFonts w:cs="Times New Roman"/>
          <w:sz w:val="28"/>
          <w:szCs w:val="28"/>
          <w:lang w:val="ru-RU"/>
        </w:rPr>
        <w:t>Тбилисского района                                                                     Н.В. Палатина</w:t>
      </w: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jc w:val="center"/>
        <w:rPr>
          <w:rFonts w:cs="Times New Roman"/>
          <w:b/>
          <w:sz w:val="28"/>
          <w:szCs w:val="28"/>
        </w:rPr>
      </w:pPr>
      <w:r w:rsidRPr="000C0390">
        <w:rPr>
          <w:rFonts w:cs="Times New Roman"/>
          <w:b/>
          <w:sz w:val="28"/>
          <w:szCs w:val="28"/>
        </w:rPr>
        <w:t>ЛИСТ СОГЛАСОВАНИЯ</w:t>
      </w:r>
    </w:p>
    <w:p w:rsidR="000C0390" w:rsidRPr="000C0390" w:rsidRDefault="000C0390" w:rsidP="000C0390">
      <w:pPr>
        <w:jc w:val="center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проекта постановления администрации Песчаного </w:t>
      </w:r>
    </w:p>
    <w:p w:rsidR="000C0390" w:rsidRPr="000C0390" w:rsidRDefault="000C0390" w:rsidP="000C0390">
      <w:pPr>
        <w:jc w:val="center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сельского поселения Тбилисского района</w:t>
      </w:r>
    </w:p>
    <w:p w:rsidR="000C0390" w:rsidRPr="000C0390" w:rsidRDefault="000C0390" w:rsidP="000C0390">
      <w:pPr>
        <w:jc w:val="center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от 01.06.2018 года,  №  18</w:t>
      </w:r>
    </w:p>
    <w:p w:rsidR="000C0390" w:rsidRPr="000C0390" w:rsidRDefault="000C0390" w:rsidP="000C0390">
      <w:pPr>
        <w:pStyle w:val="Standard"/>
        <w:snapToGrid w:val="0"/>
        <w:ind w:hanging="425"/>
        <w:jc w:val="center"/>
        <w:rPr>
          <w:rFonts w:cs="Times New Roman"/>
          <w:bCs/>
          <w:sz w:val="28"/>
          <w:szCs w:val="28"/>
          <w:lang w:val="ru-RU"/>
        </w:rPr>
      </w:pPr>
      <w:r w:rsidRPr="000C0390">
        <w:rPr>
          <w:rFonts w:cs="Times New Roman"/>
          <w:sz w:val="28"/>
          <w:szCs w:val="28"/>
        </w:rPr>
        <w:t>«</w:t>
      </w:r>
      <w:r w:rsidRPr="000C0390">
        <w:rPr>
          <w:rFonts w:cs="Times New Roman"/>
          <w:bCs/>
          <w:sz w:val="28"/>
          <w:szCs w:val="28"/>
          <w:lang w:val="ru-RU"/>
        </w:rPr>
        <w:t xml:space="preserve">Об утверждении Порядка осуществления внутреннего </w:t>
      </w:r>
    </w:p>
    <w:p w:rsidR="000C0390" w:rsidRPr="000C0390" w:rsidRDefault="000C0390" w:rsidP="000C0390">
      <w:pPr>
        <w:pStyle w:val="Standard"/>
        <w:snapToGrid w:val="0"/>
        <w:ind w:hanging="425"/>
        <w:jc w:val="center"/>
        <w:rPr>
          <w:rFonts w:cs="Times New Roman"/>
          <w:bCs/>
          <w:sz w:val="28"/>
          <w:szCs w:val="28"/>
          <w:lang w:val="ru-RU"/>
        </w:rPr>
      </w:pPr>
      <w:r w:rsidRPr="000C0390">
        <w:rPr>
          <w:rFonts w:cs="Times New Roman"/>
          <w:bCs/>
          <w:sz w:val="28"/>
          <w:szCs w:val="28"/>
          <w:lang w:val="ru-RU"/>
        </w:rPr>
        <w:t xml:space="preserve">муниципального финансового контроля в сфере </w:t>
      </w:r>
      <w:proofErr w:type="gramStart"/>
      <w:r w:rsidRPr="000C0390">
        <w:rPr>
          <w:rFonts w:cs="Times New Roman"/>
          <w:bCs/>
          <w:sz w:val="28"/>
          <w:szCs w:val="28"/>
          <w:lang w:val="ru-RU"/>
        </w:rPr>
        <w:t>бюджетных</w:t>
      </w:r>
      <w:proofErr w:type="gramEnd"/>
      <w:r w:rsidRPr="000C0390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0C0390" w:rsidRPr="000C0390" w:rsidRDefault="000C0390" w:rsidP="000C0390">
      <w:pPr>
        <w:pStyle w:val="Standard"/>
        <w:snapToGrid w:val="0"/>
        <w:ind w:hanging="425"/>
        <w:jc w:val="center"/>
        <w:rPr>
          <w:rFonts w:cs="Times New Roman"/>
          <w:b/>
          <w:color w:val="000000"/>
          <w:sz w:val="28"/>
          <w:szCs w:val="28"/>
          <w:shd w:val="clear" w:color="auto" w:fill="000000"/>
          <w:lang w:val="ru-RU"/>
        </w:rPr>
      </w:pPr>
      <w:r w:rsidRPr="000C0390">
        <w:rPr>
          <w:rFonts w:cs="Times New Roman"/>
          <w:bCs/>
          <w:sz w:val="28"/>
          <w:szCs w:val="28"/>
          <w:lang w:val="ru-RU"/>
        </w:rPr>
        <w:t>правоотношений и в сфере закупок</w:t>
      </w:r>
      <w:r w:rsidRPr="000C0390">
        <w:rPr>
          <w:rFonts w:cs="Times New Roman"/>
          <w:sz w:val="28"/>
          <w:szCs w:val="28"/>
        </w:rPr>
        <w:t>»</w:t>
      </w: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Проект   внесен и подготовлен: </w:t>
      </w: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Экспертом-финансистом администрации </w:t>
      </w: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Песчаного сельского поселения </w:t>
      </w: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Тбилисского района</w:t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  <w:t xml:space="preserve">    Н.В. Власюк</w:t>
      </w: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Проект согласован:</w:t>
      </w: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Эксперт - специалист администрации </w:t>
      </w: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Песчаного сельского поселения </w:t>
      </w: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Тбилисского района</w:t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  <w:t xml:space="preserve">   М.А. Тимохова </w:t>
      </w: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Директор МБУК «Песчаный КДЦ»</w:t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  <w:t xml:space="preserve">     В.В. Свинолупова</w:t>
      </w: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Руководитель МКУ «Учреждение по </w:t>
      </w:r>
      <w:proofErr w:type="spellStart"/>
      <w:r w:rsidRPr="000C0390">
        <w:rPr>
          <w:rFonts w:cs="Times New Roman"/>
          <w:sz w:val="28"/>
          <w:szCs w:val="28"/>
        </w:rPr>
        <w:t>хоз</w:t>
      </w:r>
      <w:proofErr w:type="spellEnd"/>
      <w:r w:rsidRPr="000C0390">
        <w:rPr>
          <w:rFonts w:cs="Times New Roman"/>
          <w:sz w:val="28"/>
          <w:szCs w:val="28"/>
        </w:rPr>
        <w:t xml:space="preserve">. </w:t>
      </w:r>
    </w:p>
    <w:p w:rsidR="000C0390" w:rsidRPr="000C0390" w:rsidRDefault="000C0390" w:rsidP="000C0390">
      <w:pPr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обеспечению деятельности АГСП»</w:t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ab/>
        <w:t xml:space="preserve">    Н.Н.Майстренко</w:t>
      </w: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jc w:val="center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center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center"/>
        <w:outlineLvl w:val="0"/>
        <w:rPr>
          <w:rFonts w:cs="Times New Roman"/>
          <w:b/>
          <w:sz w:val="28"/>
          <w:szCs w:val="28"/>
        </w:rPr>
      </w:pPr>
    </w:p>
    <w:p w:rsidR="000C0390" w:rsidRPr="000C0390" w:rsidRDefault="000C0390" w:rsidP="000C0390">
      <w:pPr>
        <w:jc w:val="center"/>
        <w:outlineLvl w:val="0"/>
        <w:rPr>
          <w:rFonts w:cs="Times New Roman"/>
          <w:b/>
          <w:sz w:val="28"/>
          <w:szCs w:val="28"/>
        </w:rPr>
      </w:pPr>
    </w:p>
    <w:p w:rsidR="000C0390" w:rsidRPr="000C0390" w:rsidRDefault="000C0390" w:rsidP="000C0390">
      <w:pPr>
        <w:jc w:val="center"/>
        <w:outlineLvl w:val="0"/>
        <w:rPr>
          <w:rFonts w:cs="Times New Roman"/>
          <w:b/>
          <w:sz w:val="28"/>
          <w:szCs w:val="28"/>
        </w:rPr>
      </w:pPr>
    </w:p>
    <w:p w:rsidR="000C0390" w:rsidRPr="000C0390" w:rsidRDefault="000C0390" w:rsidP="000C0390">
      <w:pPr>
        <w:jc w:val="center"/>
        <w:outlineLvl w:val="0"/>
        <w:rPr>
          <w:rFonts w:cs="Times New Roman"/>
          <w:b/>
          <w:sz w:val="28"/>
          <w:szCs w:val="28"/>
        </w:rPr>
      </w:pPr>
    </w:p>
    <w:p w:rsidR="000C0390" w:rsidRPr="000C0390" w:rsidRDefault="000C0390" w:rsidP="000C0390">
      <w:pPr>
        <w:jc w:val="center"/>
        <w:outlineLvl w:val="0"/>
        <w:rPr>
          <w:rFonts w:cs="Times New Roman"/>
          <w:b/>
          <w:sz w:val="28"/>
          <w:szCs w:val="28"/>
        </w:rPr>
      </w:pPr>
    </w:p>
    <w:p w:rsidR="000C0390" w:rsidRPr="000C0390" w:rsidRDefault="000C0390" w:rsidP="000C0390">
      <w:pPr>
        <w:outlineLvl w:val="0"/>
        <w:rPr>
          <w:rFonts w:cs="Times New Roman"/>
          <w:b/>
          <w:sz w:val="28"/>
          <w:szCs w:val="28"/>
        </w:rPr>
      </w:pPr>
    </w:p>
    <w:tbl>
      <w:tblPr>
        <w:tblpPr w:leftFromText="180" w:rightFromText="180" w:horzAnchor="margin" w:tblpY="495"/>
        <w:tblW w:w="0" w:type="auto"/>
        <w:tblCellMar>
          <w:left w:w="10" w:type="dxa"/>
          <w:right w:w="10" w:type="dxa"/>
        </w:tblCellMar>
        <w:tblLook w:val="0000"/>
      </w:tblPr>
      <w:tblGrid>
        <w:gridCol w:w="4498"/>
        <w:gridCol w:w="4975"/>
      </w:tblGrid>
      <w:tr w:rsidR="000C0390" w:rsidRPr="000C0390" w:rsidTr="00977DD2">
        <w:trPr>
          <w:trHeight w:val="1"/>
        </w:trPr>
        <w:tc>
          <w:tcPr>
            <w:tcW w:w="4498" w:type="dxa"/>
            <w:shd w:val="clear" w:color="000000" w:fill="FFFFFF"/>
            <w:tcMar>
              <w:left w:w="108" w:type="dxa"/>
              <w:right w:w="108" w:type="dxa"/>
            </w:tcMar>
          </w:tcPr>
          <w:p w:rsidR="000C0390" w:rsidRPr="000C0390" w:rsidRDefault="000C0390" w:rsidP="00977DD2">
            <w:pPr>
              <w:tabs>
                <w:tab w:val="left" w:pos="6252"/>
              </w:tabs>
              <w:ind w:firstLine="132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0C0390" w:rsidRPr="000C0390" w:rsidRDefault="000C0390" w:rsidP="00977DD2">
            <w:pPr>
              <w:tabs>
                <w:tab w:val="left" w:pos="6252"/>
              </w:tabs>
              <w:ind w:firstLine="132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975" w:type="dxa"/>
            <w:shd w:val="clear" w:color="000000" w:fill="FFFFFF"/>
            <w:tcMar>
              <w:left w:w="108" w:type="dxa"/>
              <w:right w:w="108" w:type="dxa"/>
            </w:tcMar>
          </w:tcPr>
          <w:p w:rsidR="000C0390" w:rsidRPr="000C0390" w:rsidRDefault="000C0390" w:rsidP="00977DD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C0390">
              <w:rPr>
                <w:rFonts w:cs="Times New Roman"/>
                <w:sz w:val="28"/>
                <w:szCs w:val="28"/>
              </w:rPr>
              <w:t>ПРИЛОЖЕНИЕ</w:t>
            </w:r>
          </w:p>
          <w:p w:rsidR="000C0390" w:rsidRPr="000C0390" w:rsidRDefault="000C0390" w:rsidP="00977DD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0C0390" w:rsidRPr="000C0390" w:rsidRDefault="000C0390" w:rsidP="00977DD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C0390">
              <w:rPr>
                <w:rFonts w:cs="Times New Roman"/>
                <w:sz w:val="28"/>
                <w:szCs w:val="28"/>
              </w:rPr>
              <w:t>УТВЕРЖДЕН</w:t>
            </w:r>
          </w:p>
          <w:p w:rsidR="000C0390" w:rsidRPr="000C0390" w:rsidRDefault="000C0390" w:rsidP="00977DD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C0390">
              <w:rPr>
                <w:rFonts w:cs="Times New Roman"/>
                <w:sz w:val="28"/>
                <w:szCs w:val="28"/>
              </w:rPr>
              <w:t>постановлением администрации</w:t>
            </w:r>
          </w:p>
          <w:p w:rsidR="000C0390" w:rsidRPr="000C0390" w:rsidRDefault="000C0390" w:rsidP="00977DD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C0390">
              <w:rPr>
                <w:rFonts w:cs="Times New Roman"/>
                <w:sz w:val="28"/>
                <w:szCs w:val="28"/>
              </w:rPr>
              <w:t>Песчаного сельского поселения</w:t>
            </w:r>
          </w:p>
          <w:p w:rsidR="000C0390" w:rsidRPr="000C0390" w:rsidRDefault="000C0390" w:rsidP="00977DD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C0390">
              <w:rPr>
                <w:rFonts w:cs="Times New Roman"/>
                <w:sz w:val="28"/>
                <w:szCs w:val="28"/>
              </w:rPr>
              <w:t>Тбилисского района</w:t>
            </w:r>
          </w:p>
          <w:p w:rsidR="000C0390" w:rsidRPr="000C0390" w:rsidRDefault="000C0390" w:rsidP="00E574D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C0390">
              <w:rPr>
                <w:rFonts w:cs="Times New Roman"/>
                <w:sz w:val="28"/>
                <w:szCs w:val="28"/>
              </w:rPr>
              <w:t xml:space="preserve">от 01.06.2018 г № </w:t>
            </w:r>
            <w:r w:rsidR="00E574DF">
              <w:rPr>
                <w:rFonts w:cs="Times New Roman"/>
                <w:sz w:val="28"/>
                <w:szCs w:val="28"/>
              </w:rPr>
              <w:t>18</w:t>
            </w:r>
          </w:p>
        </w:tc>
      </w:tr>
    </w:tbl>
    <w:p w:rsidR="000C0390" w:rsidRPr="000C0390" w:rsidRDefault="000C0390" w:rsidP="000C0390">
      <w:pPr>
        <w:outlineLvl w:val="0"/>
        <w:rPr>
          <w:rFonts w:cs="Times New Roman"/>
          <w:b/>
          <w:sz w:val="28"/>
          <w:szCs w:val="28"/>
        </w:rPr>
      </w:pPr>
    </w:p>
    <w:p w:rsidR="000C0390" w:rsidRPr="000C0390" w:rsidRDefault="000C0390" w:rsidP="000C0390">
      <w:pPr>
        <w:outlineLvl w:val="0"/>
        <w:rPr>
          <w:rFonts w:cs="Times New Roman"/>
          <w:b/>
          <w:sz w:val="28"/>
          <w:szCs w:val="28"/>
        </w:rPr>
      </w:pPr>
    </w:p>
    <w:p w:rsidR="000C0390" w:rsidRPr="000C0390" w:rsidRDefault="000C0390" w:rsidP="000C0390">
      <w:pPr>
        <w:jc w:val="center"/>
        <w:outlineLvl w:val="0"/>
        <w:rPr>
          <w:rFonts w:cs="Times New Roman"/>
          <w:b/>
          <w:sz w:val="28"/>
          <w:szCs w:val="28"/>
        </w:rPr>
      </w:pPr>
      <w:r w:rsidRPr="000C0390">
        <w:rPr>
          <w:rFonts w:cs="Times New Roman"/>
          <w:b/>
          <w:sz w:val="28"/>
          <w:szCs w:val="28"/>
        </w:rPr>
        <w:t>ПОРЯДОК</w:t>
      </w:r>
    </w:p>
    <w:p w:rsidR="000C0390" w:rsidRPr="000C0390" w:rsidRDefault="000C0390" w:rsidP="000C0390">
      <w:pPr>
        <w:pStyle w:val="Standard"/>
        <w:snapToGrid w:val="0"/>
        <w:jc w:val="center"/>
        <w:rPr>
          <w:rFonts w:eastAsia="Times New Roman" w:cs="Times New Roman"/>
          <w:b/>
          <w:sz w:val="28"/>
          <w:szCs w:val="28"/>
        </w:rPr>
      </w:pPr>
      <w:r w:rsidRPr="000C0390">
        <w:rPr>
          <w:rFonts w:eastAsia="Times New Roman" w:cs="Times New Roman"/>
          <w:b/>
          <w:sz w:val="28"/>
          <w:szCs w:val="28"/>
        </w:rPr>
        <w:t xml:space="preserve"> </w:t>
      </w:r>
      <w:r w:rsidRPr="000C0390">
        <w:rPr>
          <w:rFonts w:eastAsia="Times New Roman" w:cs="Times New Roman"/>
          <w:b/>
          <w:sz w:val="28"/>
          <w:szCs w:val="28"/>
          <w:lang w:val="ru-RU"/>
        </w:rPr>
        <w:t>о</w:t>
      </w:r>
      <w:proofErr w:type="spellStart"/>
      <w:r w:rsidRPr="000C0390">
        <w:rPr>
          <w:rFonts w:eastAsia="Times New Roman" w:cs="Times New Roman"/>
          <w:b/>
          <w:sz w:val="28"/>
          <w:szCs w:val="28"/>
        </w:rPr>
        <w:t>существления</w:t>
      </w:r>
      <w:proofErr w:type="spellEnd"/>
      <w:r w:rsidRPr="000C0390">
        <w:rPr>
          <w:rFonts w:eastAsia="Times New Roman" w:cs="Times New Roman"/>
          <w:b/>
          <w:sz w:val="28"/>
          <w:szCs w:val="28"/>
          <w:lang w:val="ru-RU"/>
        </w:rPr>
        <w:t xml:space="preserve"> </w:t>
      </w:r>
      <w:r w:rsidRPr="000C0390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C0390">
        <w:rPr>
          <w:rFonts w:eastAsia="Times New Roman" w:cs="Times New Roman"/>
          <w:b/>
          <w:sz w:val="28"/>
          <w:szCs w:val="28"/>
        </w:rPr>
        <w:t>внутренне</w:t>
      </w:r>
      <w:proofErr w:type="spellEnd"/>
      <w:r w:rsidRPr="000C0390">
        <w:rPr>
          <w:rFonts w:eastAsia="Times New Roman" w:cs="Times New Roman"/>
          <w:b/>
          <w:sz w:val="28"/>
          <w:szCs w:val="28"/>
          <w:lang w:val="ru-RU"/>
        </w:rPr>
        <w:t>го</w:t>
      </w:r>
      <w:r w:rsidRPr="000C0390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C0390">
        <w:rPr>
          <w:rFonts w:eastAsia="Times New Roman" w:cs="Times New Roman"/>
          <w:b/>
          <w:sz w:val="28"/>
          <w:szCs w:val="28"/>
        </w:rPr>
        <w:t>муниципального</w:t>
      </w:r>
      <w:proofErr w:type="spellEnd"/>
      <w:r w:rsidRPr="000C0390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C0390">
        <w:rPr>
          <w:rFonts w:eastAsia="Times New Roman" w:cs="Times New Roman"/>
          <w:b/>
          <w:sz w:val="28"/>
          <w:szCs w:val="28"/>
        </w:rPr>
        <w:t>финансового</w:t>
      </w:r>
      <w:proofErr w:type="spellEnd"/>
      <w:r w:rsidRPr="000C0390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0C0390">
        <w:rPr>
          <w:rFonts w:eastAsia="Times New Roman" w:cs="Times New Roman"/>
          <w:b/>
          <w:sz w:val="28"/>
          <w:szCs w:val="28"/>
        </w:rPr>
        <w:t>контроля</w:t>
      </w:r>
      <w:proofErr w:type="spellEnd"/>
      <w:r w:rsidRPr="000C0390">
        <w:rPr>
          <w:rFonts w:eastAsia="Times New Roman" w:cs="Times New Roman"/>
          <w:b/>
          <w:sz w:val="28"/>
          <w:szCs w:val="28"/>
          <w:lang w:val="ru-RU"/>
        </w:rPr>
        <w:t xml:space="preserve"> в сфере бюджетных правоотношений и в сфере закупок</w:t>
      </w:r>
    </w:p>
    <w:p w:rsidR="000C0390" w:rsidRPr="000C0390" w:rsidRDefault="000C0390" w:rsidP="000C0390">
      <w:pPr>
        <w:jc w:val="center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jc w:val="center"/>
        <w:outlineLvl w:val="0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1. Общие положения</w:t>
      </w:r>
    </w:p>
    <w:p w:rsidR="000C0390" w:rsidRPr="000C0390" w:rsidRDefault="000C0390" w:rsidP="000C0390">
      <w:pPr>
        <w:pStyle w:val="a3"/>
        <w:ind w:left="0"/>
        <w:outlineLvl w:val="0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tabs>
          <w:tab w:val="left" w:pos="851"/>
        </w:tabs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1.1. Осуществление администрацией Песчаного сельского поселения Тбилисского района полномочий по внутреннему муниципальному финансовому контролю в сфере бюджетных правоотношений и в сфере закупок  (далее – контроль) определяется настоящим Порядком, а также Стандартами осуществления контроля.</w:t>
      </w:r>
    </w:p>
    <w:p w:rsidR="000C0390" w:rsidRPr="000C0390" w:rsidRDefault="000C0390" w:rsidP="000C0390">
      <w:pPr>
        <w:tabs>
          <w:tab w:val="left" w:pos="851"/>
        </w:tabs>
        <w:jc w:val="both"/>
        <w:rPr>
          <w:rFonts w:cs="Times New Roman"/>
          <w:color w:val="000000"/>
          <w:sz w:val="28"/>
          <w:szCs w:val="28"/>
        </w:rPr>
      </w:pPr>
      <w:r w:rsidRPr="000C0390">
        <w:rPr>
          <w:rFonts w:cs="Times New Roman"/>
          <w:color w:val="000000"/>
          <w:sz w:val="28"/>
          <w:szCs w:val="28"/>
        </w:rPr>
        <w:t xml:space="preserve">          Стандарты осуществления контроля разрабатываются и утверждаются муниципальным правовым актом администрации Песчаного сельского поселения Тбилисского района.</w:t>
      </w:r>
    </w:p>
    <w:p w:rsidR="000C0390" w:rsidRPr="000C0390" w:rsidRDefault="000C0390" w:rsidP="000C0390">
      <w:pPr>
        <w:tabs>
          <w:tab w:val="left" w:pos="851"/>
        </w:tabs>
        <w:jc w:val="both"/>
        <w:rPr>
          <w:rFonts w:cs="Times New Roman"/>
          <w:spacing w:val="-13"/>
          <w:sz w:val="28"/>
          <w:szCs w:val="28"/>
          <w:shd w:val="clear" w:color="auto" w:fill="FFFFFF"/>
        </w:rPr>
      </w:pP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 xml:space="preserve">            1.2.  </w:t>
      </w:r>
      <w:proofErr w:type="gramStart"/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Органом, уполномоченным на осуществление контроля является</w:t>
      </w:r>
      <w:proofErr w:type="gramEnd"/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 xml:space="preserve"> администрация Песчаного сельского поселения Тбилисского района (далее – Орган контроля).</w:t>
      </w:r>
    </w:p>
    <w:p w:rsidR="000C0390" w:rsidRPr="000C0390" w:rsidRDefault="000C0390" w:rsidP="000C0390">
      <w:pPr>
        <w:tabs>
          <w:tab w:val="left" w:pos="851"/>
        </w:tabs>
        <w:contextualSpacing/>
        <w:jc w:val="both"/>
        <w:rPr>
          <w:rFonts w:cs="Times New Roman"/>
          <w:spacing w:val="-14"/>
          <w:sz w:val="28"/>
          <w:szCs w:val="28"/>
          <w:shd w:val="clear" w:color="auto" w:fill="FFFFFF"/>
        </w:rPr>
      </w:pP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 xml:space="preserve">            1.3.  </w:t>
      </w:r>
      <w:r w:rsidRPr="000C0390">
        <w:rPr>
          <w:rFonts w:cs="Times New Roman"/>
          <w:sz w:val="28"/>
          <w:szCs w:val="28"/>
          <w:shd w:val="clear" w:color="auto" w:fill="FFFFFF"/>
        </w:rPr>
        <w:t xml:space="preserve">Деятельность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 xml:space="preserve"> по осуществлению контроля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0C0390" w:rsidRPr="000C0390" w:rsidRDefault="000C0390" w:rsidP="000C0390">
      <w:pPr>
        <w:tabs>
          <w:tab w:val="left" w:pos="851"/>
        </w:tabs>
        <w:contextualSpacing/>
        <w:jc w:val="both"/>
        <w:rPr>
          <w:rFonts w:cs="Times New Roman"/>
          <w:spacing w:val="-14"/>
          <w:sz w:val="28"/>
          <w:szCs w:val="28"/>
          <w:shd w:val="clear" w:color="auto" w:fill="FFFFFF"/>
        </w:rPr>
      </w:pPr>
      <w:r w:rsidRPr="000C0390">
        <w:rPr>
          <w:rFonts w:cs="Times New Roman"/>
          <w:spacing w:val="-14"/>
          <w:sz w:val="28"/>
          <w:szCs w:val="28"/>
          <w:shd w:val="clear" w:color="auto" w:fill="FFFFFF"/>
        </w:rPr>
        <w:t xml:space="preserve">            1.4.  </w:t>
      </w:r>
      <w:r w:rsidRPr="000C0390">
        <w:rPr>
          <w:rFonts w:cs="Times New Roman"/>
          <w:sz w:val="28"/>
          <w:szCs w:val="28"/>
          <w:shd w:val="clear" w:color="auto" w:fill="FFFFFF"/>
        </w:rPr>
        <w:t>Деятельность по контролю осуществляется посредством проведения плановых и внеплановых ревизий, проверок и обследований только в рамках полномочий по контролю (далее – контрольные мероприятия).</w:t>
      </w:r>
    </w:p>
    <w:p w:rsidR="000C0390" w:rsidRPr="000C0390" w:rsidRDefault="000C0390" w:rsidP="000C0390">
      <w:pPr>
        <w:tabs>
          <w:tab w:val="left" w:pos="851"/>
        </w:tabs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pacing w:val="-14"/>
          <w:sz w:val="28"/>
          <w:szCs w:val="28"/>
          <w:shd w:val="clear" w:color="auto" w:fill="FFFFFF"/>
        </w:rPr>
        <w:t xml:space="preserve">            1.5.  </w:t>
      </w:r>
      <w:r w:rsidRPr="000C0390">
        <w:rPr>
          <w:rFonts w:cs="Times New Roman"/>
          <w:sz w:val="28"/>
          <w:szCs w:val="28"/>
          <w:shd w:val="clear" w:color="auto" w:fill="FFFFFF"/>
        </w:rPr>
        <w:t>Проверки подразделяются на выездные и камеральные, а также встречные проверки, проводимые в рамках ревизий, выездных и (или) камеральных проверок.</w:t>
      </w:r>
    </w:p>
    <w:p w:rsidR="000C0390" w:rsidRPr="000C0390" w:rsidRDefault="000C0390" w:rsidP="000C0390">
      <w:pPr>
        <w:tabs>
          <w:tab w:val="left" w:pos="851"/>
        </w:tabs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1.6. 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 xml:space="preserve"> в ходе деятельности по контролю осуществляет:</w:t>
      </w:r>
    </w:p>
    <w:p w:rsidR="000C0390" w:rsidRPr="000C0390" w:rsidRDefault="000C0390" w:rsidP="000C0390">
      <w:pPr>
        <w:tabs>
          <w:tab w:val="left" w:pos="851"/>
        </w:tabs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</w:t>
      </w:r>
      <w:proofErr w:type="gramStart"/>
      <w:r w:rsidRPr="000C0390">
        <w:rPr>
          <w:rFonts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0C0390">
        <w:rPr>
          <w:rFonts w:cs="Times New Roman"/>
          <w:sz w:val="28"/>
          <w:szCs w:val="28"/>
          <w:shd w:val="clear" w:color="auto" w:fill="FFFFFF"/>
        </w:rPr>
        <w:t xml:space="preserve"> соблюдением бюджетного законодательства Российской Федерации и иных нормативно-правовых актов, регулирующих бюджетные правоотношения;</w:t>
      </w:r>
    </w:p>
    <w:p w:rsidR="000C0390" w:rsidRPr="000C0390" w:rsidRDefault="000C0390" w:rsidP="000C0390">
      <w:pPr>
        <w:tabs>
          <w:tab w:val="left" w:pos="851"/>
        </w:tabs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lastRenderedPageBreak/>
        <w:t xml:space="preserve">          </w:t>
      </w:r>
      <w:proofErr w:type="gramStart"/>
      <w:r w:rsidRPr="000C0390">
        <w:rPr>
          <w:rFonts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0C0390">
        <w:rPr>
          <w:rFonts w:cs="Times New Roman"/>
          <w:sz w:val="28"/>
          <w:szCs w:val="28"/>
          <w:shd w:val="clear" w:color="auto" w:fill="FFFFFF"/>
        </w:rPr>
        <w:t xml:space="preserve"> использованием средств бюджета Песчаного сельского поселения Тбилисского района, а также межбюджетных трансфертов и бюджетных кредитов, предоставляемых из районного бюджета;</w:t>
      </w:r>
    </w:p>
    <w:p w:rsidR="000C0390" w:rsidRPr="000C0390" w:rsidRDefault="000C0390" w:rsidP="000C0390">
      <w:pPr>
        <w:tabs>
          <w:tab w:val="left" w:pos="851"/>
        </w:tabs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</w:t>
      </w:r>
      <w:proofErr w:type="gramStart"/>
      <w:r w:rsidRPr="000C0390">
        <w:rPr>
          <w:rFonts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0C0390">
        <w:rPr>
          <w:rFonts w:cs="Times New Roman"/>
          <w:sz w:val="28"/>
          <w:szCs w:val="28"/>
          <w:shd w:val="clear" w:color="auto" w:fill="FFFFFF"/>
        </w:rPr>
        <w:t xml:space="preserve"> полнотой и достоверностью отчетности о реализации муниципальных программ Песчаного сельского поселения Тбилисского района, в том числе отчетности об исполнении муниципальных заданий;</w:t>
      </w:r>
    </w:p>
    <w:p w:rsidR="000C0390" w:rsidRPr="000C0390" w:rsidRDefault="000C0390" w:rsidP="000C0390">
      <w:pPr>
        <w:tabs>
          <w:tab w:val="left" w:pos="851"/>
        </w:tabs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 </w:t>
      </w:r>
      <w:proofErr w:type="gramStart"/>
      <w:r w:rsidRPr="000C0390">
        <w:rPr>
          <w:rFonts w:cs="Times New Roman"/>
          <w:sz w:val="28"/>
          <w:szCs w:val="28"/>
          <w:shd w:val="clear" w:color="auto" w:fill="FFFFFF"/>
        </w:rPr>
        <w:t>контроль в соответствии с законодательством Российской Федерации в отношении закупок товаров, работ, услуг для обеспечения нужд Песчаного сельского поселения Тбилисского района, предусмотренный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</w:r>
      <w:proofErr w:type="gramEnd"/>
    </w:p>
    <w:p w:rsidR="000C0390" w:rsidRPr="000C0390" w:rsidRDefault="000C0390" w:rsidP="000C0390">
      <w:pPr>
        <w:tabs>
          <w:tab w:val="left" w:pos="851"/>
        </w:tabs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1.7. Субъектами деятельности по контролю (далее – субъекты контроля) являются:</w:t>
      </w:r>
    </w:p>
    <w:p w:rsidR="000C0390" w:rsidRPr="000C0390" w:rsidRDefault="000C0390" w:rsidP="000C0390">
      <w:pPr>
        <w:tabs>
          <w:tab w:val="left" w:pos="851"/>
        </w:tabs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а) главные распорядители (распорядители, получатели) средств бюджета Песчаного сельского поселения Тбилисского района, главные администраторы (администраторы) доходов бюджета Песчаного сельского поселения Тбилисского района, главные администраторы (администраторы) источников </w:t>
      </w:r>
      <w:proofErr w:type="gramStart"/>
      <w:r w:rsidRPr="000C0390">
        <w:rPr>
          <w:rFonts w:cs="Times New Roman"/>
          <w:sz w:val="28"/>
          <w:szCs w:val="28"/>
          <w:shd w:val="clear" w:color="auto" w:fill="FFFFFF"/>
        </w:rPr>
        <w:t>финансирования дефицита бюджета Песчаного сельского поселения Тбилисского района</w:t>
      </w:r>
      <w:proofErr w:type="gramEnd"/>
      <w:r w:rsidRPr="000C0390">
        <w:rPr>
          <w:rFonts w:cs="Times New Roman"/>
          <w:sz w:val="28"/>
          <w:szCs w:val="28"/>
          <w:shd w:val="clear" w:color="auto" w:fill="FFFFFF"/>
        </w:rPr>
        <w:t>;</w:t>
      </w:r>
    </w:p>
    <w:p w:rsidR="000C0390" w:rsidRPr="000C0390" w:rsidRDefault="000C0390" w:rsidP="000C0390">
      <w:pPr>
        <w:tabs>
          <w:tab w:val="left" w:pos="851"/>
        </w:tabs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</w:t>
      </w:r>
      <w:proofErr w:type="gramStart"/>
      <w:r w:rsidRPr="000C0390">
        <w:rPr>
          <w:rFonts w:cs="Times New Roman"/>
          <w:sz w:val="28"/>
          <w:szCs w:val="28"/>
          <w:shd w:val="clear" w:color="auto" w:fill="FFFFFF"/>
        </w:rPr>
        <w:t>б) получатели средств бюджета Песчаного сельского поселения Тбилисского района,  которым предоставлены межбюджетные трансферты в части соблюдения ими целей и условий предоставления межбюджетных трансфертов, предоставленных из бюджета Песчаного сельского поселения Тбилисского района,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муниципальными программами Песчаного сельского поселения Тбилисского района;</w:t>
      </w:r>
      <w:proofErr w:type="gramEnd"/>
    </w:p>
    <w:p w:rsidR="000C0390" w:rsidRPr="000C0390" w:rsidRDefault="000C0390" w:rsidP="000C0390">
      <w:pPr>
        <w:tabs>
          <w:tab w:val="left" w:pos="851"/>
        </w:tabs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в) муниципальные учреждения Песчаного сельского поселения Тбилисского района в части соблюдения ими целей и условий предоставления средств, источником финансового обеспечения которых являются целевые межбюджетные трансферты, предоставляемые из бюджета Песчаного сельского поселения Тбилисского района;</w:t>
      </w:r>
    </w:p>
    <w:p w:rsidR="000C0390" w:rsidRPr="000C0390" w:rsidRDefault="000C0390" w:rsidP="000C0390">
      <w:pPr>
        <w:tabs>
          <w:tab w:val="left" w:pos="851"/>
        </w:tabs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г) муниципальные унитарные предприятия Песчаного сельского поселения Тбилисского района в части соблюдения ими целей и условий предоставления средств, источником финансового обеспечения которых являются целевые межбюджетные трансферты, предоставляемые из бюджета Песчаного сельского поселения Тбилисского района;</w:t>
      </w:r>
    </w:p>
    <w:p w:rsidR="000C0390" w:rsidRPr="000C0390" w:rsidRDefault="000C0390" w:rsidP="000C0390">
      <w:pPr>
        <w:tabs>
          <w:tab w:val="left" w:pos="851"/>
        </w:tabs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</w:t>
      </w:r>
      <w:proofErr w:type="spellStart"/>
      <w:r w:rsidRPr="000C0390">
        <w:rPr>
          <w:rFonts w:cs="Times New Roman"/>
          <w:sz w:val="28"/>
          <w:szCs w:val="28"/>
          <w:shd w:val="clear" w:color="auto" w:fill="FFFFFF"/>
        </w:rPr>
        <w:t>д</w:t>
      </w:r>
      <w:proofErr w:type="spellEnd"/>
      <w:r w:rsidRPr="000C0390">
        <w:rPr>
          <w:rFonts w:cs="Times New Roman"/>
          <w:sz w:val="28"/>
          <w:szCs w:val="28"/>
          <w:shd w:val="clear" w:color="auto" w:fill="FFFFFF"/>
        </w:rPr>
        <w:t>) хозяйственные товарищества и общества с участием Песчаного сельского поселения Тбилисского района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proofErr w:type="gramStart"/>
      <w:r w:rsidRPr="000C0390">
        <w:rPr>
          <w:rFonts w:ascii="Times New Roman" w:hAnsi="Times New Roman"/>
          <w:sz w:val="28"/>
          <w:szCs w:val="28"/>
          <w:shd w:val="clear" w:color="auto" w:fill="FFFFFF"/>
        </w:rPr>
        <w:t xml:space="preserve">е) </w:t>
      </w:r>
      <w:r w:rsidRPr="000C0390">
        <w:rPr>
          <w:rFonts w:ascii="Times New Roman" w:hAnsi="Times New Roman"/>
          <w:sz w:val="28"/>
          <w:szCs w:val="28"/>
        </w:rPr>
        <w:t xml:space="preserve">юридические лица (за исключением муниципальных учреждений 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>Песчаного сельского поселения Тбилисского района</w:t>
      </w:r>
      <w:r w:rsidRPr="000C0390">
        <w:rPr>
          <w:rFonts w:ascii="Times New Roman" w:hAnsi="Times New Roman"/>
          <w:sz w:val="28"/>
          <w:szCs w:val="28"/>
        </w:rPr>
        <w:t xml:space="preserve">, муниципальных унитарных предприятий 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 xml:space="preserve">Песчаного  сельского поселения Тбилисского 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района</w:t>
      </w:r>
      <w:r w:rsidRPr="000C0390">
        <w:rPr>
          <w:rFonts w:ascii="Times New Roman" w:hAnsi="Times New Roman"/>
          <w:sz w:val="28"/>
          <w:szCs w:val="28"/>
        </w:rPr>
        <w:t xml:space="preserve">, хозяйственных товариществ и обществ с участием 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>Песчаного сельского поселения Тбилисского района</w:t>
      </w:r>
      <w:r w:rsidRPr="000C0390">
        <w:rPr>
          <w:rFonts w:ascii="Times New Roman" w:hAnsi="Times New Roman"/>
          <w:sz w:val="28"/>
          <w:szCs w:val="28"/>
        </w:rPr>
        <w:t xml:space="preserve">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</w:t>
      </w:r>
      <w:proofErr w:type="gramEnd"/>
      <w:r w:rsidRPr="000C03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0390">
        <w:rPr>
          <w:rFonts w:ascii="Times New Roman" w:hAnsi="Times New Roman"/>
          <w:sz w:val="28"/>
          <w:szCs w:val="28"/>
        </w:rPr>
        <w:t xml:space="preserve">условий договоров (соглашений) о предоставлении средств из бюджета 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>Песчаного сельского поселения Тбилисского района</w:t>
      </w:r>
      <w:r w:rsidRPr="000C0390">
        <w:rPr>
          <w:rFonts w:ascii="Times New Roman" w:hAnsi="Times New Roman"/>
          <w:sz w:val="28"/>
          <w:szCs w:val="28"/>
        </w:rPr>
        <w:t xml:space="preserve">, муниципальных контрактов, а также контрактов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 и займов, обеспеченных муниципальными гарантиями 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>Песчаного сельского поселения Тбилисского района</w:t>
      </w:r>
      <w:r w:rsidRPr="000C0390">
        <w:rPr>
          <w:rFonts w:ascii="Times New Roman" w:hAnsi="Times New Roman"/>
          <w:sz w:val="28"/>
          <w:szCs w:val="28"/>
        </w:rPr>
        <w:t xml:space="preserve">, целей, порядка и условий размещения средств бюджета 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>Песчаного сельского поселения Тбилисского района</w:t>
      </w:r>
      <w:proofErr w:type="gramEnd"/>
      <w:r w:rsidRPr="000C03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C0390">
        <w:rPr>
          <w:rFonts w:ascii="Times New Roman" w:hAnsi="Times New Roman"/>
          <w:sz w:val="28"/>
          <w:szCs w:val="28"/>
        </w:rPr>
        <w:t>в ценные бумаги таких юридических лиц;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ж) муниципальные заказчики (заказчики), контрактные службы, контрактные управляющие, уполномоченные органы, уполномоченные учреждения, осуществляющие действия, направленные на осуществление закупок товаров, работ, услуг для обеспечения нужд 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>Песчаного сельского поселения Тбилисского района</w:t>
      </w:r>
      <w:r w:rsidRPr="000C0390">
        <w:rPr>
          <w:rFonts w:ascii="Times New Roman" w:hAnsi="Times New Roman"/>
          <w:sz w:val="28"/>
          <w:szCs w:val="28"/>
        </w:rPr>
        <w:t xml:space="preserve"> в соответствии с Федеральным законом о контрактной системе.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0C0390">
        <w:rPr>
          <w:rFonts w:ascii="Times New Roman" w:hAnsi="Times New Roman"/>
          <w:sz w:val="28"/>
          <w:szCs w:val="28"/>
        </w:rPr>
        <w:t xml:space="preserve">Муниципальный финансовый контроль в отношении субъектов контроля (за исключением участников бюджетного процесса, бюджетных и автономных учреждений, муниципальных унитарных предприятий, хозяйственных товариществ и обществ с участием 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>Песчаного сельского поселения Тбилисского района</w:t>
      </w:r>
      <w:r w:rsidRPr="000C0390">
        <w:rPr>
          <w:rFonts w:ascii="Times New Roman" w:hAnsi="Times New Roman"/>
          <w:sz w:val="28"/>
          <w:szCs w:val="28"/>
        </w:rPr>
        <w:t xml:space="preserve">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в части соблюдения ими условий договоров (соглашений) о предоставлении</w:t>
      </w:r>
      <w:proofErr w:type="gramEnd"/>
      <w:r w:rsidRPr="000C03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0390">
        <w:rPr>
          <w:rFonts w:ascii="Times New Roman" w:hAnsi="Times New Roman"/>
          <w:sz w:val="28"/>
          <w:szCs w:val="28"/>
        </w:rPr>
        <w:t>средств из бюджета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 xml:space="preserve"> Песчаного сельского поселения Тбилисского района</w:t>
      </w:r>
      <w:r w:rsidRPr="000C0390">
        <w:rPr>
          <w:rFonts w:ascii="Times New Roman" w:hAnsi="Times New Roman"/>
          <w:sz w:val="28"/>
          <w:szCs w:val="28"/>
        </w:rPr>
        <w:t xml:space="preserve">, муниципальных контрактов, а также контрактов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 и займов, обеспеченных муниципальными гарантиями 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>Песчаного сельского поселения Тбилисского района</w:t>
      </w:r>
      <w:r w:rsidRPr="000C0390">
        <w:rPr>
          <w:rFonts w:ascii="Times New Roman" w:hAnsi="Times New Roman"/>
          <w:sz w:val="28"/>
          <w:szCs w:val="28"/>
        </w:rPr>
        <w:t>, целей, порядка и условий размещения средств бюджета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 xml:space="preserve"> Песчаного сельского поселения Тбилисского района</w:t>
      </w:r>
      <w:r w:rsidRPr="000C0390">
        <w:rPr>
          <w:rFonts w:ascii="Times New Roman" w:hAnsi="Times New Roman"/>
          <w:sz w:val="28"/>
          <w:szCs w:val="28"/>
        </w:rPr>
        <w:t xml:space="preserve"> в ценные бумаги указанных юридических</w:t>
      </w:r>
      <w:proofErr w:type="gramEnd"/>
      <w:r w:rsidRPr="000C0390">
        <w:rPr>
          <w:rFonts w:ascii="Times New Roman" w:hAnsi="Times New Roman"/>
          <w:sz w:val="28"/>
          <w:szCs w:val="28"/>
        </w:rPr>
        <w:t xml:space="preserve"> лиц осуществляется в процессе проверки главных распорядителей (распорядителей, получателей) средств бюджета 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>Песчаного сельского поселения Тбилисского района</w:t>
      </w:r>
      <w:r w:rsidRPr="000C0390">
        <w:rPr>
          <w:rFonts w:ascii="Times New Roman" w:hAnsi="Times New Roman"/>
          <w:sz w:val="28"/>
          <w:szCs w:val="28"/>
        </w:rPr>
        <w:t xml:space="preserve">, главных администраторов </w:t>
      </w:r>
      <w:proofErr w:type="gramStart"/>
      <w:r w:rsidRPr="000C0390">
        <w:rPr>
          <w:rFonts w:ascii="Times New Roman" w:hAnsi="Times New Roman"/>
          <w:sz w:val="28"/>
          <w:szCs w:val="28"/>
        </w:rPr>
        <w:t xml:space="preserve">источников финансирования дефицита бюджета 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>Песчаного сельского поселения Тбилисского</w:t>
      </w:r>
      <w:proofErr w:type="gramEnd"/>
      <w:r w:rsidRPr="000C0390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района,</w:t>
      </w:r>
      <w:r w:rsidRPr="000C0390">
        <w:rPr>
          <w:rFonts w:ascii="Times New Roman" w:hAnsi="Times New Roman"/>
          <w:sz w:val="28"/>
          <w:szCs w:val="28"/>
        </w:rPr>
        <w:t xml:space="preserve"> заключивших договоры (соглашения) о предоставлении средств из бюджета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 xml:space="preserve"> Песчаного сельского поселения Тбилисского района,</w:t>
      </w:r>
      <w:r w:rsidRPr="000C0390">
        <w:rPr>
          <w:rFonts w:ascii="Times New Roman" w:hAnsi="Times New Roman"/>
          <w:sz w:val="28"/>
          <w:szCs w:val="28"/>
        </w:rPr>
        <w:t xml:space="preserve"> муниципальные контракты.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1.8. При осуществлении деятельности по контролю в отношении расходов, связанных с осуществлением закупок для обеспечения нужд </w:t>
      </w:r>
      <w:r w:rsidRPr="000C0390">
        <w:rPr>
          <w:rFonts w:ascii="Times New Roman" w:hAnsi="Times New Roman"/>
          <w:sz w:val="28"/>
          <w:szCs w:val="28"/>
          <w:shd w:val="clear" w:color="auto" w:fill="FFFFFF"/>
        </w:rPr>
        <w:t>Песчаного сельского поселения Тбилисского района,</w:t>
      </w:r>
      <w:r w:rsidRPr="000C0390">
        <w:rPr>
          <w:rFonts w:ascii="Times New Roman" w:hAnsi="Times New Roman"/>
          <w:sz w:val="28"/>
          <w:szCs w:val="28"/>
        </w:rPr>
        <w:t xml:space="preserve"> в рамках одного </w:t>
      </w:r>
      <w:r w:rsidRPr="000C0390">
        <w:rPr>
          <w:rFonts w:ascii="Times New Roman" w:hAnsi="Times New Roman"/>
          <w:sz w:val="28"/>
          <w:szCs w:val="28"/>
        </w:rPr>
        <w:lastRenderedPageBreak/>
        <w:t>контрольного мероприятия могут быть реализованы полномочия по контролю в сфере бюджетных правоотношений и в сфере закупок.</w:t>
      </w:r>
    </w:p>
    <w:p w:rsidR="000C0390" w:rsidRPr="000C0390" w:rsidRDefault="000C0390" w:rsidP="000C0390">
      <w:pPr>
        <w:tabs>
          <w:tab w:val="left" w:pos="1214"/>
        </w:tabs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C0390">
        <w:rPr>
          <w:rFonts w:cs="Times New Roman"/>
          <w:color w:val="000000"/>
          <w:spacing w:val="-14"/>
          <w:sz w:val="28"/>
          <w:szCs w:val="28"/>
          <w:shd w:val="clear" w:color="auto" w:fill="FFFFFF"/>
        </w:rPr>
        <w:t xml:space="preserve">           1.9. </w:t>
      </w:r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 xml:space="preserve">Должностными лицами </w:t>
      </w:r>
      <w:r w:rsidRPr="000C0390">
        <w:rPr>
          <w:rFonts w:cs="Times New Roman"/>
          <w:color w:val="000000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>, осуществляющими деятельность по контролю, являются:</w:t>
      </w:r>
    </w:p>
    <w:p w:rsidR="000C0390" w:rsidRPr="000C0390" w:rsidRDefault="000C0390" w:rsidP="000C0390">
      <w:pPr>
        <w:tabs>
          <w:tab w:val="left" w:pos="1214"/>
        </w:tabs>
        <w:ind w:firstLine="73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>и.о. главы Песчаного сельского поселения Тбилисского района (далее – руководитель Органа контроля);</w:t>
      </w:r>
    </w:p>
    <w:p w:rsidR="000C0390" w:rsidRPr="000C0390" w:rsidRDefault="000C0390" w:rsidP="000C0390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эксперт – финансист администрации Песчаного сельского поселения Тбилисского района;</w:t>
      </w:r>
    </w:p>
    <w:p w:rsidR="000C0390" w:rsidRPr="000C0390" w:rsidRDefault="000C0390" w:rsidP="000C0390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эксперт специалист администрации Песчаного сельского поселения Тбилисского района (или иное должностное лицо администрации Песчаного сельского поселения Тбилисского района);</w:t>
      </w:r>
    </w:p>
    <w:p w:rsidR="000C0390" w:rsidRPr="000C0390" w:rsidRDefault="000C0390" w:rsidP="000C0390">
      <w:pPr>
        <w:ind w:firstLine="71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>иные муниципальные служащие администрации Песчаного  сельского поселения Тбилисского района, уполномоченные на участие в проведении контрольных мероприятий в соответствии с распоряжением главы сельского поселения о проведении контрольных мероприятий (далее – распоряжение).</w:t>
      </w:r>
    </w:p>
    <w:p w:rsidR="000C0390" w:rsidRPr="000C0390" w:rsidRDefault="000C0390" w:rsidP="000C0390">
      <w:pPr>
        <w:tabs>
          <w:tab w:val="left" w:pos="1344"/>
        </w:tabs>
        <w:ind w:firstLine="734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pacing w:val="-12"/>
          <w:sz w:val="28"/>
          <w:szCs w:val="28"/>
          <w:shd w:val="clear" w:color="auto" w:fill="FFFFFF"/>
        </w:rPr>
        <w:t xml:space="preserve">1.10. </w:t>
      </w:r>
      <w:r w:rsidRPr="000C0390">
        <w:rPr>
          <w:rFonts w:cs="Times New Roman"/>
          <w:sz w:val="28"/>
          <w:szCs w:val="28"/>
          <w:shd w:val="clear" w:color="auto" w:fill="FFFFFF"/>
        </w:rPr>
        <w:tab/>
        <w:t xml:space="preserve">Должностные лица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>, указанные в пункте 1.9 настоящего Порядка, обязаны:</w:t>
      </w:r>
    </w:p>
    <w:p w:rsidR="000C0390" w:rsidRPr="000C0390" w:rsidRDefault="000C0390" w:rsidP="000C0390">
      <w:pPr>
        <w:ind w:firstLine="710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соблюдать требования нормативных правовых актов в установленной сфере деятельности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>;</w:t>
      </w:r>
    </w:p>
    <w:p w:rsidR="000C0390" w:rsidRPr="000C0390" w:rsidRDefault="000C0390" w:rsidP="000C0390">
      <w:pPr>
        <w:ind w:firstLine="715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проводить контрольные мероприятия в соответствии с распоряжением руководителя Органа контроля; </w:t>
      </w:r>
    </w:p>
    <w:p w:rsidR="000C0390" w:rsidRPr="000C0390" w:rsidRDefault="000C0390" w:rsidP="000C0390">
      <w:pPr>
        <w:ind w:firstLine="701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знакомить руководителя или уполномоченное должностное лицо субъекта контроля (далее – представитель субъекта контроля) с копией распоряжения о назначении  контрольного мероприятия, о приостановлении, возобновлении,  продлении срока проведения контрольных мероприятий, об изменении состава комиссии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>, с копией распоряжения об отмене контрольного мероприятия, а также с результатами контрольных мероприятий;</w:t>
      </w:r>
    </w:p>
    <w:p w:rsidR="000C0390" w:rsidRPr="000C0390" w:rsidRDefault="000C0390" w:rsidP="000C0390">
      <w:pPr>
        <w:ind w:firstLine="710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</w:t>
      </w:r>
      <w:proofErr w:type="gramStart"/>
      <w:r w:rsidRPr="000C0390">
        <w:rPr>
          <w:rFonts w:cs="Times New Roman"/>
          <w:sz w:val="28"/>
          <w:szCs w:val="28"/>
          <w:shd w:val="clear" w:color="auto" w:fill="FFFFFF"/>
        </w:rPr>
        <w:t>с даты выявления</w:t>
      </w:r>
      <w:proofErr w:type="gramEnd"/>
      <w:r w:rsidRPr="000C0390">
        <w:rPr>
          <w:rFonts w:cs="Times New Roman"/>
          <w:sz w:val="28"/>
          <w:szCs w:val="28"/>
          <w:shd w:val="clear" w:color="auto" w:fill="FFFFFF"/>
        </w:rPr>
        <w:t xml:space="preserve"> такого факта по решению руководителя Органа контроля;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при выявлении обстоятельств </w:t>
      </w:r>
      <w:r w:rsidRPr="000C0390">
        <w:rPr>
          <w:rFonts w:cs="Times New Roman"/>
          <w:sz w:val="28"/>
          <w:szCs w:val="28"/>
        </w:rPr>
        <w:t xml:space="preserve">и  фактов, свидетельствующих о признаках нарушений, относящихся к компетенции другого муниципального органа (должностного лица), направлять информацию о таких обстоятельствах и фактах в соответствующий орган (должностному лицу) в течение 10 рабочих дней </w:t>
      </w:r>
      <w:proofErr w:type="gramStart"/>
      <w:r w:rsidRPr="000C0390">
        <w:rPr>
          <w:rFonts w:cs="Times New Roman"/>
          <w:sz w:val="28"/>
          <w:szCs w:val="28"/>
        </w:rPr>
        <w:t>с даты выявления</w:t>
      </w:r>
      <w:proofErr w:type="gramEnd"/>
      <w:r w:rsidRPr="000C0390">
        <w:rPr>
          <w:rFonts w:cs="Times New Roman"/>
          <w:sz w:val="28"/>
          <w:szCs w:val="28"/>
        </w:rPr>
        <w:t xml:space="preserve"> таких обстоятельств и фактов по решению</w:t>
      </w:r>
      <w:r w:rsidRPr="000C0390">
        <w:rPr>
          <w:rFonts w:cs="Times New Roman"/>
          <w:sz w:val="28"/>
          <w:szCs w:val="28"/>
          <w:shd w:val="clear" w:color="auto" w:fill="FFFFFF"/>
        </w:rPr>
        <w:t xml:space="preserve"> главы сельского поселения.</w:t>
      </w:r>
    </w:p>
    <w:p w:rsidR="000C0390" w:rsidRPr="000C0390" w:rsidRDefault="000C0390" w:rsidP="000C0390">
      <w:pPr>
        <w:pStyle w:val="a3"/>
        <w:tabs>
          <w:tab w:val="left" w:pos="709"/>
        </w:tabs>
        <w:ind w:left="0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1.11.  Должностные лица</w:t>
      </w:r>
      <w:r w:rsidRPr="000C0390">
        <w:rPr>
          <w:rFonts w:cs="Times New Roman"/>
          <w:spacing w:val="-2"/>
          <w:sz w:val="28"/>
          <w:szCs w:val="28"/>
          <w:shd w:val="clear" w:color="auto" w:fill="FFFFFF"/>
        </w:rPr>
        <w:t xml:space="preserve">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pacing w:val="-2"/>
          <w:sz w:val="28"/>
          <w:szCs w:val="28"/>
          <w:shd w:val="clear" w:color="auto" w:fill="FFFFFF"/>
        </w:rPr>
        <w:t xml:space="preserve">, указанные в пункте  1.9   настоящего </w:t>
      </w:r>
      <w:r w:rsidRPr="000C0390">
        <w:rPr>
          <w:rFonts w:cs="Times New Roman"/>
          <w:sz w:val="28"/>
          <w:szCs w:val="28"/>
          <w:shd w:val="clear" w:color="auto" w:fill="FFFFFF"/>
        </w:rPr>
        <w:t>Порядка, имеют право:</w:t>
      </w:r>
    </w:p>
    <w:p w:rsidR="000C0390" w:rsidRPr="000C0390" w:rsidRDefault="000C0390" w:rsidP="000C0390">
      <w:pPr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>а) запрашивать и получать 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0C0390" w:rsidRPr="000C0390" w:rsidRDefault="000C0390" w:rsidP="000C0390">
      <w:pPr>
        <w:ind w:firstLine="72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 xml:space="preserve">б)  при осуществлении контрольных мероприятий беспрепятственно по </w:t>
      </w:r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предъявлении служебных удостоверений и распоряжения руководителя Органа контроля о проведении проверки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 в) организовывать проведение экспертиз, необходимых при проведении контрольных мероприятий, и (или) привлекать независимых экспертов для проведения таких экспертиз;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  г)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0C0390" w:rsidRPr="000C0390" w:rsidRDefault="000C0390" w:rsidP="000C0390">
      <w:pPr>
        <w:ind w:firstLine="72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>) выдавать обязательные для исполнения представления и предписания об устранении выявленных нарушений законодательства Российской Федерации, нормативно-правовых актов о контрактной системе в сфере закупок товаров, работ услуг для обеспечения государственных и муниципальных ну</w:t>
      </w:r>
      <w:proofErr w:type="gramStart"/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>жд в сл</w:t>
      </w:r>
      <w:proofErr w:type="gramEnd"/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>учаях предусмотренных законодательствам;</w:t>
      </w:r>
    </w:p>
    <w:p w:rsidR="000C0390" w:rsidRPr="000C0390" w:rsidRDefault="000C0390" w:rsidP="000C0390">
      <w:pPr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>е) составлять протоколы об административных правонарушениях, связанных с нарушениями законодательства Российской Федерации и иных нормативно-правовых актов о контрактной системе в сфере закупок, направлять материалы проверок в орган, уполномоченный рассматривать дела об административных правонарушениях;</w:t>
      </w:r>
    </w:p>
    <w:p w:rsidR="000C0390" w:rsidRPr="000C0390" w:rsidRDefault="000C0390" w:rsidP="000C0390">
      <w:pPr>
        <w:tabs>
          <w:tab w:val="left" w:pos="1214"/>
        </w:tabs>
        <w:ind w:firstLine="72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>ж) в случае неисполнения предписаний и (или) представлений о возмещении причиненного Песчаному сельскому поселению Тбилисского района ущерба обращаться в суд, арбитражный суд с исками о возмещении такого ущерба, а также о признании осуществленных закупок недействительными в соответствии с Гражданским кодексом Российской Федерации.</w:t>
      </w:r>
    </w:p>
    <w:p w:rsidR="000C0390" w:rsidRPr="000C0390" w:rsidRDefault="000C0390" w:rsidP="000C0390">
      <w:pPr>
        <w:tabs>
          <w:tab w:val="left" w:pos="709"/>
        </w:tabs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1.12.  Все документы, составляемые должностными лицами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color w:val="000000"/>
          <w:sz w:val="28"/>
          <w:szCs w:val="28"/>
          <w:shd w:val="clear" w:color="auto" w:fill="FFFFFF"/>
        </w:rPr>
        <w:t xml:space="preserve"> в рамках контрольного мероприятия, приобщаются к материалам контрольного мероприятия, учитываются и хранятся, в том числе применением автоматизированных информационных систем. 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  <w:shd w:val="clear" w:color="auto" w:fill="FFFFFF"/>
        </w:rPr>
        <w:t xml:space="preserve">         1.13. </w:t>
      </w:r>
      <w:proofErr w:type="gramStart"/>
      <w:r w:rsidRPr="000C0390">
        <w:rPr>
          <w:rFonts w:ascii="Times New Roman" w:hAnsi="Times New Roman"/>
          <w:sz w:val="28"/>
          <w:szCs w:val="28"/>
        </w:rPr>
        <w:t>Запросы о представлении информации, документов и материалов, предусмотренные настоящим Порядком, распоряжения о проведении (продлении, приостановлении, возобновлении, отмене) контрольного мероприятия, акты проверок и ревизий, заключения, подготовленные по результатам проведенных обследований, представления и предписания вручаются представителю субъекта контроля,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</w:t>
      </w:r>
      <w:proofErr w:type="gramEnd"/>
      <w:r w:rsidRPr="000C0390">
        <w:rPr>
          <w:rFonts w:ascii="Times New Roman" w:hAnsi="Times New Roman"/>
          <w:sz w:val="28"/>
          <w:szCs w:val="28"/>
        </w:rPr>
        <w:t xml:space="preserve"> информационных систем.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  <w:shd w:val="clear" w:color="auto" w:fill="FFFFFF"/>
        </w:rPr>
        <w:t xml:space="preserve">         1.14.  </w:t>
      </w:r>
      <w:r w:rsidRPr="000C0390">
        <w:rPr>
          <w:rFonts w:ascii="Times New Roman" w:hAnsi="Times New Roman"/>
          <w:sz w:val="28"/>
          <w:szCs w:val="28"/>
        </w:rPr>
        <w:t>Субъекты контроля, указанные в пункте 1.7 настоящего Порядка, имеют право: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присутствовать при проведении выездных контрольных мероприятий;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давать объяснения по вопросам, относящимся к предмету контрольных мероприятий;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lastRenderedPageBreak/>
        <w:t xml:space="preserve">         знакомиться с актами проверок (ревизий), заключениями, подготовлен</w:t>
      </w:r>
      <w:r w:rsidRPr="000C0390">
        <w:rPr>
          <w:rFonts w:ascii="Times New Roman" w:hAnsi="Times New Roman"/>
          <w:sz w:val="28"/>
          <w:szCs w:val="28"/>
        </w:rPr>
        <w:softHyphen/>
        <w:t>ными по результатам проведенных обследований;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представлять письменные возражения на акты проверок (ревизий);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обжаловать решения и действия (бездействие) </w:t>
      </w:r>
      <w:r w:rsidRPr="000C0390">
        <w:rPr>
          <w:rFonts w:ascii="Times New Roman" w:hAnsi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ascii="Times New Roman" w:hAnsi="Times New Roman"/>
          <w:sz w:val="28"/>
          <w:szCs w:val="28"/>
        </w:rPr>
        <w:t xml:space="preserve"> и его работников в порядке, установленном </w:t>
      </w:r>
      <w:r w:rsidRPr="000C0390">
        <w:rPr>
          <w:rFonts w:ascii="Times New Roman" w:hAnsi="Times New Roman"/>
          <w:color w:val="000000"/>
          <w:sz w:val="28"/>
          <w:szCs w:val="28"/>
        </w:rPr>
        <w:t>Административным регламентом</w:t>
      </w:r>
      <w:r w:rsidRPr="000C0390">
        <w:rPr>
          <w:rFonts w:ascii="Times New Roman" w:hAnsi="Times New Roman"/>
          <w:sz w:val="28"/>
          <w:szCs w:val="28"/>
        </w:rPr>
        <w:t>.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1.15. Субъекты контроля, указанные в пункте 1.7 настоящего Порядка, обязаны: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своевременно и в полном объеме представлять по запросу работников </w:t>
      </w:r>
      <w:r w:rsidRPr="000C0390">
        <w:rPr>
          <w:rFonts w:ascii="Times New Roman" w:hAnsi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ascii="Times New Roman" w:hAnsi="Times New Roman"/>
          <w:sz w:val="28"/>
          <w:szCs w:val="28"/>
        </w:rPr>
        <w:t xml:space="preserve"> информацию, документы и материалы, необходимые для проведения контрольного мероприятия. Срок предоставления документов, материалов и информации устанавливается в запросе </w:t>
      </w:r>
      <w:r w:rsidRPr="000C0390">
        <w:rPr>
          <w:rFonts w:ascii="Times New Roman" w:hAnsi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ascii="Times New Roman" w:hAnsi="Times New Roman"/>
          <w:sz w:val="28"/>
          <w:szCs w:val="28"/>
        </w:rPr>
        <w:t>;</w:t>
      </w:r>
    </w:p>
    <w:p w:rsidR="000C0390" w:rsidRPr="000C0390" w:rsidRDefault="000C0390" w:rsidP="000C0390">
      <w:pPr>
        <w:pStyle w:val="1"/>
        <w:shd w:val="clear" w:color="auto" w:fill="auto"/>
        <w:spacing w:after="0" w:line="317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давать устные и письменные объяснения работникам </w:t>
      </w:r>
      <w:r w:rsidRPr="000C0390">
        <w:rPr>
          <w:rFonts w:ascii="Times New Roman" w:hAnsi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ascii="Times New Roman" w:hAnsi="Times New Roman"/>
          <w:sz w:val="28"/>
          <w:szCs w:val="28"/>
        </w:rPr>
        <w:t>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на период проведения контрольных мероприятий по месту нахождения субъектов контроля предоставлять работникам Органа контроля, участвующим в контрольных мероприятиях, изолированное служебное помещение, соответствующее требованиям охраны труда, обеспечивающее сохранность документов и оборудованное необходимой мебелью, организационно-техническими средствами и средствами связи (при наличии возможности);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 обеспечивать беспрепятственный допуск работников Органа контроля, уполномоченных на проведение контрольного мероприятия, а также специалистов и экспертов, привлекаемых в рамках контрольных мероприятий, к помещениям и территориям субъектов контроля, к объектам (предметам) исследований, экспертиз, предъявлять товары, результаты выполненных работ, оказанных услуг;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 выполнять иные законные требования работников Органов контроля, уполномоченных на проведение контрольного мероприятия, а также не препятствовать законной деятельности указанных лиц при исполнении ими своих служебных обязанностей;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 своевременно и в полном объеме исполнять требования представлений, предписаний;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  обеспечивать сохранность данных бухгалтерского (бюджетного) учёта и других документов, предусмотренных законодательными и иными норма</w:t>
      </w:r>
      <w:r w:rsidRPr="000C0390">
        <w:rPr>
          <w:rFonts w:ascii="Times New Roman" w:hAnsi="Times New Roman"/>
          <w:sz w:val="28"/>
          <w:szCs w:val="28"/>
        </w:rPr>
        <w:softHyphen/>
        <w:t>тивными правовыми актами;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0C0390">
        <w:rPr>
          <w:rFonts w:ascii="Times New Roman" w:hAnsi="Times New Roman"/>
          <w:sz w:val="28"/>
          <w:szCs w:val="28"/>
        </w:rPr>
        <w:t>нести иные обязанности</w:t>
      </w:r>
      <w:proofErr w:type="gramEnd"/>
      <w:r w:rsidRPr="000C0390">
        <w:rPr>
          <w:rFonts w:ascii="Times New Roman" w:hAnsi="Times New Roman"/>
          <w:sz w:val="28"/>
          <w:szCs w:val="28"/>
        </w:rPr>
        <w:t>, предусмотренные законодательством Россий</w:t>
      </w:r>
      <w:r w:rsidRPr="000C0390">
        <w:rPr>
          <w:rFonts w:ascii="Times New Roman" w:hAnsi="Times New Roman"/>
          <w:sz w:val="28"/>
          <w:szCs w:val="28"/>
        </w:rPr>
        <w:softHyphen/>
        <w:t>ской Федерации.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1.16. Непредставление или несвоевременное представление в </w:t>
      </w:r>
      <w:r w:rsidRPr="000C0390">
        <w:rPr>
          <w:rFonts w:ascii="Times New Roman" w:hAnsi="Times New Roman"/>
          <w:spacing w:val="-13"/>
          <w:sz w:val="28"/>
          <w:szCs w:val="28"/>
          <w:shd w:val="clear" w:color="auto" w:fill="FFFFFF"/>
        </w:rPr>
        <w:t xml:space="preserve">Орган контроля </w:t>
      </w:r>
      <w:r w:rsidRPr="000C0390">
        <w:rPr>
          <w:rFonts w:ascii="Times New Roman" w:hAnsi="Times New Roman"/>
          <w:sz w:val="28"/>
          <w:szCs w:val="28"/>
        </w:rPr>
        <w:t xml:space="preserve"> информации, документов и материалов, а равно их представление не в полном объеме или представление недостоверных информации, документов и материалов, воспрепятствование законной деятельности работников </w:t>
      </w:r>
      <w:r w:rsidRPr="000C0390">
        <w:rPr>
          <w:rFonts w:ascii="Times New Roman" w:hAnsi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ascii="Times New Roman" w:hAnsi="Times New Roman"/>
          <w:sz w:val="28"/>
          <w:szCs w:val="28"/>
        </w:rPr>
        <w:t xml:space="preserve"> влечет за собой ответственность, установленную законодательством Российской Федерации.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1.17. Документы, материалы и информация, необходимые для проведения контрольных мероприятий, предоставляются в подлиннике или копиях, заверенных субъектами контроля в установленном порядке.</w:t>
      </w:r>
    </w:p>
    <w:p w:rsidR="000C0390" w:rsidRPr="000C0390" w:rsidRDefault="000C0390" w:rsidP="000C0390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lastRenderedPageBreak/>
        <w:t>1.18. Должностные лица, указанные в пункте 1.9 настоящего Порядка, несут ответственность за решения и действия (бездействие), принимаемые (осуществляемые) в процессе осуществления контрольных мероприятий, в соответствии с законодательством Российской Федерации.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1.19. К 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1.20. В рамках ревизий, выездных или камеральных проверок руководитель Органа контроля на основании мотивированного обращения работника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>, осуществляющего контрольное мероприятие, может назначить проведение обследования и (или) встречную проверку.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1.21. Решение о проведении контрольного мероприятия, его продлении, приостановлении, возобновлении или отмене оформляется распоряжением руководителя Органа контроля.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0C0390">
        <w:rPr>
          <w:rFonts w:cs="Times New Roman"/>
          <w:color w:val="000000"/>
          <w:sz w:val="28"/>
          <w:szCs w:val="28"/>
        </w:rPr>
        <w:t xml:space="preserve">1.22. Сроки и последовательность проведения административных процедур при осуществлении контрольных мероприятий, а также ответственность работников </w:t>
      </w:r>
      <w:r w:rsidRPr="000C0390">
        <w:rPr>
          <w:rFonts w:cs="Times New Roman"/>
          <w:color w:val="000000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color w:val="000000"/>
          <w:sz w:val="28"/>
          <w:szCs w:val="28"/>
        </w:rPr>
        <w:t>, уполномоченных на проведение контрольных мероприятий, устанавливаются Административным регламентом.</w:t>
      </w:r>
    </w:p>
    <w:p w:rsidR="000C0390" w:rsidRPr="000C0390" w:rsidRDefault="000C0390" w:rsidP="000C0390">
      <w:pPr>
        <w:tabs>
          <w:tab w:val="left" w:pos="1358"/>
        </w:tabs>
        <w:ind w:firstLine="720"/>
        <w:jc w:val="both"/>
        <w:rPr>
          <w:rFonts w:cs="Times New Roman"/>
          <w:spacing w:val="-13"/>
          <w:sz w:val="28"/>
          <w:szCs w:val="28"/>
          <w:shd w:val="clear" w:color="auto" w:fill="FFFFFF"/>
        </w:rPr>
      </w:pPr>
    </w:p>
    <w:p w:rsidR="000C0390" w:rsidRPr="000C0390" w:rsidRDefault="000C0390" w:rsidP="000C0390">
      <w:pPr>
        <w:jc w:val="center"/>
        <w:outlineLvl w:val="0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2. Назначение контрольных мероприятий</w:t>
      </w:r>
    </w:p>
    <w:p w:rsidR="000C0390" w:rsidRPr="000C0390" w:rsidRDefault="000C0390" w:rsidP="000C0390">
      <w:pPr>
        <w:jc w:val="center"/>
        <w:outlineLvl w:val="0"/>
        <w:rPr>
          <w:rFonts w:cs="Times New Roman"/>
          <w:b/>
          <w:sz w:val="28"/>
          <w:szCs w:val="28"/>
        </w:rPr>
      </w:pPr>
    </w:p>
    <w:p w:rsidR="000C0390" w:rsidRPr="000C0390" w:rsidRDefault="000C0390" w:rsidP="000C0390">
      <w:pPr>
        <w:ind w:firstLine="708"/>
        <w:jc w:val="both"/>
        <w:rPr>
          <w:rFonts w:cs="Times New Roman"/>
          <w:spacing w:val="-8"/>
          <w:sz w:val="28"/>
          <w:szCs w:val="28"/>
          <w:shd w:val="clear" w:color="auto" w:fill="FFFFFF"/>
        </w:rPr>
      </w:pPr>
      <w:r w:rsidRPr="000C0390">
        <w:rPr>
          <w:rFonts w:cs="Times New Roman"/>
          <w:spacing w:val="-6"/>
          <w:sz w:val="28"/>
          <w:szCs w:val="28"/>
          <w:shd w:val="clear" w:color="auto" w:fill="FFFFFF"/>
        </w:rPr>
        <w:t>2.1.</w:t>
      </w:r>
      <w:r w:rsidRPr="000C0390">
        <w:rPr>
          <w:rFonts w:cs="Times New Roman"/>
          <w:sz w:val="28"/>
          <w:szCs w:val="28"/>
          <w:shd w:val="clear" w:color="auto" w:fill="FFFFFF"/>
        </w:rPr>
        <w:tab/>
        <w:t xml:space="preserve">Контрольное мероприятие проводится  должностным лицом (должностными лицами)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 xml:space="preserve"> на основании распоряжения руководителя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 xml:space="preserve">. 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pacing w:val="-6"/>
          <w:sz w:val="28"/>
          <w:szCs w:val="28"/>
          <w:shd w:val="clear" w:color="auto" w:fill="FFFFFF"/>
        </w:rPr>
        <w:t>2.2.</w:t>
      </w:r>
      <w:r w:rsidRPr="000C0390">
        <w:rPr>
          <w:rFonts w:cs="Times New Roman"/>
          <w:sz w:val="28"/>
          <w:szCs w:val="28"/>
          <w:shd w:val="clear" w:color="auto" w:fill="FFFFFF"/>
        </w:rPr>
        <w:tab/>
      </w:r>
      <w:r w:rsidRPr="000C0390">
        <w:rPr>
          <w:rFonts w:cs="Times New Roman"/>
          <w:sz w:val="28"/>
          <w:szCs w:val="28"/>
        </w:rPr>
        <w:t xml:space="preserve">Распоряжение руководителя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 контроля</w:t>
      </w:r>
      <w:r w:rsidRPr="000C0390">
        <w:rPr>
          <w:rFonts w:cs="Times New Roman"/>
          <w:sz w:val="28"/>
          <w:szCs w:val="28"/>
        </w:rPr>
        <w:t xml:space="preserve"> о назначении контрольного мероприятия должен содержать следующие сведения: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 а) наименование субъекта контроля;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 б) место нахождения субъекта контроля;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 в) место фактического осуществления деятельности субъекта контроля;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 г) проверяемый период;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 </w:t>
      </w:r>
      <w:proofErr w:type="spellStart"/>
      <w:r w:rsidRPr="000C0390">
        <w:rPr>
          <w:rFonts w:cs="Times New Roman"/>
          <w:sz w:val="28"/>
          <w:szCs w:val="28"/>
        </w:rPr>
        <w:t>д</w:t>
      </w:r>
      <w:proofErr w:type="spellEnd"/>
      <w:r w:rsidRPr="000C0390">
        <w:rPr>
          <w:rFonts w:cs="Times New Roman"/>
          <w:sz w:val="28"/>
          <w:szCs w:val="28"/>
        </w:rPr>
        <w:t>) основание проведения контрольного мероприятия;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 е) тему контрольного мероприятия;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 </w:t>
      </w:r>
      <w:proofErr w:type="gramStart"/>
      <w:r w:rsidRPr="000C0390">
        <w:rPr>
          <w:rFonts w:cs="Times New Roman"/>
          <w:sz w:val="28"/>
          <w:szCs w:val="28"/>
        </w:rPr>
        <w:t xml:space="preserve">ж) фамилии, имена, отчества (последнее — при наличии) должностного лица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(при проведении камеральной проверки одним должностным лицом), членов комиссии по осуществлению контроля контрактной системы в сфере закупок, товаров, работ, услуг для обеспечения нужд Песчаного сельского поселения Тбилисского района (далее – комиссия), уполномоченных на проведение контрольного мероприятия, а также экспертов, представителей экспертных организаций, привлекаемых к проведению контрольного мероприятия;</w:t>
      </w:r>
      <w:proofErr w:type="gramEnd"/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proofErr w:type="spellStart"/>
      <w:r w:rsidRPr="000C0390">
        <w:rPr>
          <w:rFonts w:cs="Times New Roman"/>
          <w:sz w:val="28"/>
          <w:szCs w:val="28"/>
        </w:rPr>
        <w:t>з</w:t>
      </w:r>
      <w:proofErr w:type="spellEnd"/>
      <w:r w:rsidRPr="000C0390">
        <w:rPr>
          <w:rFonts w:cs="Times New Roman"/>
          <w:sz w:val="28"/>
          <w:szCs w:val="28"/>
        </w:rPr>
        <w:t>) срок проведения контрольного мероприятия;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и) перечень основных вопросов, подлежащих изучению в ходе </w:t>
      </w:r>
      <w:r w:rsidRPr="000C0390">
        <w:rPr>
          <w:rFonts w:cs="Times New Roman"/>
          <w:sz w:val="28"/>
          <w:szCs w:val="28"/>
        </w:rPr>
        <w:lastRenderedPageBreak/>
        <w:t>проведения контрольного мероприятия.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2.3. Изменение состава должностных лиц, а также замена должностного лица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(при проведении камеральной проверки одним должностным лицом), уполномоченных на проведение проверки, оформляется распоряжением руководителя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>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2.4. План контрольных мероприятий осуществляется в соответствии с утвержденным планом проверок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на соответствующее полугодие.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2.5. Составление плана проверок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(далее – план) осуществляется с соблюдением следующих условий: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обеспечение равномерности нагрузки на должностных лиц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>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выделение резерва времени для выполнения внеплановых проверок, определяемого на основании данных о внеплановых контрольных проверках, осуществленных в предыдущие годы.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2.6. Отбор контрольных мероприятий осуществляется исходя из следующих критериев: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а) существенность и значимость мероприятий, осуществляемых субъектами контроля, в отношении которых предполагается проведение финансового контроля и (или) направления и объемов бюджетных расходов;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б) длительность периода, прошедшего с момента проведения идентичного контрольного мероприятия;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в) информация о наличии признаков нарушений, поступившая от правоохранительных и иных государственных органов, органа местного самоуправления, а также выявленная по результатам анализа данных единой информационной системы в сфере закупок.</w:t>
      </w:r>
    </w:p>
    <w:p w:rsidR="000C0390" w:rsidRPr="000C0390" w:rsidRDefault="000C0390" w:rsidP="000C0390">
      <w:pPr>
        <w:ind w:firstLine="706"/>
        <w:jc w:val="both"/>
        <w:rPr>
          <w:rFonts w:cs="Times New Roman"/>
          <w:spacing w:val="-6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</w:rPr>
        <w:t xml:space="preserve">2.7. </w:t>
      </w:r>
      <w:r w:rsidRPr="000C0390">
        <w:rPr>
          <w:rFonts w:cs="Times New Roman"/>
          <w:sz w:val="28"/>
          <w:szCs w:val="28"/>
          <w:shd w:val="clear" w:color="auto" w:fill="FFFFFF"/>
        </w:rPr>
        <w:t>Формирование Плана осуществляется с учетом информации о планируемых (проводимых) иными органами, органом местного самоуправления идентичных контрольных мероприятиях в целях исключения дублирования деятельности по контролю.</w:t>
      </w:r>
    </w:p>
    <w:p w:rsidR="000C0390" w:rsidRPr="000C0390" w:rsidRDefault="000C0390" w:rsidP="000C0390">
      <w:pPr>
        <w:ind w:firstLine="706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>2.8. Периодичность проведения контрольных мероприятий в отношении одного субъекта контроля и одной темы проверки составляет не более 1 раза в год.</w:t>
      </w:r>
    </w:p>
    <w:p w:rsidR="000C0390" w:rsidRPr="000C0390" w:rsidRDefault="000C0390" w:rsidP="000C0390">
      <w:pPr>
        <w:shd w:val="clear" w:color="auto" w:fill="FFFFFF"/>
        <w:ind w:firstLine="706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>2.9.</w:t>
      </w:r>
      <w:r w:rsidRPr="000C0390">
        <w:rPr>
          <w:rFonts w:cs="Times New Roman"/>
          <w:sz w:val="28"/>
          <w:szCs w:val="28"/>
        </w:rPr>
        <w:t xml:space="preserve"> Внеплановые контрольные мероприятия  проводятся в соответствии с распоряжением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>, принятого: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на основании поступившей информации о нарушении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принятых в соответствии с ним нормативных правовых (правовых) актов;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в случае истечения срока исполнения ранее выданного предписания;</w:t>
      </w:r>
    </w:p>
    <w:p w:rsidR="000C0390" w:rsidRPr="000C0390" w:rsidRDefault="000C0390" w:rsidP="000C0390">
      <w:pPr>
        <w:shd w:val="clear" w:color="auto" w:fill="FFFFFF"/>
        <w:ind w:firstLine="706"/>
        <w:jc w:val="both"/>
        <w:rPr>
          <w:rFonts w:cs="Times New Roman"/>
          <w:color w:val="000000"/>
          <w:sz w:val="28"/>
          <w:szCs w:val="28"/>
        </w:rPr>
      </w:pPr>
      <w:r w:rsidRPr="000C0390">
        <w:rPr>
          <w:rFonts w:cs="Times New Roman"/>
          <w:color w:val="000000"/>
          <w:sz w:val="28"/>
          <w:szCs w:val="28"/>
        </w:rPr>
        <w:t>в случае, предусмотренном подпунктом «г» пункта 4.7 настоящего Порядка.</w:t>
      </w:r>
    </w:p>
    <w:p w:rsidR="000C0390" w:rsidRPr="000C0390" w:rsidRDefault="000C0390" w:rsidP="000C0390">
      <w:pPr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0C0390" w:rsidRPr="000C0390" w:rsidRDefault="000C0390" w:rsidP="000C0390">
      <w:pPr>
        <w:jc w:val="center"/>
        <w:outlineLvl w:val="0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>3. Проведение контрольного мероприятия</w:t>
      </w:r>
    </w:p>
    <w:p w:rsidR="000C0390" w:rsidRPr="000C0390" w:rsidRDefault="000C0390" w:rsidP="000C0390">
      <w:pPr>
        <w:tabs>
          <w:tab w:val="left" w:pos="840"/>
        </w:tabs>
        <w:outlineLvl w:val="0"/>
        <w:rPr>
          <w:rFonts w:cs="Times New Roman"/>
          <w:b/>
          <w:sz w:val="28"/>
          <w:szCs w:val="28"/>
          <w:shd w:val="clear" w:color="auto" w:fill="FFFFFF"/>
        </w:rPr>
      </w:pPr>
      <w:r w:rsidRPr="000C0390">
        <w:rPr>
          <w:rFonts w:cs="Times New Roman"/>
          <w:b/>
          <w:sz w:val="28"/>
          <w:szCs w:val="28"/>
          <w:shd w:val="clear" w:color="auto" w:fill="FFFFFF"/>
        </w:rPr>
        <w:tab/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lastRenderedPageBreak/>
        <w:t xml:space="preserve"> 3.1. Камеральная проверка может проводиться одним должностным лицом или комиссией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>.</w:t>
      </w:r>
    </w:p>
    <w:p w:rsidR="000C0390" w:rsidRPr="000C0390" w:rsidRDefault="000C0390" w:rsidP="000C0390">
      <w:pPr>
        <w:ind w:firstLine="715"/>
        <w:jc w:val="both"/>
        <w:rPr>
          <w:rFonts w:cs="Times New Roman"/>
          <w:spacing w:val="-6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3.2. Камеральная проверка проводится по месту нахождения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 xml:space="preserve">, в том числе на основании документов и информации, представленных субъектом контроля по запросам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>, а также информации, документов и материалов, полученных в результате анализа данных единой информационной системы в сфере закупок.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0C0390">
        <w:rPr>
          <w:rFonts w:cs="Times New Roman"/>
          <w:color w:val="000000"/>
          <w:sz w:val="28"/>
          <w:szCs w:val="28"/>
        </w:rPr>
        <w:t xml:space="preserve"> 3.3. Председателем комиссии назначается должностное лицо </w:t>
      </w:r>
      <w:r w:rsidRPr="000C0390">
        <w:rPr>
          <w:rFonts w:cs="Times New Roman"/>
          <w:color w:val="000000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color w:val="000000"/>
          <w:sz w:val="28"/>
          <w:szCs w:val="28"/>
        </w:rPr>
        <w:t>, уполномоченное составлять протоколы об административном правонарушении.</w:t>
      </w:r>
    </w:p>
    <w:p w:rsidR="000C0390" w:rsidRPr="000C0390" w:rsidRDefault="000C0390" w:rsidP="000C0390">
      <w:pPr>
        <w:ind w:firstLine="715"/>
        <w:jc w:val="both"/>
        <w:rPr>
          <w:rFonts w:cs="Times New Roman"/>
          <w:color w:val="000000"/>
          <w:sz w:val="28"/>
          <w:szCs w:val="28"/>
        </w:rPr>
      </w:pPr>
      <w:r w:rsidRPr="000C0390">
        <w:rPr>
          <w:rFonts w:cs="Times New Roman"/>
          <w:color w:val="000000"/>
          <w:sz w:val="28"/>
          <w:szCs w:val="28"/>
        </w:rPr>
        <w:t>В случае</w:t>
      </w:r>
      <w:proofErr w:type="gramStart"/>
      <w:r w:rsidRPr="000C0390">
        <w:rPr>
          <w:rFonts w:cs="Times New Roman"/>
          <w:color w:val="000000"/>
          <w:sz w:val="28"/>
          <w:szCs w:val="28"/>
        </w:rPr>
        <w:t>,</w:t>
      </w:r>
      <w:proofErr w:type="gramEnd"/>
      <w:r w:rsidRPr="000C0390">
        <w:rPr>
          <w:rFonts w:cs="Times New Roman"/>
          <w:color w:val="000000"/>
          <w:sz w:val="28"/>
          <w:szCs w:val="28"/>
        </w:rPr>
        <w:t xml:space="preserve"> если камеральная проверка проводится одним должностным лицом </w:t>
      </w:r>
      <w:r w:rsidRPr="000C0390">
        <w:rPr>
          <w:rFonts w:cs="Times New Roman"/>
          <w:color w:val="000000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color w:val="000000"/>
          <w:sz w:val="28"/>
          <w:szCs w:val="28"/>
        </w:rPr>
        <w:t>, данное должностное лицо должно быть уполномочено составлять протоколы об  административных правонарушениях.</w:t>
      </w:r>
    </w:p>
    <w:p w:rsidR="000C0390" w:rsidRPr="000C0390" w:rsidRDefault="000C0390" w:rsidP="000C0390">
      <w:pPr>
        <w:ind w:firstLine="715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0C0390">
        <w:rPr>
          <w:rFonts w:cs="Times New Roman"/>
          <w:spacing w:val="-6"/>
          <w:sz w:val="28"/>
          <w:szCs w:val="28"/>
          <w:shd w:val="clear" w:color="auto" w:fill="FFFFFF"/>
        </w:rPr>
        <w:t xml:space="preserve">3.4. Срок проведения  </w:t>
      </w:r>
      <w:r w:rsidRPr="000C0390">
        <w:rPr>
          <w:rFonts w:cs="Times New Roman"/>
          <w:spacing w:val="-2"/>
          <w:sz w:val="28"/>
          <w:szCs w:val="28"/>
          <w:shd w:val="clear" w:color="auto" w:fill="FFFFFF"/>
        </w:rPr>
        <w:t xml:space="preserve">камеральной проверки </w:t>
      </w:r>
      <w:r w:rsidRPr="000C0390">
        <w:rPr>
          <w:rFonts w:cs="Times New Roman"/>
          <w:sz w:val="28"/>
          <w:szCs w:val="28"/>
          <w:shd w:val="clear" w:color="auto" w:fill="FFFFFF"/>
        </w:rPr>
        <w:t xml:space="preserve">не может превышать 20 рабочих </w:t>
      </w:r>
      <w:r w:rsidRPr="000C0390">
        <w:rPr>
          <w:rFonts w:cs="Times New Roman"/>
          <w:spacing w:val="-1"/>
          <w:sz w:val="28"/>
          <w:szCs w:val="28"/>
          <w:shd w:val="clear" w:color="auto" w:fill="FFFFFF"/>
        </w:rPr>
        <w:t>дней со дня получения от субъекта контроля документов и информации</w:t>
      </w:r>
      <w:r w:rsidRPr="000C0390">
        <w:rPr>
          <w:rFonts w:cs="Times New Roman"/>
          <w:sz w:val="28"/>
          <w:szCs w:val="28"/>
          <w:shd w:val="clear" w:color="auto" w:fill="FFFFFF"/>
        </w:rPr>
        <w:t xml:space="preserve"> по запросу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>.</w:t>
      </w:r>
    </w:p>
    <w:p w:rsidR="000C0390" w:rsidRPr="000C0390" w:rsidRDefault="000C0390" w:rsidP="000C0390">
      <w:pPr>
        <w:ind w:firstLine="715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3.5. При проведении камеральной проверки в срок ее проведения не засчитываются периоды времени </w:t>
      </w:r>
      <w:proofErr w:type="gramStart"/>
      <w:r w:rsidRPr="000C0390">
        <w:rPr>
          <w:rFonts w:cs="Times New Roman"/>
          <w:sz w:val="28"/>
          <w:szCs w:val="28"/>
          <w:shd w:val="clear" w:color="auto" w:fill="FFFFFF"/>
        </w:rPr>
        <w:t>с даты отправки</w:t>
      </w:r>
      <w:proofErr w:type="gramEnd"/>
      <w:r w:rsidRPr="000C0390">
        <w:rPr>
          <w:rFonts w:cs="Times New Roman"/>
          <w:sz w:val="28"/>
          <w:szCs w:val="28"/>
          <w:shd w:val="clear" w:color="auto" w:fill="FFFFFF"/>
        </w:rPr>
        <w:t xml:space="preserve"> запроса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</w:t>
      </w:r>
      <w:r w:rsidRPr="000C0390">
        <w:rPr>
          <w:rFonts w:cs="Times New Roman"/>
          <w:sz w:val="28"/>
          <w:szCs w:val="28"/>
          <w:shd w:val="clear" w:color="auto" w:fill="FFFFFF"/>
        </w:rPr>
        <w:t>до даты предоставления информации, документом и материалов субъектом проверки, а также времени, в течение которого проводится встречная проверка.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3.6. При проведении камеральной проверки должностным лицом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(при проведении камеральной проверки одним должностным лицом) либо комиссией проводится проверка полноты предоставленных субъектом контроля документов и информации по запросу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в течение 3 рабочих дней со дня получении от субъекта контроля таких документов и информации.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3.7.  В случае</w:t>
      </w:r>
      <w:proofErr w:type="gramStart"/>
      <w:r w:rsidRPr="000C0390">
        <w:rPr>
          <w:rFonts w:cs="Times New Roman"/>
          <w:sz w:val="28"/>
          <w:szCs w:val="28"/>
        </w:rPr>
        <w:t>,</w:t>
      </w:r>
      <w:proofErr w:type="gramEnd"/>
      <w:r w:rsidRPr="000C0390">
        <w:rPr>
          <w:rFonts w:cs="Times New Roman"/>
          <w:sz w:val="28"/>
          <w:szCs w:val="28"/>
        </w:rPr>
        <w:t xml:space="preserve"> если по результатам проверки полноты представленных субъектом контроля документов и информации в соответствии с пунктом 3.6 настоящего Порядка  установлено, что субъектом контроля не в полном объеме представлены запрошенные документы и информация, проведение камеральной проверки приостанавливается в соответствии с подпунктом «г» пункта 3.15 настоящего Порядка со дня окончания проверки полноты представленных субъектом контроля документов и информации.</w:t>
      </w:r>
    </w:p>
    <w:p w:rsidR="000C0390" w:rsidRPr="000C0390" w:rsidRDefault="000C0390" w:rsidP="000C0390">
      <w:pPr>
        <w:shd w:val="clear" w:color="auto" w:fill="FFFFFF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         Одновременно с направлением копии решения о приостановлении камеральной проверки в соответствии с пунктом 3.18 настоящего Порядка в адрес субъекта контроля направляется повторный запрос о представлении недостающих документов и информации, необходимых для проведения проверки.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В случае непредставления субъектом контроля документов и информации по повторному запросу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по истечении срока приостановления проверки в соответствии с пунктом «г» пункта 3.15 настоящего Порядка проверка возобновляется.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Факт непредставления субъектом контроля документов и информации фиксируется в акте, который оформляется по результатам проверки.</w:t>
      </w:r>
    </w:p>
    <w:p w:rsidR="000C0390" w:rsidRPr="000C0390" w:rsidRDefault="000C0390" w:rsidP="000C0390">
      <w:pPr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lastRenderedPageBreak/>
        <w:t xml:space="preserve">3.8. </w:t>
      </w:r>
      <w:r w:rsidRPr="000C0390">
        <w:rPr>
          <w:rFonts w:cs="Times New Roman"/>
          <w:spacing w:val="-2"/>
          <w:sz w:val="28"/>
          <w:szCs w:val="28"/>
          <w:shd w:val="clear" w:color="auto" w:fill="FFFFFF"/>
        </w:rPr>
        <w:t>Выездная проверка проводится по месту нахождения субъ</w:t>
      </w:r>
      <w:r w:rsidRPr="000C0390">
        <w:rPr>
          <w:rFonts w:cs="Times New Roman"/>
          <w:sz w:val="28"/>
          <w:szCs w:val="28"/>
          <w:shd w:val="clear" w:color="auto" w:fill="FFFFFF"/>
        </w:rPr>
        <w:t>екта контроля и месту фактического осуществления деятельности субъекта контроля.</w:t>
      </w:r>
    </w:p>
    <w:p w:rsidR="000C0390" w:rsidRPr="000C0390" w:rsidRDefault="000C0390" w:rsidP="000C0390">
      <w:pPr>
        <w:ind w:firstLine="720"/>
        <w:jc w:val="both"/>
        <w:rPr>
          <w:rFonts w:cs="Times New Roman"/>
          <w:spacing w:val="-6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3.9. Выездная проверка проводится комиссией в составе не менее двух должностных лиц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>.</w:t>
      </w:r>
    </w:p>
    <w:p w:rsidR="000C0390" w:rsidRPr="000C0390" w:rsidRDefault="000C0390" w:rsidP="000C0390">
      <w:pPr>
        <w:ind w:firstLine="720"/>
        <w:jc w:val="both"/>
        <w:rPr>
          <w:rFonts w:cs="Times New Roman"/>
          <w:spacing w:val="-6"/>
          <w:sz w:val="28"/>
          <w:szCs w:val="28"/>
          <w:shd w:val="clear" w:color="auto" w:fill="FFFFFF"/>
        </w:rPr>
      </w:pPr>
      <w:r w:rsidRPr="000C0390">
        <w:rPr>
          <w:rFonts w:cs="Times New Roman"/>
          <w:spacing w:val="-6"/>
          <w:sz w:val="28"/>
          <w:szCs w:val="28"/>
          <w:shd w:val="clear" w:color="auto" w:fill="FFFFFF"/>
        </w:rPr>
        <w:t xml:space="preserve">3.10. </w:t>
      </w:r>
      <w:r w:rsidRPr="000C0390">
        <w:rPr>
          <w:rFonts w:cs="Times New Roman"/>
          <w:sz w:val="28"/>
          <w:szCs w:val="28"/>
          <w:shd w:val="clear" w:color="auto" w:fill="FFFFFF"/>
        </w:rPr>
        <w:t>Срок проведения выездной проверки не может превышать 30 рабочих дней.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3.11. В ходе выездной проверки проводятся контрольные действия по документальному и фактическому изучению деятельности субъекта контроля.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Контрольные действия по документальному изучению проводятся путем анализа финансовых, бухгалтерских, отчетных документов, документов о планировании и осуществлении закупок и иных документов субъекта контроля с учетом устных и письменных объяснений должностных, материально ответственных лиц субъекта контроля и осуществления других действий по контролю.</w:t>
      </w:r>
    </w:p>
    <w:p w:rsidR="000C0390" w:rsidRPr="000C0390" w:rsidRDefault="000C0390" w:rsidP="000C0390">
      <w:pPr>
        <w:ind w:firstLine="720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Контрольные действия по фактическому изучению проводятся путем осмотра, инвентаризации, наблюдения, пересчета, экспертизы, контрольных замеров и осуществления других действий по контролю.</w:t>
      </w:r>
    </w:p>
    <w:p w:rsidR="000C0390" w:rsidRPr="000C0390" w:rsidRDefault="000C0390" w:rsidP="000C0390">
      <w:pPr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pacing w:val="-6"/>
          <w:sz w:val="28"/>
          <w:szCs w:val="28"/>
          <w:shd w:val="clear" w:color="auto" w:fill="FFFFFF"/>
        </w:rPr>
        <w:t>3.12. С</w:t>
      </w:r>
      <w:r w:rsidRPr="000C0390">
        <w:rPr>
          <w:rFonts w:cs="Times New Roman"/>
          <w:sz w:val="28"/>
          <w:szCs w:val="28"/>
          <w:shd w:val="clear" w:color="auto" w:fill="FFFFFF"/>
        </w:rPr>
        <w:t xml:space="preserve">рок проведения выездной или камеральной проверки может быть продлен по решению руководителя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 xml:space="preserve"> не более чем на 10 рабочих дней.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Решение о продлении срока проверки принимается на основании мотивированного обращения работника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(при проведении камеральной проверки одним должностным лицом) либо председателя комиссии.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Основанием продления срока проверки является получение в ходе проведения проверки информации о наличии в деятельности </w:t>
      </w:r>
      <w:proofErr w:type="gramStart"/>
      <w:r w:rsidRPr="000C0390">
        <w:rPr>
          <w:rFonts w:cs="Times New Roman"/>
          <w:sz w:val="28"/>
          <w:szCs w:val="28"/>
        </w:rPr>
        <w:t>субъекта контроля нарушений законодательства Российской Федерации</w:t>
      </w:r>
      <w:proofErr w:type="gramEnd"/>
      <w:r w:rsidRPr="000C0390">
        <w:rPr>
          <w:rFonts w:cs="Times New Roman"/>
          <w:sz w:val="28"/>
          <w:szCs w:val="28"/>
        </w:rPr>
        <w:t xml:space="preserve"> о контрактной системе в сфере закупок товаров, работ, услуг для обеспечения государственных и муниципальных нужд и принятых в соответствии с ним нормативных правовых (правовых) актов, требующей дополнительного изучения.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3.13. В рамках выездной или камеральной проверки проводится встречная проверка по решению руководителя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принятого на основании мотивированного обращения работника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(при проведении камеральной проверки одним должностным лицом) либо председателя комиссии.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pacing w:val="-6"/>
          <w:sz w:val="28"/>
          <w:szCs w:val="28"/>
          <w:shd w:val="clear" w:color="auto" w:fill="FFFFFF"/>
        </w:rPr>
        <w:t>При проведении</w:t>
      </w:r>
      <w:r w:rsidRPr="000C0390">
        <w:rPr>
          <w:rFonts w:cs="Times New Roman"/>
          <w:sz w:val="28"/>
          <w:szCs w:val="28"/>
          <w:shd w:val="clear" w:color="auto" w:fill="FFFFFF"/>
        </w:rPr>
        <w:t xml:space="preserve"> встречной проверки проводятся контрольные действия в целях установления и (или) подтверждения либо опровержения фактов нарушений законодательства </w:t>
      </w:r>
      <w:r w:rsidRPr="000C0390">
        <w:rPr>
          <w:rFonts w:cs="Times New Roman"/>
          <w:sz w:val="28"/>
          <w:szCs w:val="28"/>
        </w:rPr>
        <w:t>Российской Федерации о контрактной системе в сфере закупок товаров, работ, услуг для обеспечения государственных и муниципальных нужд и принятых в соответствии с ним нормативных правовых (правовых) актов.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pacing w:val="-6"/>
          <w:sz w:val="28"/>
          <w:szCs w:val="28"/>
          <w:shd w:val="clear" w:color="auto" w:fill="FFFFFF"/>
        </w:rPr>
      </w:pPr>
      <w:r w:rsidRPr="000C0390">
        <w:rPr>
          <w:rFonts w:cs="Times New Roman"/>
          <w:spacing w:val="-6"/>
          <w:sz w:val="28"/>
          <w:szCs w:val="28"/>
          <w:shd w:val="clear" w:color="auto" w:fill="FFFFFF"/>
        </w:rPr>
        <w:t xml:space="preserve">3.14. Встречная проверка проводится в порядке, установленном проведения </w:t>
      </w:r>
      <w:r w:rsidRPr="000C0390">
        <w:rPr>
          <w:rFonts w:cs="Times New Roman"/>
          <w:spacing w:val="-6"/>
          <w:sz w:val="28"/>
          <w:szCs w:val="28"/>
          <w:shd w:val="clear" w:color="auto" w:fill="FFFFFF"/>
        </w:rPr>
        <w:lastRenderedPageBreak/>
        <w:t>проверок в соответствии с пунктами  3.1- 3.3, 3.8 – 3.10 настоящего Порядка.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pacing w:val="-6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</w:rPr>
        <w:t>Срок проведения встречной проверки не может превышать 20 рабочих дней.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pacing w:val="-6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3.15. Проведение контрольного мероприятия может быть приостановлено по решению руководителя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 xml:space="preserve"> на основании мотивированного обращения работника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 xml:space="preserve"> (при проведении камеральной проверки одним должностным лицом) либо председателя комиссии, на срок не более 30 рабочих дней в следующих случаях:</w:t>
      </w:r>
    </w:p>
    <w:p w:rsidR="000C0390" w:rsidRPr="000C0390" w:rsidRDefault="000C0390" w:rsidP="000C0390">
      <w:pPr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 а) на период проведения встречной проверки и (или) обследования, но не более чем на 20 рабочих дней;</w:t>
      </w:r>
    </w:p>
    <w:p w:rsidR="000C0390" w:rsidRPr="000C0390" w:rsidRDefault="000C0390" w:rsidP="000C0390">
      <w:pPr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 б) на период организации и проведения экспертиз, но не более чем на 20 рабочих дней;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в) на период воспрепятствования проведению проверки и (или) уклонения от проведения проверки, но не более чем на 20 рабочих дней;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г) на период, необходимый для предоставления субъектом контроля документов и информации по повторному запросу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в соответствии с пунктом 3.7 настоящего Порядка, но не более чем на 10 рабочих дней;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proofErr w:type="spellStart"/>
      <w:r w:rsidRPr="000C0390">
        <w:rPr>
          <w:rFonts w:cs="Times New Roman"/>
          <w:sz w:val="28"/>
          <w:szCs w:val="28"/>
        </w:rPr>
        <w:t>д</w:t>
      </w:r>
      <w:proofErr w:type="spellEnd"/>
      <w:r w:rsidRPr="000C0390">
        <w:rPr>
          <w:rFonts w:cs="Times New Roman"/>
          <w:sz w:val="28"/>
          <w:szCs w:val="28"/>
        </w:rPr>
        <w:t xml:space="preserve">) на период не более 20 рабочих дней при наличии обстоятельств, которые делают невозможным дальнейшее проведение проверки по причинам, не зависящим от работника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(при проведении камеральной проверки одним должностным лицом) либо членами комиссии, включая наступление обстоятельств непреодолимой силы.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3.16. Проведение контрольного мероприятия может быть приостановлено: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 а) при отсутствии бухгалтерского (бюджетного) учета у субъекта контроля или нарушении субъектом контроля правил ведения бухгалтерского (бюджетного) учета, которое делает невозможным дальнейшее проведение проверки (ревизии), на период восстановления субъектом контроля документов, необходимых для проведения выездной проверки (ревизии), а также приведения субъектом контроля в надлежащее состояние документов учета и отчётности;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 б) на период исполнения запросов, направленных в компетентные государственные органы;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 в) в случае непредставления субъектом контроля информации, документов и материалов, и (или) представления неполного комплекта </w:t>
      </w:r>
      <w:proofErr w:type="spellStart"/>
      <w:r w:rsidRPr="000C0390">
        <w:rPr>
          <w:rFonts w:ascii="Times New Roman" w:hAnsi="Times New Roman"/>
          <w:sz w:val="28"/>
          <w:szCs w:val="28"/>
        </w:rPr>
        <w:t>истребуемых</w:t>
      </w:r>
      <w:proofErr w:type="spellEnd"/>
      <w:r w:rsidRPr="000C0390">
        <w:rPr>
          <w:rFonts w:ascii="Times New Roman" w:hAnsi="Times New Roman"/>
          <w:sz w:val="28"/>
          <w:szCs w:val="28"/>
        </w:rPr>
        <w:t xml:space="preserve">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 г) при необходимости обследования имущества и (или) документов, находящихся не по месту нахождения субъекта контроля;</w:t>
      </w:r>
    </w:p>
    <w:p w:rsidR="000C0390" w:rsidRPr="000C0390" w:rsidRDefault="000C0390" w:rsidP="000C0390">
      <w:pPr>
        <w:pStyle w:val="1"/>
        <w:shd w:val="clear" w:color="auto" w:fill="auto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0C0390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0C0390">
        <w:rPr>
          <w:rFonts w:ascii="Times New Roman" w:hAnsi="Times New Roman"/>
          <w:sz w:val="28"/>
          <w:szCs w:val="28"/>
        </w:rPr>
        <w:t>д</w:t>
      </w:r>
      <w:proofErr w:type="spellEnd"/>
      <w:r w:rsidRPr="000C0390">
        <w:rPr>
          <w:rFonts w:ascii="Times New Roman" w:hAnsi="Times New Roman"/>
          <w:sz w:val="28"/>
          <w:szCs w:val="28"/>
        </w:rPr>
        <w:t>) в случае обращения органа (должностного лица), по обращению (поручению) которого проводится контрольное мероприятие, обосновывающего необходимость приостановления контрольного мероприятия.</w:t>
      </w:r>
    </w:p>
    <w:p w:rsidR="000C0390" w:rsidRPr="000C0390" w:rsidRDefault="000C0390" w:rsidP="000C0390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lastRenderedPageBreak/>
        <w:t>3.17. Решение о возобновлении проведения выездной или камеральной проверки принимается в срок не более 2 рабочих дней:</w:t>
      </w:r>
    </w:p>
    <w:p w:rsidR="000C0390" w:rsidRPr="000C0390" w:rsidRDefault="000C0390" w:rsidP="000C0390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после завершения проведения встречной проверки и (или) экспертизы согласно подпунктам «а», «б» пункта 3.15 настоящего Порядка;</w:t>
      </w:r>
    </w:p>
    <w:p w:rsidR="000C0390" w:rsidRPr="000C0390" w:rsidRDefault="000C0390" w:rsidP="000C0390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после устранения причин приостановления проведения проверки, указанных в подпунктах «в» — «</w:t>
      </w:r>
      <w:proofErr w:type="spellStart"/>
      <w:r w:rsidRPr="000C0390">
        <w:rPr>
          <w:rFonts w:cs="Times New Roman"/>
          <w:sz w:val="28"/>
          <w:szCs w:val="28"/>
        </w:rPr>
        <w:t>д</w:t>
      </w:r>
      <w:proofErr w:type="spellEnd"/>
      <w:r w:rsidRPr="000C0390">
        <w:rPr>
          <w:rFonts w:cs="Times New Roman"/>
          <w:sz w:val="28"/>
          <w:szCs w:val="28"/>
        </w:rPr>
        <w:t>» пункта 3.15 настоящего Порядка;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после истечения срока приостановления проверки в соответствии с подпунктами «в» — «</w:t>
      </w:r>
      <w:proofErr w:type="spellStart"/>
      <w:r w:rsidRPr="000C0390">
        <w:rPr>
          <w:rFonts w:cs="Times New Roman"/>
          <w:sz w:val="28"/>
          <w:szCs w:val="28"/>
        </w:rPr>
        <w:t>д</w:t>
      </w:r>
      <w:proofErr w:type="spellEnd"/>
      <w:r w:rsidRPr="000C0390">
        <w:rPr>
          <w:rFonts w:cs="Times New Roman"/>
          <w:sz w:val="28"/>
          <w:szCs w:val="28"/>
        </w:rPr>
        <w:t>» пункта 3.15 настоящего Порядка.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3.18. Решение о продлении срока проведения выездной или камеральной проверки, приостановлении, возобновлении проведения выездной или камеральной проверки оформляется распоряжением руководителя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>, в котором указываются основания продления срока проведения проверки, приостановления, возобновления проведения проверки.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Копия решения о  продлении срока проведения выездной или камеральной проверки, приостановлении, возобновлении проведения выездной или камеральной проверки направляется (вручается) субъекту контроля в срок не более 3 рабочих дней со дня его издания.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3.19. Проведение контрольного мероприятия может быть отменено  руководителем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в случае: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а) письменного обращения органа (должностного лица), по обращению (поручению) которого проводится данное контрольное мероприятие, обосновывающего необходимость отмены контрольного мероприятия;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б) ликвидация субъекта контроля;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в) не установление фактического места нахождения субъекта контроля.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3.20. В случае непредставления или несвоевременного представления документов и информации по запросу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в соответствии с подпунктом «а» пунктом 1.11 настоящего Порядка либо представления заведомо недостоверных документов и  информации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применяются меры ответственности в соответствии с законодательством Российской Федерации об административных правонарушениях.</w:t>
      </w:r>
    </w:p>
    <w:p w:rsidR="000C0390" w:rsidRPr="000C0390" w:rsidRDefault="000C0390" w:rsidP="000C0390">
      <w:pPr>
        <w:shd w:val="clear" w:color="auto" w:fill="FFFFFF"/>
        <w:jc w:val="center"/>
        <w:rPr>
          <w:rFonts w:cs="Times New Roman"/>
          <w:b/>
          <w:bCs/>
          <w:sz w:val="28"/>
          <w:szCs w:val="28"/>
        </w:rPr>
      </w:pPr>
    </w:p>
    <w:p w:rsidR="000C0390" w:rsidRPr="000C0390" w:rsidRDefault="000C0390" w:rsidP="000C0390">
      <w:pPr>
        <w:shd w:val="clear" w:color="auto" w:fill="FFFFFF"/>
        <w:jc w:val="center"/>
        <w:rPr>
          <w:rFonts w:cs="Times New Roman"/>
          <w:sz w:val="28"/>
          <w:szCs w:val="28"/>
        </w:rPr>
      </w:pPr>
      <w:r w:rsidRPr="000C0390">
        <w:rPr>
          <w:rFonts w:cs="Times New Roman"/>
          <w:bCs/>
          <w:sz w:val="28"/>
          <w:szCs w:val="28"/>
        </w:rPr>
        <w:t>4. Оформление результатов контрольных мероприятий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4.1. Результаты встречной проверки оформляются актом, который подписывается руководителем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(при проведении камеральной проверки одним должностным лицом) либо всеми членами комиссии (при проведении проверки комиссией) в последний день проведения проверки и приобщается к материалам выездной или камеральной проверки соответственно.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По результатам встречной проверки предписания субъекту контроля не выдаются.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4.2. По результатам выездной или камеральной проверки в срок не более 3 рабочих дней, исчисляемых со дня, следующего за днем окончания срока проведения контрольного мероприятия, оформляется акт, который подписывается работником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(при проведении камеральной </w:t>
      </w:r>
      <w:r w:rsidRPr="000C0390">
        <w:rPr>
          <w:rFonts w:cs="Times New Roman"/>
          <w:sz w:val="28"/>
          <w:szCs w:val="28"/>
        </w:rPr>
        <w:lastRenderedPageBreak/>
        <w:t>проверки одним должностным лицом) либо всеми членами комиссии (при проведении проверки комиссией).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4.3. К акту, оформленному по результатам выездной или камеральной проверки, прилагаются результаты экспертиз, фото-, видео- и аудиоматериалы, а</w:t>
      </w:r>
      <w:proofErr w:type="gramStart"/>
      <w:r w:rsidRPr="000C0390">
        <w:rPr>
          <w:rFonts w:cs="Times New Roman"/>
          <w:sz w:val="28"/>
          <w:szCs w:val="28"/>
        </w:rPr>
        <w:t>кт встр</w:t>
      </w:r>
      <w:proofErr w:type="gramEnd"/>
      <w:r w:rsidRPr="000C0390">
        <w:rPr>
          <w:rFonts w:cs="Times New Roman"/>
          <w:sz w:val="28"/>
          <w:szCs w:val="28"/>
        </w:rPr>
        <w:t>ечной проверки (в случае ее проведения), а также иные материалы, полученные в ходе проведения проверки.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4.4. Акт, оформленный по результатам выездной или камеральной проверки, в срок не более 3 рабочих дней со дня его подписания должен быть вручен (направлен) представителю субъекта контроля.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4.5. Субъект контроля вправе представить письменные возражения на акт, оформленный по результатам выездной или камеральной проверки, в срок не более 10 рабочих дней со дня получения такого акта.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Письменные возражения субъекта контроля приобщаются к материалам проверки.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4.6. Акт, оформленный по результатам выездной или камеральной проверки, возражения субъекта контроля (при их наличии) и иные материалы выездной или камеральной проверки подлежат рассмотрению руководителем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>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4.7. По результатам рассмотрения акта, оформленного по результатам выездной или камеральной проверки, с учетом возражений субъекта контроля (при их наличии) и иных материалов выездной или камеральной проверки руководитель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принимает решение, которое оформляется распоряжением руководителя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в срок не более 30 рабочих дней со дня подписания акта: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а) о выдаче обязательного для исполнения представления и (или) предписания в случаях, установленных Федеральным законом;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б) о направлении уведомления о применении мер бюджетного принуждения в соответствии с законодательством Российской Федерации;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в) об отсутствии оснований для выдачи представления и (или) предписания, направления уведомления о применении мер бюджетного принуждения; 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г) о проведении внеплановой выездной проверки.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Одновременно с подписанием вышеуказанного распоряжения утверждается отчет о результатах выездной или камеральной проверки, в который включаются все отраженные в акте нарушения, выявленные при проведении проверки, и подтвержденные после рассмотрения возражений субъекта контроля (при их наличии).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Отчет о результатах выездной или камеральной проверки подписывается работником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(при проведении камеральной проверки одним должностным лицом) либо членами комиссии, проводившими проверку.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Отчет о результатах выездной или камеральной проверки приобщается к материалам проверки.</w:t>
      </w:r>
    </w:p>
    <w:p w:rsidR="000C0390" w:rsidRPr="000C0390" w:rsidRDefault="000C0390" w:rsidP="000C0390">
      <w:pPr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tabs>
          <w:tab w:val="left" w:pos="1205"/>
        </w:tabs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В состав отчета включается пояснительная записка.</w:t>
      </w:r>
      <w:r w:rsidRPr="000C0390">
        <w:rPr>
          <w:rFonts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0C0390">
        <w:rPr>
          <w:rFonts w:cs="Times New Roman"/>
          <w:spacing w:val="-1"/>
          <w:sz w:val="28"/>
          <w:szCs w:val="28"/>
          <w:shd w:val="clear" w:color="auto" w:fill="FFFFFF"/>
        </w:rPr>
        <w:t xml:space="preserve">В отчете </w:t>
      </w:r>
      <w:r w:rsidRPr="000C0390">
        <w:rPr>
          <w:rFonts w:cs="Times New Roman"/>
          <w:spacing w:val="-1"/>
          <w:sz w:val="28"/>
          <w:szCs w:val="28"/>
          <w:shd w:val="clear" w:color="auto" w:fill="FFFFFF"/>
        </w:rPr>
        <w:lastRenderedPageBreak/>
        <w:t>отражаются данные о результатах проведе</w:t>
      </w:r>
      <w:r w:rsidRPr="000C0390">
        <w:rPr>
          <w:rFonts w:cs="Times New Roman"/>
          <w:sz w:val="28"/>
          <w:szCs w:val="28"/>
          <w:shd w:val="clear" w:color="auto" w:fill="FFFFFF"/>
        </w:rPr>
        <w:t>ния проверки, которые группируются по темам проверок, проверенным субъектам контроля и проверяемым периодам.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Отчет о результатах выездной или камеральной проверки размещается в единой информационной системе.</w:t>
      </w:r>
    </w:p>
    <w:p w:rsidR="000C0390" w:rsidRPr="000C0390" w:rsidRDefault="000C0390" w:rsidP="000C0390">
      <w:pPr>
        <w:jc w:val="both"/>
        <w:rPr>
          <w:rFonts w:cs="Times New Roman"/>
          <w:spacing w:val="-6"/>
          <w:sz w:val="28"/>
          <w:szCs w:val="28"/>
          <w:shd w:val="clear" w:color="auto" w:fill="FFFFFF"/>
        </w:rPr>
      </w:pPr>
      <w:r w:rsidRPr="000C0390">
        <w:rPr>
          <w:rFonts w:cs="Times New Roman"/>
          <w:spacing w:val="-8"/>
          <w:sz w:val="28"/>
          <w:szCs w:val="28"/>
          <w:shd w:val="clear" w:color="auto" w:fill="FFFFFF"/>
        </w:rPr>
        <w:tab/>
        <w:t xml:space="preserve">4.8. </w:t>
      </w:r>
      <w:r w:rsidRPr="000C0390">
        <w:rPr>
          <w:rFonts w:cs="Times New Roman"/>
          <w:sz w:val="28"/>
          <w:szCs w:val="28"/>
          <w:shd w:val="clear" w:color="auto" w:fill="FFFFFF"/>
        </w:rPr>
        <w:t>К результатам проведения проверок, подлежащим обязательному раскрытию в отчете, относятся (если иное не установлено нормативными правовыми актами):</w:t>
      </w:r>
    </w:p>
    <w:p w:rsidR="000C0390" w:rsidRPr="000C0390" w:rsidRDefault="000C0390" w:rsidP="000C0390">
      <w:pPr>
        <w:ind w:firstLine="701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pacing w:val="-1"/>
          <w:sz w:val="28"/>
          <w:szCs w:val="28"/>
          <w:shd w:val="clear" w:color="auto" w:fill="FFFFFF"/>
        </w:rPr>
        <w:t xml:space="preserve">начисленные штрафы в количественном и денежном выражении по видам </w:t>
      </w:r>
      <w:r w:rsidRPr="000C0390">
        <w:rPr>
          <w:rFonts w:cs="Times New Roman"/>
          <w:sz w:val="28"/>
          <w:szCs w:val="28"/>
          <w:shd w:val="clear" w:color="auto" w:fill="FFFFFF"/>
        </w:rPr>
        <w:t>нарушений;</w:t>
      </w:r>
    </w:p>
    <w:p w:rsidR="000C0390" w:rsidRPr="000C0390" w:rsidRDefault="000C0390" w:rsidP="000C0390">
      <w:pPr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 количество материалов, направленных в правоохранительные органы;</w:t>
      </w:r>
    </w:p>
    <w:p w:rsidR="000C0390" w:rsidRPr="000C0390" w:rsidRDefault="000C0390" w:rsidP="000C0390">
      <w:pPr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 сумма установленных нарушений по видам нарушений;</w:t>
      </w:r>
    </w:p>
    <w:p w:rsidR="000C0390" w:rsidRPr="000C0390" w:rsidRDefault="000C0390" w:rsidP="000C0390">
      <w:pPr>
        <w:ind w:firstLine="706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>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0C0390" w:rsidRPr="000C0390" w:rsidRDefault="000C0390" w:rsidP="000C0390">
      <w:pPr>
        <w:ind w:firstLine="706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>количество направленных и исполненных (неисполненных) уведомлений о применении бюджетных мер принуждения;</w:t>
      </w:r>
    </w:p>
    <w:p w:rsidR="000C0390" w:rsidRPr="000C0390" w:rsidRDefault="000C0390" w:rsidP="000C0390">
      <w:pPr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объем проверенных средств местного бюджета;</w:t>
      </w:r>
    </w:p>
    <w:p w:rsidR="000C0390" w:rsidRPr="000C0390" w:rsidRDefault="000C0390" w:rsidP="000C0390">
      <w:pPr>
        <w:ind w:firstLine="710"/>
        <w:jc w:val="both"/>
        <w:rPr>
          <w:rFonts w:cs="Times New Roman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количество поданных и (или) удовлетворенных жалоб (исков) на решения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  <w:shd w:val="clear" w:color="auto" w:fill="FFFFFF"/>
        </w:rPr>
        <w:t>, а также на его действия (бездействие) в рамках осуществленной им контрольной деятельности.</w:t>
      </w:r>
    </w:p>
    <w:p w:rsidR="000C0390" w:rsidRPr="000C0390" w:rsidRDefault="000C0390" w:rsidP="000C0390">
      <w:pPr>
        <w:ind w:firstLine="720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4.9. В пояснительной записке приводятся сведения об основных направлениях деятельности по контролю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>, включая:</w:t>
      </w:r>
    </w:p>
    <w:p w:rsidR="000C0390" w:rsidRPr="000C0390" w:rsidRDefault="000C0390" w:rsidP="000C0390">
      <w:pPr>
        <w:tabs>
          <w:tab w:val="left" w:pos="851"/>
        </w:tabs>
        <w:ind w:firstLine="720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количество должностных лиц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>, осуществляющих деятельность по контролю по каждому направлению контрольной деятельности;</w:t>
      </w:r>
    </w:p>
    <w:p w:rsidR="000C0390" w:rsidRPr="000C0390" w:rsidRDefault="000C0390" w:rsidP="000C0390">
      <w:pPr>
        <w:tabs>
          <w:tab w:val="left" w:pos="900"/>
        </w:tabs>
        <w:ind w:firstLine="720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меры по повышению их квалификации, обеспеченность ресурсами (трудовыми, материальными и финансовыми), основными фондами и их техническое состояние;</w:t>
      </w:r>
    </w:p>
    <w:p w:rsidR="000C0390" w:rsidRPr="000C0390" w:rsidRDefault="000C0390" w:rsidP="000C0390">
      <w:pPr>
        <w:ind w:firstLine="720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сведения о затратах на проведение контрольных мероприятий;</w:t>
      </w:r>
    </w:p>
    <w:p w:rsidR="000C0390" w:rsidRPr="000C0390" w:rsidRDefault="000C0390" w:rsidP="000C0390">
      <w:pPr>
        <w:ind w:firstLine="720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иную информацию о событиях, оказавших существенное влияние на осуществление деятельности по контролю, не нашедшую отражения в отчете.</w:t>
      </w:r>
    </w:p>
    <w:p w:rsidR="000C0390" w:rsidRPr="000C0390" w:rsidRDefault="000C0390" w:rsidP="000C0390">
      <w:pPr>
        <w:ind w:firstLine="720"/>
        <w:jc w:val="both"/>
        <w:rPr>
          <w:rFonts w:cs="Times New Roman"/>
          <w:sz w:val="28"/>
          <w:szCs w:val="28"/>
        </w:rPr>
      </w:pPr>
    </w:p>
    <w:p w:rsidR="000C0390" w:rsidRPr="000C0390" w:rsidRDefault="000C0390" w:rsidP="000C0390">
      <w:pPr>
        <w:shd w:val="clear" w:color="auto" w:fill="FFFFFF"/>
        <w:jc w:val="center"/>
        <w:rPr>
          <w:rFonts w:cs="Times New Roman"/>
          <w:sz w:val="28"/>
          <w:szCs w:val="28"/>
        </w:rPr>
      </w:pPr>
      <w:r w:rsidRPr="000C0390">
        <w:rPr>
          <w:rFonts w:cs="Times New Roman"/>
          <w:bCs/>
          <w:sz w:val="28"/>
          <w:szCs w:val="28"/>
        </w:rPr>
        <w:t>5. Реализация результатов контрольных мероприятий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5.1. Предписание и (или) представление направляется (вручается) представителю субъекта контроля в срок не более 5 рабочих дней со дня принятия решения о выдаче обязательного для исполнения предписания и (или) представления  в соответствии с подпунктом «а» пункта 4.7 Настоящего Порядка.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5.2. Предписание и (или) представление должно содержать сроки его исполнения.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5.3. Руководителем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(при проведении камеральной проверки одним должностным лицом) либо членами комиссии по закупкам обязаны осуществлять </w:t>
      </w:r>
      <w:proofErr w:type="gramStart"/>
      <w:r w:rsidRPr="000C0390">
        <w:rPr>
          <w:rFonts w:cs="Times New Roman"/>
          <w:sz w:val="28"/>
          <w:szCs w:val="28"/>
        </w:rPr>
        <w:t>контроль за</w:t>
      </w:r>
      <w:proofErr w:type="gramEnd"/>
      <w:r w:rsidRPr="000C0390">
        <w:rPr>
          <w:rFonts w:cs="Times New Roman"/>
          <w:sz w:val="28"/>
          <w:szCs w:val="28"/>
        </w:rPr>
        <w:t xml:space="preserve"> выполнением объектом контроля </w:t>
      </w:r>
      <w:r w:rsidRPr="000C0390">
        <w:rPr>
          <w:rFonts w:cs="Times New Roman"/>
          <w:sz w:val="28"/>
          <w:szCs w:val="28"/>
        </w:rPr>
        <w:lastRenderedPageBreak/>
        <w:t>предписания и (или) представления.</w:t>
      </w:r>
    </w:p>
    <w:p w:rsidR="000C0390" w:rsidRPr="000C0390" w:rsidRDefault="000C0390" w:rsidP="000C0390">
      <w:pPr>
        <w:shd w:val="clear" w:color="auto" w:fill="FFFFFF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          В случае неисполнения в установленный срок предписания и (или) представления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к лицу, не исполнившему такое предписание, применяются меры ответственности в соответствии с законодательством Российской Федерации.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5.4. Уведомление о применении бюджетной меры принуждения направляется  руководителю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не позднее 60 календарных дней после окончания контрольного мероприятия.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5.5. Отмена представлений и предписаний осуществляется в судебном порядке, а также руководителем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по результатам обжалования решений работников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, осуществляющих мероприятия по внутреннему муниципальному финансовому контролю, в </w:t>
      </w:r>
      <w:proofErr w:type="gramStart"/>
      <w:r w:rsidRPr="000C0390">
        <w:rPr>
          <w:rFonts w:cs="Times New Roman"/>
          <w:sz w:val="28"/>
          <w:szCs w:val="28"/>
        </w:rPr>
        <w:t>порядке</w:t>
      </w:r>
      <w:proofErr w:type="gramEnd"/>
      <w:r w:rsidRPr="000C0390">
        <w:rPr>
          <w:rFonts w:cs="Times New Roman"/>
          <w:sz w:val="28"/>
          <w:szCs w:val="28"/>
        </w:rPr>
        <w:t xml:space="preserve"> установленном </w:t>
      </w:r>
      <w:r w:rsidRPr="000C0390">
        <w:rPr>
          <w:rFonts w:cs="Times New Roman"/>
          <w:color w:val="000000"/>
          <w:sz w:val="28"/>
          <w:szCs w:val="28"/>
        </w:rPr>
        <w:t>Административным регламентом</w:t>
      </w:r>
      <w:r w:rsidRPr="000C0390">
        <w:rPr>
          <w:rFonts w:cs="Times New Roman"/>
          <w:sz w:val="28"/>
          <w:szCs w:val="28"/>
        </w:rPr>
        <w:t>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5.6. При обнаружении в ходе проведения контрольных мероприятий нарушений, содержащих признаки административных правонарушений, работники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Органа контроля</w:t>
      </w:r>
      <w:r w:rsidRPr="000C0390">
        <w:rPr>
          <w:rFonts w:cs="Times New Roman"/>
          <w:sz w:val="28"/>
          <w:szCs w:val="28"/>
        </w:rPr>
        <w:t xml:space="preserve"> направляют информацию и материалы, подтверждающие указанные нарушения, в орган, уполномоченный на возбуждение дел об административных правонарушениях.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5.7. В случае выявления обстоятельств и фактов, свидетельствующих о признаках нарушений, рассмотрение которых относится к компетенции другого функционального органа (структурного подразделения, должностного лица) администрации Песчаного сельского поселения Тбилисского района, информации о таких обстоятельствах и фактов направляется для рассмотрения в такой орган (должностному лицу).</w:t>
      </w:r>
    </w:p>
    <w:p w:rsidR="000C0390" w:rsidRPr="000C0390" w:rsidRDefault="000C0390" w:rsidP="000C039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5.8. Формы и требования к содержанию представлений и предписаний, уведомлений о применении бюджетных мер принуждения, иных документов, предусмотренных настоящим Порядком, устанавливаются </w:t>
      </w:r>
      <w:r w:rsidRPr="000C0390">
        <w:rPr>
          <w:rFonts w:cs="Times New Roman"/>
          <w:spacing w:val="-13"/>
          <w:sz w:val="28"/>
          <w:szCs w:val="28"/>
          <w:shd w:val="clear" w:color="auto" w:fill="FFFFFF"/>
        </w:rPr>
        <w:t>Органом контроля</w:t>
      </w:r>
      <w:r w:rsidRPr="000C0390">
        <w:rPr>
          <w:rFonts w:cs="Times New Roman"/>
          <w:sz w:val="28"/>
          <w:szCs w:val="28"/>
        </w:rPr>
        <w:t>.</w:t>
      </w:r>
    </w:p>
    <w:p w:rsidR="000C0390" w:rsidRPr="000C0390" w:rsidRDefault="000C0390" w:rsidP="000C0390">
      <w:pPr>
        <w:tabs>
          <w:tab w:val="left" w:pos="1229"/>
        </w:tabs>
        <w:jc w:val="both"/>
        <w:rPr>
          <w:rFonts w:cs="Times New Roman"/>
          <w:spacing w:val="-6"/>
          <w:sz w:val="28"/>
          <w:szCs w:val="28"/>
          <w:shd w:val="clear" w:color="auto" w:fill="FFFFFF"/>
        </w:rPr>
      </w:pPr>
      <w:r w:rsidRPr="000C0390">
        <w:rPr>
          <w:rFonts w:cs="Times New Roman"/>
          <w:sz w:val="28"/>
          <w:szCs w:val="28"/>
          <w:shd w:val="clear" w:color="auto" w:fill="FFFFFF"/>
        </w:rPr>
        <w:t xml:space="preserve">          5.9. Результаты проведения контрольных мероприятий размещаются на официальном сайте муниципального образования Тбилисский район в информационно-телекоммуникационной сети «Интернет».</w:t>
      </w:r>
    </w:p>
    <w:p w:rsidR="000C0390" w:rsidRPr="000C0390" w:rsidRDefault="000C0390" w:rsidP="000C0390">
      <w:pPr>
        <w:tabs>
          <w:tab w:val="left" w:pos="1229"/>
        </w:tabs>
        <w:jc w:val="both"/>
        <w:rPr>
          <w:rFonts w:cs="Times New Roman"/>
          <w:spacing w:val="-6"/>
          <w:sz w:val="28"/>
          <w:szCs w:val="28"/>
          <w:shd w:val="clear" w:color="auto" w:fill="FFFFFF"/>
        </w:rPr>
      </w:pPr>
    </w:p>
    <w:p w:rsidR="000C0390" w:rsidRDefault="000C0390" w:rsidP="000C0390">
      <w:pPr>
        <w:tabs>
          <w:tab w:val="left" w:pos="1229"/>
        </w:tabs>
        <w:jc w:val="both"/>
        <w:rPr>
          <w:rFonts w:cs="Times New Roman"/>
          <w:spacing w:val="-6"/>
          <w:sz w:val="28"/>
          <w:szCs w:val="28"/>
          <w:shd w:val="clear" w:color="auto" w:fill="FFFFFF"/>
        </w:rPr>
      </w:pPr>
    </w:p>
    <w:p w:rsidR="008A524B" w:rsidRPr="000C0390" w:rsidRDefault="008A524B" w:rsidP="000C0390">
      <w:pPr>
        <w:tabs>
          <w:tab w:val="left" w:pos="1229"/>
        </w:tabs>
        <w:jc w:val="both"/>
        <w:rPr>
          <w:rFonts w:cs="Times New Roman"/>
          <w:spacing w:val="-6"/>
          <w:sz w:val="28"/>
          <w:szCs w:val="28"/>
          <w:shd w:val="clear" w:color="auto" w:fill="FFFFFF"/>
        </w:rPr>
      </w:pPr>
    </w:p>
    <w:p w:rsidR="008A524B" w:rsidRDefault="008A524B" w:rsidP="000C0390">
      <w:p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Исполняющий</w:t>
      </w:r>
      <w:proofErr w:type="gramEnd"/>
      <w:r>
        <w:rPr>
          <w:rFonts w:cs="Times New Roman"/>
          <w:sz w:val="28"/>
          <w:szCs w:val="28"/>
        </w:rPr>
        <w:t xml:space="preserve"> обязанности</w:t>
      </w:r>
      <w:r w:rsidR="000C0390" w:rsidRPr="000C0390">
        <w:rPr>
          <w:rFonts w:cs="Times New Roman"/>
          <w:sz w:val="28"/>
          <w:szCs w:val="28"/>
        </w:rPr>
        <w:t xml:space="preserve"> главы </w:t>
      </w:r>
    </w:p>
    <w:p w:rsidR="008A524B" w:rsidRDefault="000C0390" w:rsidP="000C0390">
      <w:pPr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>Песчаного  сельского</w:t>
      </w:r>
      <w:r w:rsidR="008A524B">
        <w:rPr>
          <w:rFonts w:cs="Times New Roman"/>
          <w:sz w:val="28"/>
          <w:szCs w:val="28"/>
        </w:rPr>
        <w:t xml:space="preserve"> </w:t>
      </w:r>
      <w:r w:rsidRPr="000C0390">
        <w:rPr>
          <w:rFonts w:cs="Times New Roman"/>
          <w:sz w:val="28"/>
          <w:szCs w:val="28"/>
        </w:rPr>
        <w:t>поселения</w:t>
      </w:r>
    </w:p>
    <w:p w:rsidR="000C0390" w:rsidRPr="000C0390" w:rsidRDefault="000C0390" w:rsidP="000C0390">
      <w:pPr>
        <w:rPr>
          <w:rFonts w:cs="Times New Roman"/>
          <w:sz w:val="28"/>
          <w:szCs w:val="28"/>
        </w:rPr>
      </w:pPr>
      <w:r w:rsidRPr="000C0390">
        <w:rPr>
          <w:rFonts w:cs="Times New Roman"/>
          <w:sz w:val="28"/>
          <w:szCs w:val="28"/>
        </w:rPr>
        <w:t xml:space="preserve">Тбилисского района                                                </w:t>
      </w:r>
      <w:r w:rsidR="008A524B">
        <w:rPr>
          <w:rFonts w:cs="Times New Roman"/>
          <w:sz w:val="28"/>
          <w:szCs w:val="28"/>
        </w:rPr>
        <w:tab/>
      </w:r>
      <w:r w:rsidR="008A524B">
        <w:rPr>
          <w:rFonts w:cs="Times New Roman"/>
          <w:sz w:val="28"/>
          <w:szCs w:val="28"/>
        </w:rPr>
        <w:tab/>
      </w:r>
      <w:r w:rsidRPr="000C0390">
        <w:rPr>
          <w:rFonts w:cs="Times New Roman"/>
          <w:sz w:val="28"/>
          <w:szCs w:val="28"/>
        </w:rPr>
        <w:t xml:space="preserve">       Н.В. Палатина</w:t>
      </w: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0C0390" w:rsidRPr="000C0390" w:rsidRDefault="000C0390" w:rsidP="000C0390">
      <w:pPr>
        <w:pStyle w:val="Textbody"/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702E2D" w:rsidRPr="000C0390" w:rsidRDefault="00702E2D">
      <w:pPr>
        <w:rPr>
          <w:rFonts w:cs="Times New Roman"/>
          <w:sz w:val="28"/>
          <w:szCs w:val="28"/>
        </w:rPr>
      </w:pPr>
    </w:p>
    <w:sectPr w:rsidR="00702E2D" w:rsidRPr="000C0390" w:rsidSect="00F478B2">
      <w:pgSz w:w="11906" w:h="16838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390"/>
    <w:rsid w:val="000B22E3"/>
    <w:rsid w:val="000C0390"/>
    <w:rsid w:val="00166D48"/>
    <w:rsid w:val="001D3695"/>
    <w:rsid w:val="003F2265"/>
    <w:rsid w:val="00702E2D"/>
    <w:rsid w:val="008A524B"/>
    <w:rsid w:val="00AC391B"/>
    <w:rsid w:val="00E574DF"/>
    <w:rsid w:val="00EB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C0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0C0390"/>
    <w:pPr>
      <w:spacing w:after="120"/>
    </w:pPr>
  </w:style>
  <w:style w:type="paragraph" w:styleId="a3">
    <w:name w:val="List Paragraph"/>
    <w:basedOn w:val="a"/>
    <w:uiPriority w:val="34"/>
    <w:qFormat/>
    <w:rsid w:val="000C039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0390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17">
    <w:name w:val="Font Style17"/>
    <w:basedOn w:val="a0"/>
    <w:rsid w:val="000C0390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_"/>
    <w:basedOn w:val="a0"/>
    <w:link w:val="1"/>
    <w:rsid w:val="000C0390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0C0390"/>
    <w:pPr>
      <w:shd w:val="clear" w:color="auto" w:fill="FFFFFF"/>
      <w:suppressAutoHyphens w:val="0"/>
      <w:autoSpaceDN/>
      <w:spacing w:after="420" w:line="0" w:lineRule="atLeast"/>
      <w:textAlignment w:val="auto"/>
    </w:pPr>
    <w:rPr>
      <w:rFonts w:asciiTheme="minorHAnsi" w:eastAsia="Times New Roman" w:hAnsiTheme="minorHAnsi" w:cs="Times New Roman"/>
      <w:kern w:val="0"/>
      <w:sz w:val="26"/>
      <w:szCs w:val="2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0C039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390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5979</Words>
  <Characters>34084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cp:lastPrinted>2018-08-15T13:13:00Z</cp:lastPrinted>
  <dcterms:created xsi:type="dcterms:W3CDTF">2018-08-15T13:05:00Z</dcterms:created>
  <dcterms:modified xsi:type="dcterms:W3CDTF">2018-08-15T13:40:00Z</dcterms:modified>
</cp:coreProperties>
</file>