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3B3" w:rsidRPr="00B804E1" w:rsidRDefault="00B713B3" w:rsidP="00B713B3">
      <w:pPr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0550" cy="723900"/>
            <wp:effectExtent l="19050" t="0" r="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B713B3" w:rsidRPr="00B804E1" w:rsidRDefault="00B713B3" w:rsidP="00B713B3">
      <w:pPr>
        <w:rPr>
          <w:rFonts w:ascii="Times New Roman" w:eastAsia="Arial" w:hAnsi="Times New Roman"/>
          <w:b/>
          <w:sz w:val="28"/>
          <w:szCs w:val="28"/>
        </w:rPr>
      </w:pPr>
    </w:p>
    <w:p w:rsidR="00B713B3" w:rsidRPr="00B804E1" w:rsidRDefault="00B713B3" w:rsidP="00B713B3">
      <w:pPr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B713B3" w:rsidRPr="00B804E1" w:rsidRDefault="00B713B3" w:rsidP="00B713B3">
      <w:pPr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B713B3" w:rsidRDefault="00B713B3" w:rsidP="00B713B3">
      <w:pPr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B713B3" w:rsidRDefault="00B713B3" w:rsidP="00B713B3">
      <w:pPr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713B3" w:rsidRPr="00B804E1" w:rsidRDefault="00B713B3" w:rsidP="00B713B3">
      <w:pPr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713B3" w:rsidRPr="00B804E1" w:rsidRDefault="0047255C" w:rsidP="00B713B3">
      <w:pPr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о</w:t>
      </w:r>
      <w:r w:rsidR="00B713B3">
        <w:rPr>
          <w:rFonts w:ascii="Times New Roman" w:eastAsia="Arial" w:hAnsi="Times New Roman"/>
          <w:sz w:val="28"/>
          <w:szCs w:val="28"/>
        </w:rPr>
        <w:t>т</w:t>
      </w:r>
      <w:r w:rsidR="00832E6F">
        <w:rPr>
          <w:rFonts w:ascii="Times New Roman" w:eastAsia="Arial" w:hAnsi="Times New Roman"/>
          <w:sz w:val="28"/>
          <w:szCs w:val="28"/>
        </w:rPr>
        <w:t xml:space="preserve"> 5 февраля</w:t>
      </w:r>
      <w:r>
        <w:rPr>
          <w:rFonts w:ascii="Times New Roman" w:eastAsia="Arial" w:hAnsi="Times New Roman"/>
          <w:sz w:val="28"/>
          <w:szCs w:val="28"/>
        </w:rPr>
        <w:t xml:space="preserve"> </w:t>
      </w:r>
      <w:r w:rsidR="00832E6F">
        <w:rPr>
          <w:rFonts w:ascii="Times New Roman" w:eastAsia="Arial" w:hAnsi="Times New Roman"/>
          <w:sz w:val="28"/>
          <w:szCs w:val="28"/>
        </w:rPr>
        <w:t>2019</w:t>
      </w:r>
      <w:r w:rsidR="00B713B3">
        <w:rPr>
          <w:rFonts w:ascii="Times New Roman" w:eastAsia="Arial" w:hAnsi="Times New Roman"/>
          <w:sz w:val="28"/>
          <w:szCs w:val="28"/>
        </w:rPr>
        <w:t xml:space="preserve"> года</w:t>
      </w:r>
      <w:r w:rsidR="00B713B3" w:rsidRPr="00B804E1">
        <w:rPr>
          <w:rFonts w:ascii="Times New Roman" w:eastAsia="Arial" w:hAnsi="Times New Roman"/>
          <w:sz w:val="28"/>
          <w:szCs w:val="28"/>
        </w:rPr>
        <w:t xml:space="preserve">                           </w:t>
      </w:r>
      <w:r w:rsidR="00A51B3A">
        <w:rPr>
          <w:rFonts w:ascii="Times New Roman" w:eastAsia="Arial" w:hAnsi="Times New Roman"/>
          <w:sz w:val="28"/>
          <w:szCs w:val="28"/>
        </w:rPr>
        <w:t xml:space="preserve">     </w:t>
      </w:r>
      <w:r w:rsidR="00B713B3" w:rsidRPr="00B804E1">
        <w:rPr>
          <w:rFonts w:ascii="Times New Roman" w:eastAsia="Arial" w:hAnsi="Times New Roman"/>
          <w:sz w:val="28"/>
          <w:szCs w:val="28"/>
        </w:rPr>
        <w:t xml:space="preserve">                                </w:t>
      </w:r>
      <w:r w:rsidR="00B713B3">
        <w:rPr>
          <w:rFonts w:ascii="Times New Roman" w:eastAsia="Arial" w:hAnsi="Times New Roman"/>
          <w:sz w:val="28"/>
          <w:szCs w:val="28"/>
        </w:rPr>
        <w:t xml:space="preserve">                   </w:t>
      </w:r>
      <w:r w:rsidR="00B713B3" w:rsidRPr="00B804E1">
        <w:rPr>
          <w:rFonts w:ascii="Times New Roman" w:eastAsia="Arial" w:hAnsi="Times New Roman"/>
          <w:sz w:val="28"/>
          <w:szCs w:val="28"/>
        </w:rPr>
        <w:t>№</w:t>
      </w:r>
      <w:r w:rsidR="00B713B3">
        <w:rPr>
          <w:rFonts w:ascii="Times New Roman" w:eastAsia="Arial" w:hAnsi="Times New Roman"/>
          <w:sz w:val="28"/>
          <w:szCs w:val="28"/>
        </w:rPr>
        <w:t xml:space="preserve">  </w:t>
      </w:r>
      <w:r w:rsidR="00A51B3A">
        <w:rPr>
          <w:rFonts w:ascii="Times New Roman" w:eastAsia="Arial" w:hAnsi="Times New Roman"/>
          <w:sz w:val="28"/>
          <w:szCs w:val="28"/>
        </w:rPr>
        <w:t>4</w:t>
      </w:r>
    </w:p>
    <w:p w:rsidR="00B713B3" w:rsidRDefault="00B713B3" w:rsidP="00B713B3">
      <w:pPr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483C69" w:rsidRDefault="00483C69" w:rsidP="00483C69">
      <w:pPr>
        <w:jc w:val="center"/>
        <w:rPr>
          <w:rFonts w:ascii="Times New Roman" w:hAnsi="Times New Roman"/>
          <w:sz w:val="28"/>
          <w:szCs w:val="28"/>
        </w:rPr>
      </w:pPr>
    </w:p>
    <w:p w:rsidR="00483C69" w:rsidRPr="00AC441A" w:rsidRDefault="00483C69" w:rsidP="00483C69">
      <w:pPr>
        <w:ind w:left="851" w:right="56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сметной документации</w:t>
      </w:r>
    </w:p>
    <w:p w:rsidR="00483C69" w:rsidRPr="00C47036" w:rsidRDefault="00483C69" w:rsidP="00483C69">
      <w:pPr>
        <w:pStyle w:val="a3"/>
        <w:jc w:val="left"/>
        <w:rPr>
          <w:szCs w:val="28"/>
        </w:rPr>
      </w:pPr>
    </w:p>
    <w:p w:rsidR="00483C69" w:rsidRDefault="00483C69" w:rsidP="00483C69">
      <w:pPr>
        <w:pStyle w:val="a3"/>
        <w:ind w:firstLine="709"/>
        <w:jc w:val="both"/>
        <w:rPr>
          <w:szCs w:val="28"/>
        </w:rPr>
      </w:pPr>
      <w:r w:rsidRPr="00C47036">
        <w:rPr>
          <w:szCs w:val="28"/>
        </w:rPr>
        <w:t xml:space="preserve">В целях реализации </w:t>
      </w:r>
      <w:r>
        <w:rPr>
          <w:szCs w:val="28"/>
        </w:rPr>
        <w:t>мероприятий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 государственной программы Краснодарского края «Развитие сети автомобильных дорог Краснодарского края» на 201</w:t>
      </w:r>
      <w:r w:rsidR="00E6089A">
        <w:rPr>
          <w:szCs w:val="28"/>
        </w:rPr>
        <w:t>9</w:t>
      </w:r>
      <w:r>
        <w:rPr>
          <w:szCs w:val="28"/>
        </w:rPr>
        <w:t xml:space="preserve"> год, улучшения инвестиционного </w:t>
      </w:r>
      <w:r w:rsidR="00814566">
        <w:rPr>
          <w:szCs w:val="28"/>
        </w:rPr>
        <w:t>климата на территории Песчан</w:t>
      </w:r>
      <w:r>
        <w:rPr>
          <w:szCs w:val="28"/>
        </w:rPr>
        <w:t>ого сельского поселения Тбилисского района и транспортно-эксплуатационных характеристик существующей улично-дорожной сети, руководствуясь статьями 8,</w:t>
      </w:r>
      <w:r w:rsidR="001B54FC">
        <w:rPr>
          <w:szCs w:val="28"/>
        </w:rPr>
        <w:t xml:space="preserve"> </w:t>
      </w:r>
      <w:r w:rsidR="00814566">
        <w:rPr>
          <w:szCs w:val="28"/>
        </w:rPr>
        <w:t>31 устава Песчаного</w:t>
      </w:r>
      <w:r>
        <w:rPr>
          <w:szCs w:val="28"/>
        </w:rPr>
        <w:t xml:space="preserve"> сельского поселения Тбилисского района, постановляю:</w:t>
      </w:r>
    </w:p>
    <w:p w:rsidR="00E512D6" w:rsidRDefault="00E512D6" w:rsidP="00483C69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>
        <w:rPr>
          <w:szCs w:val="28"/>
        </w:rPr>
        <w:t>Утвердить сметную документацию на реализацию мероприятий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 государственной программы Краснодарского края «Развитие сети автомобильных дорог Краснодарского края» на 201</w:t>
      </w:r>
      <w:r w:rsidR="00E6089A">
        <w:rPr>
          <w:szCs w:val="28"/>
        </w:rPr>
        <w:t>9</w:t>
      </w:r>
      <w:r w:rsidR="00814566">
        <w:rPr>
          <w:szCs w:val="28"/>
        </w:rPr>
        <w:t xml:space="preserve"> год в Песчаном</w:t>
      </w:r>
      <w:r>
        <w:rPr>
          <w:szCs w:val="28"/>
        </w:rPr>
        <w:t xml:space="preserve"> сельском поселении</w:t>
      </w:r>
      <w:r w:rsidR="0019132D">
        <w:rPr>
          <w:szCs w:val="28"/>
        </w:rPr>
        <w:t xml:space="preserve"> Тбилисского района, разработанную индивидуальным предпринимателем Горловой Е.А.</w:t>
      </w:r>
      <w:r w:rsidR="00E6089A">
        <w:rPr>
          <w:szCs w:val="28"/>
        </w:rPr>
        <w:t xml:space="preserve"> </w:t>
      </w:r>
      <w:r w:rsidR="0019132D">
        <w:rPr>
          <w:szCs w:val="28"/>
        </w:rPr>
        <w:t xml:space="preserve">со следующими стоимостными показателями в ценах </w:t>
      </w:r>
      <w:r w:rsidR="00CB3319">
        <w:rPr>
          <w:szCs w:val="28"/>
        </w:rPr>
        <w:t>на 5 февраля</w:t>
      </w:r>
      <w:r w:rsidR="00220B11">
        <w:rPr>
          <w:szCs w:val="28"/>
        </w:rPr>
        <w:t xml:space="preserve"> 201</w:t>
      </w:r>
      <w:r w:rsidR="00545C1B">
        <w:rPr>
          <w:szCs w:val="28"/>
        </w:rPr>
        <w:t>9</w:t>
      </w:r>
      <w:r w:rsidR="00220B11">
        <w:rPr>
          <w:szCs w:val="28"/>
        </w:rPr>
        <w:t xml:space="preserve"> года:</w:t>
      </w:r>
      <w:proofErr w:type="gramEnd"/>
    </w:p>
    <w:p w:rsidR="009E731F" w:rsidRPr="009E731F" w:rsidRDefault="009E731F" w:rsidP="009E731F">
      <w:pPr>
        <w:spacing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731F">
        <w:rPr>
          <w:rFonts w:ascii="Times New Roman" w:hAnsi="Times New Roman"/>
          <w:sz w:val="28"/>
          <w:szCs w:val="28"/>
        </w:rPr>
        <w:t xml:space="preserve">- «Ремонт ул. Октябрьской от ПК 0+00 (ул. </w:t>
      </w:r>
      <w:proofErr w:type="gramStart"/>
      <w:r w:rsidRPr="009E731F">
        <w:rPr>
          <w:rFonts w:ascii="Times New Roman" w:hAnsi="Times New Roman"/>
          <w:sz w:val="28"/>
          <w:szCs w:val="28"/>
        </w:rPr>
        <w:t>Красная</w:t>
      </w:r>
      <w:proofErr w:type="gramEnd"/>
      <w:r w:rsidRPr="009E731F">
        <w:rPr>
          <w:rFonts w:ascii="Times New Roman" w:hAnsi="Times New Roman"/>
          <w:sz w:val="28"/>
          <w:szCs w:val="28"/>
        </w:rPr>
        <w:t>) до ПК 4+97 в          х. Песчаный», стоимостью 3612,925 (Три миллиона шестьсот двенадцать тысяч девятьсот двадцать пять) рублей, протяженностью 0,497 км.</w:t>
      </w:r>
    </w:p>
    <w:p w:rsidR="009E731F" w:rsidRPr="009E731F" w:rsidRDefault="009E731F" w:rsidP="009E731F">
      <w:pPr>
        <w:spacing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731F">
        <w:rPr>
          <w:rFonts w:ascii="Times New Roman" w:hAnsi="Times New Roman"/>
          <w:sz w:val="28"/>
          <w:szCs w:val="28"/>
        </w:rPr>
        <w:t>- «Ремонт ул. Выездной от ПК 0+00 (ул. Гагарина) до ПК 2+52                (ул. Зеленая) в х. Песчаный», стоимостью 1403,886 (Один миллион четыреста три тысячи восемьсот восемьдесят шесть) рублей, протяженностью 0,252 км.</w:t>
      </w:r>
    </w:p>
    <w:p w:rsidR="00220B11" w:rsidRDefault="004954C2" w:rsidP="00483C69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2</w:t>
      </w:r>
      <w:r w:rsidR="00063293">
        <w:rPr>
          <w:szCs w:val="28"/>
        </w:rPr>
        <w:t xml:space="preserve">. </w:t>
      </w:r>
      <w:proofErr w:type="gramStart"/>
      <w:r w:rsidR="00220B11">
        <w:rPr>
          <w:szCs w:val="28"/>
        </w:rPr>
        <w:t>Контроль за</w:t>
      </w:r>
      <w:proofErr w:type="gramEnd"/>
      <w:r w:rsidR="00220B11">
        <w:rPr>
          <w:szCs w:val="28"/>
        </w:rPr>
        <w:t xml:space="preserve"> выполнением настоящего постановления оставляю за собой.</w:t>
      </w:r>
    </w:p>
    <w:p w:rsidR="009E731F" w:rsidRDefault="004954C2" w:rsidP="009E731F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20B11">
        <w:rPr>
          <w:szCs w:val="28"/>
        </w:rPr>
        <w:t>. Постановление вступает в силу со дня его подписания.</w:t>
      </w:r>
    </w:p>
    <w:p w:rsidR="009E731F" w:rsidRDefault="009E731F" w:rsidP="009E731F">
      <w:pPr>
        <w:pStyle w:val="a3"/>
        <w:ind w:firstLine="709"/>
        <w:jc w:val="both"/>
        <w:rPr>
          <w:szCs w:val="28"/>
        </w:rPr>
      </w:pPr>
    </w:p>
    <w:p w:rsidR="009E731F" w:rsidRDefault="009E731F" w:rsidP="009E731F">
      <w:pPr>
        <w:pStyle w:val="a3"/>
        <w:ind w:firstLine="709"/>
        <w:jc w:val="both"/>
        <w:rPr>
          <w:szCs w:val="28"/>
        </w:rPr>
      </w:pPr>
    </w:p>
    <w:p w:rsidR="009E731F" w:rsidRDefault="009E731F" w:rsidP="009E731F">
      <w:pPr>
        <w:pStyle w:val="a3"/>
        <w:ind w:firstLine="709"/>
        <w:jc w:val="both"/>
        <w:rPr>
          <w:szCs w:val="28"/>
        </w:rPr>
      </w:pPr>
    </w:p>
    <w:p w:rsidR="00A45012" w:rsidRDefault="00A51B3A" w:rsidP="009E731F">
      <w:pPr>
        <w:pStyle w:val="a3"/>
        <w:jc w:val="both"/>
        <w:rPr>
          <w:szCs w:val="28"/>
        </w:rPr>
      </w:pPr>
      <w:r>
        <w:rPr>
          <w:szCs w:val="28"/>
        </w:rPr>
        <w:t xml:space="preserve">Глава </w:t>
      </w:r>
      <w:proofErr w:type="gramStart"/>
      <w:r>
        <w:rPr>
          <w:szCs w:val="28"/>
        </w:rPr>
        <w:t>Песчаного</w:t>
      </w:r>
      <w:proofErr w:type="gramEnd"/>
      <w:r w:rsidR="00220B11">
        <w:rPr>
          <w:szCs w:val="28"/>
        </w:rPr>
        <w:t xml:space="preserve"> сельского </w:t>
      </w:r>
    </w:p>
    <w:p w:rsidR="00220B11" w:rsidRPr="00C47036" w:rsidRDefault="00A45012" w:rsidP="00220B11">
      <w:pPr>
        <w:pStyle w:val="a3"/>
        <w:jc w:val="both"/>
        <w:rPr>
          <w:szCs w:val="28"/>
        </w:rPr>
      </w:pPr>
      <w:r>
        <w:rPr>
          <w:szCs w:val="28"/>
        </w:rPr>
        <w:t>п</w:t>
      </w:r>
      <w:r w:rsidR="00220B11">
        <w:rPr>
          <w:szCs w:val="28"/>
        </w:rPr>
        <w:t>оселения</w:t>
      </w:r>
      <w:r>
        <w:rPr>
          <w:szCs w:val="28"/>
        </w:rPr>
        <w:t xml:space="preserve"> Тбилисского района                                     </w:t>
      </w:r>
      <w:r w:rsidR="00A51B3A">
        <w:rPr>
          <w:szCs w:val="28"/>
        </w:rPr>
        <w:t xml:space="preserve">                   Н.В. Палатина</w:t>
      </w:r>
    </w:p>
    <w:p w:rsidR="00770896" w:rsidRDefault="00770896" w:rsidP="00483C69"/>
    <w:sectPr w:rsidR="00770896" w:rsidSect="00A51B3A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ont84">
    <w:altName w:val="MS Mincho"/>
    <w:charset w:val="80"/>
    <w:family w:val="roman"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83C69"/>
    <w:rsid w:val="00013C2C"/>
    <w:rsid w:val="00016257"/>
    <w:rsid w:val="00063293"/>
    <w:rsid w:val="000E1987"/>
    <w:rsid w:val="00166DA0"/>
    <w:rsid w:val="0019132D"/>
    <w:rsid w:val="001B4289"/>
    <w:rsid w:val="001B54FC"/>
    <w:rsid w:val="00220B11"/>
    <w:rsid w:val="00243483"/>
    <w:rsid w:val="003441C9"/>
    <w:rsid w:val="00452A5B"/>
    <w:rsid w:val="0047255C"/>
    <w:rsid w:val="00483C69"/>
    <w:rsid w:val="004954C2"/>
    <w:rsid w:val="00545C1B"/>
    <w:rsid w:val="00585038"/>
    <w:rsid w:val="005E3E64"/>
    <w:rsid w:val="005F360D"/>
    <w:rsid w:val="00746543"/>
    <w:rsid w:val="00770896"/>
    <w:rsid w:val="007B613D"/>
    <w:rsid w:val="007C061E"/>
    <w:rsid w:val="00814566"/>
    <w:rsid w:val="0083018E"/>
    <w:rsid w:val="00832E6F"/>
    <w:rsid w:val="008A2DE3"/>
    <w:rsid w:val="009E731F"/>
    <w:rsid w:val="009F506A"/>
    <w:rsid w:val="00A45012"/>
    <w:rsid w:val="00A51B3A"/>
    <w:rsid w:val="00B4634D"/>
    <w:rsid w:val="00B67900"/>
    <w:rsid w:val="00B713B3"/>
    <w:rsid w:val="00BA2395"/>
    <w:rsid w:val="00BA2A9F"/>
    <w:rsid w:val="00C910B2"/>
    <w:rsid w:val="00CB3319"/>
    <w:rsid w:val="00DC567E"/>
    <w:rsid w:val="00E21259"/>
    <w:rsid w:val="00E512D6"/>
    <w:rsid w:val="00E6089A"/>
    <w:rsid w:val="00F83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C69"/>
    <w:pPr>
      <w:widowControl w:val="0"/>
      <w:suppressAutoHyphens/>
      <w:autoSpaceDE w:val="0"/>
      <w:spacing w:after="0" w:line="240" w:lineRule="auto"/>
    </w:pPr>
    <w:rPr>
      <w:rFonts w:ascii="font84" w:eastAsia="font84" w:hAnsi="font84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83C69"/>
    <w:pPr>
      <w:widowControl/>
      <w:autoSpaceDE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483C6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83C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3C69"/>
    <w:rPr>
      <w:rFonts w:ascii="Tahoma" w:eastAsia="font84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2019-02-18T12:16:00Z</cp:lastPrinted>
  <dcterms:created xsi:type="dcterms:W3CDTF">2018-10-13T12:24:00Z</dcterms:created>
  <dcterms:modified xsi:type="dcterms:W3CDTF">2019-02-18T12:16:00Z</dcterms:modified>
</cp:coreProperties>
</file>