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7E" w:rsidRDefault="00AE3DFB" w:rsidP="0092737E">
      <w:pPr>
        <w:tabs>
          <w:tab w:val="left" w:pos="709"/>
        </w:tabs>
        <w:jc w:val="center"/>
        <w:rPr>
          <w:b/>
        </w:rPr>
      </w:pPr>
      <w:r w:rsidRPr="00AE3DFB">
        <w:rPr>
          <w:noProof/>
        </w:rPr>
        <w:drawing>
          <wp:inline distT="0" distB="0" distL="0" distR="0">
            <wp:extent cx="478662" cy="586747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5" cy="58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7E" w:rsidRDefault="0092737E" w:rsidP="0092737E">
      <w:pPr>
        <w:rPr>
          <w:b/>
        </w:rPr>
      </w:pPr>
    </w:p>
    <w:p w:rsidR="00CF5879" w:rsidRPr="0017446F" w:rsidRDefault="00CF5879" w:rsidP="0092737E">
      <w:pPr>
        <w:rPr>
          <w:b/>
        </w:rPr>
      </w:pPr>
    </w:p>
    <w:p w:rsidR="0092737E" w:rsidRPr="0069406B" w:rsidRDefault="0092737E" w:rsidP="0092737E">
      <w:pPr>
        <w:jc w:val="center"/>
        <w:rPr>
          <w:b/>
        </w:rPr>
      </w:pPr>
      <w:r w:rsidRPr="0069406B">
        <w:rPr>
          <w:b/>
        </w:rPr>
        <w:t xml:space="preserve">АДМИНИСТРАЦИЯ </w:t>
      </w:r>
      <w:r>
        <w:rPr>
          <w:b/>
        </w:rPr>
        <w:t>ПЕСЧАНОГО СЕЛЬСКОГО ПОСЕЛЕНИЯ</w:t>
      </w:r>
    </w:p>
    <w:p w:rsidR="0092737E" w:rsidRPr="0069406B" w:rsidRDefault="0092737E" w:rsidP="0092737E">
      <w:pPr>
        <w:jc w:val="center"/>
        <w:rPr>
          <w:b/>
        </w:rPr>
      </w:pPr>
      <w:r w:rsidRPr="0069406B">
        <w:rPr>
          <w:b/>
        </w:rPr>
        <w:t>ТБИЛИССК</w:t>
      </w:r>
      <w:r>
        <w:rPr>
          <w:b/>
        </w:rPr>
        <w:t>ОГО РАЙОНА</w:t>
      </w:r>
    </w:p>
    <w:p w:rsidR="0092737E" w:rsidRDefault="0092737E" w:rsidP="0092737E">
      <w:pPr>
        <w:jc w:val="center"/>
        <w:rPr>
          <w:b/>
        </w:rPr>
      </w:pPr>
    </w:p>
    <w:p w:rsidR="00CF5879" w:rsidRPr="000A6723" w:rsidRDefault="00CF5879" w:rsidP="0092737E">
      <w:pPr>
        <w:jc w:val="center"/>
        <w:rPr>
          <w:b/>
        </w:rPr>
      </w:pPr>
    </w:p>
    <w:p w:rsidR="0092737E" w:rsidRDefault="0092737E" w:rsidP="009273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2737E" w:rsidRPr="0017446F" w:rsidRDefault="0092737E" w:rsidP="0092737E">
      <w:pPr>
        <w:jc w:val="center"/>
        <w:rPr>
          <w:b/>
          <w:sz w:val="32"/>
          <w:szCs w:val="32"/>
        </w:rPr>
      </w:pPr>
    </w:p>
    <w:p w:rsidR="0092737E" w:rsidRPr="004D658B" w:rsidRDefault="0092737E" w:rsidP="0092737E">
      <w:pPr>
        <w:jc w:val="center"/>
        <w:rPr>
          <w:b/>
          <w:sz w:val="20"/>
          <w:szCs w:val="20"/>
        </w:rPr>
      </w:pPr>
    </w:p>
    <w:p w:rsidR="0092737E" w:rsidRDefault="0092737E" w:rsidP="0092737E">
      <w:r w:rsidRPr="0069406B">
        <w:t xml:space="preserve">от </w:t>
      </w:r>
      <w:r>
        <w:t>_____________________</w:t>
      </w:r>
      <w:r w:rsidRPr="0069406B">
        <w:t xml:space="preserve">             </w:t>
      </w:r>
      <w:r>
        <w:t xml:space="preserve">                                      </w:t>
      </w:r>
      <w:r w:rsidRPr="0069406B">
        <w:t xml:space="preserve">                          </w:t>
      </w:r>
      <w:r>
        <w:t xml:space="preserve">              </w:t>
      </w:r>
      <w:r w:rsidRPr="0069406B">
        <w:t xml:space="preserve"> № </w:t>
      </w:r>
      <w:r>
        <w:t>________</w:t>
      </w:r>
    </w:p>
    <w:p w:rsidR="0092737E" w:rsidRDefault="0092737E" w:rsidP="0092737E">
      <w:pPr>
        <w:jc w:val="center"/>
      </w:pPr>
      <w:r>
        <w:t>х. Песчаный</w:t>
      </w:r>
    </w:p>
    <w:p w:rsidR="0092737E" w:rsidRDefault="0092737E" w:rsidP="0092737E">
      <w:pPr>
        <w:spacing w:line="276" w:lineRule="auto"/>
        <w:jc w:val="center"/>
        <w:rPr>
          <w:sz w:val="28"/>
          <w:szCs w:val="28"/>
        </w:rPr>
      </w:pPr>
    </w:p>
    <w:p w:rsidR="0092737E" w:rsidRDefault="0092737E" w:rsidP="0092737E">
      <w:pPr>
        <w:spacing w:line="276" w:lineRule="auto"/>
        <w:jc w:val="center"/>
        <w:rPr>
          <w:sz w:val="28"/>
          <w:szCs w:val="28"/>
        </w:rPr>
      </w:pPr>
    </w:p>
    <w:p w:rsidR="00F912E1" w:rsidRPr="00B716A5" w:rsidRDefault="00F912E1" w:rsidP="0092737E">
      <w:pPr>
        <w:spacing w:line="276" w:lineRule="auto"/>
        <w:jc w:val="center"/>
        <w:rPr>
          <w:sz w:val="28"/>
          <w:szCs w:val="28"/>
        </w:rPr>
      </w:pPr>
    </w:p>
    <w:p w:rsidR="0092737E" w:rsidRDefault="0092737E" w:rsidP="0092737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порядка формирования, утверждения</w:t>
      </w:r>
    </w:p>
    <w:p w:rsidR="0092737E" w:rsidRDefault="0092737E" w:rsidP="0092737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и ведения планов - графиков закупок товаров, работ, услуг</w:t>
      </w:r>
    </w:p>
    <w:p w:rsidR="0092737E" w:rsidRDefault="0092737E" w:rsidP="0092737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для обеспечения муниципальных нужд</w:t>
      </w:r>
    </w:p>
    <w:p w:rsidR="0092737E" w:rsidRPr="00103DE2" w:rsidRDefault="00C36FA4" w:rsidP="0092737E">
      <w:pPr>
        <w:jc w:val="center"/>
        <w:rPr>
          <w:b/>
          <w:color w:val="000000"/>
          <w:sz w:val="28"/>
          <w:szCs w:val="28"/>
          <w:shd w:val="clear" w:color="auto" w:fill="000000"/>
        </w:rPr>
      </w:pPr>
      <w:r>
        <w:rPr>
          <w:b/>
          <w:color w:val="000000"/>
          <w:sz w:val="28"/>
          <w:szCs w:val="28"/>
        </w:rPr>
        <w:t>Песчаного сельского поселения Тбилисского района</w:t>
      </w:r>
    </w:p>
    <w:p w:rsidR="0092737E" w:rsidRDefault="0092737E" w:rsidP="0092737E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92737E" w:rsidRDefault="0092737E" w:rsidP="0092737E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0840F9" w:rsidRPr="00437F51" w:rsidRDefault="000840F9" w:rsidP="0092737E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92737E" w:rsidRPr="001202F6" w:rsidRDefault="0092737E" w:rsidP="001202F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7478">
        <w:rPr>
          <w:color w:val="000000" w:themeColor="text1"/>
          <w:sz w:val="28"/>
          <w:szCs w:val="28"/>
        </w:rPr>
        <w:tab/>
      </w:r>
      <w:r w:rsidRPr="005C5A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реализации положений </w:t>
      </w:r>
      <w:hyperlink r:id="rId7" w:history="1">
        <w:r w:rsidRPr="005C5ACE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5C5A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от 5 апреля 2013 года № 44-ФЗ «О контрактной системе в сфере закупок товаров, работ, услуг для обеспечения государственных и муниципальных нужд», </w:t>
      </w:r>
      <w:r w:rsidR="005C5ACE" w:rsidRPr="005C5A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hyperlink r:id="rId8" w:history="1">
        <w:proofErr w:type="gramStart"/>
        <w:r w:rsidR="005C5ACE" w:rsidRPr="005C5ACE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</w:t>
        </w:r>
      </w:hyperlink>
      <w:r w:rsidR="005C5ACE" w:rsidRPr="005C5ACE">
        <w:rPr>
          <w:rFonts w:ascii="Times New Roman" w:hAnsi="Times New Roman" w:cs="Times New Roman"/>
          <w:b w:val="0"/>
          <w:color w:val="auto"/>
          <w:sz w:val="28"/>
          <w:szCs w:val="28"/>
        </w:rPr>
        <w:t>ем</w:t>
      </w:r>
      <w:proofErr w:type="gramEnd"/>
      <w:r w:rsidR="005C5ACE" w:rsidRPr="005C5A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Российской Федерации от 5 июня 2015 года № 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</w:t>
      </w:r>
      <w:r w:rsidR="005C5ACE"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>требованиях к форме плана-графика закупок товаров, работ, услуг»</w:t>
      </w:r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руководствуясь статьями </w:t>
      </w:r>
      <w:r w:rsidRPr="00A01274">
        <w:rPr>
          <w:rFonts w:ascii="Times New Roman" w:hAnsi="Times New Roman" w:cs="Times New Roman"/>
          <w:b w:val="0"/>
          <w:color w:val="auto"/>
          <w:sz w:val="28"/>
          <w:szCs w:val="28"/>
        </w:rPr>
        <w:t>31, 60, 6</w:t>
      </w:r>
      <w:r w:rsidR="00A01274" w:rsidRPr="00A01274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устава </w:t>
      </w:r>
      <w:r w:rsidR="00C36FA4"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>Песчаного сельского поселения Тбилисского района</w:t>
      </w:r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proofErr w:type="gramStart"/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proofErr w:type="spellEnd"/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в л я ю:</w:t>
      </w:r>
    </w:p>
    <w:p w:rsidR="00C36FA4" w:rsidRPr="001202F6" w:rsidRDefault="0092737E" w:rsidP="001202F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202F6">
        <w:rPr>
          <w:sz w:val="28"/>
          <w:szCs w:val="28"/>
        </w:rPr>
        <w:t xml:space="preserve">1. </w:t>
      </w:r>
      <w:r w:rsidR="00C36FA4" w:rsidRPr="001202F6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sub_1000" w:history="1">
        <w:r w:rsidR="00C36FA4" w:rsidRPr="001202F6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C36FA4" w:rsidRPr="001202F6">
        <w:rPr>
          <w:rFonts w:eastAsiaTheme="minorHAnsi"/>
          <w:sz w:val="28"/>
          <w:szCs w:val="28"/>
          <w:lang w:eastAsia="en-US"/>
        </w:rPr>
        <w:t xml:space="preserve"> формирования, утверждения и ведения планов-графиков закупок товаров, работ, услуг для обеспечения </w:t>
      </w:r>
      <w:r w:rsidR="00E56733">
        <w:rPr>
          <w:rFonts w:eastAsiaTheme="minorHAnsi"/>
          <w:sz w:val="28"/>
          <w:szCs w:val="28"/>
          <w:lang w:eastAsia="en-US"/>
        </w:rPr>
        <w:t>муниципальных нужд Песчаного сельского поселения Тбилисского района согласно приложению к настоящему постановлению</w:t>
      </w:r>
      <w:r w:rsidR="00C36FA4" w:rsidRPr="001202F6">
        <w:rPr>
          <w:rFonts w:eastAsiaTheme="minorHAnsi"/>
          <w:sz w:val="28"/>
          <w:szCs w:val="28"/>
          <w:lang w:eastAsia="en-US"/>
        </w:rPr>
        <w:t>.</w:t>
      </w:r>
    </w:p>
    <w:p w:rsidR="0092737E" w:rsidRDefault="0092737E" w:rsidP="000840F9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01274" w:rsidRPr="00A01274">
        <w:rPr>
          <w:sz w:val="28"/>
          <w:szCs w:val="28"/>
        </w:rPr>
        <w:t>Эксперту, специалисту</w:t>
      </w:r>
      <w:r w:rsidRPr="00A01274">
        <w:rPr>
          <w:sz w:val="28"/>
          <w:szCs w:val="28"/>
        </w:rPr>
        <w:t xml:space="preserve"> администрации </w:t>
      </w:r>
      <w:r w:rsidR="000840F9" w:rsidRPr="00A01274">
        <w:rPr>
          <w:sz w:val="28"/>
          <w:szCs w:val="28"/>
        </w:rPr>
        <w:t>Песчаного сельского поселения</w:t>
      </w:r>
      <w:r w:rsidRPr="00A01274">
        <w:rPr>
          <w:sz w:val="28"/>
          <w:szCs w:val="28"/>
        </w:rPr>
        <w:t xml:space="preserve"> Тбилисск</w:t>
      </w:r>
      <w:r w:rsidR="000840F9" w:rsidRPr="00A01274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A01274">
        <w:rPr>
          <w:sz w:val="28"/>
          <w:szCs w:val="28"/>
        </w:rPr>
        <w:t xml:space="preserve">(В.А. </w:t>
      </w:r>
      <w:proofErr w:type="spellStart"/>
      <w:r w:rsidR="00A01274">
        <w:rPr>
          <w:sz w:val="28"/>
          <w:szCs w:val="28"/>
        </w:rPr>
        <w:t>Олехнович</w:t>
      </w:r>
      <w:proofErr w:type="spellEnd"/>
      <w:r w:rsidR="00A01274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 постановление  на  официальном  сайте  администрации </w:t>
      </w:r>
      <w:r w:rsidR="00FA7125">
        <w:rPr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3A64AB" w:rsidRDefault="003A64AB" w:rsidP="0092737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</w:t>
      </w:r>
      <w:r w:rsidR="00F912E1">
        <w:rPr>
          <w:sz w:val="28"/>
          <w:szCs w:val="28"/>
        </w:rPr>
        <w:t>стоящего постановления оставляю за собой.</w:t>
      </w:r>
    </w:p>
    <w:p w:rsidR="0092737E" w:rsidRDefault="00F912E1" w:rsidP="0092737E">
      <w:pPr>
        <w:ind w:firstLine="720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>4</w:t>
      </w:r>
      <w:r w:rsidR="0092737E">
        <w:rPr>
          <w:rFonts w:ascii="Times New Roman CYR" w:hAnsi="Times New Roman CYR"/>
          <w:sz w:val="28"/>
          <w:szCs w:val="28"/>
        </w:rPr>
        <w:t>. Постановление вступает в силу со дня его</w:t>
      </w:r>
      <w:r w:rsidR="00FA7125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официального опубликования</w:t>
      </w:r>
      <w:r w:rsidR="0092737E">
        <w:rPr>
          <w:rFonts w:ascii="Times New Roman CYR" w:hAnsi="Times New Roman CYR"/>
          <w:sz w:val="28"/>
          <w:szCs w:val="28"/>
        </w:rPr>
        <w:t>.</w:t>
      </w:r>
    </w:p>
    <w:p w:rsidR="0092737E" w:rsidRDefault="0092737E" w:rsidP="0092737E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CF5879" w:rsidRPr="00612B69" w:rsidRDefault="00CF5879" w:rsidP="0092737E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3A64AB" w:rsidRDefault="0092737E" w:rsidP="00FA7125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Глава </w:t>
      </w:r>
      <w:proofErr w:type="gramStart"/>
      <w:r w:rsidR="00FA7125">
        <w:rPr>
          <w:rFonts w:ascii="Times New Roman CYR" w:hAnsi="Times New Roman CYR"/>
          <w:sz w:val="28"/>
          <w:szCs w:val="28"/>
          <w:lang w:val="ru-RU"/>
        </w:rPr>
        <w:t>Песчаного</w:t>
      </w:r>
      <w:proofErr w:type="gramEnd"/>
      <w:r w:rsidR="00FA7125">
        <w:rPr>
          <w:rFonts w:ascii="Times New Roman CYR" w:hAnsi="Times New Roman CYR"/>
          <w:sz w:val="28"/>
          <w:szCs w:val="28"/>
          <w:lang w:val="ru-RU"/>
        </w:rPr>
        <w:t xml:space="preserve"> сельского </w:t>
      </w:r>
    </w:p>
    <w:p w:rsidR="00370597" w:rsidRDefault="00FA7125" w:rsidP="003A64AB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>поселения Тбилисского района</w:t>
      </w:r>
      <w:r w:rsidR="0092737E"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 w:rsidR="0092737E">
        <w:rPr>
          <w:rFonts w:ascii="Times New Roman CYR" w:hAnsi="Times New Roman CYR"/>
          <w:sz w:val="28"/>
          <w:szCs w:val="28"/>
          <w:lang w:val="ru-RU"/>
        </w:rPr>
        <w:t xml:space="preserve">                 </w:t>
      </w:r>
      <w:r w:rsidR="0092737E" w:rsidRPr="00612B69">
        <w:rPr>
          <w:rFonts w:ascii="Times New Roman CYR" w:hAnsi="Times New Roman CYR"/>
          <w:sz w:val="28"/>
          <w:szCs w:val="28"/>
          <w:lang w:val="ru-RU"/>
        </w:rPr>
        <w:t xml:space="preserve">  </w:t>
      </w:r>
      <w:r w:rsidR="0092737E">
        <w:rPr>
          <w:rFonts w:ascii="Times New Roman CYR" w:hAnsi="Times New Roman CYR"/>
          <w:sz w:val="28"/>
          <w:szCs w:val="28"/>
          <w:lang w:val="ru-RU"/>
        </w:rPr>
        <w:t xml:space="preserve"> </w:t>
      </w:r>
      <w:r w:rsidR="003A64AB">
        <w:rPr>
          <w:rFonts w:ascii="Times New Roman CYR" w:hAnsi="Times New Roman CYR"/>
          <w:sz w:val="28"/>
          <w:szCs w:val="28"/>
          <w:lang w:val="ru-RU"/>
        </w:rPr>
        <w:t xml:space="preserve"> </w:t>
      </w:r>
      <w:r w:rsidR="0092737E">
        <w:rPr>
          <w:rFonts w:ascii="Times New Roman CYR" w:hAnsi="Times New Roman CYR"/>
          <w:sz w:val="28"/>
          <w:szCs w:val="28"/>
          <w:lang w:val="ru-RU"/>
        </w:rPr>
        <w:t xml:space="preserve">                           </w:t>
      </w:r>
      <w:r w:rsidR="003A64AB">
        <w:rPr>
          <w:rFonts w:ascii="Times New Roman CYR" w:hAnsi="Times New Roman CYR"/>
          <w:sz w:val="28"/>
          <w:szCs w:val="28"/>
          <w:lang w:val="ru-RU"/>
        </w:rPr>
        <w:t>Н.В. Палатина</w:t>
      </w:r>
    </w:p>
    <w:p w:rsidR="00741029" w:rsidRDefault="00741029" w:rsidP="003A64AB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</w:p>
    <w:p w:rsidR="00741029" w:rsidRDefault="00741029">
      <w:pPr>
        <w:spacing w:after="200" w:line="276" w:lineRule="auto"/>
        <w:rPr>
          <w:rFonts w:ascii="Times New Roman CYR" w:eastAsia="Andale Sans UI" w:hAnsi="Times New Roman CYR" w:cs="Tahoma"/>
          <w:kern w:val="3"/>
          <w:sz w:val="28"/>
          <w:szCs w:val="28"/>
          <w:lang w:eastAsia="ja-JP" w:bidi="fa-IR"/>
        </w:rPr>
      </w:pPr>
      <w:r>
        <w:rPr>
          <w:rFonts w:ascii="Times New Roman CYR" w:hAnsi="Times New Roman CYR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219"/>
        <w:gridCol w:w="5528"/>
      </w:tblGrid>
      <w:tr w:rsidR="00741029" w:rsidRPr="00910706" w:rsidTr="008644D3">
        <w:trPr>
          <w:trHeight w:val="662"/>
        </w:trPr>
        <w:tc>
          <w:tcPr>
            <w:tcW w:w="4219" w:type="dxa"/>
          </w:tcPr>
          <w:p w:rsidR="00741029" w:rsidRPr="00910706" w:rsidRDefault="00741029" w:rsidP="008644D3">
            <w:pPr>
              <w:keepNext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741029" w:rsidRPr="00910706" w:rsidRDefault="00741029" w:rsidP="008644D3">
            <w:pPr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  <w:r w:rsidRPr="00910706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:rsidR="00741029" w:rsidRPr="00910706" w:rsidRDefault="00741029" w:rsidP="008644D3">
            <w:pPr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1029" w:rsidRPr="00910706" w:rsidRDefault="00741029" w:rsidP="008644D3">
            <w:pPr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1029" w:rsidRPr="00910706" w:rsidRDefault="00741029" w:rsidP="008644D3">
            <w:pPr>
              <w:suppressAutoHyphens/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  <w:r w:rsidRPr="00910706"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741029" w:rsidRPr="00910706" w:rsidRDefault="00741029" w:rsidP="008644D3">
            <w:pPr>
              <w:suppressAutoHyphens/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  <w:r w:rsidRPr="00910706">
              <w:rPr>
                <w:color w:val="000000" w:themeColor="text1"/>
                <w:sz w:val="28"/>
                <w:szCs w:val="28"/>
              </w:rPr>
              <w:t xml:space="preserve">постановлением главы      Песчаного сельского поселения Тбилисского района </w:t>
            </w:r>
          </w:p>
          <w:p w:rsidR="00741029" w:rsidRPr="00910706" w:rsidRDefault="00741029" w:rsidP="008644D3">
            <w:pPr>
              <w:ind w:left="1735"/>
              <w:jc w:val="center"/>
              <w:rPr>
                <w:color w:val="000000" w:themeColor="text1"/>
                <w:sz w:val="28"/>
                <w:szCs w:val="28"/>
              </w:rPr>
            </w:pPr>
            <w:r w:rsidRPr="00910706">
              <w:rPr>
                <w:color w:val="000000" w:themeColor="text1"/>
                <w:sz w:val="28"/>
                <w:szCs w:val="28"/>
              </w:rPr>
              <w:t xml:space="preserve">от </w:t>
            </w:r>
            <w:r w:rsidRPr="00910706">
              <w:rPr>
                <w:color w:val="000000" w:themeColor="text1"/>
                <w:sz w:val="28"/>
                <w:szCs w:val="28"/>
              </w:rPr>
              <w:softHyphen/>
            </w:r>
            <w:r w:rsidRPr="00910706">
              <w:rPr>
                <w:color w:val="000000" w:themeColor="text1"/>
                <w:sz w:val="28"/>
                <w:szCs w:val="28"/>
              </w:rPr>
              <w:softHyphen/>
            </w:r>
            <w:r w:rsidRPr="00910706">
              <w:rPr>
                <w:color w:val="000000" w:themeColor="text1"/>
                <w:sz w:val="28"/>
                <w:szCs w:val="28"/>
              </w:rPr>
              <w:softHyphen/>
              <w:t>______________ №____</w:t>
            </w:r>
          </w:p>
          <w:p w:rsidR="00741029" w:rsidRPr="00910706" w:rsidRDefault="00741029" w:rsidP="008644D3">
            <w:pPr>
              <w:pStyle w:val="a9"/>
              <w:keepNext/>
              <w:ind w:left="317" w:right="-108"/>
              <w:jc w:val="center"/>
              <w:rPr>
                <w:color w:val="000000" w:themeColor="text1"/>
                <w:szCs w:val="28"/>
              </w:rPr>
            </w:pPr>
          </w:p>
          <w:p w:rsidR="00741029" w:rsidRPr="00910706" w:rsidRDefault="00741029" w:rsidP="008644D3">
            <w:pPr>
              <w:keepNext/>
              <w:ind w:left="34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1029" w:rsidRPr="00910706" w:rsidRDefault="00741029" w:rsidP="008644D3">
            <w:pPr>
              <w:keepNext/>
              <w:ind w:left="34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41029" w:rsidRPr="00910706" w:rsidRDefault="00741029" w:rsidP="00741029">
      <w:pPr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91070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ПОРЯДОК </w:t>
      </w:r>
      <w:r w:rsidRPr="00D01E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br/>
        <w:t>формирования, утверждения и ведения планов-графиков</w:t>
      </w:r>
    </w:p>
    <w:p w:rsidR="00741029" w:rsidRPr="00D01E0C" w:rsidRDefault="00741029" w:rsidP="00741029">
      <w:pPr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D01E0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закупок товаров, работ, услуг для обеспечения </w:t>
      </w:r>
      <w:r w:rsidRPr="0091070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муниципальных нужд Песчаного сельского поселения Тбилисского района</w:t>
      </w:r>
    </w:p>
    <w:p w:rsidR="00741029" w:rsidRPr="00910706" w:rsidRDefault="00741029" w:rsidP="00741029">
      <w:pPr>
        <w:pStyle w:val="a8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pacing w:val="5"/>
          <w:sz w:val="28"/>
          <w:szCs w:val="28"/>
          <w:lang w:eastAsia="ru-RU"/>
        </w:rPr>
      </w:pPr>
    </w:p>
    <w:p w:rsidR="00741029" w:rsidRPr="00910706" w:rsidRDefault="00741029" w:rsidP="00741029">
      <w:pPr>
        <w:pStyle w:val="a8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pacing w:val="5"/>
          <w:sz w:val="28"/>
          <w:szCs w:val="28"/>
          <w:lang w:eastAsia="ru-RU"/>
        </w:rPr>
      </w:pP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0" w:name="sub_101"/>
      <w:bookmarkStart w:id="1" w:name="sub_100122"/>
      <w:bookmarkStart w:id="2" w:name="sub_142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Порядок формирования, утверждения и ведения планов-графиков закупок для обеспечения муниципальных нужд Песчаного сельского поселения Тбилисского района (далее - Порядок) устанавливает единые требования к формированию, утверждению и ведению планов-графиков закупок товаров, работ, услуг для обеспечения муниципальных нужд Песчаного сельского поселения Тбилисского района (далее соответственно - план-график закупок, закупки) в соответствии с </w:t>
      </w:r>
      <w:hyperlink r:id="rId9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Федеральным законом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5 апреля 2013 года № 44-ФЗ «О контрактной системе в</w:t>
      </w:r>
      <w:proofErr w:type="gramEnd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сфере закупок товаров, работ, услуг для обеспечения государственных и муниципальных нужд» (далее - Федеральный закон).</w:t>
      </w:r>
    </w:p>
    <w:bookmarkEnd w:id="0"/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2. Планы-графики закупок утверждаются в течение 10 рабочих дней: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3" w:name="sub_31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муниципальными заказчиками Песчаного сельского поселения Тбилисского района (далее - муниципальные заказчики)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</w:t>
      </w:r>
      <w:hyperlink r:id="rId10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бюджетным законодательством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4" w:name="sub_32"/>
      <w:bookmarkEnd w:id="3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бюджетными учреждениями Песчаного сельского поселения Тбилисского района, за исключением закупок, осуществляемых в соответствии с </w:t>
      </w:r>
      <w:hyperlink r:id="rId11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частями 2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2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6 статьи 15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- со дня утверждения плана финансово-хозяйственной деятельности;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5" w:name="sub_321"/>
      <w:bookmarkEnd w:id="4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муниципальными унитарными предприятиями Песчаного сельского поселения Тбилисского района, за исключением закупок, осуществляемых в соответствии с </w:t>
      </w:r>
      <w:hyperlink r:id="rId13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частями 2.1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4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6 статьи 15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- со дня утверждения плана (программы) финансово-хозяйственной деятельности унитарного предприятия;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6" w:name="sub_33"/>
      <w:bookmarkEnd w:id="5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4) автономными учреждениями Песчаного сельского поселения Тбилисского района в случае, предусмотренном </w:t>
      </w:r>
      <w:hyperlink r:id="rId15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4 статьи 15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-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счет субсидий;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7" w:name="sub_34"/>
      <w:bookmarkEnd w:id="6"/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5) бюджетными учреждениями Песчаного сельского поселения Тбилисского района, автономными учреждениями Песчаного сельского поселения Тбилисского района, муниципальными унитарными предприятиями Песчаного сельского поселения Тбилисского района, осуществляющими полномочия на осуществление закупок в пределах переданных им муниципальными органами Песчаного сельского поселения Тбилисского района полномочий, в случаях, предусмотренных </w:t>
      </w:r>
      <w:hyperlink r:id="rId16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6 статьи 15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со дня доведения до соответствующего юридического лица объема прав в денежном</w:t>
      </w:r>
      <w:proofErr w:type="gramEnd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выражении</w:t>
      </w:r>
      <w:proofErr w:type="gramEnd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принятие и (или) исполнение обязательств в соответствии с </w:t>
      </w:r>
      <w:hyperlink r:id="rId17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бюджетным законодательством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Федерации.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8" w:name="sub_104"/>
      <w:bookmarkEnd w:id="7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Планы-графики закупок формируются заказчиками, указанными в </w:t>
      </w:r>
      <w:hyperlink w:anchor="sub_103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пункте 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2 Порядка, ежегодно на очередной финансовый год в соответствии с планом закупок по </w:t>
      </w:r>
      <w:hyperlink r:id="rId18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форме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установленной </w:t>
      </w:r>
      <w:hyperlink r:id="rId19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5 июня 2015 года № 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</w:t>
      </w:r>
      <w:proofErr w:type="gramEnd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закупок товаров, работ, услуг», с учетом следующих положений:</w:t>
      </w:r>
    </w:p>
    <w:bookmarkEnd w:id="8"/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заказчики, указанные в </w:t>
      </w:r>
      <w:hyperlink w:anchor="sub_31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подпункте 1 пункта 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2 Порядка: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формируют планы-графики закупок после внесения проекта решения о бюджете на рассмотрение Совета Песчаного сельского поселения Тбилисского района, но не позднее 1 декабря текущего года;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</w:t>
      </w:r>
      <w:hyperlink r:id="rId20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бюджетным законодательством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заказчики, указанные в </w:t>
      </w:r>
      <w:hyperlink w:anchor="sub_32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подпункте 2 пункта 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2 Порядка: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формируют планы-графики закупок после внесения проекта закона о бюджете на рассмотрение Совета Песчаного сельского поселения Тбилисского района, в сроки, установленные органами, осуществляющими функции и полномочия их учредителя, но не позднее 1 декабря текущего года;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2.1) заказчики, указанные в подпункте 3 </w:t>
      </w:r>
      <w:hyperlink w:anchor="sub_321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 2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Порядка: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</w:t>
      </w:r>
      <w:hyperlink w:anchor="sub_103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пунктом 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2 настоящего Порядка;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9" w:name="sub_43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заказчики, указанные в </w:t>
      </w:r>
      <w:hyperlink w:anchor="sub_33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подпункте 4 пункта 3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Порядка:</w:t>
      </w:r>
    </w:p>
    <w:bookmarkEnd w:id="9"/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формируют планы-графики закупок после внесения проекта решения о бюджете на рассмотрение Совета Песчаного сельского поселения Тбилисского района;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0" w:name="sub_44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заказчики, указанные в </w:t>
      </w:r>
      <w:hyperlink w:anchor="sub_34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подпункте 5 пункта 3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Порядка:</w:t>
      </w:r>
    </w:p>
    <w:bookmarkEnd w:id="10"/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формируют планы-графики закупок после внесения проекта решения о бюджете на рассмотрение Совета Песчаного сельского поселения Тбилисского района;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 Песчаного сельского поселения Тбилисского района, полномочий муниципального заказчика на заключение и исполнение муниципальных контрактов от лица указанных органов.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1" w:name="sub_105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Формирование, утверждение и ведение планов-графиков закупок заказчиками, указанными в </w:t>
      </w:r>
      <w:hyperlink w:anchor="sub_34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подпункте 5 пункта 3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Порядка, осуществляется от лица соответствующих муниципальных органов Песчаного сельского поселения Тбилисского района, передавших таким заказчикам свои полномочия.</w:t>
      </w:r>
    </w:p>
    <w:bookmarkEnd w:id="11"/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5.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21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2 статьи 24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22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111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закона.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2" w:name="sub_107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6.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если определение поставщиков (подрядчиков, исполнителей) </w:t>
      </w:r>
      <w:r w:rsidRPr="00741029">
        <w:rPr>
          <w:rFonts w:eastAsiaTheme="minorHAnsi"/>
          <w:sz w:val="28"/>
          <w:szCs w:val="28"/>
          <w:lang w:eastAsia="en-US"/>
        </w:rPr>
        <w:t xml:space="preserve">для заказчиков, указанных в </w:t>
      </w:r>
      <w:hyperlink w:anchor="sub_103" w:history="1">
        <w:r w:rsidRPr="00741029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741029">
        <w:rPr>
          <w:rFonts w:eastAsiaTheme="minorHAnsi"/>
          <w:sz w:val="28"/>
          <w:szCs w:val="28"/>
          <w:lang w:eastAsia="en-US"/>
        </w:rPr>
        <w:t xml:space="preserve"> Порядка, осуществляется муниципальным казенным учреждением «Управление муниципальными закупками муниципального образования Тбилисский район», то формирование планов-графиков закупок осуществляется с учетом Порядка </w:t>
      </w:r>
      <w:r w:rsidRPr="00741029">
        <w:rPr>
          <w:sz w:val="28"/>
          <w:szCs w:val="28"/>
        </w:rPr>
        <w:t>взаимодействия муниципальных заказчиков, бюджетных учреждений, муниципальных унитарных</w:t>
      </w:r>
      <w:r w:rsidRPr="00741029">
        <w:rPr>
          <w:color w:val="000000"/>
          <w:sz w:val="28"/>
          <w:szCs w:val="28"/>
        </w:rPr>
        <w:t xml:space="preserve"> предприятий при осуществлении закупок товаров, работ, услуг для обеспечения муниципальных нужд муниципального образования Тбилисский </w:t>
      </w:r>
      <w:r w:rsidRPr="00741029">
        <w:rPr>
          <w:color w:val="000000"/>
          <w:sz w:val="28"/>
          <w:szCs w:val="28"/>
        </w:rPr>
        <w:lastRenderedPageBreak/>
        <w:t>район с муниципальным казенным учреждением «Управление</w:t>
      </w:r>
      <w:proofErr w:type="gramEnd"/>
      <w:r w:rsidRPr="00741029">
        <w:rPr>
          <w:color w:val="000000"/>
          <w:sz w:val="28"/>
          <w:szCs w:val="28"/>
        </w:rPr>
        <w:t xml:space="preserve"> муниципальными закупками муниципального образования Тбилисский район»</w:t>
      </w:r>
      <w:r w:rsidRPr="00741029">
        <w:rPr>
          <w:color w:val="000000" w:themeColor="text1"/>
          <w:sz w:val="28"/>
          <w:szCs w:val="28"/>
        </w:rPr>
        <w:t>, утвержденного постановлением администрации муниципального образования Тбилисский район от 12 ноября 2018 года № 1053.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3" w:name="sub_108"/>
      <w:bookmarkEnd w:id="12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7.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3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Федеральным законом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4" w:name="sub_109"/>
      <w:bookmarkEnd w:id="13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8. В случае если период осуществления закупки, включаемой в план-график закупок заказчиков, указанных в </w:t>
      </w:r>
      <w:hyperlink w:anchor="sub_103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3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Порядка, в соответствии с </w:t>
      </w:r>
      <w:hyperlink r:id="rId24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бюджетным законодательством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5" w:name="sub_1010"/>
      <w:bookmarkEnd w:id="14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9. Заказчики, указанные в </w:t>
      </w:r>
      <w:hyperlink w:anchor="sub_103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3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Порядка, ведут планы-графики закупок в соответствии с положениями </w:t>
      </w:r>
      <w:hyperlink r:id="rId25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Федерального закона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sub_0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Порядка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6" w:name="sub_1001"/>
      <w:bookmarkEnd w:id="15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1)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7" w:name="sub_1002"/>
      <w:bookmarkEnd w:id="16"/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2)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8" w:name="sub_1003"/>
      <w:bookmarkEnd w:id="17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3) отмена заказчиком закупки, предусмотренной планом-графиком закупок;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9" w:name="sub_1004"/>
      <w:bookmarkEnd w:id="18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4)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0" w:name="sub_1005"/>
      <w:bookmarkEnd w:id="19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5) выдача предписания органами контроля, определенными </w:t>
      </w:r>
      <w:hyperlink r:id="rId26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99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1" w:name="sub_1006"/>
      <w:bookmarkEnd w:id="20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6) реализация решения, принятого заказчиком по итогам обязательного общественного обсуждения закупки;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2" w:name="sub_1007"/>
      <w:bookmarkEnd w:id="21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7) возникновение обстоятельств, предвидеть которые на дату утверждения плана-графика закупок было невозможно.</w:t>
      </w:r>
    </w:p>
    <w:bookmarkEnd w:id="22"/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10.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Внесение изменений в план-график закупок в соответствии с </w:t>
      </w:r>
      <w:hyperlink r:id="rId27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13 статьи 21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(в редакции, действовавшей до дня </w:t>
      </w: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вступления в силу </w:t>
      </w:r>
      <w:hyperlink r:id="rId28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Федерального закона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 мая 2019 года № 71-ФЗ                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(далее – Закон № 71-ФЗ) по каждому объекту закупки может осуществляться</w:t>
      </w:r>
      <w:proofErr w:type="gramEnd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позднее</w:t>
      </w:r>
      <w:proofErr w:type="gramEnd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1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</w:t>
      </w:r>
      <w:hyperlink r:id="rId29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1 статьи 93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(в редакции </w:t>
      </w:r>
      <w:hyperlink r:id="rId30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 71-ФЗ) - не позднее чем за один день до дня заключения контракта.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11.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31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82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32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9 части</w:t>
        </w:r>
        <w:proofErr w:type="gramEnd"/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 статьи 93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- в день заключения контракта.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12. План-график закупок содержит приложения, содержащие обоснования в отношении каждого объекта закупки, подготовленные в </w:t>
      </w:r>
      <w:hyperlink r:id="rId33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порядке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установленном </w:t>
      </w:r>
      <w:hyperlink r:id="rId34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          5 июня 2015 года № 555 «Об установлении порядка обоснования закупок товаров, работ и услуг для обеспечения государственных и муниципальных нужд и форм такого обоснования», в том числе: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3" w:name="sub_101302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35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22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с указанием включенных в объект закупки количества и единиц измерения товаров, работ, услуг (при наличии);</w:t>
      </w:r>
    </w:p>
    <w:bookmarkEnd w:id="23"/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обоснование способа определения поставщика (подрядчика, исполнителя) в соответствии с </w:t>
      </w:r>
      <w:hyperlink r:id="rId36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главой 3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37" w:history="1">
        <w:r w:rsidRPr="0074102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2 статьи 31</w:t>
        </w:r>
      </w:hyperlink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закона.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4" w:name="sub_1014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13. Информация, включаемая в план-график закупок, должна соответствовать показателям плана закупок, в том числе: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5" w:name="sub_1401"/>
      <w:bookmarkEnd w:id="24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1)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6" w:name="sub_1402"/>
      <w:bookmarkEnd w:id="25"/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соответствие включаемой в план-график закупок информации о начальных (максимальных) ценах контрактов, ценах контрактов, заключаемых </w:t>
      </w:r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7" w:name="sub_1015"/>
      <w:bookmarkEnd w:id="26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14. Утвержденный заказчиком план-график закупок и внесенные в него изменения подлежат размещению в единой информационной системе в течение трех рабочих дней </w:t>
      </w:r>
      <w:proofErr w:type="gramStart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>с даты утверждения</w:t>
      </w:r>
      <w:proofErr w:type="gramEnd"/>
      <w:r w:rsidRPr="007410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изменения плана-графика закупок.</w:t>
      </w:r>
    </w:p>
    <w:bookmarkEnd w:id="27"/>
    <w:p w:rsidR="00741029" w:rsidRPr="00741029" w:rsidRDefault="00741029" w:rsidP="00741029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1029" w:rsidRPr="00910706" w:rsidRDefault="00741029" w:rsidP="00741029">
      <w:pPr>
        <w:pStyle w:val="a8"/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bookmarkEnd w:id="1"/>
    <w:bookmarkEnd w:id="2"/>
    <w:p w:rsidR="00741029" w:rsidRPr="00910706" w:rsidRDefault="00741029" w:rsidP="00741029">
      <w:pPr>
        <w:rPr>
          <w:color w:val="000000" w:themeColor="text1"/>
          <w:sz w:val="28"/>
          <w:szCs w:val="28"/>
        </w:rPr>
      </w:pPr>
    </w:p>
    <w:p w:rsidR="00741029" w:rsidRPr="00B6526A" w:rsidRDefault="00741029" w:rsidP="00741029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B6526A">
        <w:rPr>
          <w:rFonts w:cs="Times New Roman"/>
          <w:color w:val="000000" w:themeColor="text1"/>
          <w:sz w:val="28"/>
          <w:szCs w:val="28"/>
          <w:lang w:val="ru-RU"/>
        </w:rPr>
        <w:t xml:space="preserve">Глава </w:t>
      </w:r>
      <w:proofErr w:type="gramStart"/>
      <w:r w:rsidRPr="00B6526A">
        <w:rPr>
          <w:rFonts w:cs="Times New Roman"/>
          <w:color w:val="000000" w:themeColor="text1"/>
          <w:sz w:val="28"/>
          <w:szCs w:val="28"/>
          <w:lang w:val="ru-RU"/>
        </w:rPr>
        <w:t>Песчаного</w:t>
      </w:r>
      <w:proofErr w:type="gramEnd"/>
      <w:r w:rsidRPr="00B6526A">
        <w:rPr>
          <w:rFonts w:cs="Times New Roman"/>
          <w:color w:val="000000" w:themeColor="text1"/>
          <w:sz w:val="28"/>
          <w:szCs w:val="28"/>
          <w:lang w:val="ru-RU"/>
        </w:rPr>
        <w:t xml:space="preserve"> сельского </w:t>
      </w:r>
    </w:p>
    <w:p w:rsidR="00741029" w:rsidRDefault="00741029" w:rsidP="00741029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B6526A">
        <w:rPr>
          <w:rFonts w:cs="Times New Roman"/>
          <w:color w:val="000000" w:themeColor="text1"/>
          <w:sz w:val="28"/>
          <w:szCs w:val="28"/>
          <w:lang w:val="ru-RU"/>
        </w:rPr>
        <w:t xml:space="preserve">поселения Тбилисского района                            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                            Н.В. Палатина</w:t>
      </w:r>
    </w:p>
    <w:p w:rsidR="00741029" w:rsidRDefault="00741029" w:rsidP="00741029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41029" w:rsidRPr="00910706" w:rsidRDefault="00741029" w:rsidP="00741029">
      <w:pPr>
        <w:pStyle w:val="Standard"/>
        <w:jc w:val="both"/>
        <w:rPr>
          <w:rFonts w:cs="Times New Roman"/>
          <w:color w:val="000000" w:themeColor="text1"/>
          <w:sz w:val="28"/>
          <w:szCs w:val="28"/>
        </w:rPr>
      </w:pPr>
    </w:p>
    <w:p w:rsidR="00741029" w:rsidRPr="00910706" w:rsidRDefault="00741029" w:rsidP="00741029">
      <w:pPr>
        <w:rPr>
          <w:color w:val="000000" w:themeColor="text1"/>
          <w:sz w:val="28"/>
          <w:szCs w:val="28"/>
        </w:rPr>
      </w:pPr>
    </w:p>
    <w:p w:rsidR="00741029" w:rsidRPr="00741029" w:rsidRDefault="00741029" w:rsidP="003A64AB">
      <w:pPr>
        <w:pStyle w:val="Standard"/>
        <w:rPr>
          <w:lang w:val="ru-RU"/>
        </w:rPr>
      </w:pPr>
    </w:p>
    <w:sectPr w:rsidR="00741029" w:rsidRPr="00741029" w:rsidSect="00B059D5">
      <w:headerReference w:type="default" r:id="rId3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63A" w:rsidRDefault="00E3163A" w:rsidP="00A46EA4">
      <w:r>
        <w:separator/>
      </w:r>
    </w:p>
  </w:endnote>
  <w:endnote w:type="continuationSeparator" w:id="0">
    <w:p w:rsidR="00E3163A" w:rsidRDefault="00E3163A" w:rsidP="00A46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63A" w:rsidRDefault="00E3163A" w:rsidP="00A46EA4">
      <w:r>
        <w:separator/>
      </w:r>
    </w:p>
  </w:footnote>
  <w:footnote w:type="continuationSeparator" w:id="0">
    <w:p w:rsidR="00E3163A" w:rsidRDefault="00E3163A" w:rsidP="00A46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D5" w:rsidRPr="008B3417" w:rsidRDefault="00D45124">
    <w:pPr>
      <w:pStyle w:val="a3"/>
      <w:jc w:val="center"/>
      <w:rPr>
        <w:sz w:val="28"/>
        <w:szCs w:val="28"/>
      </w:rPr>
    </w:pPr>
    <w:r w:rsidRPr="008B3417">
      <w:rPr>
        <w:sz w:val="28"/>
        <w:szCs w:val="28"/>
      </w:rPr>
      <w:fldChar w:fldCharType="begin"/>
    </w:r>
    <w:r w:rsidR="00CF5879" w:rsidRPr="008B3417">
      <w:rPr>
        <w:sz w:val="28"/>
        <w:szCs w:val="28"/>
      </w:rPr>
      <w:instrText xml:space="preserve"> PAGE   \* MERGEFORMAT </w:instrText>
    </w:r>
    <w:r w:rsidRPr="008B3417">
      <w:rPr>
        <w:sz w:val="28"/>
        <w:szCs w:val="28"/>
      </w:rPr>
      <w:fldChar w:fldCharType="separate"/>
    </w:r>
    <w:r w:rsidR="00741029">
      <w:rPr>
        <w:noProof/>
        <w:sz w:val="28"/>
        <w:szCs w:val="28"/>
      </w:rPr>
      <w:t>6</w:t>
    </w:r>
    <w:r w:rsidRPr="008B3417">
      <w:rPr>
        <w:sz w:val="28"/>
        <w:szCs w:val="28"/>
      </w:rPr>
      <w:fldChar w:fldCharType="end"/>
    </w:r>
  </w:p>
  <w:p w:rsidR="00B059D5" w:rsidRDefault="00E316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37E"/>
    <w:rsid w:val="000840F9"/>
    <w:rsid w:val="001202F6"/>
    <w:rsid w:val="00370597"/>
    <w:rsid w:val="003A64AB"/>
    <w:rsid w:val="005C5ACE"/>
    <w:rsid w:val="00741029"/>
    <w:rsid w:val="0092737E"/>
    <w:rsid w:val="00A01274"/>
    <w:rsid w:val="00A46EA4"/>
    <w:rsid w:val="00AE3DFB"/>
    <w:rsid w:val="00B93967"/>
    <w:rsid w:val="00C36FA4"/>
    <w:rsid w:val="00CF5879"/>
    <w:rsid w:val="00D45124"/>
    <w:rsid w:val="00E3163A"/>
    <w:rsid w:val="00E56733"/>
    <w:rsid w:val="00F912E1"/>
    <w:rsid w:val="00FA7125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5A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3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273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9273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C5ACE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C36FA4"/>
    <w:rPr>
      <w:color w:val="106BBE"/>
    </w:rPr>
  </w:style>
  <w:style w:type="paragraph" w:styleId="a8">
    <w:name w:val="List Paragraph"/>
    <w:basedOn w:val="a"/>
    <w:uiPriority w:val="99"/>
    <w:qFormat/>
    <w:rsid w:val="007410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rsid w:val="00741029"/>
    <w:rPr>
      <w:rFonts w:eastAsiaTheme="minorEastAsia"/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741029"/>
    <w:rPr>
      <w:rFonts w:ascii="Times New Roman" w:eastAsiaTheme="minorEastAsia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967350.0" TargetMode="External"/><Relationship Id="rId13" Type="http://schemas.openxmlformats.org/officeDocument/2006/relationships/hyperlink" Target="garantF1://70253464.15210" TargetMode="External"/><Relationship Id="rId18" Type="http://schemas.openxmlformats.org/officeDocument/2006/relationships/hyperlink" Target="garantF1://70967350.21000" TargetMode="External"/><Relationship Id="rId26" Type="http://schemas.openxmlformats.org/officeDocument/2006/relationships/hyperlink" Target="garantF1://70253464.99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70253464.242" TargetMode="External"/><Relationship Id="rId34" Type="http://schemas.openxmlformats.org/officeDocument/2006/relationships/hyperlink" Target="garantF1://70967244.0" TargetMode="External"/><Relationship Id="rId7" Type="http://schemas.openxmlformats.org/officeDocument/2006/relationships/hyperlink" Target="garantF1://70253464.0" TargetMode="External"/><Relationship Id="rId12" Type="http://schemas.openxmlformats.org/officeDocument/2006/relationships/hyperlink" Target="garantF1://70253464.156" TargetMode="External"/><Relationship Id="rId17" Type="http://schemas.openxmlformats.org/officeDocument/2006/relationships/hyperlink" Target="garantF1://12012604.20001" TargetMode="External"/><Relationship Id="rId25" Type="http://schemas.openxmlformats.org/officeDocument/2006/relationships/hyperlink" Target="garantF1://70253464.0" TargetMode="External"/><Relationship Id="rId33" Type="http://schemas.openxmlformats.org/officeDocument/2006/relationships/hyperlink" Target="garantF1://70967244.1000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garantF1://70253464.156" TargetMode="External"/><Relationship Id="rId20" Type="http://schemas.openxmlformats.org/officeDocument/2006/relationships/hyperlink" Target="garantF1://12012604.20001" TargetMode="External"/><Relationship Id="rId29" Type="http://schemas.openxmlformats.org/officeDocument/2006/relationships/hyperlink" Target="garantF1://70253464.931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garantF1://70253464.152" TargetMode="External"/><Relationship Id="rId24" Type="http://schemas.openxmlformats.org/officeDocument/2006/relationships/hyperlink" Target="garantF1://12012604.20001" TargetMode="External"/><Relationship Id="rId32" Type="http://schemas.openxmlformats.org/officeDocument/2006/relationships/hyperlink" Target="garantF1://70253464.9319" TargetMode="External"/><Relationship Id="rId37" Type="http://schemas.openxmlformats.org/officeDocument/2006/relationships/hyperlink" Target="garantF1://70253464.3120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garantF1://70253464.154" TargetMode="External"/><Relationship Id="rId23" Type="http://schemas.openxmlformats.org/officeDocument/2006/relationships/hyperlink" Target="garantF1://70253464.0" TargetMode="External"/><Relationship Id="rId28" Type="http://schemas.openxmlformats.org/officeDocument/2006/relationships/hyperlink" Target="garantF1://72135286.0" TargetMode="External"/><Relationship Id="rId36" Type="http://schemas.openxmlformats.org/officeDocument/2006/relationships/hyperlink" Target="garantF1://70253464.300" TargetMode="External"/><Relationship Id="rId10" Type="http://schemas.openxmlformats.org/officeDocument/2006/relationships/hyperlink" Target="garantF1://12012604.20001" TargetMode="External"/><Relationship Id="rId19" Type="http://schemas.openxmlformats.org/officeDocument/2006/relationships/hyperlink" Target="garantF1://70967350.0" TargetMode="External"/><Relationship Id="rId31" Type="http://schemas.openxmlformats.org/officeDocument/2006/relationships/hyperlink" Target="garantF1://70253464.82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253464.0" TargetMode="External"/><Relationship Id="rId14" Type="http://schemas.openxmlformats.org/officeDocument/2006/relationships/hyperlink" Target="garantF1://70253464.156" TargetMode="External"/><Relationship Id="rId22" Type="http://schemas.openxmlformats.org/officeDocument/2006/relationships/hyperlink" Target="garantF1://70253464.111" TargetMode="External"/><Relationship Id="rId27" Type="http://schemas.openxmlformats.org/officeDocument/2006/relationships/hyperlink" Target="garantF1://77576500.2113" TargetMode="External"/><Relationship Id="rId30" Type="http://schemas.openxmlformats.org/officeDocument/2006/relationships/hyperlink" Target="garantF1://72135286.0" TargetMode="External"/><Relationship Id="rId35" Type="http://schemas.openxmlformats.org/officeDocument/2006/relationships/hyperlink" Target="garantF1://70253464.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2019-10-28T07:11:00Z</cp:lastPrinted>
  <dcterms:created xsi:type="dcterms:W3CDTF">2019-10-28T07:11:00Z</dcterms:created>
  <dcterms:modified xsi:type="dcterms:W3CDTF">2019-10-28T07:14:00Z</dcterms:modified>
</cp:coreProperties>
</file>