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D0" w:rsidRDefault="00536BD0" w:rsidP="00536BD0">
      <w:pPr>
        <w:rPr>
          <w:b/>
          <w:szCs w:val="28"/>
        </w:rPr>
      </w:pPr>
      <w:bookmarkStart w:id="0" w:name="_GoBack"/>
      <w:bookmarkEnd w:id="0"/>
      <w:r>
        <w:rPr>
          <w:noProof/>
          <w:szCs w:val="28"/>
        </w:rPr>
        <w:t xml:space="preserve">         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</w:t>
      </w:r>
    </w:p>
    <w:p w:rsidR="00536BD0" w:rsidRPr="00536BD0" w:rsidRDefault="00536BD0" w:rsidP="00536BD0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36BD0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536BD0" w:rsidRPr="00536BD0" w:rsidRDefault="00536BD0" w:rsidP="00536BD0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36BD0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536BD0" w:rsidRPr="00536BD0" w:rsidRDefault="00536BD0" w:rsidP="00536BD0">
      <w:pPr>
        <w:spacing w:after="0" w:line="240" w:lineRule="auto"/>
        <w:ind w:firstLine="709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D140AD" w:rsidRDefault="00536BD0" w:rsidP="00536BD0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36BD0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ПОСТАНОВЛЕНИЕ</w:t>
      </w:r>
    </w:p>
    <w:p w:rsidR="00D140AD" w:rsidRDefault="00D140AD" w:rsidP="00D140A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536BD0" w:rsidRPr="00D140AD" w:rsidRDefault="00536BD0" w:rsidP="00D140A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от «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 xml:space="preserve">  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»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 xml:space="preserve">        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2022 года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="00A7160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="00D140A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="00A7160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  <w:t xml:space="preserve">  </w:t>
      </w:r>
      <w:r w:rsidR="00D140A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№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 xml:space="preserve">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</w:t>
      </w:r>
    </w:p>
    <w:p w:rsidR="00536BD0" w:rsidRPr="00536BD0" w:rsidRDefault="00536BD0" w:rsidP="00536BD0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36BD0" w:rsidRPr="00536BD0" w:rsidRDefault="00536BD0" w:rsidP="00536BD0">
      <w:pPr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х.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536BD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Песчаный</w:t>
      </w:r>
    </w:p>
    <w:p w:rsidR="00D91F0A" w:rsidRPr="00D91F0A" w:rsidRDefault="00D91F0A" w:rsidP="00381C2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91F0A" w:rsidRPr="00536BD0" w:rsidRDefault="00D91F0A" w:rsidP="0038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D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81C29" w:rsidRPr="00536BD0">
        <w:rPr>
          <w:rFonts w:ascii="Times New Roman" w:hAnsi="Times New Roman" w:cs="Times New Roman"/>
          <w:b/>
          <w:sz w:val="28"/>
          <w:szCs w:val="28"/>
        </w:rPr>
        <w:t>П</w:t>
      </w:r>
      <w:r w:rsidRPr="00536BD0">
        <w:rPr>
          <w:rFonts w:ascii="Times New Roman" w:hAnsi="Times New Roman" w:cs="Times New Roman"/>
          <w:b/>
          <w:sz w:val="28"/>
          <w:szCs w:val="28"/>
        </w:rPr>
        <w:t xml:space="preserve">орядка принятия решения о воссоздании </w:t>
      </w:r>
      <w:r w:rsidR="00491F53" w:rsidRPr="00536BD0">
        <w:rPr>
          <w:rFonts w:ascii="Times New Roman" w:hAnsi="Times New Roman" w:cs="Times New Roman"/>
          <w:b/>
          <w:sz w:val="28"/>
          <w:szCs w:val="28"/>
        </w:rPr>
        <w:t xml:space="preserve">утраченного </w:t>
      </w:r>
      <w:r w:rsidRPr="00536BD0">
        <w:rPr>
          <w:rFonts w:ascii="Times New Roman" w:hAnsi="Times New Roman" w:cs="Times New Roman"/>
          <w:b/>
          <w:sz w:val="28"/>
          <w:szCs w:val="28"/>
        </w:rPr>
        <w:t>объекта культурного наследия</w:t>
      </w:r>
      <w:r w:rsidR="00491F53" w:rsidRPr="00536BD0">
        <w:rPr>
          <w:rFonts w:ascii="Times New Roman" w:hAnsi="Times New Roman" w:cs="Times New Roman"/>
          <w:b/>
          <w:sz w:val="28"/>
          <w:szCs w:val="28"/>
        </w:rPr>
        <w:t xml:space="preserve">, находящегося в муниципальной собственности за счет средств бюджета </w:t>
      </w:r>
      <w:r w:rsidR="00536BD0" w:rsidRPr="00536BD0">
        <w:rPr>
          <w:rFonts w:ascii="Times New Roman" w:hAnsi="Times New Roman" w:cs="Times New Roman"/>
          <w:b/>
          <w:sz w:val="28"/>
          <w:szCs w:val="28"/>
        </w:rPr>
        <w:t>Песчаного сельского поселения Тбилисского района</w:t>
      </w:r>
    </w:p>
    <w:p w:rsidR="00491F53" w:rsidRPr="00536BD0" w:rsidRDefault="00491F53" w:rsidP="00491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F0A" w:rsidRPr="00902CA4" w:rsidRDefault="00D91F0A" w:rsidP="00902CA4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EF706E"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</w:t>
      </w:r>
      <w:r w:rsidR="00EF706E">
        <w:rPr>
          <w:rFonts w:ascii="Times New Roman" w:hAnsi="Times New Roman" w:cs="Times New Roman"/>
          <w:b w:val="0"/>
          <w:color w:val="auto"/>
        </w:rPr>
        <w:t xml:space="preserve"> Законом Краснодарского края № 3223-КЗ от 23.07.2015 «</w:t>
      </w:r>
      <w:r w:rsidR="00EF706E" w:rsidRPr="00EF706E">
        <w:rPr>
          <w:rFonts w:ascii="Times New Roman" w:hAnsi="Times New Roman" w:cs="Times New Roman"/>
          <w:b w:val="0"/>
          <w:bCs w:val="0"/>
          <w:color w:val="auto"/>
        </w:rPr>
        <w:t>Об объектах культурного наследия (памятниках истории и культуры) народов Российской Федерации, расположенных на территории Краснодарского края</w:t>
      </w:r>
      <w:r w:rsidR="00EF706E">
        <w:rPr>
          <w:rFonts w:ascii="Times New Roman" w:hAnsi="Times New Roman" w:cs="Times New Roman"/>
          <w:b w:val="0"/>
          <w:bCs w:val="0"/>
          <w:color w:val="auto"/>
        </w:rPr>
        <w:t xml:space="preserve">». </w:t>
      </w:r>
      <w:r w:rsidR="00EF706E">
        <w:rPr>
          <w:rFonts w:ascii="Times New Roman" w:hAnsi="Times New Roman" w:cs="Times New Roman"/>
          <w:b w:val="0"/>
          <w:color w:val="auto"/>
        </w:rPr>
        <w:t>В</w:t>
      </w:r>
      <w:r w:rsidRPr="00EF706E">
        <w:rPr>
          <w:rFonts w:ascii="Times New Roman" w:hAnsi="Times New Roman" w:cs="Times New Roman"/>
          <w:b w:val="0"/>
          <w:color w:val="auto"/>
        </w:rPr>
        <w:t xml:space="preserve"> целях реализации постановления Администрации </w:t>
      </w:r>
      <w:r w:rsidR="00EF706E" w:rsidRPr="00EF706E">
        <w:rPr>
          <w:rFonts w:ascii="Times New Roman" w:hAnsi="Times New Roman" w:cs="Times New Roman"/>
          <w:b w:val="0"/>
          <w:bCs w:val="0"/>
          <w:color w:val="auto"/>
        </w:rPr>
        <w:t>Песчаного сельского поселения Тбилисского района</w:t>
      </w:r>
      <w:r w:rsidR="00EF706E" w:rsidRPr="00EF706E">
        <w:rPr>
          <w:rFonts w:ascii="Times New Roman" w:hAnsi="Times New Roman" w:cs="Times New Roman"/>
          <w:b w:val="0"/>
          <w:color w:val="auto"/>
        </w:rPr>
        <w:t xml:space="preserve"> </w:t>
      </w:r>
      <w:r w:rsidR="00373B37">
        <w:rPr>
          <w:rFonts w:ascii="Times New Roman" w:hAnsi="Times New Roman" w:cs="Times New Roman"/>
          <w:b w:val="0"/>
          <w:color w:val="auto"/>
        </w:rPr>
        <w:t>от 26 января 2016 года № 29</w:t>
      </w:r>
      <w:r w:rsidRPr="00EF706E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Администрация </w:t>
      </w:r>
      <w:r w:rsidR="00373B37" w:rsidRPr="00373B37">
        <w:rPr>
          <w:rFonts w:ascii="Times New Roman" w:hAnsi="Times New Roman" w:cs="Times New Roman"/>
          <w:b w:val="0"/>
          <w:bCs w:val="0"/>
          <w:color w:val="000000" w:themeColor="text1"/>
        </w:rPr>
        <w:t>Песчаного сельского поселения Тбилисского района</w:t>
      </w:r>
      <w:r w:rsidR="00902CA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, </w:t>
      </w:r>
      <w:proofErr w:type="spellStart"/>
      <w:proofErr w:type="gramStart"/>
      <w:r w:rsidR="00902CA4">
        <w:rPr>
          <w:rFonts w:ascii="Times New Roman" w:hAnsi="Times New Roman" w:cs="Times New Roman"/>
          <w:b w:val="0"/>
          <w:bCs w:val="0"/>
          <w:color w:val="000000" w:themeColor="text1"/>
        </w:rPr>
        <w:t>п</w:t>
      </w:r>
      <w:proofErr w:type="spellEnd"/>
      <w:proofErr w:type="gramEnd"/>
      <w:r w:rsidR="00902CA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о с т о </w:t>
      </w:r>
      <w:proofErr w:type="spellStart"/>
      <w:r w:rsidR="00902CA4">
        <w:rPr>
          <w:rFonts w:ascii="Times New Roman" w:hAnsi="Times New Roman" w:cs="Times New Roman"/>
          <w:b w:val="0"/>
          <w:bCs w:val="0"/>
          <w:color w:val="000000" w:themeColor="text1"/>
        </w:rPr>
        <w:t>н</w:t>
      </w:r>
      <w:proofErr w:type="spellEnd"/>
      <w:r w:rsidR="00902CA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о в л я ю</w:t>
      </w:r>
      <w:r w:rsidR="00902CA4" w:rsidRPr="00902CA4">
        <w:rPr>
          <w:rFonts w:ascii="Times New Roman" w:hAnsi="Times New Roman" w:cs="Times New Roman"/>
          <w:b w:val="0"/>
          <w:bCs w:val="0"/>
          <w:color w:val="000000" w:themeColor="text1"/>
        </w:rPr>
        <w:t>:</w:t>
      </w:r>
    </w:p>
    <w:p w:rsidR="00D91F0A" w:rsidRPr="00EF706E" w:rsidRDefault="00D91F0A" w:rsidP="00EF706E">
      <w:pPr>
        <w:pStyle w:val="ConsPlusTitle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491F53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прилагаемый </w:t>
      </w: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 w:rsidR="00491F53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рядок принятия решения о воссоздании </w:t>
      </w: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1F53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утраченного объекта культурного наследия, находящегося в му</w:t>
      </w:r>
      <w:r w:rsidR="00372732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собственности за счё</w:t>
      </w:r>
      <w:r w:rsidR="00491F53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т средств бюджета</w:t>
      </w:r>
      <w:r w:rsidR="00536BD0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Песчаного сельского поселения Тбилисского района</w:t>
      </w: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81C29" w:rsidRPr="00EF706E" w:rsidRDefault="00381C29" w:rsidP="00EF706E">
      <w:pPr>
        <w:pStyle w:val="ConsPlusTitle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706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обнародовать в местах, определенных Уставом</w:t>
      </w:r>
      <w:r w:rsidR="00536BD0" w:rsidRPr="00EF706E">
        <w:rPr>
          <w:rFonts w:ascii="Times New Roman" w:hAnsi="Times New Roman" w:cs="Times New Roman"/>
          <w:b w:val="0"/>
          <w:sz w:val="28"/>
          <w:szCs w:val="28"/>
        </w:rPr>
        <w:t xml:space="preserve"> Песчаного сельского поселения</w:t>
      </w:r>
      <w:r w:rsidRPr="00EF706E">
        <w:rPr>
          <w:rFonts w:ascii="Times New Roman" w:hAnsi="Times New Roman" w:cs="Times New Roman"/>
          <w:b w:val="0"/>
          <w:sz w:val="28"/>
          <w:szCs w:val="28"/>
        </w:rPr>
        <w:t>, и разместить на официальном сайте</w:t>
      </w:r>
      <w:r w:rsidR="00536BD0" w:rsidRPr="00EF706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Администрации,</w:t>
      </w:r>
      <w:r w:rsidRPr="00EF706E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536BD0" w:rsidRPr="00EF706E" w:rsidRDefault="00D91F0A" w:rsidP="00EF706E">
      <w:pPr>
        <w:pStyle w:val="ConsPlusTitle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с момента </w:t>
      </w:r>
      <w:r w:rsidR="00381C29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обнародования</w:t>
      </w: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36BD0" w:rsidRDefault="00D91F0A" w:rsidP="00EF706E">
      <w:pPr>
        <w:pStyle w:val="ConsPlusTitle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</w:t>
      </w:r>
      <w:r w:rsidR="00536BD0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</w:t>
      </w:r>
      <w:r w:rsidR="00A7160D">
        <w:rPr>
          <w:rFonts w:ascii="Times New Roman" w:hAnsi="Times New Roman" w:cs="Times New Roman"/>
          <w:b w:val="0"/>
          <w:bCs w:val="0"/>
          <w:sz w:val="28"/>
          <w:szCs w:val="28"/>
        </w:rPr>
        <w:t>й.</w:t>
      </w:r>
    </w:p>
    <w:p w:rsidR="00A7160D" w:rsidRDefault="00A7160D" w:rsidP="00A7160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7160D" w:rsidRPr="00A7160D" w:rsidRDefault="00A7160D" w:rsidP="00A7160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6BD0" w:rsidRPr="00EF706E" w:rsidRDefault="00536BD0" w:rsidP="00A7160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Исполняющий</w:t>
      </w:r>
      <w:proofErr w:type="gramEnd"/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обязанности главы </w:t>
      </w:r>
    </w:p>
    <w:p w:rsidR="00902CA4" w:rsidRDefault="00536BD0" w:rsidP="00A7160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>Песчаного сельского поселения</w:t>
      </w:r>
      <w:r w:rsidR="00D91F0A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36BD0" w:rsidRPr="004254DD" w:rsidRDefault="00902CA4" w:rsidP="004254DD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Тбилисского района</w:t>
      </w:r>
      <w:r w:rsidR="00D91F0A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A05506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A716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A05506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D91F0A"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EF70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В.В. Мишуров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</w:p>
    <w:p w:rsidR="00D91F0A" w:rsidRPr="00EF706E" w:rsidRDefault="00D91F0A" w:rsidP="00EF706E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706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91F0A" w:rsidRPr="00EF706E" w:rsidRDefault="00D91F0A" w:rsidP="00EF70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="00381C29" w:rsidRPr="00EF706E">
        <w:rPr>
          <w:rFonts w:ascii="Times New Roman" w:hAnsi="Times New Roman" w:cs="Times New Roman"/>
          <w:sz w:val="28"/>
          <w:szCs w:val="28"/>
        </w:rPr>
        <w:t>п</w:t>
      </w:r>
      <w:r w:rsidRPr="00EF706E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D91F0A" w:rsidRPr="00EF706E" w:rsidRDefault="00D91F0A" w:rsidP="00EF70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Pr="00EF706E">
        <w:rPr>
          <w:rFonts w:ascii="Times New Roman" w:hAnsi="Times New Roman" w:cs="Times New Roman"/>
          <w:sz w:val="28"/>
          <w:szCs w:val="28"/>
        </w:rPr>
        <w:tab/>
      </w:r>
      <w:r w:rsidR="00245040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</w:p>
    <w:p w:rsidR="00A7160D" w:rsidRDefault="00A7160D" w:rsidP="00EF70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1F0A" w:rsidRPr="00EF706E" w:rsidRDefault="00A7160D" w:rsidP="00EF70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64" w:rsidRPr="00EF706E" w:rsidRDefault="00C01899" w:rsidP="00EF706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принятия решения о воссоздании утраченного объекта культурного наследия</w:t>
      </w:r>
      <w:r w:rsidR="00491F53"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находящегося в муниципальной собственности</w:t>
      </w: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счет средств бюджета </w:t>
      </w:r>
      <w:r w:rsidR="00DB3264" w:rsidRPr="00EF706E">
        <w:rPr>
          <w:rFonts w:ascii="Times New Roman" w:hAnsi="Times New Roman" w:cs="Times New Roman"/>
          <w:b/>
          <w:bCs/>
          <w:sz w:val="28"/>
          <w:szCs w:val="28"/>
        </w:rPr>
        <w:t>Песчаного сельского поселения Тбилисского района</w:t>
      </w:r>
      <w:r w:rsidR="00DB3264"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2190D" w:rsidRPr="00EF706E" w:rsidRDefault="00D2190D" w:rsidP="00EF706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 Федеральным законом от 25.06.2002 № 73-ФЗ «Об объектах культурного наследия (памятниках истории и культуры) народов Российской Федерации» (далее - Федеральный закон)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 процедуру принятия решения о воссоздании за счет средств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="00DB3264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  <w:r w:rsidR="00DB3264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утраченного объекта культурного наследия,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находящегося в муниципальной собственности и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включенного в единый государственный реестр объектов культурного наследия (памятников истории</w:t>
      </w:r>
      <w:proofErr w:type="gramEnd"/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культуры) народов Российской Федерации (далее - Реестр).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1.2. Для целей настоящего Порядка используются следующие понятия: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утраченный объект культурного наследия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объект недвижимого имущества, включенный в Реестр, в отношении которого оформлены документы о полной физической утрате данного объекта культурного наследия;</w:t>
      </w:r>
    </w:p>
    <w:p w:rsidR="00FD1350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воссоздание утраченного объекта культурного наследия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комплекс мероприятий по восстановлению утраченного объекта культурного наследия при наличии достаточных научных данных и при исторической, научной, художественной или иной культурной значимости объекта культурного наследия.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Воссоздание утраченного объекта культурного наследия осуществляется </w:t>
      </w:r>
      <w:r w:rsidR="007C40F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средств бюджета </w:t>
      </w:r>
      <w:r w:rsidR="00E15443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  <w:r w:rsidR="00E15443" w:rsidRPr="00EF706E">
        <w:rPr>
          <w:rFonts w:ascii="Times New Roman" w:hAnsi="Times New Roman" w:cs="Times New Roman"/>
          <w:sz w:val="28"/>
          <w:szCs w:val="28"/>
        </w:rPr>
        <w:t xml:space="preserve"> </w:t>
      </w:r>
      <w:r w:rsidR="007C40F9" w:rsidRPr="00EF706E">
        <w:rPr>
          <w:rFonts w:ascii="Times New Roman" w:hAnsi="Times New Roman" w:cs="Times New Roman"/>
          <w:sz w:val="28"/>
          <w:szCs w:val="28"/>
        </w:rPr>
        <w:t>посредством его реставрации в исключительных случаях при особой исторической, архитектурной, научной, художественной, градостроительной, эстетической или иной значимости указанного объекта и при наличии достаточных научных данных, необходимых для его воссоздания</w:t>
      </w:r>
      <w:r w:rsidR="007C40F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1.4. Работы по воссозданию утраченного объекта культурного наследия проводятся в соответствии с требованиями законодательства Российской Федерации, предъявляемыми к работам по сохранению объекта культурного наследия.</w:t>
      </w:r>
    </w:p>
    <w:p w:rsidR="00D2190D" w:rsidRPr="00EF706E" w:rsidRDefault="00D2190D" w:rsidP="00EF706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Порядок рассмотрения вопроса о воссоздании утраченного объекта культурного наследия</w:t>
      </w:r>
    </w:p>
    <w:p w:rsidR="00491F53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Предварительное рассмотрение вопроса о воссоздании утраченного объекта культурного наследия за счет средств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осуществляется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2B281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E15443" w:rsidRPr="00EF706E">
        <w:rPr>
          <w:rFonts w:ascii="Times New Roman" w:hAnsi="Times New Roman" w:cs="Times New Roman"/>
          <w:bCs/>
          <w:sz w:val="28"/>
          <w:szCs w:val="28"/>
        </w:rPr>
        <w:t xml:space="preserve">Песчаного сельского </w:t>
      </w:r>
      <w:r w:rsidR="00E15443" w:rsidRPr="00EF706E">
        <w:rPr>
          <w:rFonts w:ascii="Times New Roman" w:hAnsi="Times New Roman" w:cs="Times New Roman"/>
          <w:bCs/>
          <w:sz w:val="28"/>
          <w:szCs w:val="28"/>
        </w:rPr>
        <w:lastRenderedPageBreak/>
        <w:t>поселения Тбилисского района</w:t>
      </w:r>
      <w:r w:rsidR="00E15443" w:rsidRPr="00EF706E">
        <w:rPr>
          <w:rFonts w:ascii="Times New Roman" w:hAnsi="Times New Roman" w:cs="Times New Roman"/>
          <w:sz w:val="28"/>
          <w:szCs w:val="28"/>
        </w:rPr>
        <w:t xml:space="preserve">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в области сохранения, использования, популяризации и государственной охраны объектов культурного наследия (далее – уполномоченный орган)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Вопрос о воссоздании утраченного объекта культурного наследия рассматривается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 органом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письменных обращений, направляемых органами государственной власти Российской Федерации, органами государственной власти, органами местного самоуправления, организациями и гражданами.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2.3. При рассмотрении письменных обращений устанавливается наличие либо отсутствие оснований для воссоздания утраченного объекта культурного наследия, предусмотренных Федеральным законом.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отсутствие оснований для воссоздания утраченного объекта культурного наследия определяется </w:t>
      </w:r>
      <w:r w:rsidR="00C7207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уполномоченным органом 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документами государственного учета и научно-проектной документацией, имеющими отношение к данному объекту культурного наследия.</w:t>
      </w:r>
    </w:p>
    <w:p w:rsidR="00011AFC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 w:rsidR="00011AFC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 о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бращени</w:t>
      </w:r>
      <w:r w:rsidR="007C40F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воссоздании утраченного объекта культурного наследия  </w:t>
      </w:r>
      <w:r w:rsidR="00011AFC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 уполномоченным органом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1AFC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11AFC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</w:t>
      </w:r>
      <w:r w:rsidR="00011AFC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 письменного обращения.</w:t>
      </w:r>
    </w:p>
    <w:p w:rsidR="00542DE2" w:rsidRPr="00EF706E" w:rsidRDefault="00011AFC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</w:t>
      </w:r>
      <w:proofErr w:type="gramStart"/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оснований для воссоздания утраченного объекта культурного наследия 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срок, не превышающий 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 со дня поступления обращения о воссоздании утраченного объекта культурного наследия, размещает в информационно-телекоммуникационной сети "Интернет" на официальном 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E15443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о воссоздании утраченного объекта культурного наследия для учета общественного мнения.</w:t>
      </w:r>
      <w:proofErr w:type="gramEnd"/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размещении указанных сведений в информационно-телекоммуникационной сети "Интернет" 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указывает период (срок) приема предложений по вопросу воссоздания утраченного объекта культурного наследия для учета общественного мнения. Предложения по вопросу воссоздания утраченного объекта культурного наследия направляются в 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тридцати календарных дней со дня размещения в информационно-телекоммуникационной сети "Интернет" сведений о воссоздании утраченного объекта культурного наследия.</w:t>
      </w:r>
    </w:p>
    <w:p w:rsidR="00D91F0A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Предложения граждан по вопросу воссоздания утраченного объекта культурного наследия подлежат регистрации и рассмотрению в соответствии 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Федеральным законом от 02.05.2006 г. № 59-ФЗ «О порядке рас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F37F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мотрения обращений граждан Российской Федерации»</w:t>
      </w:r>
      <w:r w:rsidR="00307CBF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190D" w:rsidRPr="00EF706E" w:rsidRDefault="00D2190D" w:rsidP="00EF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Порядок принятия решения о воссоздании утраченного объекта культурного наследия</w:t>
      </w:r>
    </w:p>
    <w:p w:rsidR="00542DE2" w:rsidRPr="00EF706E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Решение о воссоздании утраченного объекта культурного наследия за счет средств </w:t>
      </w:r>
      <w:r w:rsidR="002B281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принимается по представлению </w:t>
      </w:r>
      <w:r w:rsidR="002B2819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</w:t>
      </w:r>
      <w:r w:rsidR="00A7160D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моченного органа Администрацией</w:t>
      </w:r>
      <w:r w:rsidR="00A7160D" w:rsidRPr="00A71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160D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  <w:r w:rsidR="00A71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распоряжения о воссоздании утраченного объекта культурного наследия.</w:t>
      </w:r>
    </w:p>
    <w:p w:rsidR="00542DE2" w:rsidRPr="00EF706E" w:rsidRDefault="00372732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</w:t>
      </w:r>
      <w:r w:rsidR="00D2190D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о воссоздании утраченного объекта культурного наследия принимается с учетом общественного мнения, а также в случае воссоздания утраченного объекта культурного наследия религиозного назначения с учетом мнения соответствующей религиозной организации.</w:t>
      </w:r>
    </w:p>
    <w:p w:rsidR="00D2190D" w:rsidRPr="00EF706E" w:rsidRDefault="00D2190D" w:rsidP="00EF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Финансовое обеспечение</w:t>
      </w:r>
    </w:p>
    <w:p w:rsidR="003D541D" w:rsidRDefault="00D2190D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4.1. Финансирование работ по воссозданию утраченного объекта культурного наследия производится в пределах средств</w:t>
      </w:r>
      <w:r w:rsidR="003F744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</w:t>
      </w:r>
      <w:r w:rsidR="00A7160D" w:rsidRPr="00EF706E">
        <w:rPr>
          <w:rFonts w:ascii="Times New Roman" w:hAnsi="Times New Roman" w:cs="Times New Roman"/>
          <w:bCs/>
          <w:sz w:val="28"/>
          <w:szCs w:val="28"/>
        </w:rPr>
        <w:t>Песчаного сельского поселения Тбилисского района</w:t>
      </w:r>
      <w:r w:rsidR="003F744E"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предусмотренных</w:t>
      </w:r>
      <w:r w:rsidRPr="00EF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сохранение, использование и популяризацию объектов культурного наследия (памятников истории и культуры), государственную охрану объектов культурного наследия (памятников истории и культуры).</w:t>
      </w:r>
    </w:p>
    <w:p w:rsidR="00706555" w:rsidRDefault="00706555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555" w:rsidRPr="00EF706E" w:rsidRDefault="00706555" w:rsidP="00EF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555" w:rsidRPr="00706555" w:rsidRDefault="00706555" w:rsidP="00706555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>Исполняющий</w:t>
      </w:r>
      <w:proofErr w:type="gramEnd"/>
      <w:r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обязанности главы </w:t>
      </w:r>
    </w:p>
    <w:p w:rsidR="004254DD" w:rsidRDefault="00706555" w:rsidP="00706555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Песчаного сельского поселения </w:t>
      </w:r>
    </w:p>
    <w:p w:rsidR="001F5AEB" w:rsidRPr="00706555" w:rsidRDefault="004254DD" w:rsidP="00706555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Тбилисского района</w:t>
      </w:r>
      <w:r w:rsidR="00706555"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06555"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706555" w:rsidRP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В.В.</w:t>
      </w:r>
      <w:r w:rsidR="007065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Мишуров</w:t>
      </w:r>
    </w:p>
    <w:p w:rsidR="00FD1350" w:rsidRPr="00706555" w:rsidRDefault="00FD1350" w:rsidP="0070655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AEB" w:rsidRPr="001F5AEB" w:rsidRDefault="00381C29" w:rsidP="006C6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sectPr w:rsidR="001F5AEB" w:rsidRPr="001F5AEB" w:rsidSect="00902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725" w:rsidRDefault="00673725" w:rsidP="00A05506">
      <w:pPr>
        <w:spacing w:after="0" w:line="240" w:lineRule="auto"/>
      </w:pPr>
      <w:r>
        <w:separator/>
      </w:r>
    </w:p>
  </w:endnote>
  <w:endnote w:type="continuationSeparator" w:id="0">
    <w:p w:rsidR="00673725" w:rsidRDefault="00673725" w:rsidP="00A0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725" w:rsidRDefault="00673725" w:rsidP="00A05506">
      <w:pPr>
        <w:spacing w:after="0" w:line="240" w:lineRule="auto"/>
      </w:pPr>
      <w:r>
        <w:separator/>
      </w:r>
    </w:p>
  </w:footnote>
  <w:footnote w:type="continuationSeparator" w:id="0">
    <w:p w:rsidR="00673725" w:rsidRDefault="00673725" w:rsidP="00A0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CFE"/>
    <w:multiLevelType w:val="hybridMultilevel"/>
    <w:tmpl w:val="80FE1F50"/>
    <w:lvl w:ilvl="0" w:tplc="2D1AC54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190D"/>
    <w:rsid w:val="00011AFC"/>
    <w:rsid w:val="000367B7"/>
    <w:rsid w:val="00100577"/>
    <w:rsid w:val="00125B23"/>
    <w:rsid w:val="001543BD"/>
    <w:rsid w:val="001F5AEB"/>
    <w:rsid w:val="00245040"/>
    <w:rsid w:val="002B2819"/>
    <w:rsid w:val="00307CBF"/>
    <w:rsid w:val="00372732"/>
    <w:rsid w:val="00373B37"/>
    <w:rsid w:val="00381C29"/>
    <w:rsid w:val="00391A88"/>
    <w:rsid w:val="003A26D8"/>
    <w:rsid w:val="003D541D"/>
    <w:rsid w:val="003F744E"/>
    <w:rsid w:val="003F7D0A"/>
    <w:rsid w:val="004254DD"/>
    <w:rsid w:val="00491F53"/>
    <w:rsid w:val="004B196A"/>
    <w:rsid w:val="00536BD0"/>
    <w:rsid w:val="00542DE2"/>
    <w:rsid w:val="00594882"/>
    <w:rsid w:val="006009EF"/>
    <w:rsid w:val="00667333"/>
    <w:rsid w:val="00673725"/>
    <w:rsid w:val="006C65EE"/>
    <w:rsid w:val="00706555"/>
    <w:rsid w:val="007B6676"/>
    <w:rsid w:val="007C40F9"/>
    <w:rsid w:val="007E4547"/>
    <w:rsid w:val="00887593"/>
    <w:rsid w:val="008B7732"/>
    <w:rsid w:val="008C2322"/>
    <w:rsid w:val="00902CA4"/>
    <w:rsid w:val="00903713"/>
    <w:rsid w:val="009C2257"/>
    <w:rsid w:val="00A05506"/>
    <w:rsid w:val="00A7160D"/>
    <w:rsid w:val="00AD7EEB"/>
    <w:rsid w:val="00B26195"/>
    <w:rsid w:val="00BF37FE"/>
    <w:rsid w:val="00C01899"/>
    <w:rsid w:val="00C5605B"/>
    <w:rsid w:val="00C657BE"/>
    <w:rsid w:val="00C7207E"/>
    <w:rsid w:val="00D10E3A"/>
    <w:rsid w:val="00D140AD"/>
    <w:rsid w:val="00D2190D"/>
    <w:rsid w:val="00D91F0A"/>
    <w:rsid w:val="00DB3264"/>
    <w:rsid w:val="00E15443"/>
    <w:rsid w:val="00E45DCB"/>
    <w:rsid w:val="00E80415"/>
    <w:rsid w:val="00EA4AB6"/>
    <w:rsid w:val="00EC6AF9"/>
    <w:rsid w:val="00EF706E"/>
    <w:rsid w:val="00FC6A11"/>
    <w:rsid w:val="00FD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93"/>
  </w:style>
  <w:style w:type="paragraph" w:styleId="1">
    <w:name w:val="heading 1"/>
    <w:basedOn w:val="a"/>
    <w:next w:val="a"/>
    <w:link w:val="10"/>
    <w:uiPriority w:val="9"/>
    <w:qFormat/>
    <w:rsid w:val="00EF7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7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1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9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2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190D"/>
  </w:style>
  <w:style w:type="character" w:styleId="a3">
    <w:name w:val="Hyperlink"/>
    <w:basedOn w:val="a0"/>
    <w:uiPriority w:val="99"/>
    <w:semiHidden/>
    <w:unhideWhenUsed/>
    <w:rsid w:val="00D2190D"/>
    <w:rPr>
      <w:color w:val="0000FF"/>
      <w:u w:val="single"/>
    </w:rPr>
  </w:style>
  <w:style w:type="paragraph" w:styleId="a4">
    <w:name w:val="Title"/>
    <w:basedOn w:val="a"/>
    <w:link w:val="a5"/>
    <w:qFormat/>
    <w:rsid w:val="00D91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D91F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D91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9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F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0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5506"/>
  </w:style>
  <w:style w:type="paragraph" w:styleId="aa">
    <w:name w:val="footer"/>
    <w:basedOn w:val="a"/>
    <w:link w:val="ab"/>
    <w:uiPriority w:val="99"/>
    <w:semiHidden/>
    <w:unhideWhenUsed/>
    <w:rsid w:val="00A0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5506"/>
  </w:style>
  <w:style w:type="character" w:customStyle="1" w:styleId="10">
    <w:name w:val="Заголовок 1 Знак"/>
    <w:basedOn w:val="a0"/>
    <w:link w:val="1"/>
    <w:uiPriority w:val="9"/>
    <w:rsid w:val="00EF7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7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9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2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190D"/>
  </w:style>
  <w:style w:type="character" w:styleId="a3">
    <w:name w:val="Hyperlink"/>
    <w:basedOn w:val="a0"/>
    <w:uiPriority w:val="99"/>
    <w:semiHidden/>
    <w:unhideWhenUsed/>
    <w:rsid w:val="00D2190D"/>
    <w:rPr>
      <w:color w:val="0000FF"/>
      <w:u w:val="single"/>
    </w:rPr>
  </w:style>
  <w:style w:type="paragraph" w:styleId="a4">
    <w:name w:val="Title"/>
    <w:basedOn w:val="a"/>
    <w:link w:val="a5"/>
    <w:qFormat/>
    <w:rsid w:val="00D91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D91F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D91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9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F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0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5506"/>
  </w:style>
  <w:style w:type="paragraph" w:styleId="aa">
    <w:name w:val="footer"/>
    <w:basedOn w:val="a"/>
    <w:link w:val="ab"/>
    <w:uiPriority w:val="99"/>
    <w:semiHidden/>
    <w:unhideWhenUsed/>
    <w:rsid w:val="00A0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5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</dc:creator>
  <cp:lastModifiedBy>RePack by SPecialiST</cp:lastModifiedBy>
  <cp:revision>14</cp:revision>
  <cp:lastPrinted>2016-08-17T04:32:00Z</cp:lastPrinted>
  <dcterms:created xsi:type="dcterms:W3CDTF">2022-10-10T06:31:00Z</dcterms:created>
  <dcterms:modified xsi:type="dcterms:W3CDTF">2022-11-09T05:54:00Z</dcterms:modified>
</cp:coreProperties>
</file>