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6E" w:rsidRPr="00B804E1" w:rsidRDefault="008E436E" w:rsidP="008E43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804E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90550" cy="723900"/>
            <wp:effectExtent l="19050" t="0" r="0" b="0"/>
            <wp:docPr id="1" name="Рисунок 1" descr="1 Герб 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 Герб 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30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804E1">
        <w:rPr>
          <w:rFonts w:ascii="Times New Roman" w:hAnsi="Times New Roman"/>
          <w:sz w:val="28"/>
          <w:szCs w:val="28"/>
        </w:rPr>
        <w:t xml:space="preserve">  </w:t>
      </w:r>
    </w:p>
    <w:p w:rsidR="008E436E" w:rsidRPr="00B804E1" w:rsidRDefault="008E436E" w:rsidP="008E436E">
      <w:pPr>
        <w:spacing w:after="0"/>
        <w:rPr>
          <w:rFonts w:ascii="Times New Roman" w:eastAsia="Arial" w:hAnsi="Times New Roman"/>
          <w:b/>
          <w:sz w:val="28"/>
          <w:szCs w:val="28"/>
        </w:rPr>
      </w:pPr>
    </w:p>
    <w:p w:rsidR="008E436E" w:rsidRPr="00B804E1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 xml:space="preserve">АДМИНИСТРАЦИЯ ПЕСЧАНОГО СЕЛЬСКОГО ПОСЕЛЕНИЯ </w:t>
      </w:r>
    </w:p>
    <w:p w:rsidR="008E436E" w:rsidRPr="00B804E1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ТБИЛИССКОГО РАЙОНА</w:t>
      </w:r>
    </w:p>
    <w:p w:rsidR="008E436E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  <w:r w:rsidRPr="00B804E1">
        <w:rPr>
          <w:rFonts w:ascii="Times New Roman" w:eastAsia="Arial" w:hAnsi="Times New Roman"/>
          <w:b/>
          <w:sz w:val="28"/>
          <w:szCs w:val="28"/>
        </w:rPr>
        <w:t>ПОСТАНОВЛЕНИЕ</w:t>
      </w:r>
    </w:p>
    <w:p w:rsidR="008E436E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8E436E" w:rsidRPr="00B804E1" w:rsidRDefault="008E436E" w:rsidP="008E436E">
      <w:pPr>
        <w:spacing w:after="0"/>
        <w:jc w:val="center"/>
        <w:rPr>
          <w:rFonts w:ascii="Times New Roman" w:eastAsia="Arial" w:hAnsi="Times New Roman"/>
          <w:b/>
          <w:sz w:val="28"/>
          <w:szCs w:val="28"/>
        </w:rPr>
      </w:pPr>
    </w:p>
    <w:p w:rsidR="008E436E" w:rsidRPr="00B804E1" w:rsidRDefault="008E436E" w:rsidP="008E436E">
      <w:pPr>
        <w:spacing w:after="0"/>
        <w:rPr>
          <w:rFonts w:ascii="Times New Roman" w:eastAsia="Arial" w:hAnsi="Times New Roman"/>
          <w:sz w:val="28"/>
          <w:szCs w:val="28"/>
        </w:rPr>
      </w:pPr>
      <w:r>
        <w:rPr>
          <w:rFonts w:ascii="Times New Roman" w:eastAsia="Arial" w:hAnsi="Times New Roman"/>
          <w:sz w:val="28"/>
          <w:szCs w:val="28"/>
        </w:rPr>
        <w:t xml:space="preserve">3 февраля 2020 года </w:t>
      </w:r>
      <w:r w:rsidRPr="00B804E1">
        <w:rPr>
          <w:rFonts w:ascii="Times New Roman" w:eastAsia="Arial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Arial" w:hAnsi="Times New Roman"/>
          <w:sz w:val="28"/>
          <w:szCs w:val="28"/>
        </w:rPr>
        <w:t xml:space="preserve">                                 </w:t>
      </w:r>
      <w:r w:rsidRPr="00B804E1">
        <w:rPr>
          <w:rFonts w:ascii="Times New Roman" w:eastAsia="Arial" w:hAnsi="Times New Roman"/>
          <w:sz w:val="28"/>
          <w:szCs w:val="28"/>
        </w:rPr>
        <w:t>№</w:t>
      </w:r>
      <w:r>
        <w:rPr>
          <w:rFonts w:ascii="Times New Roman" w:eastAsia="Arial" w:hAnsi="Times New Roman"/>
          <w:sz w:val="28"/>
          <w:szCs w:val="28"/>
        </w:rPr>
        <w:t xml:space="preserve"> 4</w:t>
      </w:r>
    </w:p>
    <w:p w:rsidR="008E436E" w:rsidRDefault="008E436E" w:rsidP="008E436E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  <w:r w:rsidRPr="00B804E1">
        <w:rPr>
          <w:rFonts w:ascii="Times New Roman" w:eastAsia="Arial" w:hAnsi="Times New Roman"/>
          <w:sz w:val="28"/>
          <w:szCs w:val="28"/>
        </w:rPr>
        <w:t>х. Песчаный</w:t>
      </w:r>
    </w:p>
    <w:p w:rsidR="008E436E" w:rsidRPr="00B804E1" w:rsidRDefault="008E436E" w:rsidP="008E436E">
      <w:pPr>
        <w:spacing w:after="0"/>
        <w:jc w:val="center"/>
        <w:rPr>
          <w:rFonts w:ascii="Times New Roman" w:eastAsia="Arial" w:hAnsi="Times New Roman"/>
          <w:sz w:val="28"/>
          <w:szCs w:val="28"/>
        </w:rPr>
      </w:pPr>
    </w:p>
    <w:p w:rsidR="008E436E" w:rsidRDefault="008E436E" w:rsidP="008E436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E436E" w:rsidRDefault="008E436E" w:rsidP="008E43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определении места выгула домашних животных</w:t>
      </w:r>
    </w:p>
    <w:p w:rsidR="008E436E" w:rsidRDefault="008E436E" w:rsidP="008E436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E436E" w:rsidRDefault="008E436E" w:rsidP="008E43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Руководствуясь пунктом 5 статьи 13 Федерального закона от 27 декабря 2018 года № 498-ФЗ «Об ответственном обращении с животными  и о внесении изменений в отдельные законодательные  акты Российской Федерации», руководствуясь статьями 10, 58 устава Песчаного сельского поселения Тбилисского района, 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/>
          <w:sz w:val="28"/>
          <w:szCs w:val="28"/>
        </w:rPr>
        <w:t>н</w:t>
      </w:r>
      <w:proofErr w:type="spellEnd"/>
      <w:r>
        <w:rPr>
          <w:rFonts w:ascii="Times New Roman" w:hAnsi="Times New Roman"/>
          <w:sz w:val="28"/>
          <w:szCs w:val="28"/>
        </w:rPr>
        <w:t xml:space="preserve"> о в л я ю:</w:t>
      </w:r>
    </w:p>
    <w:p w:rsidR="008E436E" w:rsidRDefault="008E436E" w:rsidP="008E43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 Определить местом выгула домашних животных на территории Песчаного сельского поселения Тбилисского района земельный участок, расположенный по адресу: Краснодарский край, Тбилисский район,                     х. Песчаный, территория, прилегающая к южной части парка х. Песчаный.</w:t>
      </w:r>
    </w:p>
    <w:p w:rsidR="008E436E" w:rsidRDefault="008E436E" w:rsidP="008E43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Постановление вступает в силу со дня его подписания.</w:t>
      </w:r>
    </w:p>
    <w:p w:rsidR="008E436E" w:rsidRDefault="008E436E" w:rsidP="008E43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E436E" w:rsidRDefault="008E436E" w:rsidP="008E436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E436E" w:rsidRDefault="008E436E" w:rsidP="008E436E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главы </w:t>
      </w:r>
    </w:p>
    <w:p w:rsidR="008E436E" w:rsidRDefault="008E436E" w:rsidP="008E436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Песчаного сельского поселения</w:t>
      </w:r>
    </w:p>
    <w:p w:rsidR="008E436E" w:rsidRDefault="008E436E" w:rsidP="008E436E">
      <w:r>
        <w:rPr>
          <w:rFonts w:ascii="Times New Roman" w:hAnsi="Times New Roman"/>
          <w:sz w:val="28"/>
          <w:szCs w:val="28"/>
        </w:rPr>
        <w:t xml:space="preserve">Тбилисского района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Т.Н. Густодымова</w:t>
      </w:r>
    </w:p>
    <w:p w:rsidR="008E436E" w:rsidRDefault="008E436E" w:rsidP="008E436E"/>
    <w:p w:rsidR="00702E2D" w:rsidRDefault="00702E2D"/>
    <w:sectPr w:rsidR="00702E2D" w:rsidSect="00A11B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8E436E"/>
    <w:rsid w:val="001F01BC"/>
    <w:rsid w:val="002167A4"/>
    <w:rsid w:val="0025336A"/>
    <w:rsid w:val="003261A8"/>
    <w:rsid w:val="003F2265"/>
    <w:rsid w:val="004A0FC6"/>
    <w:rsid w:val="00702E2D"/>
    <w:rsid w:val="0078106E"/>
    <w:rsid w:val="008E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36E"/>
    <w:rPr>
      <w:rFonts w:ascii="Calibri" w:eastAsia="Calibri" w:hAnsi="Calibri" w:cs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436E"/>
    <w:rPr>
      <w:rFonts w:ascii="Tahoma" w:eastAsia="Calibri" w:hAnsi="Tahoma" w:cs="Tahoma"/>
      <w:color w:val="auto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2020-02-06T08:33:00Z</dcterms:created>
  <dcterms:modified xsi:type="dcterms:W3CDTF">2020-02-06T08:33:00Z</dcterms:modified>
</cp:coreProperties>
</file>