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E0" w:rsidRPr="00710859" w:rsidRDefault="007839E0" w:rsidP="00710859">
      <w:pPr>
        <w:pStyle w:val="a4"/>
        <w:jc w:val="center"/>
        <w:rPr>
          <w:color w:val="444444"/>
          <w:sz w:val="28"/>
          <w:szCs w:val="28"/>
        </w:rPr>
      </w:pPr>
      <w:r w:rsidRPr="00710859">
        <w:rPr>
          <w:rStyle w:val="a3"/>
          <w:color w:val="444444"/>
          <w:sz w:val="28"/>
          <w:szCs w:val="28"/>
        </w:rPr>
        <w:t>УКАЗ ПРЕЗИДЕНТА РОССИЙСКОЙ ФЕДЕРАЦИИ</w:t>
      </w:r>
    </w:p>
    <w:p w:rsidR="007839E0" w:rsidRPr="00710859" w:rsidRDefault="007839E0" w:rsidP="00710859">
      <w:pPr>
        <w:pStyle w:val="a4"/>
        <w:ind w:firstLine="708"/>
        <w:jc w:val="center"/>
        <w:rPr>
          <w:b/>
          <w:color w:val="444444"/>
          <w:sz w:val="28"/>
          <w:szCs w:val="28"/>
        </w:rPr>
      </w:pPr>
      <w:r w:rsidRPr="00710859">
        <w:rPr>
          <w:b/>
          <w:color w:val="444444"/>
          <w:sz w:val="28"/>
          <w:szCs w:val="28"/>
        </w:rPr>
        <w:t xml:space="preserve">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710859">
        <w:rPr>
          <w:b/>
          <w:color w:val="444444"/>
          <w:sz w:val="28"/>
          <w:szCs w:val="28"/>
        </w:rPr>
        <w:t>коронавирусной</w:t>
      </w:r>
      <w:proofErr w:type="spellEnd"/>
      <w:r w:rsidRPr="00710859">
        <w:rPr>
          <w:b/>
          <w:color w:val="444444"/>
          <w:sz w:val="28"/>
          <w:szCs w:val="28"/>
        </w:rPr>
        <w:t xml:space="preserve"> инфекции (COVID-19)</w:t>
      </w:r>
    </w:p>
    <w:p w:rsidR="007839E0" w:rsidRPr="00710859" w:rsidRDefault="007839E0" w:rsidP="007839E0">
      <w:pPr>
        <w:pStyle w:val="a4"/>
        <w:ind w:firstLine="708"/>
        <w:jc w:val="both"/>
        <w:rPr>
          <w:color w:val="444444"/>
          <w:sz w:val="28"/>
          <w:szCs w:val="28"/>
        </w:rPr>
      </w:pPr>
      <w:r w:rsidRPr="00710859">
        <w:rPr>
          <w:color w:val="444444"/>
          <w:sz w:val="28"/>
          <w:szCs w:val="28"/>
        </w:rPr>
        <w:t xml:space="preserve"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</w:t>
      </w:r>
      <w:proofErr w:type="spellStart"/>
      <w:r w:rsidRPr="00710859">
        <w:rPr>
          <w:color w:val="444444"/>
          <w:sz w:val="28"/>
          <w:szCs w:val="28"/>
        </w:rPr>
        <w:t>коронавирусной</w:t>
      </w:r>
      <w:proofErr w:type="spellEnd"/>
      <w:r w:rsidRPr="00710859">
        <w:rPr>
          <w:color w:val="444444"/>
          <w:sz w:val="28"/>
          <w:szCs w:val="28"/>
        </w:rPr>
        <w:t xml:space="preserve"> инфекции (COVID-19), руководствуясь статьей 80 Конституции Российской Федерации, постановляю: </w:t>
      </w:r>
    </w:p>
    <w:p w:rsidR="007839E0" w:rsidRPr="00710859" w:rsidRDefault="007839E0" w:rsidP="007839E0">
      <w:pPr>
        <w:pStyle w:val="a4"/>
        <w:jc w:val="both"/>
        <w:rPr>
          <w:color w:val="444444"/>
          <w:sz w:val="28"/>
          <w:szCs w:val="28"/>
        </w:rPr>
      </w:pPr>
      <w:r w:rsidRPr="00710859">
        <w:rPr>
          <w:color w:val="444444"/>
          <w:sz w:val="28"/>
          <w:szCs w:val="28"/>
        </w:rPr>
        <w:t>1. Приостановить на период с 15 марта по 15 июня 2020 г. включительно течение: </w:t>
      </w:r>
    </w:p>
    <w:p w:rsidR="007839E0" w:rsidRPr="00710859" w:rsidRDefault="007839E0" w:rsidP="00710859">
      <w:pPr>
        <w:pStyle w:val="a4"/>
        <w:ind w:firstLine="708"/>
        <w:jc w:val="both"/>
        <w:rPr>
          <w:color w:val="444444"/>
          <w:sz w:val="28"/>
          <w:szCs w:val="28"/>
        </w:rPr>
      </w:pPr>
      <w:r w:rsidRPr="00710859">
        <w:rPr>
          <w:color w:val="444444"/>
          <w:sz w:val="28"/>
          <w:szCs w:val="28"/>
        </w:rPr>
        <w:t>а)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 </w:t>
      </w:r>
    </w:p>
    <w:p w:rsidR="007839E0" w:rsidRPr="00710859" w:rsidRDefault="007839E0" w:rsidP="00710859">
      <w:pPr>
        <w:pStyle w:val="a4"/>
        <w:ind w:firstLine="708"/>
        <w:jc w:val="both"/>
        <w:rPr>
          <w:color w:val="444444"/>
          <w:sz w:val="28"/>
          <w:szCs w:val="28"/>
        </w:rPr>
      </w:pPr>
      <w:proofErr w:type="gramStart"/>
      <w:r w:rsidRPr="00710859">
        <w:rPr>
          <w:color w:val="444444"/>
          <w:sz w:val="28"/>
          <w:szCs w:val="28"/>
        </w:rPr>
        <w:t>б)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</w:t>
      </w:r>
      <w:proofErr w:type="gramEnd"/>
      <w:r w:rsidRPr="00710859">
        <w:rPr>
          <w:color w:val="444444"/>
          <w:sz w:val="28"/>
          <w:szCs w:val="28"/>
        </w:rPr>
        <w:t> </w:t>
      </w:r>
      <w:r w:rsidRPr="00710859">
        <w:rPr>
          <w:color w:val="444444"/>
          <w:sz w:val="28"/>
          <w:szCs w:val="28"/>
        </w:rPr>
        <w:t xml:space="preserve"> </w:t>
      </w:r>
      <w:proofErr w:type="gramStart"/>
      <w:r w:rsidRPr="00710859">
        <w:rPr>
          <w:color w:val="444444"/>
          <w:sz w:val="28"/>
          <w:szCs w:val="28"/>
        </w:rPr>
        <w:t>аннулировании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свидетельство</w:t>
      </w:r>
      <w:proofErr w:type="gramEnd"/>
      <w:r w:rsidRPr="00710859">
        <w:rPr>
          <w:color w:val="444444"/>
          <w:sz w:val="28"/>
          <w:szCs w:val="28"/>
        </w:rPr>
        <w:t xml:space="preserve"> участника Государственной программы), разрешения на временное проживание или вида на жительство; </w:t>
      </w:r>
    </w:p>
    <w:p w:rsidR="007839E0" w:rsidRPr="00710859" w:rsidRDefault="007839E0" w:rsidP="00710859">
      <w:pPr>
        <w:pStyle w:val="a4"/>
        <w:ind w:firstLine="708"/>
        <w:jc w:val="both"/>
        <w:rPr>
          <w:color w:val="444444"/>
          <w:sz w:val="28"/>
          <w:szCs w:val="28"/>
        </w:rPr>
      </w:pPr>
      <w:r w:rsidRPr="00710859">
        <w:rPr>
          <w:color w:val="444444"/>
          <w:sz w:val="28"/>
          <w:szCs w:val="28"/>
        </w:rPr>
        <w:t xml:space="preserve">в)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</w:t>
      </w:r>
      <w:proofErr w:type="gramStart"/>
      <w:r w:rsidRPr="00710859">
        <w:rPr>
          <w:color w:val="444444"/>
          <w:sz w:val="28"/>
          <w:szCs w:val="28"/>
        </w:rPr>
        <w:t>выдворении</w:t>
      </w:r>
      <w:proofErr w:type="gramEnd"/>
      <w:r w:rsidRPr="00710859">
        <w:rPr>
          <w:color w:val="444444"/>
          <w:sz w:val="28"/>
          <w:szCs w:val="28"/>
        </w:rPr>
        <w:t xml:space="preserve">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 w:rsidRPr="00710859">
        <w:rPr>
          <w:color w:val="444444"/>
          <w:sz w:val="28"/>
          <w:szCs w:val="28"/>
        </w:rPr>
        <w:t>реадмиссии</w:t>
      </w:r>
      <w:proofErr w:type="spellEnd"/>
      <w:r w:rsidRPr="00710859">
        <w:rPr>
          <w:color w:val="444444"/>
          <w:sz w:val="28"/>
          <w:szCs w:val="28"/>
        </w:rPr>
        <w:t>; </w:t>
      </w:r>
    </w:p>
    <w:p w:rsidR="007839E0" w:rsidRPr="00710859" w:rsidRDefault="007839E0" w:rsidP="00710859">
      <w:pPr>
        <w:pStyle w:val="a4"/>
        <w:ind w:firstLine="708"/>
        <w:jc w:val="both"/>
        <w:rPr>
          <w:color w:val="444444"/>
          <w:sz w:val="28"/>
          <w:szCs w:val="28"/>
        </w:rPr>
      </w:pPr>
      <w:proofErr w:type="gramStart"/>
      <w:r w:rsidRPr="00710859">
        <w:rPr>
          <w:color w:val="444444"/>
          <w:sz w:val="28"/>
          <w:szCs w:val="28"/>
        </w:rPr>
        <w:t xml:space="preserve">г) 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</w:t>
      </w:r>
      <w:r w:rsidRPr="00710859">
        <w:rPr>
          <w:color w:val="444444"/>
          <w:sz w:val="28"/>
          <w:szCs w:val="28"/>
        </w:rPr>
        <w:lastRenderedPageBreak/>
        <w:t>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программы</w:t>
      </w:r>
      <w:proofErr w:type="gramEnd"/>
      <w:r w:rsidRPr="00710859">
        <w:rPr>
          <w:color w:val="444444"/>
          <w:sz w:val="28"/>
          <w:szCs w:val="28"/>
        </w:rPr>
        <w:t>, разрешение на работу, патент, разрешение на привлечение и использование иностранных работников. </w:t>
      </w:r>
    </w:p>
    <w:p w:rsidR="007839E0" w:rsidRPr="00710859" w:rsidRDefault="007839E0" w:rsidP="007839E0">
      <w:pPr>
        <w:pStyle w:val="a4"/>
        <w:jc w:val="both"/>
        <w:rPr>
          <w:color w:val="444444"/>
          <w:sz w:val="28"/>
          <w:szCs w:val="28"/>
        </w:rPr>
      </w:pPr>
      <w:r w:rsidRPr="00710859">
        <w:rPr>
          <w:color w:val="444444"/>
          <w:sz w:val="28"/>
          <w:szCs w:val="28"/>
        </w:rPr>
        <w:t>2. Установить, что в период с 15 марта по 15 июня 2020 г. включительно: </w:t>
      </w:r>
    </w:p>
    <w:p w:rsidR="007839E0" w:rsidRPr="00710859" w:rsidRDefault="007839E0" w:rsidP="00710859">
      <w:pPr>
        <w:pStyle w:val="a4"/>
        <w:ind w:firstLine="708"/>
        <w:jc w:val="both"/>
        <w:rPr>
          <w:color w:val="444444"/>
          <w:sz w:val="28"/>
          <w:szCs w:val="28"/>
        </w:rPr>
      </w:pPr>
      <w:proofErr w:type="gramStart"/>
      <w:r w:rsidRPr="00710859">
        <w:rPr>
          <w:color w:val="444444"/>
          <w:sz w:val="28"/>
          <w:szCs w:val="28"/>
        </w:rPr>
        <w:t>а) работодатели и заказчики работ (услуг) при условии выполнения ими установленных ограничений и иных мер, направленных на обеспечение санитарно-эпидемиологического благополучия населения, вправе в порядке, определенном законодательством Российской Федерации, привлекать и использовать в качестве работников: иностранных граждан и лиц без гражданства, прибывших в Российскую Федерацию в порядке, требующем получения визы, и не имеющих разрешения на работу в Российской Федерации (при наличии</w:t>
      </w:r>
      <w:proofErr w:type="gramEnd"/>
      <w:r w:rsidRPr="00710859">
        <w:rPr>
          <w:color w:val="444444"/>
          <w:sz w:val="28"/>
          <w:szCs w:val="28"/>
        </w:rPr>
        <w:t xml:space="preserve"> у работодателей и заказчиков работ (услуг) разрешения на привлечение и использование иностранных работников); иностранных граждан и лиц без гражданства, прибывших в Российскую Федерацию в порядке, не требующем получения визы, и не имеющих патентов;</w:t>
      </w:r>
      <w:r w:rsidRPr="00710859">
        <w:rPr>
          <w:color w:val="444444"/>
          <w:sz w:val="28"/>
          <w:szCs w:val="28"/>
        </w:rPr>
        <w:t> </w:t>
      </w:r>
      <w:r w:rsidRPr="00710859">
        <w:rPr>
          <w:color w:val="444444"/>
          <w:sz w:val="28"/>
          <w:szCs w:val="28"/>
        </w:rPr>
        <w:t> </w:t>
      </w:r>
    </w:p>
    <w:p w:rsidR="007839E0" w:rsidRPr="00710859" w:rsidRDefault="007839E0" w:rsidP="00710859">
      <w:pPr>
        <w:pStyle w:val="a4"/>
        <w:ind w:firstLine="708"/>
        <w:jc w:val="both"/>
        <w:rPr>
          <w:color w:val="444444"/>
          <w:sz w:val="28"/>
          <w:szCs w:val="28"/>
        </w:rPr>
      </w:pPr>
      <w:proofErr w:type="gramStart"/>
      <w:r w:rsidRPr="00710859">
        <w:rPr>
          <w:color w:val="444444"/>
          <w:sz w:val="28"/>
          <w:szCs w:val="28"/>
        </w:rPr>
        <w:t xml:space="preserve">б) в отношении иностранных граждан и лиц без гражданства не принимаются решения о нежелательности их пребывания (проживания),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 w:rsidRPr="00710859">
        <w:rPr>
          <w:color w:val="444444"/>
          <w:sz w:val="28"/>
          <w:szCs w:val="28"/>
        </w:rPr>
        <w:t>реадмиссии</w:t>
      </w:r>
      <w:proofErr w:type="spellEnd"/>
      <w:r w:rsidRPr="00710859">
        <w:rPr>
          <w:color w:val="444444"/>
          <w:sz w:val="28"/>
          <w:szCs w:val="28"/>
        </w:rPr>
        <w:t>, решения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</w:t>
      </w:r>
      <w:proofErr w:type="gramEnd"/>
      <w:r w:rsidRPr="00710859">
        <w:rPr>
          <w:color w:val="444444"/>
          <w:sz w:val="28"/>
          <w:szCs w:val="28"/>
        </w:rPr>
        <w:t xml:space="preserve"> на жительство, свидетельств участника Государственной программы. </w:t>
      </w:r>
    </w:p>
    <w:p w:rsidR="007839E0" w:rsidRPr="00710859" w:rsidRDefault="007839E0" w:rsidP="007839E0">
      <w:pPr>
        <w:pStyle w:val="a4"/>
        <w:jc w:val="both"/>
        <w:rPr>
          <w:color w:val="444444"/>
          <w:sz w:val="28"/>
          <w:szCs w:val="28"/>
        </w:rPr>
      </w:pPr>
      <w:r w:rsidRPr="00710859">
        <w:rPr>
          <w:color w:val="444444"/>
          <w:sz w:val="28"/>
          <w:szCs w:val="28"/>
        </w:rPr>
        <w:t>3. Настоящий Указ вступает в силу со дня его подписания. </w:t>
      </w:r>
    </w:p>
    <w:p w:rsidR="007839E0" w:rsidRPr="00710859" w:rsidRDefault="007839E0" w:rsidP="007839E0">
      <w:pPr>
        <w:pStyle w:val="a4"/>
        <w:jc w:val="both"/>
        <w:rPr>
          <w:color w:val="444444"/>
          <w:sz w:val="28"/>
          <w:szCs w:val="28"/>
        </w:rPr>
      </w:pPr>
      <w:r w:rsidRPr="00710859">
        <w:rPr>
          <w:color w:val="444444"/>
          <w:sz w:val="28"/>
          <w:szCs w:val="28"/>
        </w:rPr>
        <w:t>Москва, Кремль 18 апреля 2020 года №274</w:t>
      </w:r>
    </w:p>
    <w:p w:rsidR="00AE09C1" w:rsidRPr="00710859" w:rsidRDefault="00AE09C1">
      <w:pPr>
        <w:rPr>
          <w:rFonts w:ascii="Times New Roman" w:hAnsi="Times New Roman" w:cs="Times New Roman"/>
          <w:sz w:val="28"/>
          <w:szCs w:val="28"/>
        </w:rPr>
      </w:pPr>
    </w:p>
    <w:sectPr w:rsidR="00AE09C1" w:rsidRPr="00710859" w:rsidSect="00AE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E0"/>
    <w:rsid w:val="00032DDA"/>
    <w:rsid w:val="002971DF"/>
    <w:rsid w:val="00710859"/>
    <w:rsid w:val="007839E0"/>
    <w:rsid w:val="00AE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9E0"/>
    <w:rPr>
      <w:b/>
      <w:bCs/>
    </w:rPr>
  </w:style>
  <w:style w:type="paragraph" w:styleId="a4">
    <w:name w:val="Normal (Web)"/>
    <w:basedOn w:val="a"/>
    <w:uiPriority w:val="99"/>
    <w:semiHidden/>
    <w:unhideWhenUsed/>
    <w:rsid w:val="007839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9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48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2020-05-04T05:11:00Z</dcterms:created>
  <dcterms:modified xsi:type="dcterms:W3CDTF">2020-05-04T05:11:00Z</dcterms:modified>
</cp:coreProperties>
</file>