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40" w:rsidRDefault="001A5040" w:rsidP="001A5040">
      <w:pPr>
        <w:keepNext/>
        <w:jc w:val="right"/>
        <w:rPr>
          <w:b/>
          <w:noProof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040" w:rsidRDefault="001A5040" w:rsidP="001A5040">
      <w:pPr>
        <w:keepNext/>
        <w:rPr>
          <w:b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A5040" w:rsidRDefault="001A5040" w:rsidP="001A5040">
      <w:pPr>
        <w:keepNext/>
        <w:jc w:val="center"/>
        <w:rPr>
          <w:sz w:val="28"/>
          <w:szCs w:val="28"/>
        </w:rPr>
      </w:pPr>
    </w:p>
    <w:p w:rsidR="001A5040" w:rsidRDefault="008B43EE" w:rsidP="001A5040">
      <w:pPr>
        <w:keepNext/>
      </w:pPr>
      <w:r>
        <w:rPr>
          <w:sz w:val="28"/>
          <w:szCs w:val="28"/>
        </w:rPr>
        <w:t>от «7</w:t>
      </w:r>
      <w:r w:rsidR="00D27B9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A5040">
        <w:rPr>
          <w:sz w:val="28"/>
          <w:szCs w:val="28"/>
        </w:rPr>
        <w:t xml:space="preserve">октября 2022 года                                                                          № </w:t>
      </w:r>
      <w:r>
        <w:rPr>
          <w:sz w:val="28"/>
          <w:szCs w:val="28"/>
        </w:rPr>
        <w:t>158</w:t>
      </w:r>
    </w:p>
    <w:p w:rsidR="001A5040" w:rsidRDefault="001A5040" w:rsidP="001A5040">
      <w:pPr>
        <w:keepNext/>
        <w:jc w:val="center"/>
      </w:pPr>
    </w:p>
    <w:p w:rsidR="001A5040" w:rsidRDefault="001A5040" w:rsidP="001A5040">
      <w:pPr>
        <w:jc w:val="center"/>
        <w:rPr>
          <w:b/>
          <w:sz w:val="28"/>
          <w:szCs w:val="28"/>
        </w:rPr>
      </w:pP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24 декабря 2021 года № 106 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год»</w:t>
      </w:r>
    </w:p>
    <w:p w:rsidR="001A5040" w:rsidRDefault="001A5040" w:rsidP="001A5040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A5040" w:rsidRDefault="001A5040" w:rsidP="001A504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_DdeLink__10_2052014207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bookmarkEnd w:id="0"/>
      <w:r>
        <w:rPr>
          <w:sz w:val="28"/>
          <w:szCs w:val="28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20</w:t>
      </w:r>
      <w:r>
        <w:rPr>
          <w:sz w:val="28"/>
          <w:szCs w:val="28"/>
        </w:rPr>
        <w:t xml:space="preserve"> марта 2020 года № 36, </w:t>
      </w:r>
      <w:r>
        <w:rPr>
          <w:sz w:val="28"/>
          <w:szCs w:val="28"/>
          <w:shd w:val="clear" w:color="auto" w:fill="FFFFFF"/>
        </w:rPr>
        <w:t>статьей 26 Устава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</w:t>
      </w:r>
      <w:proofErr w:type="gramEnd"/>
      <w:r>
        <w:rPr>
          <w:sz w:val="28"/>
          <w:szCs w:val="28"/>
          <w:shd w:val="clear" w:color="auto" w:fill="FFFFFF"/>
        </w:rPr>
        <w:t xml:space="preserve"> решил:   </w:t>
      </w:r>
    </w:p>
    <w:p w:rsidR="001A5040" w:rsidRDefault="001A5040" w:rsidP="001A5040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24 декабря 2022 года № 106 «О бюджете Песчаного сельского поселения Тбилисского района на 2022 год» (в редакции решения от 29 сентября 2022 года № 156): 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Приложение 5 «Распределение бюджетных ассигнований по   разделам и подразделам  классификации расходов  бюджетов на 2022 год» изложить в новой редакции (приложение 1);</w:t>
      </w:r>
    </w:p>
    <w:p w:rsidR="001A5040" w:rsidRDefault="001A5040" w:rsidP="001A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2). Приложение 6 «Ведомственная структура расходов бюджета Песчаного сельского поселения Тбилисского района на 2022 год»  изложить в новой  редакции (приложение 2);</w:t>
      </w:r>
    </w:p>
    <w:p w:rsidR="001A5040" w:rsidRPr="00935F39" w:rsidRDefault="001A5040" w:rsidP="001A5040">
      <w:pPr>
        <w:autoSpaceDE w:val="0"/>
        <w:ind w:firstLine="709"/>
        <w:jc w:val="both"/>
        <w:rPr>
          <w:bCs/>
          <w:spacing w:val="-2"/>
          <w:sz w:val="28"/>
          <w:szCs w:val="28"/>
          <w:lang w:eastAsia="en-US"/>
        </w:rPr>
      </w:pPr>
      <w:r>
        <w:rPr>
          <w:bCs/>
          <w:spacing w:val="-2"/>
          <w:sz w:val="28"/>
          <w:szCs w:val="28"/>
          <w:lang w:eastAsia="en-US"/>
        </w:rPr>
        <w:t xml:space="preserve">2. Эксперту, специалисту администрации Песчаного сельского поселения Тбилисского района И.В. </w:t>
      </w:r>
      <w:proofErr w:type="spellStart"/>
      <w:r>
        <w:rPr>
          <w:bCs/>
          <w:spacing w:val="-2"/>
          <w:sz w:val="28"/>
          <w:szCs w:val="28"/>
          <w:lang w:eastAsia="en-US"/>
        </w:rPr>
        <w:t>Гаращенко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ind w:firstLine="709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1A5040" w:rsidRDefault="001A5040" w:rsidP="001A504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И.В. Селезнёв</w:t>
      </w: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1A5040" w:rsidTr="001A5040">
        <w:trPr>
          <w:trHeight w:val="1100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rPr>
                <w:sz w:val="28"/>
                <w:szCs w:val="28"/>
              </w:rPr>
            </w:pPr>
          </w:p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Приложение №1</w:t>
            </w:r>
          </w:p>
        </w:tc>
      </w:tr>
      <w:tr w:rsidR="001A5040" w:rsidTr="001A5040">
        <w:trPr>
          <w:trHeight w:val="375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1A5040" w:rsidTr="001A5040">
        <w:trPr>
          <w:trHeight w:val="375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сельского поселения Тбилисского района</w:t>
            </w:r>
          </w:p>
        </w:tc>
      </w:tr>
      <w:tr w:rsidR="001A5040" w:rsidTr="001A5040">
        <w:trPr>
          <w:trHeight w:val="404"/>
        </w:trPr>
        <w:tc>
          <w:tcPr>
            <w:tcW w:w="8840" w:type="dxa"/>
            <w:vAlign w:val="bottom"/>
          </w:tcPr>
          <w:p w:rsidR="001A5040" w:rsidRDefault="008B43EE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 ок</w:t>
            </w:r>
            <w:r w:rsidR="00EC22B5">
              <w:rPr>
                <w:sz w:val="28"/>
                <w:szCs w:val="28"/>
              </w:rPr>
              <w:t>тября 2022 года  №158</w:t>
            </w:r>
          </w:p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040" w:rsidRDefault="001A5040" w:rsidP="001A5040"/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4420"/>
        <w:gridCol w:w="1214"/>
        <w:gridCol w:w="425"/>
        <w:gridCol w:w="2781"/>
      </w:tblGrid>
      <w:tr w:rsidR="001A5040" w:rsidTr="001A5040">
        <w:trPr>
          <w:trHeight w:val="45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ind w:left="410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1A5040" w:rsidRDefault="001A5040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1A5040" w:rsidTr="001A504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A5040" w:rsidTr="001A5040">
        <w:trPr>
          <w:trHeight w:val="3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24.12.2021 года № 106</w:t>
            </w:r>
          </w:p>
          <w:p w:rsidR="001A5040" w:rsidRDefault="001A5040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</w:tr>
      <w:tr w:rsidR="001A5040" w:rsidTr="001A5040">
        <w:trPr>
          <w:trHeight w:val="7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2022 год</w:t>
            </w:r>
          </w:p>
        </w:tc>
      </w:tr>
    </w:tbl>
    <w:p w:rsidR="001A5040" w:rsidRDefault="001A5040" w:rsidP="001A5040">
      <w:pPr>
        <w:rPr>
          <w:b/>
        </w:rPr>
      </w:pPr>
    </w:p>
    <w:p w:rsidR="001A5040" w:rsidRDefault="001A5040" w:rsidP="001A5040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486"/>
        <w:gridCol w:w="558"/>
        <w:gridCol w:w="692"/>
        <w:gridCol w:w="1364"/>
        <w:gridCol w:w="1435"/>
        <w:gridCol w:w="1525"/>
      </w:tblGrid>
      <w:tr w:rsidR="001A5040" w:rsidTr="001A5040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1A5040" w:rsidRDefault="001A5040">
            <w:pPr>
              <w:jc w:val="center"/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</w:tbl>
    <w:p w:rsidR="001A5040" w:rsidRDefault="001A5040" w:rsidP="001A5040">
      <w:pPr>
        <w:rPr>
          <w:sz w:val="2"/>
          <w:szCs w:val="6"/>
        </w:rPr>
      </w:pPr>
    </w:p>
    <w:tbl>
      <w:tblPr>
        <w:tblW w:w="9654" w:type="dxa"/>
        <w:tblInd w:w="93" w:type="dxa"/>
        <w:tblLook w:val="04A0"/>
      </w:tblPr>
      <w:tblGrid>
        <w:gridCol w:w="530"/>
        <w:gridCol w:w="3542"/>
        <w:gridCol w:w="500"/>
        <w:gridCol w:w="709"/>
        <w:gridCol w:w="1406"/>
        <w:gridCol w:w="1559"/>
        <w:gridCol w:w="1408"/>
      </w:tblGrid>
      <w:tr w:rsidR="001A5040" w:rsidTr="001A5040">
        <w:trPr>
          <w:trHeight w:val="37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5040" w:rsidTr="001A504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19741,620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19741,620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26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</w:pPr>
            <w:r>
              <w:t>в том числе: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11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631"/>
        </w:trPr>
        <w:tc>
          <w:tcPr>
            <w:tcW w:w="568" w:type="dxa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7045,740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+24,500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7070,240</w:t>
            </w:r>
          </w:p>
        </w:tc>
      </w:tr>
      <w:tr w:rsidR="001A5040" w:rsidTr="001A5040">
        <w:trPr>
          <w:trHeight w:val="124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1A5040" w:rsidTr="001A5040">
        <w:trPr>
          <w:trHeight w:val="1298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1A5040" w:rsidTr="001A5040">
        <w:trPr>
          <w:trHeight w:val="177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2047,416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+14,500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2061,916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19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531"/>
        </w:trPr>
        <w:tc>
          <w:tcPr>
            <w:tcW w:w="568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выборов и референдумов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3700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500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9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3901,333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3911,333</w:t>
            </w:r>
          </w:p>
        </w:tc>
      </w:tr>
      <w:tr w:rsidR="001A5040" w:rsidTr="001A5040">
        <w:trPr>
          <w:trHeight w:val="76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32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104,000</w:t>
            </w:r>
          </w:p>
        </w:tc>
      </w:tr>
      <w:tr w:rsidR="001A5040" w:rsidTr="001A5040">
        <w:trPr>
          <w:trHeight w:val="20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27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3175,737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-79,350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3096,387</w:t>
            </w:r>
          </w:p>
        </w:tc>
      </w:tr>
      <w:tr w:rsidR="001A5040" w:rsidTr="001A5040">
        <w:trPr>
          <w:trHeight w:val="16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34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3175,737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3096,387</w:t>
            </w:r>
          </w:p>
        </w:tc>
      </w:tr>
      <w:tr w:rsidR="001A5040" w:rsidTr="001A5040">
        <w:trPr>
          <w:trHeight w:val="88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Жилищно</w:t>
            </w:r>
            <w:proofErr w:type="spellEnd"/>
            <w:r>
              <w:rPr>
                <w:b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5037,730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5037,730</w:t>
            </w: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</w:tcPr>
          <w:p w:rsidR="001A5040" w:rsidRDefault="001A504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jc w:val="right"/>
            </w:pPr>
            <w:r>
              <w:rPr>
                <w:sz w:val="26"/>
                <w:szCs w:val="26"/>
              </w:rPr>
              <w:t>4824,696</w:t>
            </w:r>
          </w:p>
        </w:tc>
        <w:tc>
          <w:tcPr>
            <w:tcW w:w="170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4824,696</w:t>
            </w: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1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4351,913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+54,850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4406,763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28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4351,913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+54,850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3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20,000</w:t>
            </w:r>
          </w:p>
        </w:tc>
      </w:tr>
      <w:tr w:rsidR="001A5040" w:rsidTr="001A5040">
        <w:trPr>
          <w:trHeight w:val="97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8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</w:tr>
      <w:tr w:rsidR="001A5040" w:rsidTr="001A5040">
        <w:trPr>
          <w:trHeight w:val="9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</w:tbl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1A5040" w:rsidRDefault="001A5040" w:rsidP="001A5040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И.В. Селезнёв </w:t>
      </w:r>
    </w:p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>
      <w:pPr>
        <w:rPr>
          <w:rFonts w:ascii="Arial" w:hAnsi="Arial"/>
          <w:sz w:val="20"/>
          <w:szCs w:val="20"/>
        </w:rPr>
        <w:sectPr w:rsidR="001A5040">
          <w:pgSz w:w="11906" w:h="16838"/>
          <w:pgMar w:top="567" w:right="1134" w:bottom="567" w:left="1701" w:header="709" w:footer="709" w:gutter="0"/>
          <w:cols w:space="720"/>
        </w:sectPr>
      </w:pPr>
    </w:p>
    <w:p w:rsidR="001A5040" w:rsidRDefault="001A5040" w:rsidP="001A50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164B5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Приложение 2</w:t>
      </w: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A5040" w:rsidRDefault="008B43EE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07 ок</w:t>
      </w:r>
      <w:r w:rsidR="00EC22B5">
        <w:rPr>
          <w:sz w:val="28"/>
          <w:szCs w:val="28"/>
        </w:rPr>
        <w:t>тября 2022 года №158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1A5040" w:rsidRDefault="001A5040" w:rsidP="001A5040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24.12.2021 года № 106</w:t>
      </w:r>
    </w:p>
    <w:p w:rsidR="001A5040" w:rsidRDefault="001A5040" w:rsidP="001A5040">
      <w:pPr>
        <w:keepNext/>
        <w:keepLines/>
        <w:ind w:left="4140"/>
        <w:jc w:val="center"/>
        <w:rPr>
          <w:sz w:val="28"/>
          <w:szCs w:val="28"/>
        </w:rPr>
      </w:pPr>
    </w:p>
    <w:p w:rsidR="001A5040" w:rsidRDefault="001A5040" w:rsidP="001A5040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2022 год</w:t>
      </w:r>
    </w:p>
    <w:p w:rsidR="001A5040" w:rsidRDefault="001A5040" w:rsidP="001A5040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ублей)</w:t>
      </w:r>
    </w:p>
    <w:tbl>
      <w:tblPr>
        <w:tblW w:w="15030" w:type="dxa"/>
        <w:tblInd w:w="108" w:type="dxa"/>
        <w:tblLayout w:type="fixed"/>
        <w:tblLook w:val="04A0"/>
      </w:tblPr>
      <w:tblGrid>
        <w:gridCol w:w="710"/>
        <w:gridCol w:w="4680"/>
        <w:gridCol w:w="709"/>
        <w:gridCol w:w="567"/>
        <w:gridCol w:w="567"/>
        <w:gridCol w:w="1842"/>
        <w:gridCol w:w="850"/>
        <w:gridCol w:w="6"/>
        <w:gridCol w:w="1980"/>
        <w:gridCol w:w="6"/>
        <w:gridCol w:w="1554"/>
        <w:gridCol w:w="1559"/>
      </w:tblGrid>
      <w:tr w:rsidR="001A5040" w:rsidTr="001A5040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1A5040" w:rsidTr="001A5040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425"/>
        </w:trPr>
        <w:tc>
          <w:tcPr>
            <w:tcW w:w="99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19741,620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19741,620</w:t>
            </w:r>
          </w:p>
        </w:tc>
      </w:tr>
      <w:tr w:rsidR="001A5040" w:rsidTr="001A5040">
        <w:trPr>
          <w:trHeight w:val="134"/>
        </w:trPr>
        <w:tc>
          <w:tcPr>
            <w:tcW w:w="5387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417"/>
        </w:trPr>
        <w:tc>
          <w:tcPr>
            <w:tcW w:w="5387" w:type="dxa"/>
            <w:gridSpan w:val="2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19741,620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19741,620</w:t>
            </w:r>
          </w:p>
        </w:tc>
      </w:tr>
      <w:tr w:rsidR="001A5040" w:rsidTr="001A5040">
        <w:trPr>
          <w:trHeight w:val="229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7045,740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7070,240 </w:t>
            </w:r>
          </w:p>
        </w:tc>
      </w:tr>
      <w:tr w:rsidR="001A5040" w:rsidTr="001A5040">
        <w:trPr>
          <w:trHeight w:val="12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1A5040" w:rsidTr="001A5040">
        <w:trPr>
          <w:trHeight w:val="136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Обеспечение деятельности высшего органа </w:t>
            </w:r>
            <w:r>
              <w:lastRenderedPageBreak/>
              <w:t>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44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4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36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2047,416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2061,916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1.2.1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органа 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2047,416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2061,916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функционирования администрации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2043,616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2058,116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2043,616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2058,116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1754,273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1754,273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198,222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212,722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91,121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91,121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1.2.2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1.3.1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90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Проведение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Обеспечение проведение выборов в муниципальном образовании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3901,333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3911,333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Расходы на обеспечение деятельности </w:t>
            </w:r>
            <w:r>
              <w:lastRenderedPageBreak/>
              <w:t>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lastRenderedPageBreak/>
              <w:t>3797,953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3275,251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3275,251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517,521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517,521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5,181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5,181</w:t>
            </w:r>
          </w:p>
        </w:tc>
      </w:tr>
      <w:tr w:rsidR="001A5040" w:rsidTr="001A5040">
        <w:trPr>
          <w:trHeight w:val="155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Прочие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103,380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113,380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Информатизация деятельности администрации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74,580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84,580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74,580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84,580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Компенсационные выплаты руководителям КТОС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28,800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Мобилизационная и вневойсковая </w:t>
            </w:r>
            <w:r>
              <w:rPr>
                <w:sz w:val="26"/>
                <w:szCs w:val="26"/>
              </w:rPr>
              <w:lastRenderedPageBreak/>
              <w:t>подготовка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3175,737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3096,38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3175,737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3096,387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3.1.1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дорожный фонд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57 1 01 00000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-79,350</w:t>
            </w: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1479,140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roofErr w:type="gramStart"/>
            <w:r>
              <w:t>Муниципальный дорожный фонд (остатки прошлых лет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5037,730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5037,730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4824,696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4824,696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>4.1.1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>Организация водоснабжения населения и водоотведение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Ремонт и реконструкция водоснабжения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723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10"/>
                <w:szCs w:val="10"/>
              </w:rPr>
            </w:pPr>
            <w: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4.1.5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roofErr w:type="gramStart"/>
            <w:r>
              <w:t>Закупка товаров, работ, услуг для муниципальные нужды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4.1.6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4.1.7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</w:pPr>
            <w:r>
              <w:rPr>
                <w:lang w:val="en-US"/>
              </w:rPr>
              <w:t>4.1.</w:t>
            </w:r>
            <w:r>
              <w:t>8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 xml:space="preserve">Муниципальная программа "Организация </w:t>
            </w:r>
            <w:r>
              <w:lastRenderedPageBreak/>
              <w:t xml:space="preserve">водоснабжения населения Песчаного сельского поселения Тбилисского района" на 2022 г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2566,186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2566,186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4.1.8.1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  <w:rPr>
                <w:bCs/>
              </w:rPr>
            </w:pPr>
            <w:r>
              <w:t>Мероприятия по организации водоснабжения населения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70 0 00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4.1.8.2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4.1.8.3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Мероприятия по организации водоснабжения населения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4.1.8.4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4.2.1</w:t>
            </w:r>
          </w:p>
        </w:tc>
        <w:tc>
          <w:tcPr>
            <w:tcW w:w="4678" w:type="dxa"/>
            <w:vAlign w:val="center"/>
            <w:hideMark/>
          </w:tcPr>
          <w:p w:rsidR="00935F39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благоустройству поселения</w:t>
            </w:r>
          </w:p>
          <w:p w:rsidR="00935F39" w:rsidRDefault="00935F39">
            <w:pPr>
              <w:rPr>
                <w:sz w:val="26"/>
                <w:szCs w:val="26"/>
              </w:rPr>
            </w:pPr>
          </w:p>
          <w:p w:rsidR="00935F39" w:rsidRDefault="00935F39">
            <w:pPr>
              <w:rPr>
                <w:sz w:val="26"/>
                <w:szCs w:val="26"/>
              </w:rPr>
            </w:pPr>
          </w:p>
          <w:p w:rsidR="00935F39" w:rsidRDefault="00935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58 3 00 00000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Развитие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58 3 01 00000 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Обслуживание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lastRenderedPageBreak/>
              <w:t>4.3.1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Муниципальная программа  «Благоустройство территории Песчаного сельского поселения»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</w:pPr>
          </w:p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72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/>
        </w:tc>
        <w:tc>
          <w:tcPr>
            <w:tcW w:w="1559" w:type="dxa"/>
          </w:tcPr>
          <w:p w:rsidR="001A5040" w:rsidRDefault="001A5040"/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Молодежная политика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Молодежная политика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Мероприятия по работе с детьми и молодежью в поселении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4351,913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4351,913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Дворцы и дома культуры, другие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992 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Предоставление субсидий муниципальным бюджетным, автономным учреждениям и </w:t>
            </w:r>
            <w:r>
              <w:lastRenderedPageBreak/>
              <w:t>иным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sz w:val="26"/>
                <w:szCs w:val="26"/>
              </w:rPr>
              <w:t>Библиотеки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458,066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458,066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комплектованию книжного фонда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71 2 00 00000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1927,000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+40,000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1927,000</w:t>
            </w:r>
          </w:p>
        </w:tc>
      </w:tr>
      <w:tr w:rsidR="001A5040" w:rsidTr="001A5040">
        <w:trPr>
          <w:trHeight w:val="124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Укрепление материально-технической базы и технического оснащения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71 2 00 10340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+40,000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Субсидии на  ремонт и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Ремонт и укрепление материально-технической базы, технической оснащение муниципальных учреждений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 xml:space="preserve">192,700 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Информационное обеспечение жителей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Публикация в СМИ, изготовление НПА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r>
              <w:t>8.1.</w:t>
            </w:r>
          </w:p>
        </w:tc>
        <w:tc>
          <w:tcPr>
            <w:tcW w:w="4678" w:type="dxa"/>
            <w:hideMark/>
          </w:tcPr>
          <w:p w:rsidR="001A5040" w:rsidRDefault="001A5040">
            <w:r>
              <w:t>Обслуживание муниципального долга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Внутренний муниципальный долг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63 0 00 00000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Бюджетные кредиты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63 2 00 00000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Процентные платежи по муниципальному долгу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63 2 00 10270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Обслуживание государственного (муниципального) долга</w:t>
            </w:r>
          </w:p>
          <w:p w:rsidR="00935F39" w:rsidRDefault="00935F39"/>
          <w:p w:rsidR="008B43EE" w:rsidRDefault="008B43EE"/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63 2 00 10270</w:t>
            </w:r>
          </w:p>
        </w:tc>
        <w:tc>
          <w:tcPr>
            <w:tcW w:w="850" w:type="dxa"/>
            <w:hideMark/>
          </w:tcPr>
          <w:p w:rsidR="001A5040" w:rsidRDefault="001A5040">
            <w:r>
              <w:t>700</w:t>
            </w: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</w:tbl>
    <w:p w:rsidR="001A5040" w:rsidRPr="008B43EE" w:rsidRDefault="001A5040" w:rsidP="008B43EE">
      <w:pPr>
        <w:rPr>
          <w:sz w:val="2"/>
        </w:rPr>
      </w:pPr>
      <w:r>
        <w:rPr>
          <w:sz w:val="28"/>
          <w:szCs w:val="28"/>
        </w:rPr>
        <w:lastRenderedPageBreak/>
        <w:t>Глава П</w:t>
      </w:r>
      <w:r>
        <w:rPr>
          <w:rStyle w:val="apple-converted-space"/>
          <w:sz w:val="28"/>
          <w:szCs w:val="28"/>
          <w:shd w:val="clear" w:color="auto" w:fill="FFFFFF"/>
        </w:rPr>
        <w:t>есчаного</w:t>
      </w:r>
      <w:r>
        <w:rPr>
          <w:sz w:val="28"/>
          <w:szCs w:val="28"/>
        </w:rPr>
        <w:t xml:space="preserve"> сельского поселения</w:t>
      </w:r>
    </w:p>
    <w:p w:rsidR="001A5040" w:rsidRDefault="001A5040" w:rsidP="001A5040">
      <w:pPr>
        <w:rPr>
          <w:sz w:val="28"/>
          <w:szCs w:val="28"/>
        </w:rPr>
        <w:sectPr w:rsidR="001A5040">
          <w:pgSz w:w="16838" w:h="11906" w:orient="landscape"/>
          <w:pgMar w:top="1701" w:right="1134" w:bottom="851" w:left="851" w:header="709" w:footer="709" w:gutter="0"/>
          <w:cols w:space="720"/>
        </w:sectPr>
      </w:pPr>
      <w:r>
        <w:rPr>
          <w:sz w:val="28"/>
          <w:szCs w:val="28"/>
        </w:rPr>
        <w:t>Тбилисского района                                                                                                                                                    И.В. Селезнёв</w:t>
      </w:r>
    </w:p>
    <w:p w:rsidR="009219CD" w:rsidRDefault="009219CD"/>
    <w:sectPr w:rsidR="009219CD" w:rsidSect="0092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040"/>
    <w:rsid w:val="00164B53"/>
    <w:rsid w:val="001A5040"/>
    <w:rsid w:val="0023640F"/>
    <w:rsid w:val="008B43EE"/>
    <w:rsid w:val="009219CD"/>
    <w:rsid w:val="00935F39"/>
    <w:rsid w:val="00C461FF"/>
    <w:rsid w:val="00D27B93"/>
    <w:rsid w:val="00DA63FB"/>
    <w:rsid w:val="00EC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50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504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1A50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504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1A5040"/>
    <w:pPr>
      <w:spacing w:before="100" w:beforeAutospacing="1" w:after="100" w:afterAutospacing="1"/>
    </w:pPr>
    <w:rPr>
      <w:rFonts w:eastAsia="PMingLiU"/>
      <w:lang w:eastAsia="zh-TW"/>
    </w:rPr>
  </w:style>
  <w:style w:type="paragraph" w:styleId="a6">
    <w:name w:val="header"/>
    <w:basedOn w:val="a"/>
    <w:link w:val="a7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semiHidden/>
    <w:unhideWhenUsed/>
    <w:rsid w:val="001A5040"/>
    <w:pPr>
      <w:widowControl w:val="0"/>
      <w:jc w:val="both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1A50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Plain Text"/>
    <w:basedOn w:val="a"/>
    <w:link w:val="ad"/>
    <w:semiHidden/>
    <w:unhideWhenUsed/>
    <w:rsid w:val="001A504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A50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1A5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A504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1A5040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paragraph" w:customStyle="1" w:styleId="WW-">
    <w:name w:val="WW-Текст"/>
    <w:basedOn w:val="a"/>
    <w:rsid w:val="001A50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1A5040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1A504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1A5040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1A50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1A50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hl41">
    <w:name w:val="hl41"/>
    <w:rsid w:val="001A504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5040"/>
  </w:style>
  <w:style w:type="character" w:customStyle="1" w:styleId="af3">
    <w:name w:val="Гипертекстовая ссылка"/>
    <w:uiPriority w:val="99"/>
    <w:rsid w:val="001A5040"/>
    <w:rPr>
      <w:color w:val="106BBE"/>
    </w:rPr>
  </w:style>
  <w:style w:type="character" w:customStyle="1" w:styleId="12">
    <w:name w:val="Основной шрифт абзаца1"/>
    <w:rsid w:val="001A5040"/>
  </w:style>
  <w:style w:type="character" w:customStyle="1" w:styleId="af4">
    <w:name w:val="Цветовое выделение"/>
    <w:uiPriority w:val="99"/>
    <w:rsid w:val="001A5040"/>
    <w:rPr>
      <w:b/>
      <w:bCs w:val="0"/>
      <w:color w:val="26282F"/>
    </w:rPr>
  </w:style>
  <w:style w:type="table" w:styleId="af5">
    <w:name w:val="Table Grid"/>
    <w:basedOn w:val="a1"/>
    <w:rsid w:val="001A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2610</Words>
  <Characters>14882</Characters>
  <Application>Microsoft Office Word</Application>
  <DocSecurity>0</DocSecurity>
  <Lines>124</Lines>
  <Paragraphs>34</Paragraphs>
  <ScaleCrop>false</ScaleCrop>
  <Company/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2022-10-06T07:05:00Z</dcterms:created>
  <dcterms:modified xsi:type="dcterms:W3CDTF">2022-11-09T05:33:00Z</dcterms:modified>
</cp:coreProperties>
</file>