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4E1" w:rsidRPr="00133232" w:rsidRDefault="00B804E1" w:rsidP="0013323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33232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3232">
        <w:rPr>
          <w:rFonts w:ascii="Times New Roman" w:hAnsi="Times New Roman"/>
          <w:sz w:val="28"/>
          <w:szCs w:val="28"/>
        </w:rPr>
        <w:t xml:space="preserve">  </w:t>
      </w:r>
    </w:p>
    <w:p w:rsidR="00B804E1" w:rsidRPr="00133232" w:rsidRDefault="00B804E1" w:rsidP="00133232">
      <w:pPr>
        <w:spacing w:after="0" w:line="240" w:lineRule="auto"/>
        <w:ind w:firstLine="709"/>
        <w:rPr>
          <w:rFonts w:ascii="Times New Roman" w:eastAsia="Arial" w:hAnsi="Times New Roman"/>
          <w:b/>
          <w:sz w:val="28"/>
          <w:szCs w:val="28"/>
        </w:rPr>
      </w:pPr>
    </w:p>
    <w:p w:rsidR="00B804E1" w:rsidRPr="00133232" w:rsidRDefault="00B804E1" w:rsidP="00133232">
      <w:pPr>
        <w:spacing w:after="0" w:line="240" w:lineRule="auto"/>
        <w:ind w:firstLine="709"/>
        <w:jc w:val="center"/>
        <w:rPr>
          <w:rFonts w:ascii="Times New Roman" w:eastAsia="Arial" w:hAnsi="Times New Roman"/>
          <w:b/>
          <w:sz w:val="28"/>
          <w:szCs w:val="28"/>
        </w:rPr>
      </w:pPr>
      <w:r w:rsidRPr="00133232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B804E1" w:rsidRPr="00133232" w:rsidRDefault="00B804E1" w:rsidP="00133232">
      <w:pPr>
        <w:spacing w:after="0" w:line="240" w:lineRule="auto"/>
        <w:ind w:firstLine="709"/>
        <w:jc w:val="center"/>
        <w:rPr>
          <w:rFonts w:ascii="Times New Roman" w:eastAsia="Arial" w:hAnsi="Times New Roman"/>
          <w:b/>
          <w:sz w:val="28"/>
          <w:szCs w:val="28"/>
        </w:rPr>
      </w:pPr>
      <w:r w:rsidRPr="00133232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B804E1" w:rsidRPr="00133232" w:rsidRDefault="00B804E1" w:rsidP="00133232">
      <w:pPr>
        <w:spacing w:after="0" w:line="240" w:lineRule="auto"/>
        <w:ind w:firstLine="709"/>
        <w:jc w:val="center"/>
        <w:rPr>
          <w:rFonts w:ascii="Times New Roman" w:eastAsia="Arial" w:hAnsi="Times New Roman"/>
          <w:b/>
          <w:sz w:val="28"/>
          <w:szCs w:val="28"/>
        </w:rPr>
      </w:pPr>
      <w:r w:rsidRPr="00133232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B804E1" w:rsidRPr="00133232" w:rsidRDefault="00B804E1" w:rsidP="00133232">
      <w:pPr>
        <w:spacing w:after="0" w:line="240" w:lineRule="auto"/>
        <w:ind w:firstLine="709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133232" w:rsidRDefault="00B804E1" w:rsidP="00133232">
      <w:pPr>
        <w:spacing w:after="0" w:line="240" w:lineRule="auto"/>
        <w:ind w:firstLine="709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B804E1" w:rsidRPr="00133232" w:rsidRDefault="00B25E17" w:rsidP="00133232">
      <w:pPr>
        <w:spacing w:after="0" w:line="240" w:lineRule="auto"/>
        <w:ind w:firstLine="709"/>
        <w:rPr>
          <w:rFonts w:ascii="Times New Roman" w:eastAsia="Arial" w:hAnsi="Times New Roman"/>
          <w:sz w:val="28"/>
          <w:szCs w:val="28"/>
        </w:rPr>
      </w:pPr>
      <w:r w:rsidRPr="00133232">
        <w:rPr>
          <w:rFonts w:ascii="Times New Roman" w:eastAsia="Arial" w:hAnsi="Times New Roman"/>
          <w:sz w:val="28"/>
          <w:szCs w:val="28"/>
        </w:rPr>
        <w:t>о</w:t>
      </w:r>
      <w:r w:rsidR="00087961" w:rsidRPr="00133232">
        <w:rPr>
          <w:rFonts w:ascii="Times New Roman" w:eastAsia="Arial" w:hAnsi="Times New Roman"/>
          <w:sz w:val="28"/>
          <w:szCs w:val="28"/>
        </w:rPr>
        <w:t xml:space="preserve">т </w:t>
      </w:r>
      <w:r w:rsidR="00862E7A" w:rsidRPr="00133232">
        <w:rPr>
          <w:rFonts w:ascii="Times New Roman" w:eastAsia="Arial" w:hAnsi="Times New Roman"/>
          <w:sz w:val="28"/>
          <w:szCs w:val="28"/>
        </w:rPr>
        <w:t>9 ноября</w:t>
      </w:r>
      <w:r w:rsidR="007E3FE9" w:rsidRPr="00133232">
        <w:rPr>
          <w:rFonts w:ascii="Times New Roman" w:eastAsia="Arial" w:hAnsi="Times New Roman"/>
          <w:sz w:val="28"/>
          <w:szCs w:val="28"/>
        </w:rPr>
        <w:t xml:space="preserve"> </w:t>
      </w:r>
      <w:r w:rsidR="005F206A" w:rsidRPr="00133232">
        <w:rPr>
          <w:rFonts w:ascii="Times New Roman" w:eastAsia="Arial" w:hAnsi="Times New Roman"/>
          <w:sz w:val="28"/>
          <w:szCs w:val="28"/>
        </w:rPr>
        <w:t xml:space="preserve"> 2018</w:t>
      </w:r>
      <w:r w:rsidR="0071342A" w:rsidRPr="00133232">
        <w:rPr>
          <w:rFonts w:ascii="Times New Roman" w:eastAsia="Arial" w:hAnsi="Times New Roman"/>
          <w:sz w:val="28"/>
          <w:szCs w:val="28"/>
        </w:rPr>
        <w:t xml:space="preserve"> </w:t>
      </w:r>
      <w:r w:rsidR="00B804E1" w:rsidRPr="00133232">
        <w:rPr>
          <w:rFonts w:ascii="Times New Roman" w:eastAsia="Arial" w:hAnsi="Times New Roman"/>
          <w:sz w:val="28"/>
          <w:szCs w:val="28"/>
        </w:rPr>
        <w:t>года</w:t>
      </w:r>
      <w:r w:rsidR="00133232">
        <w:rPr>
          <w:rFonts w:ascii="Times New Roman" w:eastAsia="Arial" w:hAnsi="Times New Roman"/>
          <w:sz w:val="28"/>
          <w:szCs w:val="28"/>
        </w:rPr>
        <w:t xml:space="preserve">                  </w:t>
      </w:r>
      <w:r w:rsidR="00B804E1" w:rsidRPr="00133232">
        <w:rPr>
          <w:rFonts w:ascii="Times New Roman" w:eastAsia="Arial" w:hAnsi="Times New Roman"/>
          <w:sz w:val="28"/>
          <w:szCs w:val="28"/>
        </w:rPr>
        <w:t xml:space="preserve">                                             </w:t>
      </w:r>
      <w:r w:rsidR="00C93913" w:rsidRPr="00133232">
        <w:rPr>
          <w:rFonts w:ascii="Times New Roman" w:eastAsia="Arial" w:hAnsi="Times New Roman"/>
          <w:sz w:val="28"/>
          <w:szCs w:val="28"/>
        </w:rPr>
        <w:t xml:space="preserve"> </w:t>
      </w:r>
      <w:r w:rsidR="003B6CF5" w:rsidRPr="00133232">
        <w:rPr>
          <w:rFonts w:ascii="Times New Roman" w:eastAsia="Arial" w:hAnsi="Times New Roman"/>
          <w:sz w:val="28"/>
          <w:szCs w:val="28"/>
        </w:rPr>
        <w:t xml:space="preserve">              </w:t>
      </w:r>
      <w:r w:rsidR="00862E7A" w:rsidRPr="00133232">
        <w:rPr>
          <w:rFonts w:ascii="Times New Roman" w:eastAsia="Arial" w:hAnsi="Times New Roman"/>
          <w:sz w:val="28"/>
          <w:szCs w:val="28"/>
        </w:rPr>
        <w:t xml:space="preserve">  </w:t>
      </w:r>
      <w:r w:rsidR="00B804E1" w:rsidRPr="00133232">
        <w:rPr>
          <w:rFonts w:ascii="Times New Roman" w:eastAsia="Arial" w:hAnsi="Times New Roman"/>
          <w:sz w:val="28"/>
          <w:szCs w:val="28"/>
        </w:rPr>
        <w:t>№</w:t>
      </w:r>
      <w:r w:rsidR="00240CC6" w:rsidRPr="00133232">
        <w:rPr>
          <w:rFonts w:ascii="Times New Roman" w:eastAsia="Arial" w:hAnsi="Times New Roman"/>
          <w:sz w:val="28"/>
          <w:szCs w:val="28"/>
        </w:rPr>
        <w:t xml:space="preserve"> </w:t>
      </w:r>
      <w:r w:rsidR="00413980" w:rsidRPr="00133232">
        <w:rPr>
          <w:rFonts w:ascii="Times New Roman" w:eastAsia="Arial" w:hAnsi="Times New Roman"/>
          <w:sz w:val="28"/>
          <w:szCs w:val="28"/>
        </w:rPr>
        <w:t>4</w:t>
      </w:r>
      <w:r w:rsidR="00C03ABC" w:rsidRPr="00133232">
        <w:rPr>
          <w:rFonts w:ascii="Times New Roman" w:eastAsia="Arial" w:hAnsi="Times New Roman"/>
          <w:sz w:val="28"/>
          <w:szCs w:val="28"/>
        </w:rPr>
        <w:t>7</w:t>
      </w:r>
    </w:p>
    <w:p w:rsidR="000837B6" w:rsidRPr="00133232" w:rsidRDefault="00B804E1" w:rsidP="00133232">
      <w:pPr>
        <w:spacing w:after="0" w:line="240" w:lineRule="auto"/>
        <w:ind w:firstLine="709"/>
        <w:jc w:val="center"/>
        <w:rPr>
          <w:rFonts w:ascii="Times New Roman" w:eastAsia="Arial" w:hAnsi="Times New Roman"/>
          <w:sz w:val="28"/>
          <w:szCs w:val="28"/>
        </w:rPr>
      </w:pPr>
      <w:r w:rsidRPr="00133232">
        <w:rPr>
          <w:rFonts w:ascii="Times New Roman" w:eastAsia="Arial" w:hAnsi="Times New Roman"/>
          <w:sz w:val="28"/>
          <w:szCs w:val="28"/>
        </w:rPr>
        <w:t>х. Песчаный</w:t>
      </w:r>
    </w:p>
    <w:p w:rsidR="00B804E1" w:rsidRPr="00133232" w:rsidRDefault="00B804E1" w:rsidP="00133232">
      <w:pPr>
        <w:spacing w:after="0" w:line="240" w:lineRule="auto"/>
        <w:ind w:firstLine="709"/>
        <w:jc w:val="center"/>
        <w:rPr>
          <w:rFonts w:ascii="Times New Roman" w:eastAsia="Arial" w:hAnsi="Times New Roman"/>
          <w:sz w:val="28"/>
          <w:szCs w:val="28"/>
        </w:rPr>
      </w:pPr>
    </w:p>
    <w:p w:rsidR="000837B6" w:rsidRPr="00133232" w:rsidRDefault="000837B6" w:rsidP="0013323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54752" w:rsidRPr="00133232" w:rsidRDefault="00C03ABC" w:rsidP="0013323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33232">
        <w:rPr>
          <w:rFonts w:ascii="Times New Roman" w:hAnsi="Times New Roman"/>
          <w:b/>
          <w:sz w:val="28"/>
          <w:szCs w:val="28"/>
        </w:rPr>
        <w:t>Об утверждении положения о системе управления охраной труда в администрации Песчаного сельского поселения Тбилисского района</w:t>
      </w:r>
    </w:p>
    <w:p w:rsidR="007E085F" w:rsidRPr="00133232" w:rsidRDefault="007E085F" w:rsidP="0013323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10BD0" w:rsidRPr="00133232" w:rsidRDefault="00C03ABC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В соответствии со статьей 212 Трудового кодекса Российской Федерации,</w:t>
      </w:r>
      <w:r w:rsidR="00354752" w:rsidRPr="00133232">
        <w:rPr>
          <w:rFonts w:ascii="Times New Roman" w:hAnsi="Times New Roman"/>
          <w:sz w:val="28"/>
          <w:szCs w:val="28"/>
        </w:rPr>
        <w:t xml:space="preserve"> </w:t>
      </w:r>
      <w:r w:rsidR="00483C14" w:rsidRPr="00133232"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proofErr w:type="gramStart"/>
      <w:r w:rsidR="00354752" w:rsidRPr="00133232"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 w:rsidR="00354752" w:rsidRPr="00133232"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 w:rsidR="00354752" w:rsidRPr="00133232">
        <w:rPr>
          <w:rFonts w:ascii="Times New Roman" w:hAnsi="Times New Roman"/>
          <w:sz w:val="28"/>
          <w:szCs w:val="28"/>
        </w:rPr>
        <w:t>н</w:t>
      </w:r>
      <w:proofErr w:type="spellEnd"/>
      <w:r w:rsidR="00354752" w:rsidRPr="00133232">
        <w:rPr>
          <w:rFonts w:ascii="Times New Roman" w:hAnsi="Times New Roman"/>
          <w:sz w:val="28"/>
          <w:szCs w:val="28"/>
        </w:rPr>
        <w:t xml:space="preserve"> о в л я ю:</w:t>
      </w:r>
    </w:p>
    <w:p w:rsidR="000D6AEA" w:rsidRPr="00133232" w:rsidRDefault="0035475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1.</w:t>
      </w:r>
      <w:r w:rsidR="00862E7A" w:rsidRPr="00133232">
        <w:rPr>
          <w:rFonts w:ascii="Times New Roman" w:hAnsi="Times New Roman"/>
          <w:sz w:val="28"/>
          <w:szCs w:val="28"/>
        </w:rPr>
        <w:t xml:space="preserve"> </w:t>
      </w:r>
      <w:r w:rsidR="00C03ABC" w:rsidRPr="00133232">
        <w:rPr>
          <w:rFonts w:ascii="Times New Roman" w:hAnsi="Times New Roman"/>
          <w:sz w:val="28"/>
          <w:szCs w:val="28"/>
        </w:rPr>
        <w:t>Утвердить и ввести в действия с 09.11.2018 года Положения о системе управления охраной труда в администрации Песчаного сельского поселения Тбилисского района</w:t>
      </w:r>
      <w:r w:rsidR="000D6AEA" w:rsidRPr="00133232">
        <w:rPr>
          <w:rFonts w:ascii="Times New Roman" w:hAnsi="Times New Roman"/>
          <w:sz w:val="28"/>
          <w:szCs w:val="28"/>
        </w:rPr>
        <w:t>.</w:t>
      </w:r>
    </w:p>
    <w:p w:rsidR="00354752" w:rsidRPr="00133232" w:rsidRDefault="0035475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 xml:space="preserve">2. </w:t>
      </w:r>
      <w:r w:rsidR="00C03ABC" w:rsidRPr="00133232">
        <w:rPr>
          <w:rFonts w:ascii="Times New Roman" w:hAnsi="Times New Roman"/>
          <w:sz w:val="28"/>
          <w:szCs w:val="28"/>
        </w:rPr>
        <w:t>Эксперту, с</w:t>
      </w:r>
      <w:r w:rsidRPr="00133232">
        <w:rPr>
          <w:rFonts w:ascii="Times New Roman" w:hAnsi="Times New Roman"/>
          <w:sz w:val="28"/>
          <w:szCs w:val="28"/>
        </w:rPr>
        <w:t>пе</w:t>
      </w:r>
      <w:r w:rsidR="00C06926" w:rsidRPr="00133232">
        <w:rPr>
          <w:rFonts w:ascii="Times New Roman" w:hAnsi="Times New Roman"/>
          <w:sz w:val="28"/>
          <w:szCs w:val="28"/>
        </w:rPr>
        <w:t>циалисту администрации (</w:t>
      </w:r>
      <w:proofErr w:type="spellStart"/>
      <w:r w:rsidR="00C06926" w:rsidRPr="00133232">
        <w:rPr>
          <w:rFonts w:ascii="Times New Roman" w:hAnsi="Times New Roman"/>
          <w:sz w:val="28"/>
          <w:szCs w:val="28"/>
        </w:rPr>
        <w:t>Олехнович</w:t>
      </w:r>
      <w:proofErr w:type="spellEnd"/>
      <w:r w:rsidRPr="00133232">
        <w:rPr>
          <w:rFonts w:ascii="Times New Roman" w:hAnsi="Times New Roman"/>
          <w:sz w:val="28"/>
          <w:szCs w:val="28"/>
        </w:rPr>
        <w:t xml:space="preserve">) </w:t>
      </w:r>
      <w:r w:rsidR="00C03ABC" w:rsidRPr="00133232">
        <w:rPr>
          <w:rFonts w:ascii="Times New Roman" w:hAnsi="Times New Roman"/>
          <w:sz w:val="28"/>
          <w:szCs w:val="28"/>
        </w:rPr>
        <w:t>ознакомить с данным положением всех работников администрации Песчаного сельского поселения Тбилисского района</w:t>
      </w:r>
      <w:r w:rsidRPr="00133232">
        <w:rPr>
          <w:rFonts w:ascii="Times New Roman" w:hAnsi="Times New Roman"/>
          <w:sz w:val="28"/>
          <w:szCs w:val="28"/>
        </w:rPr>
        <w:t>.</w:t>
      </w:r>
      <w:r w:rsidR="00756511" w:rsidRPr="00133232">
        <w:rPr>
          <w:rFonts w:ascii="Times New Roman" w:hAnsi="Times New Roman"/>
          <w:sz w:val="28"/>
          <w:szCs w:val="28"/>
        </w:rPr>
        <w:t xml:space="preserve"> Срок исполнения до 22 ноября 2018 года.</w:t>
      </w:r>
    </w:p>
    <w:p w:rsidR="00C03ABC" w:rsidRPr="00133232" w:rsidRDefault="00C03ABC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3. Всем работникам администрации Песчаного сельского поселения строго придерживаться своих обязанностей указанных в выше утвержденном Положении.</w:t>
      </w:r>
    </w:p>
    <w:p w:rsidR="00C03ABC" w:rsidRPr="00133232" w:rsidRDefault="00C03ABC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13323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133232">
        <w:rPr>
          <w:rFonts w:ascii="Times New Roman" w:hAnsi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354752" w:rsidRPr="00133232" w:rsidRDefault="00C03ABC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5</w:t>
      </w:r>
      <w:r w:rsidR="00354752" w:rsidRPr="00133232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354752" w:rsidRPr="00133232" w:rsidRDefault="0035475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4752" w:rsidRPr="00133232" w:rsidRDefault="0035475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54752" w:rsidRPr="00133232" w:rsidRDefault="00C06926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 xml:space="preserve">Глава </w:t>
      </w:r>
      <w:r w:rsidR="00354752" w:rsidRPr="00133232"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354752" w:rsidRPr="00133232" w:rsidRDefault="00354752" w:rsidP="0013323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Тбилис</w:t>
      </w:r>
      <w:r w:rsidR="00133232">
        <w:rPr>
          <w:rFonts w:ascii="Times New Roman" w:hAnsi="Times New Roman"/>
          <w:sz w:val="28"/>
          <w:szCs w:val="28"/>
        </w:rPr>
        <w:t xml:space="preserve">ского района </w:t>
      </w:r>
      <w:r w:rsidR="00133232">
        <w:rPr>
          <w:rFonts w:ascii="Times New Roman" w:hAnsi="Times New Roman"/>
          <w:sz w:val="28"/>
          <w:szCs w:val="28"/>
        </w:rPr>
        <w:tab/>
      </w:r>
      <w:r w:rsidR="00133232">
        <w:rPr>
          <w:rFonts w:ascii="Times New Roman" w:hAnsi="Times New Roman"/>
          <w:sz w:val="28"/>
          <w:szCs w:val="28"/>
        </w:rPr>
        <w:tab/>
      </w:r>
      <w:r w:rsidR="00133232">
        <w:rPr>
          <w:rFonts w:ascii="Times New Roman" w:hAnsi="Times New Roman"/>
          <w:sz w:val="28"/>
          <w:szCs w:val="28"/>
        </w:rPr>
        <w:tab/>
      </w:r>
      <w:r w:rsidR="00133232">
        <w:rPr>
          <w:rFonts w:ascii="Times New Roman" w:hAnsi="Times New Roman"/>
          <w:sz w:val="28"/>
          <w:szCs w:val="28"/>
        </w:rPr>
        <w:tab/>
      </w:r>
      <w:r w:rsidR="00CD5D5A" w:rsidRPr="00133232">
        <w:rPr>
          <w:rFonts w:ascii="Times New Roman" w:hAnsi="Times New Roman"/>
          <w:sz w:val="28"/>
          <w:szCs w:val="28"/>
        </w:rPr>
        <w:tab/>
      </w:r>
      <w:r w:rsidR="00CD5D5A" w:rsidRPr="00133232">
        <w:rPr>
          <w:rFonts w:ascii="Times New Roman" w:hAnsi="Times New Roman"/>
          <w:sz w:val="28"/>
          <w:szCs w:val="28"/>
        </w:rPr>
        <w:tab/>
        <w:t xml:space="preserve">        </w:t>
      </w:r>
      <w:r w:rsidRPr="00133232">
        <w:rPr>
          <w:rFonts w:ascii="Times New Roman" w:hAnsi="Times New Roman"/>
          <w:sz w:val="28"/>
          <w:szCs w:val="28"/>
        </w:rPr>
        <w:t xml:space="preserve"> </w:t>
      </w:r>
      <w:r w:rsidR="00A40217" w:rsidRPr="00133232">
        <w:rPr>
          <w:rFonts w:ascii="Times New Roman" w:hAnsi="Times New Roman"/>
          <w:sz w:val="28"/>
          <w:szCs w:val="28"/>
        </w:rPr>
        <w:t>Н.В. Палатина</w:t>
      </w:r>
    </w:p>
    <w:p w:rsidR="00133232" w:rsidRPr="00133232" w:rsidRDefault="00133232" w:rsidP="0013323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33232" w:rsidRPr="00133232" w:rsidRDefault="00133232" w:rsidP="0013323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tblLook w:val="04A0"/>
      </w:tblPr>
      <w:tblGrid>
        <w:gridCol w:w="4785"/>
        <w:gridCol w:w="4786"/>
      </w:tblGrid>
      <w:tr w:rsidR="00133232" w:rsidRPr="00133232" w:rsidTr="00BB2028">
        <w:tc>
          <w:tcPr>
            <w:tcW w:w="4785" w:type="dxa"/>
            <w:shd w:val="clear" w:color="auto" w:fill="auto"/>
          </w:tcPr>
          <w:p w:rsidR="00133232" w:rsidRPr="00133232" w:rsidRDefault="00133232" w:rsidP="00133232">
            <w:pPr>
              <w:pStyle w:val="HTML"/>
              <w:ind w:firstLine="709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133232" w:rsidRPr="00133232" w:rsidRDefault="00133232" w:rsidP="0013323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33232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133232" w:rsidRPr="00133232" w:rsidRDefault="00133232" w:rsidP="0013323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33232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gramStart"/>
            <w:r w:rsidRPr="00133232">
              <w:rPr>
                <w:rFonts w:ascii="Times New Roman" w:hAnsi="Times New Roman"/>
                <w:sz w:val="28"/>
                <w:szCs w:val="28"/>
              </w:rPr>
              <w:t>Песчаного</w:t>
            </w:r>
            <w:proofErr w:type="gramEnd"/>
            <w:r w:rsidRPr="00133232">
              <w:rPr>
                <w:rFonts w:ascii="Times New Roman" w:hAnsi="Times New Roman"/>
                <w:sz w:val="28"/>
                <w:szCs w:val="28"/>
              </w:rPr>
              <w:t xml:space="preserve"> сельского</w:t>
            </w:r>
          </w:p>
          <w:p w:rsidR="00133232" w:rsidRPr="00133232" w:rsidRDefault="00133232" w:rsidP="0013323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33232">
              <w:rPr>
                <w:rFonts w:ascii="Times New Roman" w:hAnsi="Times New Roman"/>
                <w:sz w:val="28"/>
                <w:szCs w:val="28"/>
              </w:rPr>
              <w:t>Поселения Тбилисского района</w:t>
            </w:r>
          </w:p>
          <w:p w:rsidR="00133232" w:rsidRPr="00133232" w:rsidRDefault="00133232" w:rsidP="00133232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33232">
              <w:rPr>
                <w:rFonts w:ascii="Times New Roman" w:hAnsi="Times New Roman"/>
                <w:sz w:val="28"/>
                <w:szCs w:val="28"/>
              </w:rPr>
              <w:t>__________________Н. В. Палатина</w:t>
            </w:r>
          </w:p>
          <w:p w:rsidR="00133232" w:rsidRPr="00133232" w:rsidRDefault="00133232" w:rsidP="00133232">
            <w:pPr>
              <w:pStyle w:val="HTML"/>
              <w:ind w:firstLine="709"/>
              <w:jc w:val="right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3323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«09» ноября 2018 г.</w:t>
            </w:r>
          </w:p>
        </w:tc>
      </w:tr>
    </w:tbl>
    <w:p w:rsidR="00133232" w:rsidRPr="00133232" w:rsidRDefault="00133232" w:rsidP="00133232">
      <w:pPr>
        <w:pStyle w:val="HTML"/>
        <w:shd w:val="clear" w:color="auto" w:fill="FFFFFF"/>
        <w:ind w:firstLine="709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133232" w:rsidRDefault="00133232" w:rsidP="00133232">
      <w:pPr>
        <w:pStyle w:val="HTML"/>
        <w:shd w:val="clear" w:color="auto" w:fill="FFFFFF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33232">
        <w:rPr>
          <w:rFonts w:ascii="Times New Roman" w:hAnsi="Times New Roman" w:cs="Times New Roman"/>
          <w:b/>
          <w:sz w:val="28"/>
          <w:szCs w:val="28"/>
        </w:rPr>
        <w:t>ПОЛОЖЕНИЕ О СИСТЕМЕ УПРАВЛЕНИЯ ОХРАНОЙ ТРУДА</w:t>
      </w:r>
    </w:p>
    <w:p w:rsidR="00082B99" w:rsidRPr="00133232" w:rsidRDefault="00082B99" w:rsidP="00133232">
      <w:pPr>
        <w:pStyle w:val="HTML"/>
        <w:shd w:val="clear" w:color="auto" w:fill="FFFFFF"/>
        <w:ind w:firstLine="709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33232" w:rsidRPr="00133232" w:rsidRDefault="00133232" w:rsidP="00133232">
      <w:pPr>
        <w:pStyle w:val="a7"/>
        <w:ind w:left="0" w:firstLine="709"/>
        <w:jc w:val="both"/>
        <w:rPr>
          <w:sz w:val="28"/>
          <w:szCs w:val="28"/>
          <w:highlight w:val="cyan"/>
        </w:rPr>
      </w:pPr>
      <w:r w:rsidRPr="00133232">
        <w:rPr>
          <w:rStyle w:val="a9"/>
          <w:sz w:val="28"/>
          <w:szCs w:val="28"/>
        </w:rPr>
        <w:t>Система управления охраной труда</w:t>
      </w:r>
      <w:r w:rsidRPr="00133232">
        <w:rPr>
          <w:sz w:val="28"/>
          <w:szCs w:val="28"/>
        </w:rPr>
        <w:t xml:space="preserve"> – комплекс взаимосвязанных и взаимоде</w:t>
      </w:r>
      <w:r w:rsidRPr="00133232">
        <w:rPr>
          <w:sz w:val="28"/>
          <w:szCs w:val="28"/>
        </w:rPr>
        <w:t>й</w:t>
      </w:r>
      <w:r w:rsidRPr="00133232">
        <w:rPr>
          <w:sz w:val="28"/>
          <w:szCs w:val="28"/>
        </w:rPr>
        <w:t>ствующих между собой элементов, устанавливающих политику и цели в области охраны труда и процедуры по достижению этих ц</w:t>
      </w:r>
      <w:r w:rsidRPr="00133232">
        <w:rPr>
          <w:sz w:val="28"/>
          <w:szCs w:val="28"/>
        </w:rPr>
        <w:t>е</w:t>
      </w:r>
      <w:r w:rsidRPr="00133232">
        <w:rPr>
          <w:sz w:val="28"/>
          <w:szCs w:val="28"/>
        </w:rPr>
        <w:t>лей.</w:t>
      </w:r>
      <w:r w:rsidRPr="00133232">
        <w:rPr>
          <w:sz w:val="28"/>
          <w:szCs w:val="28"/>
          <w:highlight w:val="cyan"/>
        </w:rPr>
        <w:t xml:space="preserve"> </w:t>
      </w:r>
    </w:p>
    <w:p w:rsidR="00133232" w:rsidRPr="00133232" w:rsidRDefault="00133232" w:rsidP="00133232">
      <w:pPr>
        <w:pStyle w:val="a7"/>
        <w:ind w:left="0" w:firstLine="709"/>
        <w:jc w:val="both"/>
        <w:rPr>
          <w:kern w:val="24"/>
          <w:sz w:val="28"/>
          <w:szCs w:val="28"/>
        </w:rPr>
      </w:pPr>
      <w:r w:rsidRPr="00133232">
        <w:rPr>
          <w:kern w:val="24"/>
          <w:sz w:val="28"/>
          <w:szCs w:val="28"/>
        </w:rPr>
        <w:t xml:space="preserve">Настоящее Положение устанавливает требования к системе управления охраной труда (далее – СУОТ), в том числе к проведению внутреннего </w:t>
      </w:r>
      <w:proofErr w:type="gramStart"/>
      <w:r w:rsidRPr="00133232">
        <w:rPr>
          <w:kern w:val="24"/>
          <w:sz w:val="28"/>
          <w:szCs w:val="28"/>
        </w:rPr>
        <w:t>ко</w:t>
      </w:r>
      <w:r w:rsidRPr="00133232">
        <w:rPr>
          <w:kern w:val="24"/>
          <w:sz w:val="28"/>
          <w:szCs w:val="28"/>
        </w:rPr>
        <w:t>н</w:t>
      </w:r>
      <w:r w:rsidRPr="00133232">
        <w:rPr>
          <w:kern w:val="24"/>
          <w:sz w:val="28"/>
          <w:szCs w:val="28"/>
        </w:rPr>
        <w:t>троля соблюдения требований охраны труда</w:t>
      </w:r>
      <w:proofErr w:type="gramEnd"/>
      <w:r w:rsidRPr="00133232">
        <w:rPr>
          <w:kern w:val="24"/>
          <w:sz w:val="28"/>
          <w:szCs w:val="28"/>
        </w:rPr>
        <w:t xml:space="preserve"> в администрации Песчаного сельского поселения Тбилисского района.</w:t>
      </w:r>
    </w:p>
    <w:p w:rsidR="00133232" w:rsidRPr="00133232" w:rsidRDefault="00133232" w:rsidP="00133232">
      <w:pPr>
        <w:pStyle w:val="a7"/>
        <w:ind w:left="0" w:firstLine="709"/>
        <w:jc w:val="both"/>
        <w:rPr>
          <w:kern w:val="24"/>
          <w:sz w:val="28"/>
          <w:szCs w:val="28"/>
        </w:rPr>
      </w:pPr>
      <w:r w:rsidRPr="00133232">
        <w:rPr>
          <w:kern w:val="24"/>
          <w:sz w:val="28"/>
          <w:szCs w:val="28"/>
        </w:rPr>
        <w:t>Данное Положение разработано в соответствии с требованиями Трудового кодекса РФ (ТК РФ – Фед</w:t>
      </w:r>
      <w:r w:rsidRPr="00133232">
        <w:rPr>
          <w:kern w:val="24"/>
          <w:sz w:val="28"/>
          <w:szCs w:val="28"/>
        </w:rPr>
        <w:t>е</w:t>
      </w:r>
      <w:r w:rsidRPr="00133232">
        <w:rPr>
          <w:kern w:val="24"/>
          <w:sz w:val="28"/>
          <w:szCs w:val="28"/>
        </w:rPr>
        <w:t>ральный закон РФ от 30.12.2001 № 197-ФЗ) и Типового Положения о СУОТ, утвержденного приказом Министерства труда РФ от 19 августа 2016 года № 438н.</w:t>
      </w:r>
    </w:p>
    <w:p w:rsidR="00133232" w:rsidRPr="00133232" w:rsidRDefault="00133232" w:rsidP="00133232">
      <w:pPr>
        <w:pStyle w:val="a7"/>
        <w:ind w:left="0" w:firstLine="709"/>
        <w:jc w:val="both"/>
        <w:rPr>
          <w:kern w:val="24"/>
          <w:sz w:val="28"/>
          <w:szCs w:val="28"/>
        </w:rPr>
      </w:pPr>
      <w:r w:rsidRPr="00133232">
        <w:rPr>
          <w:kern w:val="24"/>
          <w:sz w:val="28"/>
          <w:szCs w:val="28"/>
        </w:rPr>
        <w:t>Положение является руководством по созданию и совершенствованию СУОТ в администрации Песчаного сельского поселения Тбилисского района, а также интеграции элементов этой системы в качестве составной части общей политики и управленческих мер</w:t>
      </w:r>
      <w:r w:rsidRPr="00133232">
        <w:rPr>
          <w:kern w:val="24"/>
          <w:sz w:val="28"/>
          <w:szCs w:val="28"/>
        </w:rPr>
        <w:t>о</w:t>
      </w:r>
      <w:r w:rsidRPr="00133232">
        <w:rPr>
          <w:kern w:val="24"/>
          <w:sz w:val="28"/>
          <w:szCs w:val="28"/>
        </w:rPr>
        <w:t>приятий.</w:t>
      </w:r>
    </w:p>
    <w:p w:rsidR="00133232" w:rsidRPr="00133232" w:rsidRDefault="00133232" w:rsidP="00133232">
      <w:pPr>
        <w:pStyle w:val="a7"/>
        <w:ind w:left="0" w:firstLine="709"/>
        <w:jc w:val="both"/>
        <w:rPr>
          <w:kern w:val="24"/>
          <w:sz w:val="28"/>
          <w:szCs w:val="28"/>
        </w:rPr>
      </w:pPr>
      <w:r w:rsidRPr="00133232">
        <w:rPr>
          <w:kern w:val="24"/>
          <w:sz w:val="28"/>
          <w:szCs w:val="28"/>
        </w:rPr>
        <w:t>Действие положения распространяется на все подразделения администрации Песчаного сельского поселения Тбилисского района.</w:t>
      </w:r>
    </w:p>
    <w:p w:rsidR="00133232" w:rsidRPr="00133232" w:rsidRDefault="00133232" w:rsidP="00133232">
      <w:pPr>
        <w:pStyle w:val="a7"/>
        <w:ind w:left="0" w:firstLine="709"/>
        <w:jc w:val="both"/>
        <w:rPr>
          <w:kern w:val="24"/>
          <w:sz w:val="28"/>
          <w:szCs w:val="28"/>
        </w:rPr>
      </w:pPr>
    </w:p>
    <w:p w:rsidR="00133232" w:rsidRPr="00133232" w:rsidRDefault="00133232" w:rsidP="00133232">
      <w:pPr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133232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133232" w:rsidRPr="00133232" w:rsidRDefault="00133232" w:rsidP="0013323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СУОТ является составной частью общей системы управления деятельностью администрации Песчаного сельского поселения Тбилисского района. Функционирование СУОТ осуществляется посредством соблюдения государственных нормативных требований охраны труда с учетом принятых на себя обязательств, специфики деятельности предприятия, наилучшей практики и достижений с</w:t>
      </w:r>
      <w:r w:rsidRPr="00133232">
        <w:rPr>
          <w:rFonts w:ascii="Times New Roman" w:hAnsi="Times New Roman"/>
          <w:sz w:val="28"/>
          <w:szCs w:val="28"/>
        </w:rPr>
        <w:t>о</w:t>
      </w:r>
      <w:r w:rsidRPr="00133232">
        <w:rPr>
          <w:rFonts w:ascii="Times New Roman" w:hAnsi="Times New Roman"/>
          <w:sz w:val="28"/>
          <w:szCs w:val="28"/>
        </w:rPr>
        <w:t>временной науки.</w:t>
      </w: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Нормативные ссылки привед</w:t>
      </w:r>
      <w:r w:rsidRPr="00133232">
        <w:rPr>
          <w:rFonts w:ascii="Times New Roman" w:hAnsi="Times New Roman"/>
          <w:sz w:val="28"/>
          <w:szCs w:val="28"/>
        </w:rPr>
        <w:t>е</w:t>
      </w:r>
      <w:r w:rsidRPr="00133232">
        <w:rPr>
          <w:rFonts w:ascii="Times New Roman" w:hAnsi="Times New Roman"/>
          <w:sz w:val="28"/>
          <w:szCs w:val="28"/>
        </w:rPr>
        <w:t xml:space="preserve">ны в приложении </w:t>
      </w:r>
      <w:r w:rsidR="007B70B6">
        <w:rPr>
          <w:rFonts w:ascii="Times New Roman" w:hAnsi="Times New Roman"/>
          <w:sz w:val="28"/>
          <w:szCs w:val="28"/>
        </w:rPr>
        <w:t>А</w:t>
      </w:r>
      <w:r w:rsidRPr="00133232">
        <w:rPr>
          <w:rFonts w:ascii="Times New Roman" w:hAnsi="Times New Roman"/>
          <w:sz w:val="28"/>
          <w:szCs w:val="28"/>
        </w:rPr>
        <w:t>.</w:t>
      </w: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Термины и определения, используемые в данном Положении о СУОТ, привед</w:t>
      </w:r>
      <w:r w:rsidRPr="00133232">
        <w:rPr>
          <w:rFonts w:ascii="Times New Roman" w:hAnsi="Times New Roman"/>
          <w:sz w:val="28"/>
          <w:szCs w:val="28"/>
        </w:rPr>
        <w:t>е</w:t>
      </w:r>
      <w:r w:rsidRPr="00133232">
        <w:rPr>
          <w:rFonts w:ascii="Times New Roman" w:hAnsi="Times New Roman"/>
          <w:sz w:val="28"/>
          <w:szCs w:val="28"/>
        </w:rPr>
        <w:t>ны в приложении Б.</w:t>
      </w: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Структура СУОТ администрации Песчаного сельского поселения Тбилисского района является упрощенной, поскольку численность работников составляет мене 15 человек.</w:t>
      </w: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СУОТ представляет собой единство: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а) организационных структур управления администрации Песчаного сельского поселения Тбилисского района с фиксированными обязанностями его должностных лиц;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lastRenderedPageBreak/>
        <w:t>б) процедур и порядков функционирования СУОТ, включая планирование и реализацию мероприятий по улучшению условий труда и организации работ по охране труда;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в) устанавливающей (локальные нормативные акты администрации Песчаного сельского поселения Тбилисского района) и фиксирующей (журналы, акты, записи) документации.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1.6. Требования СУОТ обязательны для всех работников, работающих в администрации Песчаного сельского поселения, и являются обязательными для всех лиц, находящихся на территории, в зданиях и сооружениях администрации Песчаного сельского поселения Тбилисского района.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1.7. Действие СУОТ распространяется на всей территории, во всех зданиях и сооружениях работодателя.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1.8. Основой организации и функционирования СУОТ является положение о СУОТ, разрабатываемое самостоятельно специалистом администрации Песчаного сельского поселения. Положение о СУОТ утверждается постановлением.</w:t>
      </w:r>
    </w:p>
    <w:p w:rsidR="00133232" w:rsidRPr="00133232" w:rsidRDefault="00133232" w:rsidP="00133232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232" w:rsidRPr="00133232" w:rsidRDefault="00133232" w:rsidP="00133232">
      <w:pPr>
        <w:numPr>
          <w:ilvl w:val="0"/>
          <w:numId w:val="3"/>
        </w:numPr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0" w:name="_Toc470187194"/>
      <w:r w:rsidRPr="00133232">
        <w:rPr>
          <w:rFonts w:ascii="Times New Roman" w:hAnsi="Times New Roman"/>
          <w:b/>
          <w:sz w:val="28"/>
          <w:szCs w:val="28"/>
        </w:rPr>
        <w:t>Политика в области охраны труда</w:t>
      </w:r>
      <w:bookmarkEnd w:id="0"/>
    </w:p>
    <w:p w:rsidR="00133232" w:rsidRPr="00133232" w:rsidRDefault="00133232" w:rsidP="00133232">
      <w:pPr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Главой администрации Песчаного сельского поселения Тбилисского района принята Политика в области охраны труда (далее - Политика), которая является публичной документированной декларацией работодателя о намерении и гарантированном выполнении им обязанностей по соблюдению госуда</w:t>
      </w:r>
      <w:r w:rsidRPr="00133232">
        <w:rPr>
          <w:rFonts w:ascii="Times New Roman" w:hAnsi="Times New Roman"/>
          <w:sz w:val="28"/>
          <w:szCs w:val="28"/>
        </w:rPr>
        <w:t>р</w:t>
      </w:r>
      <w:r w:rsidRPr="00133232">
        <w:rPr>
          <w:rFonts w:ascii="Times New Roman" w:hAnsi="Times New Roman"/>
          <w:sz w:val="28"/>
          <w:szCs w:val="28"/>
        </w:rPr>
        <w:t>ственных нормативных требований охраны труда и добровольно принятых на себя об</w:t>
      </w:r>
      <w:r w:rsidRPr="00133232">
        <w:rPr>
          <w:rFonts w:ascii="Times New Roman" w:hAnsi="Times New Roman"/>
          <w:sz w:val="28"/>
          <w:szCs w:val="28"/>
        </w:rPr>
        <w:t>я</w:t>
      </w:r>
      <w:r w:rsidRPr="00133232">
        <w:rPr>
          <w:rFonts w:ascii="Times New Roman" w:hAnsi="Times New Roman"/>
          <w:sz w:val="28"/>
          <w:szCs w:val="28"/>
        </w:rPr>
        <w:t>зательств.</w:t>
      </w: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Политика по охране труда обеспечивает: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sub_1101"/>
      <w:r w:rsidRPr="00133232">
        <w:rPr>
          <w:rFonts w:ascii="Times New Roman" w:hAnsi="Times New Roman"/>
          <w:sz w:val="28"/>
          <w:szCs w:val="28"/>
        </w:rPr>
        <w:t>а) приоритет сохранения жизни и здоровья работников в процессе их трудовой деятел</w:t>
      </w:r>
      <w:r w:rsidRPr="00133232">
        <w:rPr>
          <w:rFonts w:ascii="Times New Roman" w:hAnsi="Times New Roman"/>
          <w:sz w:val="28"/>
          <w:szCs w:val="28"/>
        </w:rPr>
        <w:t>ь</w:t>
      </w:r>
      <w:r w:rsidRPr="00133232">
        <w:rPr>
          <w:rFonts w:ascii="Times New Roman" w:hAnsi="Times New Roman"/>
          <w:sz w:val="28"/>
          <w:szCs w:val="28"/>
        </w:rPr>
        <w:t>ности;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sub_1102"/>
      <w:bookmarkEnd w:id="1"/>
      <w:r w:rsidRPr="00133232">
        <w:rPr>
          <w:rFonts w:ascii="Times New Roman" w:hAnsi="Times New Roman"/>
          <w:sz w:val="28"/>
          <w:szCs w:val="28"/>
        </w:rPr>
        <w:t>б) соответствие условий труда на рабочих местах требованиям охраны тр</w:t>
      </w:r>
      <w:r w:rsidRPr="00133232">
        <w:rPr>
          <w:rFonts w:ascii="Times New Roman" w:hAnsi="Times New Roman"/>
          <w:sz w:val="28"/>
          <w:szCs w:val="28"/>
        </w:rPr>
        <w:t>у</w:t>
      </w:r>
      <w:r w:rsidRPr="00133232">
        <w:rPr>
          <w:rFonts w:ascii="Times New Roman" w:hAnsi="Times New Roman"/>
          <w:sz w:val="28"/>
          <w:szCs w:val="28"/>
        </w:rPr>
        <w:t>да;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" w:name="sub_1103"/>
      <w:bookmarkEnd w:id="2"/>
      <w:r w:rsidRPr="00133232">
        <w:rPr>
          <w:rFonts w:ascii="Times New Roman" w:hAnsi="Times New Roman"/>
          <w:sz w:val="28"/>
          <w:szCs w:val="28"/>
        </w:rPr>
        <w:t>в) выполнение последовательных и непрерывных мер (мероприятий) по предупре</w:t>
      </w:r>
      <w:r w:rsidRPr="00133232">
        <w:rPr>
          <w:rFonts w:ascii="Times New Roman" w:hAnsi="Times New Roman"/>
          <w:sz w:val="28"/>
          <w:szCs w:val="28"/>
        </w:rPr>
        <w:t>ж</w:t>
      </w:r>
      <w:r w:rsidRPr="00133232">
        <w:rPr>
          <w:rFonts w:ascii="Times New Roman" w:hAnsi="Times New Roman"/>
          <w:sz w:val="28"/>
          <w:szCs w:val="28"/>
        </w:rPr>
        <w:t>дению происшествий и случаев ухудшения состояния здоровья работников, производс</w:t>
      </w:r>
      <w:r w:rsidRPr="00133232">
        <w:rPr>
          <w:rFonts w:ascii="Times New Roman" w:hAnsi="Times New Roman"/>
          <w:sz w:val="28"/>
          <w:szCs w:val="28"/>
        </w:rPr>
        <w:t>т</w:t>
      </w:r>
      <w:r w:rsidRPr="00133232">
        <w:rPr>
          <w:rFonts w:ascii="Times New Roman" w:hAnsi="Times New Roman"/>
          <w:sz w:val="28"/>
          <w:szCs w:val="28"/>
        </w:rPr>
        <w:t>венного травматизма и профессиональных заболеваний, в том числе посредством управления профессиональными рисками;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sub_1104"/>
      <w:bookmarkEnd w:id="3"/>
      <w:r w:rsidRPr="00133232">
        <w:rPr>
          <w:rFonts w:ascii="Times New Roman" w:hAnsi="Times New Roman"/>
          <w:sz w:val="28"/>
          <w:szCs w:val="28"/>
        </w:rPr>
        <w:t>г) учет индивидуальных особенностей работников, в том числе посредством прое</w:t>
      </w:r>
      <w:r w:rsidRPr="00133232">
        <w:rPr>
          <w:rFonts w:ascii="Times New Roman" w:hAnsi="Times New Roman"/>
          <w:sz w:val="28"/>
          <w:szCs w:val="28"/>
        </w:rPr>
        <w:t>к</w:t>
      </w:r>
      <w:r w:rsidRPr="00133232">
        <w:rPr>
          <w:rFonts w:ascii="Times New Roman" w:hAnsi="Times New Roman"/>
          <w:sz w:val="28"/>
          <w:szCs w:val="28"/>
        </w:rPr>
        <w:t>тирования рабочих мест, средств индивидуальной и коллективной защиты;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" w:name="sub_1105"/>
      <w:bookmarkEnd w:id="4"/>
      <w:proofErr w:type="spellStart"/>
      <w:r w:rsidRPr="00133232">
        <w:rPr>
          <w:rFonts w:ascii="Times New Roman" w:hAnsi="Times New Roman"/>
          <w:sz w:val="28"/>
          <w:szCs w:val="28"/>
        </w:rPr>
        <w:t>д</w:t>
      </w:r>
      <w:proofErr w:type="spellEnd"/>
      <w:r w:rsidRPr="00133232">
        <w:rPr>
          <w:rFonts w:ascii="Times New Roman" w:hAnsi="Times New Roman"/>
          <w:sz w:val="28"/>
          <w:szCs w:val="28"/>
        </w:rPr>
        <w:t>) непрерывное совершенствование и повышение эффективности системы управления охраной труда;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ub_1106"/>
      <w:bookmarkEnd w:id="5"/>
      <w:r w:rsidRPr="00133232">
        <w:rPr>
          <w:rFonts w:ascii="Times New Roman" w:hAnsi="Times New Roman"/>
          <w:sz w:val="28"/>
          <w:szCs w:val="28"/>
        </w:rPr>
        <w:t>е) обязательное привлечение работников, уполномоченных ими представительных органов к участию в управлении охраной труда и обеспечении условий труда, соответству</w:t>
      </w:r>
      <w:r w:rsidRPr="00133232">
        <w:rPr>
          <w:rFonts w:ascii="Times New Roman" w:hAnsi="Times New Roman"/>
          <w:sz w:val="28"/>
          <w:szCs w:val="28"/>
        </w:rPr>
        <w:t>ю</w:t>
      </w:r>
      <w:r w:rsidRPr="00133232">
        <w:rPr>
          <w:rFonts w:ascii="Times New Roman" w:hAnsi="Times New Roman"/>
          <w:sz w:val="28"/>
          <w:szCs w:val="28"/>
        </w:rPr>
        <w:t>щих требованиям охраны труда, посредством необходимого ресурсного обеспечения и поощрения такого участия;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sub_1107"/>
      <w:bookmarkEnd w:id="6"/>
      <w:r w:rsidRPr="00133232">
        <w:rPr>
          <w:rFonts w:ascii="Times New Roman" w:hAnsi="Times New Roman"/>
          <w:sz w:val="28"/>
          <w:szCs w:val="28"/>
        </w:rPr>
        <w:t>ж) личную заинтересованность в обеспечении, насколько это возможно, безопасных у</w:t>
      </w:r>
      <w:r w:rsidRPr="00133232">
        <w:rPr>
          <w:rFonts w:ascii="Times New Roman" w:hAnsi="Times New Roman"/>
          <w:sz w:val="28"/>
          <w:szCs w:val="28"/>
        </w:rPr>
        <w:t>с</w:t>
      </w:r>
      <w:r w:rsidRPr="00133232">
        <w:rPr>
          <w:rFonts w:ascii="Times New Roman" w:hAnsi="Times New Roman"/>
          <w:sz w:val="28"/>
          <w:szCs w:val="28"/>
        </w:rPr>
        <w:t>ловий труда;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sub_1108"/>
      <w:bookmarkEnd w:id="7"/>
      <w:proofErr w:type="spellStart"/>
      <w:r w:rsidRPr="00133232">
        <w:rPr>
          <w:rFonts w:ascii="Times New Roman" w:hAnsi="Times New Roman"/>
          <w:sz w:val="28"/>
          <w:szCs w:val="28"/>
        </w:rPr>
        <w:t>з</w:t>
      </w:r>
      <w:proofErr w:type="spellEnd"/>
      <w:r w:rsidRPr="00133232">
        <w:rPr>
          <w:rFonts w:ascii="Times New Roman" w:hAnsi="Times New Roman"/>
          <w:sz w:val="28"/>
          <w:szCs w:val="28"/>
        </w:rPr>
        <w:t xml:space="preserve">) выполнение иных </w:t>
      </w:r>
      <w:proofErr w:type="gramStart"/>
      <w:r w:rsidRPr="00133232">
        <w:rPr>
          <w:rFonts w:ascii="Times New Roman" w:hAnsi="Times New Roman"/>
          <w:sz w:val="28"/>
          <w:szCs w:val="28"/>
        </w:rPr>
        <w:t>обязанностей</w:t>
      </w:r>
      <w:proofErr w:type="gramEnd"/>
      <w:r w:rsidRPr="00133232">
        <w:rPr>
          <w:rFonts w:ascii="Times New Roman" w:hAnsi="Times New Roman"/>
          <w:sz w:val="28"/>
          <w:szCs w:val="28"/>
        </w:rPr>
        <w:t xml:space="preserve"> в области охраны труда исходя из специфики деятельности предприятия.</w:t>
      </w:r>
    </w:p>
    <w:bookmarkEnd w:id="8"/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lastRenderedPageBreak/>
        <w:t>При определении Политики проводится предварительный анализ состояния охраны труда совместно с работниками или уполномоченными ими представ</w:t>
      </w:r>
      <w:r w:rsidRPr="00133232">
        <w:rPr>
          <w:rFonts w:ascii="Times New Roman" w:hAnsi="Times New Roman"/>
          <w:sz w:val="28"/>
          <w:szCs w:val="28"/>
        </w:rPr>
        <w:t>и</w:t>
      </w:r>
      <w:r w:rsidRPr="00133232">
        <w:rPr>
          <w:rFonts w:ascii="Times New Roman" w:hAnsi="Times New Roman"/>
          <w:sz w:val="28"/>
          <w:szCs w:val="28"/>
        </w:rPr>
        <w:t>тельными органами и обсуждение Политики с заинтересованными лицами в ко</w:t>
      </w:r>
      <w:r w:rsidRPr="00133232">
        <w:rPr>
          <w:rFonts w:ascii="Times New Roman" w:hAnsi="Times New Roman"/>
          <w:sz w:val="28"/>
          <w:szCs w:val="28"/>
        </w:rPr>
        <w:t>л</w:t>
      </w:r>
      <w:r w:rsidRPr="00133232">
        <w:rPr>
          <w:rFonts w:ascii="Times New Roman" w:hAnsi="Times New Roman"/>
          <w:sz w:val="28"/>
          <w:szCs w:val="28"/>
        </w:rPr>
        <w:t>лективе администрации Песчаного сельского поселения Тбилисского района.</w:t>
      </w: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Политика по охране труда  не оформляется отдельным документом, и входит в систему управления охраной труда.</w:t>
      </w:r>
    </w:p>
    <w:p w:rsidR="00133232" w:rsidRPr="00133232" w:rsidRDefault="00133232" w:rsidP="00133232">
      <w:pPr>
        <w:pStyle w:val="otekstj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  <w:sz w:val="28"/>
          <w:szCs w:val="28"/>
        </w:rPr>
      </w:pPr>
    </w:p>
    <w:p w:rsidR="00133232" w:rsidRPr="00133232" w:rsidRDefault="00133232" w:rsidP="00133232">
      <w:pPr>
        <w:numPr>
          <w:ilvl w:val="0"/>
          <w:numId w:val="3"/>
        </w:numPr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9" w:name="_Toc470187195"/>
      <w:r w:rsidRPr="00133232">
        <w:rPr>
          <w:rFonts w:ascii="Times New Roman" w:hAnsi="Times New Roman"/>
          <w:b/>
          <w:sz w:val="28"/>
          <w:szCs w:val="28"/>
        </w:rPr>
        <w:t>Цели в области охраны труда</w:t>
      </w:r>
      <w:bookmarkEnd w:id="9"/>
    </w:p>
    <w:p w:rsidR="00133232" w:rsidRPr="00133232" w:rsidRDefault="00133232" w:rsidP="00133232">
      <w:pPr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Основной стратегической целью в области охраны труда, определенной Пол</w:t>
      </w:r>
      <w:r w:rsidRPr="00133232">
        <w:rPr>
          <w:rFonts w:ascii="Times New Roman" w:hAnsi="Times New Roman"/>
          <w:sz w:val="28"/>
          <w:szCs w:val="28"/>
        </w:rPr>
        <w:t>и</w:t>
      </w:r>
      <w:r w:rsidRPr="00133232">
        <w:rPr>
          <w:rFonts w:ascii="Times New Roman" w:hAnsi="Times New Roman"/>
          <w:sz w:val="28"/>
          <w:szCs w:val="28"/>
        </w:rPr>
        <w:t>тикой предприятия, является обеспечение безопасных условий труда и безопасности производства, предотвращение либо максимальное снижение возмо</w:t>
      </w:r>
      <w:r w:rsidRPr="00133232">
        <w:rPr>
          <w:rFonts w:ascii="Times New Roman" w:hAnsi="Times New Roman"/>
          <w:sz w:val="28"/>
          <w:szCs w:val="28"/>
        </w:rPr>
        <w:t>ж</w:t>
      </w:r>
      <w:r w:rsidRPr="00133232">
        <w:rPr>
          <w:rFonts w:ascii="Times New Roman" w:hAnsi="Times New Roman"/>
          <w:sz w:val="28"/>
          <w:szCs w:val="28"/>
        </w:rPr>
        <w:t>ных последствий для происшествий, связанных с рисками для здоровья работн</w:t>
      </w:r>
      <w:r w:rsidRPr="00133232">
        <w:rPr>
          <w:rFonts w:ascii="Times New Roman" w:hAnsi="Times New Roman"/>
          <w:sz w:val="28"/>
          <w:szCs w:val="28"/>
        </w:rPr>
        <w:t>и</w:t>
      </w:r>
      <w:r w:rsidRPr="00133232">
        <w:rPr>
          <w:rFonts w:ascii="Times New Roman" w:hAnsi="Times New Roman"/>
          <w:sz w:val="28"/>
          <w:szCs w:val="28"/>
        </w:rPr>
        <w:t>ков, улучшение условий труда и культуры производства.</w:t>
      </w: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3232">
        <w:rPr>
          <w:rFonts w:ascii="Times New Roman" w:hAnsi="Times New Roman"/>
          <w:sz w:val="28"/>
          <w:szCs w:val="28"/>
        </w:rPr>
        <w:t>На основе регулярного анализа состояния условий труда и мониторинга проц</w:t>
      </w:r>
      <w:r w:rsidRPr="00133232">
        <w:rPr>
          <w:rFonts w:ascii="Times New Roman" w:hAnsi="Times New Roman"/>
          <w:sz w:val="28"/>
          <w:szCs w:val="28"/>
        </w:rPr>
        <w:t>е</w:t>
      </w:r>
      <w:r w:rsidRPr="00133232">
        <w:rPr>
          <w:rFonts w:ascii="Times New Roman" w:hAnsi="Times New Roman"/>
          <w:sz w:val="28"/>
          <w:szCs w:val="28"/>
        </w:rPr>
        <w:t>дур, обеспечивающих функционирование системы управления охраной труда, устанавливаются локальные цели, направленные пр</w:t>
      </w:r>
      <w:r w:rsidRPr="00133232">
        <w:rPr>
          <w:rFonts w:ascii="Times New Roman" w:hAnsi="Times New Roman"/>
          <w:sz w:val="28"/>
          <w:szCs w:val="28"/>
        </w:rPr>
        <w:t>е</w:t>
      </w:r>
      <w:r w:rsidRPr="00133232">
        <w:rPr>
          <w:rFonts w:ascii="Times New Roman" w:hAnsi="Times New Roman"/>
          <w:sz w:val="28"/>
          <w:szCs w:val="28"/>
        </w:rPr>
        <w:t>имущественно на поддержание безопасных условий труда и снижение профессионал</w:t>
      </w:r>
      <w:r w:rsidRPr="00133232">
        <w:rPr>
          <w:rFonts w:ascii="Times New Roman" w:hAnsi="Times New Roman"/>
          <w:sz w:val="28"/>
          <w:szCs w:val="28"/>
        </w:rPr>
        <w:t>ь</w:t>
      </w:r>
      <w:r w:rsidRPr="00133232">
        <w:rPr>
          <w:rFonts w:ascii="Times New Roman" w:hAnsi="Times New Roman"/>
          <w:sz w:val="28"/>
          <w:szCs w:val="28"/>
        </w:rPr>
        <w:t>ных рисков для работников администрации Песчаного сельского поселения Тбилисского района.</w:t>
      </w:r>
      <w:proofErr w:type="gramEnd"/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10" w:name="sub_1015"/>
      <w:r w:rsidRPr="00133232">
        <w:rPr>
          <w:rFonts w:ascii="Times New Roman" w:hAnsi="Times New Roman"/>
          <w:sz w:val="28"/>
          <w:szCs w:val="28"/>
        </w:rPr>
        <w:t>Количество целей определяется спецификой деятельности администрации Песчаного сельского поселения Тбилисского района.</w:t>
      </w:r>
    </w:p>
    <w:bookmarkEnd w:id="10"/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Цели формулируются с учетом необходимости оценки их достижения, в том числе, по возможности, на основе измеримых показателей.</w:t>
      </w: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Цели могут корректироваться по результатам специальной оценки труда (СОУТ) и оперативного контроля функционирования системы управления охраной труда.</w:t>
      </w: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Цели достигаются путем реализации процедур, предусмотренных разделом 5 настоящего Положения.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232" w:rsidRPr="00133232" w:rsidRDefault="00133232" w:rsidP="00133232">
      <w:pPr>
        <w:numPr>
          <w:ilvl w:val="0"/>
          <w:numId w:val="3"/>
        </w:numPr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11" w:name="_Toc470187196"/>
      <w:r w:rsidRPr="00133232">
        <w:rPr>
          <w:rFonts w:ascii="Times New Roman" w:hAnsi="Times New Roman"/>
          <w:b/>
          <w:sz w:val="28"/>
          <w:szCs w:val="28"/>
        </w:rPr>
        <w:t xml:space="preserve">Обеспечение функционирования </w:t>
      </w:r>
      <w:bookmarkEnd w:id="11"/>
      <w:r w:rsidRPr="00133232">
        <w:rPr>
          <w:rFonts w:ascii="Times New Roman" w:hAnsi="Times New Roman"/>
          <w:b/>
          <w:sz w:val="28"/>
          <w:szCs w:val="28"/>
        </w:rPr>
        <w:t>СУОТ</w:t>
      </w:r>
    </w:p>
    <w:p w:rsidR="00133232" w:rsidRPr="00133232" w:rsidRDefault="00133232" w:rsidP="00133232">
      <w:pPr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В администрации Песчаного сельского поселения принята одноуровневая структура управления и контроля в о</w:t>
      </w:r>
      <w:r w:rsidRPr="00133232">
        <w:rPr>
          <w:rFonts w:ascii="Times New Roman" w:hAnsi="Times New Roman"/>
          <w:sz w:val="28"/>
          <w:szCs w:val="28"/>
        </w:rPr>
        <w:t>б</w:t>
      </w:r>
      <w:r w:rsidRPr="00133232">
        <w:rPr>
          <w:rFonts w:ascii="Times New Roman" w:hAnsi="Times New Roman"/>
          <w:sz w:val="28"/>
          <w:szCs w:val="28"/>
        </w:rPr>
        <w:t>ласти охраны труда: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2" w:name="sub_1191"/>
      <w:r w:rsidRPr="00133232">
        <w:rPr>
          <w:rFonts w:ascii="Times New Roman" w:hAnsi="Times New Roman"/>
          <w:sz w:val="28"/>
          <w:szCs w:val="28"/>
        </w:rPr>
        <w:t>а) уровень работодателя в целом – первая и единственная ступень контроля.</w:t>
      </w:r>
    </w:p>
    <w:bookmarkEnd w:id="12"/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Распределение обязанностей в сфере охраны труда между должностными л</w:t>
      </w:r>
      <w:r w:rsidRPr="00133232">
        <w:rPr>
          <w:rFonts w:ascii="Times New Roman" w:hAnsi="Times New Roman"/>
          <w:sz w:val="28"/>
          <w:szCs w:val="28"/>
        </w:rPr>
        <w:t>и</w:t>
      </w:r>
      <w:r w:rsidRPr="00133232">
        <w:rPr>
          <w:rFonts w:ascii="Times New Roman" w:hAnsi="Times New Roman"/>
          <w:sz w:val="28"/>
          <w:szCs w:val="28"/>
        </w:rPr>
        <w:t>цами (в том числе для лиц, на которых частично возложено исполнение функций сп</w:t>
      </w:r>
      <w:r w:rsidRPr="00133232">
        <w:rPr>
          <w:rFonts w:ascii="Times New Roman" w:hAnsi="Times New Roman"/>
          <w:sz w:val="28"/>
          <w:szCs w:val="28"/>
        </w:rPr>
        <w:t>е</w:t>
      </w:r>
      <w:r w:rsidRPr="00133232">
        <w:rPr>
          <w:rFonts w:ascii="Times New Roman" w:hAnsi="Times New Roman"/>
          <w:sz w:val="28"/>
          <w:szCs w:val="28"/>
        </w:rPr>
        <w:t>циалиста по охране труда) приводится в пунктах 4.3 – 4.11 настоящего положения, а также в должностных и</w:t>
      </w:r>
      <w:r w:rsidRPr="00133232">
        <w:rPr>
          <w:rFonts w:ascii="Times New Roman" w:hAnsi="Times New Roman"/>
          <w:sz w:val="28"/>
          <w:szCs w:val="28"/>
        </w:rPr>
        <w:t>н</w:t>
      </w:r>
      <w:r w:rsidRPr="00133232">
        <w:rPr>
          <w:rFonts w:ascii="Times New Roman" w:hAnsi="Times New Roman"/>
          <w:sz w:val="28"/>
          <w:szCs w:val="28"/>
        </w:rPr>
        <w:t>струкциях для соответствующих работников администрации Песчаного сельского поселения Тбилисского района.</w:t>
      </w: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Каждый работник администрации Песчаного сельского поселения Тбилисского района: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выполняет правила внутреннего трудового распорядка и функции, возложенные трудовым договором;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lastRenderedPageBreak/>
        <w:t>соблюдает требования охраны труда в рамках выполнения своих трудовых фун</w:t>
      </w:r>
      <w:r w:rsidRPr="00133232">
        <w:rPr>
          <w:rFonts w:ascii="Times New Roman" w:hAnsi="Times New Roman"/>
          <w:sz w:val="28"/>
          <w:szCs w:val="28"/>
        </w:rPr>
        <w:t>к</w:t>
      </w:r>
      <w:r w:rsidRPr="00133232">
        <w:rPr>
          <w:rFonts w:ascii="Times New Roman" w:hAnsi="Times New Roman"/>
          <w:sz w:val="28"/>
          <w:szCs w:val="28"/>
        </w:rPr>
        <w:t xml:space="preserve">ций, включая выполнение требований инструкций по охране труда, правил внутреннего трудового распорядка, а также обеспечивает соблюдение трудовой дисциплины, выполнение </w:t>
      </w:r>
      <w:proofErr w:type="gramStart"/>
      <w:r w:rsidRPr="00133232">
        <w:rPr>
          <w:rFonts w:ascii="Times New Roman" w:hAnsi="Times New Roman"/>
          <w:sz w:val="28"/>
          <w:szCs w:val="28"/>
        </w:rPr>
        <w:t>указаний главы Песчаного сельского поселения Тбилисского района работ</w:t>
      </w:r>
      <w:proofErr w:type="gramEnd"/>
      <w:r w:rsidRPr="00133232">
        <w:rPr>
          <w:rFonts w:ascii="Times New Roman" w:hAnsi="Times New Roman"/>
          <w:sz w:val="28"/>
          <w:szCs w:val="28"/>
        </w:rPr>
        <w:t>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проходит медицинские осмотры, психиатрические освидетельствования, х</w:t>
      </w:r>
      <w:r w:rsidRPr="00133232">
        <w:rPr>
          <w:rFonts w:ascii="Times New Roman" w:hAnsi="Times New Roman"/>
          <w:sz w:val="28"/>
          <w:szCs w:val="28"/>
        </w:rPr>
        <w:t>и</w:t>
      </w:r>
      <w:r w:rsidRPr="00133232">
        <w:rPr>
          <w:rFonts w:ascii="Times New Roman" w:hAnsi="Times New Roman"/>
          <w:sz w:val="28"/>
          <w:szCs w:val="28"/>
        </w:rPr>
        <w:t>мико-токсикологические исследования по направлению главы Песчаного сельского поселения Тбилисского района;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проходит подготовку по охране труда, а также по вопросам оказания первой помощи пострадавшим в результате аварий и несчастных случаев на производс</w:t>
      </w:r>
      <w:r w:rsidRPr="00133232">
        <w:rPr>
          <w:rFonts w:ascii="Times New Roman" w:hAnsi="Times New Roman"/>
          <w:sz w:val="28"/>
          <w:szCs w:val="28"/>
        </w:rPr>
        <w:t>т</w:t>
      </w:r>
      <w:r w:rsidRPr="00133232">
        <w:rPr>
          <w:rFonts w:ascii="Times New Roman" w:hAnsi="Times New Roman"/>
          <w:sz w:val="28"/>
          <w:szCs w:val="28"/>
        </w:rPr>
        <w:t>ве;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 xml:space="preserve">участвует в </w:t>
      </w:r>
      <w:proofErr w:type="gramStart"/>
      <w:r w:rsidRPr="00133232">
        <w:rPr>
          <w:rFonts w:ascii="Times New Roman" w:hAnsi="Times New Roman"/>
          <w:sz w:val="28"/>
          <w:szCs w:val="28"/>
        </w:rPr>
        <w:t>контроле за</w:t>
      </w:r>
      <w:proofErr w:type="gramEnd"/>
      <w:r w:rsidRPr="00133232">
        <w:rPr>
          <w:rFonts w:ascii="Times New Roman" w:hAnsi="Times New Roman"/>
          <w:sz w:val="28"/>
          <w:szCs w:val="28"/>
        </w:rPr>
        <w:t xml:space="preserve"> состоянием условий и охраны труда;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содержит в чистоте свое рабочее место;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перед началом рабочего дня проводит осмотр своего рабочего места;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следит за исправностью оборудования  и техники на своем рабочем месте;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проверяет в отношении своего рабочего места наличие и исправность огр</w:t>
      </w:r>
      <w:r w:rsidRPr="00133232">
        <w:rPr>
          <w:rFonts w:ascii="Times New Roman" w:hAnsi="Times New Roman"/>
          <w:sz w:val="28"/>
          <w:szCs w:val="28"/>
        </w:rPr>
        <w:t>а</w:t>
      </w:r>
      <w:r w:rsidRPr="00133232">
        <w:rPr>
          <w:rFonts w:ascii="Times New Roman" w:hAnsi="Times New Roman"/>
          <w:sz w:val="28"/>
          <w:szCs w:val="28"/>
        </w:rPr>
        <w:t>ждений, предохранительных приспособлений, блокировочных и сигнализирующих устройств, средств индивидуальной и групповой защиты, состояние проходов, переходов, площ</w:t>
      </w:r>
      <w:r w:rsidRPr="00133232">
        <w:rPr>
          <w:rFonts w:ascii="Times New Roman" w:hAnsi="Times New Roman"/>
          <w:sz w:val="28"/>
          <w:szCs w:val="28"/>
        </w:rPr>
        <w:t>а</w:t>
      </w:r>
      <w:r w:rsidRPr="00133232">
        <w:rPr>
          <w:rFonts w:ascii="Times New Roman" w:hAnsi="Times New Roman"/>
          <w:sz w:val="28"/>
          <w:szCs w:val="28"/>
        </w:rPr>
        <w:t xml:space="preserve">док, а также отсутствие их захламленности и </w:t>
      </w:r>
      <w:proofErr w:type="spellStart"/>
      <w:r w:rsidRPr="00133232">
        <w:rPr>
          <w:rFonts w:ascii="Times New Roman" w:hAnsi="Times New Roman"/>
          <w:sz w:val="28"/>
          <w:szCs w:val="28"/>
        </w:rPr>
        <w:t>загромо</w:t>
      </w:r>
      <w:r w:rsidRPr="00133232">
        <w:rPr>
          <w:rFonts w:ascii="Times New Roman" w:hAnsi="Times New Roman"/>
          <w:sz w:val="28"/>
          <w:szCs w:val="28"/>
        </w:rPr>
        <w:t>ж</w:t>
      </w:r>
      <w:r w:rsidRPr="00133232">
        <w:rPr>
          <w:rFonts w:ascii="Times New Roman" w:hAnsi="Times New Roman"/>
          <w:sz w:val="28"/>
          <w:szCs w:val="28"/>
        </w:rPr>
        <w:t>денности</w:t>
      </w:r>
      <w:proofErr w:type="spellEnd"/>
      <w:r w:rsidRPr="00133232">
        <w:rPr>
          <w:rFonts w:ascii="Times New Roman" w:hAnsi="Times New Roman"/>
          <w:sz w:val="28"/>
          <w:szCs w:val="28"/>
        </w:rPr>
        <w:t>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о выявленных при осмотре своего рабочего места недостатках докладывает главе Песчаного сельского поселения Тбилисского района и действует по его указанию;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правильно использует средства индивидуальной и коллективной защиты и присп</w:t>
      </w:r>
      <w:r w:rsidRPr="00133232">
        <w:rPr>
          <w:rFonts w:ascii="Times New Roman" w:hAnsi="Times New Roman"/>
          <w:sz w:val="28"/>
          <w:szCs w:val="28"/>
        </w:rPr>
        <w:t>о</w:t>
      </w:r>
      <w:r w:rsidRPr="00133232">
        <w:rPr>
          <w:rFonts w:ascii="Times New Roman" w:hAnsi="Times New Roman"/>
          <w:sz w:val="28"/>
          <w:szCs w:val="28"/>
        </w:rPr>
        <w:t>собления, обеспечивающие безопасность труда;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извещает главу Песчаного сельского поселения Тбилисского района о любой с</w:t>
      </w:r>
      <w:r w:rsidRPr="00133232">
        <w:rPr>
          <w:rFonts w:ascii="Times New Roman" w:hAnsi="Times New Roman"/>
          <w:sz w:val="28"/>
          <w:szCs w:val="28"/>
        </w:rPr>
        <w:t>и</w:t>
      </w:r>
      <w:r w:rsidRPr="00133232">
        <w:rPr>
          <w:rFonts w:ascii="Times New Roman" w:hAnsi="Times New Roman"/>
          <w:sz w:val="28"/>
          <w:szCs w:val="28"/>
        </w:rPr>
        <w:t>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</w:t>
      </w:r>
      <w:r w:rsidRPr="00133232">
        <w:rPr>
          <w:rFonts w:ascii="Times New Roman" w:hAnsi="Times New Roman"/>
          <w:sz w:val="28"/>
          <w:szCs w:val="28"/>
        </w:rPr>
        <w:t>е</w:t>
      </w:r>
      <w:r w:rsidRPr="00133232">
        <w:rPr>
          <w:rFonts w:ascii="Times New Roman" w:hAnsi="Times New Roman"/>
          <w:sz w:val="28"/>
          <w:szCs w:val="28"/>
        </w:rPr>
        <w:t>ния), или иных лиц;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при возникновении аварий действует в соответствии с ранее утвержденным раб</w:t>
      </w:r>
      <w:r w:rsidRPr="00133232">
        <w:rPr>
          <w:rFonts w:ascii="Times New Roman" w:hAnsi="Times New Roman"/>
          <w:sz w:val="28"/>
          <w:szCs w:val="28"/>
        </w:rPr>
        <w:t>о</w:t>
      </w:r>
      <w:r w:rsidRPr="00133232">
        <w:rPr>
          <w:rFonts w:ascii="Times New Roman" w:hAnsi="Times New Roman"/>
          <w:sz w:val="28"/>
          <w:szCs w:val="28"/>
        </w:rPr>
        <w:t>тодателем порядком действий в случае их возникновения и принимает необходимые меры по ограничению развития возникшей авар</w:t>
      </w:r>
      <w:proofErr w:type="gramStart"/>
      <w:r w:rsidRPr="00133232">
        <w:rPr>
          <w:rFonts w:ascii="Times New Roman" w:hAnsi="Times New Roman"/>
          <w:sz w:val="28"/>
          <w:szCs w:val="28"/>
        </w:rPr>
        <w:t>ии и ее</w:t>
      </w:r>
      <w:proofErr w:type="gramEnd"/>
      <w:r w:rsidRPr="00133232">
        <w:rPr>
          <w:rFonts w:ascii="Times New Roman" w:hAnsi="Times New Roman"/>
          <w:sz w:val="28"/>
          <w:szCs w:val="28"/>
        </w:rPr>
        <w:t xml:space="preserve"> ли</w:t>
      </w:r>
      <w:r w:rsidRPr="00133232">
        <w:rPr>
          <w:rFonts w:ascii="Times New Roman" w:hAnsi="Times New Roman"/>
          <w:sz w:val="28"/>
          <w:szCs w:val="28"/>
        </w:rPr>
        <w:t>к</w:t>
      </w:r>
      <w:r w:rsidRPr="00133232">
        <w:rPr>
          <w:rFonts w:ascii="Times New Roman" w:hAnsi="Times New Roman"/>
          <w:sz w:val="28"/>
          <w:szCs w:val="28"/>
        </w:rPr>
        <w:t>видации;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принимает меры по оказанию первой помощи пострадавшим на производс</w:t>
      </w:r>
      <w:r w:rsidRPr="00133232">
        <w:rPr>
          <w:rFonts w:ascii="Times New Roman" w:hAnsi="Times New Roman"/>
          <w:sz w:val="28"/>
          <w:szCs w:val="28"/>
        </w:rPr>
        <w:t>т</w:t>
      </w:r>
      <w:r w:rsidRPr="00133232">
        <w:rPr>
          <w:rFonts w:ascii="Times New Roman" w:hAnsi="Times New Roman"/>
          <w:sz w:val="28"/>
          <w:szCs w:val="28"/>
        </w:rPr>
        <w:t>ве;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несет ответственность за ненадлежащее выполнение возложенных на него об</w:t>
      </w:r>
      <w:r w:rsidRPr="00133232">
        <w:rPr>
          <w:rFonts w:ascii="Times New Roman" w:hAnsi="Times New Roman"/>
          <w:sz w:val="28"/>
          <w:szCs w:val="28"/>
        </w:rPr>
        <w:t>я</w:t>
      </w:r>
      <w:r w:rsidRPr="00133232">
        <w:rPr>
          <w:rFonts w:ascii="Times New Roman" w:hAnsi="Times New Roman"/>
          <w:sz w:val="28"/>
          <w:szCs w:val="28"/>
        </w:rPr>
        <w:t>занностей в сфере охраны труда и соблюдения производственной дисциплины.</w:t>
      </w: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Глава Песчаного сельского поселения Тбилисского района: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 xml:space="preserve">несет ответственность за невыполнение сотрудниками администрации Песчаного сельского </w:t>
      </w:r>
      <w:proofErr w:type="gramStart"/>
      <w:r w:rsidRPr="00133232">
        <w:rPr>
          <w:rFonts w:ascii="Times New Roman" w:hAnsi="Times New Roman"/>
          <w:sz w:val="28"/>
          <w:szCs w:val="28"/>
        </w:rPr>
        <w:t>поселения Тбилисского района тр</w:t>
      </w:r>
      <w:r w:rsidRPr="00133232">
        <w:rPr>
          <w:rFonts w:ascii="Times New Roman" w:hAnsi="Times New Roman"/>
          <w:sz w:val="28"/>
          <w:szCs w:val="28"/>
        </w:rPr>
        <w:t>е</w:t>
      </w:r>
      <w:r w:rsidRPr="00133232">
        <w:rPr>
          <w:rFonts w:ascii="Times New Roman" w:hAnsi="Times New Roman"/>
          <w:sz w:val="28"/>
          <w:szCs w:val="28"/>
        </w:rPr>
        <w:t>бований охраны труда</w:t>
      </w:r>
      <w:proofErr w:type="gramEnd"/>
      <w:r w:rsidRPr="00133232">
        <w:rPr>
          <w:rFonts w:ascii="Times New Roman" w:hAnsi="Times New Roman"/>
          <w:sz w:val="28"/>
          <w:szCs w:val="28"/>
        </w:rPr>
        <w:t>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обеспечивает соответствие условий труда требованиям охраны труда, пр</w:t>
      </w:r>
      <w:r w:rsidRPr="00133232">
        <w:rPr>
          <w:rFonts w:ascii="Times New Roman" w:hAnsi="Times New Roman"/>
          <w:sz w:val="28"/>
          <w:szCs w:val="28"/>
        </w:rPr>
        <w:t>а</w:t>
      </w:r>
      <w:r w:rsidRPr="00133232">
        <w:rPr>
          <w:rFonts w:ascii="Times New Roman" w:hAnsi="Times New Roman"/>
          <w:sz w:val="28"/>
          <w:szCs w:val="28"/>
        </w:rPr>
        <w:t xml:space="preserve">вильную эксплуатацию оборудования и компьютерной техники, не допускает </w:t>
      </w:r>
      <w:proofErr w:type="spellStart"/>
      <w:r w:rsidRPr="00133232">
        <w:rPr>
          <w:rFonts w:ascii="Times New Roman" w:hAnsi="Times New Roman"/>
          <w:sz w:val="28"/>
          <w:szCs w:val="28"/>
        </w:rPr>
        <w:t>загроможденности</w:t>
      </w:r>
      <w:proofErr w:type="spellEnd"/>
      <w:r w:rsidRPr="00133232">
        <w:rPr>
          <w:rFonts w:ascii="Times New Roman" w:hAnsi="Times New Roman"/>
          <w:sz w:val="28"/>
          <w:szCs w:val="28"/>
        </w:rPr>
        <w:t xml:space="preserve"> и захла</w:t>
      </w:r>
      <w:r w:rsidRPr="00133232">
        <w:rPr>
          <w:rFonts w:ascii="Times New Roman" w:hAnsi="Times New Roman"/>
          <w:sz w:val="28"/>
          <w:szCs w:val="28"/>
        </w:rPr>
        <w:t>м</w:t>
      </w:r>
      <w:r w:rsidRPr="00133232">
        <w:rPr>
          <w:rFonts w:ascii="Times New Roman" w:hAnsi="Times New Roman"/>
          <w:sz w:val="28"/>
          <w:szCs w:val="28"/>
        </w:rPr>
        <w:t>ленности рабочих мест, проходов и проездов;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lastRenderedPageBreak/>
        <w:t>проверяет состояние оборудования и инструментов на рабочих местах сотрудников администрации Песчаного сельского поселения Тбилисского района, принимает меры по устранению обнаруженных недоста</w:t>
      </w:r>
      <w:r w:rsidRPr="00133232">
        <w:rPr>
          <w:rFonts w:ascii="Times New Roman" w:hAnsi="Times New Roman"/>
          <w:sz w:val="28"/>
          <w:szCs w:val="28"/>
        </w:rPr>
        <w:t>т</w:t>
      </w:r>
      <w:r w:rsidRPr="00133232">
        <w:rPr>
          <w:rFonts w:ascii="Times New Roman" w:hAnsi="Times New Roman"/>
          <w:sz w:val="28"/>
          <w:szCs w:val="28"/>
        </w:rPr>
        <w:t>ков;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участвует в разработке и пересмотре локальных актов по охране труда;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участвует в организации проведения специальной оценки условий труда;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участвует в организации управления профессиональными рисками;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 xml:space="preserve">участвует в организации и проведении </w:t>
      </w:r>
      <w:proofErr w:type="gramStart"/>
      <w:r w:rsidRPr="00133232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133232">
        <w:rPr>
          <w:rFonts w:ascii="Times New Roman" w:hAnsi="Times New Roman"/>
          <w:sz w:val="28"/>
          <w:szCs w:val="28"/>
        </w:rPr>
        <w:t xml:space="preserve"> состоянием условий и охраны труда в администрации Песчаного сельского поселения Тбилисского района;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осуществляет руководство организационной работой по охране труда, координ</w:t>
      </w:r>
      <w:r w:rsidRPr="00133232">
        <w:rPr>
          <w:rFonts w:ascii="Times New Roman" w:hAnsi="Times New Roman"/>
          <w:sz w:val="28"/>
          <w:szCs w:val="28"/>
        </w:rPr>
        <w:t>и</w:t>
      </w:r>
      <w:r w:rsidRPr="00133232">
        <w:rPr>
          <w:rFonts w:ascii="Times New Roman" w:hAnsi="Times New Roman"/>
          <w:sz w:val="28"/>
          <w:szCs w:val="28"/>
        </w:rPr>
        <w:t>рует работу структурных подразделений администрации Песчаного сельского поселения Тбилисского района;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дает указания (предписания) об устранении имеющихся недостатков и нар</w:t>
      </w:r>
      <w:r w:rsidRPr="00133232">
        <w:rPr>
          <w:rFonts w:ascii="Times New Roman" w:hAnsi="Times New Roman"/>
          <w:sz w:val="28"/>
          <w:szCs w:val="28"/>
        </w:rPr>
        <w:t>у</w:t>
      </w:r>
      <w:r w:rsidRPr="00133232">
        <w:rPr>
          <w:rFonts w:ascii="Times New Roman" w:hAnsi="Times New Roman"/>
          <w:sz w:val="28"/>
          <w:szCs w:val="28"/>
        </w:rPr>
        <w:t>шений требований охраны труда, контролирует их выполнение;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участвует в расследовании аварий, несчастных случаев и профессиональных заболеваний, ведет учет и отчетность по ним, анализирует их причины, намечает и осущ</w:t>
      </w:r>
      <w:r w:rsidRPr="00133232">
        <w:rPr>
          <w:rFonts w:ascii="Times New Roman" w:hAnsi="Times New Roman"/>
          <w:sz w:val="28"/>
          <w:szCs w:val="28"/>
        </w:rPr>
        <w:t>е</w:t>
      </w:r>
      <w:r w:rsidRPr="00133232">
        <w:rPr>
          <w:rFonts w:ascii="Times New Roman" w:hAnsi="Times New Roman"/>
          <w:sz w:val="28"/>
          <w:szCs w:val="28"/>
        </w:rPr>
        <w:t>ствляет мероприятия по предупреждению повторения аналогичных случаев, контрол</w:t>
      </w:r>
      <w:r w:rsidRPr="00133232">
        <w:rPr>
          <w:rFonts w:ascii="Times New Roman" w:hAnsi="Times New Roman"/>
          <w:sz w:val="28"/>
          <w:szCs w:val="28"/>
        </w:rPr>
        <w:t>и</w:t>
      </w:r>
      <w:r w:rsidRPr="00133232">
        <w:rPr>
          <w:rFonts w:ascii="Times New Roman" w:hAnsi="Times New Roman"/>
          <w:sz w:val="28"/>
          <w:szCs w:val="28"/>
        </w:rPr>
        <w:t>рует их выполнение;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проводит вводный инструктаж для вновь принимаемых работников;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 xml:space="preserve">участвует в комиссии по проверке знаний. </w:t>
      </w: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Эксперт, специалист администрации Песчаного сельского поселения Тбилисского района: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проводит все виды инструктажей (первичный, повторный, целевой) на рабочем месте для сотрудников администрации Песчаного сельского поселения Тбилисского района;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принимает меры по отстранению от работы работников, находящихся в с</w:t>
      </w:r>
      <w:r w:rsidRPr="00133232">
        <w:rPr>
          <w:rFonts w:ascii="Times New Roman" w:hAnsi="Times New Roman"/>
          <w:sz w:val="28"/>
          <w:szCs w:val="28"/>
        </w:rPr>
        <w:t>о</w:t>
      </w:r>
      <w:r w:rsidRPr="00133232">
        <w:rPr>
          <w:rFonts w:ascii="Times New Roman" w:hAnsi="Times New Roman"/>
          <w:sz w:val="28"/>
          <w:szCs w:val="28"/>
        </w:rPr>
        <w:t>стоянии алкогольного, наркотического и иного токсического опьянения, с соответствующим документальным оформлением указанного факта, сообщает об этом главе Песчаного сельского поселения Тбилисского района;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участвует в организации проведения специальной оценки условий труда;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участвует в организации управления профессиональными рисками;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принимает меры по сохр</w:t>
      </w:r>
      <w:r w:rsidRPr="00133232">
        <w:rPr>
          <w:rFonts w:ascii="Times New Roman" w:hAnsi="Times New Roman"/>
          <w:sz w:val="28"/>
          <w:szCs w:val="28"/>
        </w:rPr>
        <w:t>а</w:t>
      </w:r>
      <w:r w:rsidRPr="00133232">
        <w:rPr>
          <w:rFonts w:ascii="Times New Roman" w:hAnsi="Times New Roman"/>
          <w:sz w:val="28"/>
          <w:szCs w:val="28"/>
        </w:rPr>
        <w:t>нению жизни и здоровья работников администрации Песчаного сельского поселения Тбилисского района, а также иных лиц при возникновении таких ситуаций;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3232">
        <w:rPr>
          <w:rFonts w:ascii="Times New Roman" w:hAnsi="Times New Roman"/>
          <w:sz w:val="28"/>
          <w:szCs w:val="28"/>
        </w:rPr>
        <w:t>обеспечивает сохранение обстановки на рабочем месте, при которой произошел несчастный случай, если это не угрожает жизни и здоровью других лиц и не ведет к катастрофе, аварии или возникновению иных чрезвычайных обстоятельств, в случае невозможности ее сохранения фиксирует сложившуюся обстановку (составляет схему, ф</w:t>
      </w:r>
      <w:r w:rsidRPr="00133232">
        <w:rPr>
          <w:rFonts w:ascii="Times New Roman" w:hAnsi="Times New Roman"/>
          <w:sz w:val="28"/>
          <w:szCs w:val="28"/>
        </w:rPr>
        <w:t>о</w:t>
      </w:r>
      <w:r w:rsidRPr="00133232">
        <w:rPr>
          <w:rFonts w:ascii="Times New Roman" w:hAnsi="Times New Roman"/>
          <w:sz w:val="28"/>
          <w:szCs w:val="28"/>
        </w:rPr>
        <w:t>то на телефон и др.), а в случае возможного развития аварии принимает необходимые предупредительные меры по обеспечению без</w:t>
      </w:r>
      <w:r w:rsidRPr="00133232">
        <w:rPr>
          <w:rFonts w:ascii="Times New Roman" w:hAnsi="Times New Roman"/>
          <w:sz w:val="28"/>
          <w:szCs w:val="28"/>
        </w:rPr>
        <w:t>о</w:t>
      </w:r>
      <w:r w:rsidRPr="00133232">
        <w:rPr>
          <w:rFonts w:ascii="Times New Roman" w:hAnsi="Times New Roman"/>
          <w:sz w:val="28"/>
          <w:szCs w:val="28"/>
        </w:rPr>
        <w:t>пасности работников;</w:t>
      </w:r>
      <w:proofErr w:type="gramEnd"/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принимает участие в расследовании причин аварий, несчастных случаев, профе</w:t>
      </w:r>
      <w:r w:rsidRPr="00133232">
        <w:rPr>
          <w:rFonts w:ascii="Times New Roman" w:hAnsi="Times New Roman"/>
          <w:sz w:val="28"/>
          <w:szCs w:val="28"/>
        </w:rPr>
        <w:t>с</w:t>
      </w:r>
      <w:r w:rsidRPr="00133232">
        <w:rPr>
          <w:rFonts w:ascii="Times New Roman" w:hAnsi="Times New Roman"/>
          <w:sz w:val="28"/>
          <w:szCs w:val="28"/>
        </w:rPr>
        <w:t xml:space="preserve">сиональных заболеваний, происшедших с работниками администрации </w:t>
      </w:r>
      <w:r w:rsidRPr="00133232">
        <w:rPr>
          <w:rFonts w:ascii="Times New Roman" w:hAnsi="Times New Roman"/>
          <w:sz w:val="28"/>
          <w:szCs w:val="28"/>
        </w:rPr>
        <w:lastRenderedPageBreak/>
        <w:t>Песчаного сельского поселения Тбилисского района, принимает меры по устранению указанных причин, по их пред</w:t>
      </w:r>
      <w:r w:rsidRPr="00133232">
        <w:rPr>
          <w:rFonts w:ascii="Times New Roman" w:hAnsi="Times New Roman"/>
          <w:sz w:val="28"/>
          <w:szCs w:val="28"/>
        </w:rPr>
        <w:t>у</w:t>
      </w:r>
      <w:r w:rsidRPr="00133232">
        <w:rPr>
          <w:rFonts w:ascii="Times New Roman" w:hAnsi="Times New Roman"/>
          <w:sz w:val="28"/>
          <w:szCs w:val="28"/>
        </w:rPr>
        <w:t>преждению и профилактике;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своевременно информирует главу Песчаного сельского поселения Тбилисского района об авариях, несчастных случаях и профессиональных заболеваниях в администрации Песчаного сельского поселения Тбилисского района;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обеспечивает исполнение предписаний органов государственной власти, выд</w:t>
      </w:r>
      <w:r w:rsidRPr="00133232">
        <w:rPr>
          <w:rFonts w:ascii="Times New Roman" w:hAnsi="Times New Roman"/>
          <w:sz w:val="28"/>
          <w:szCs w:val="28"/>
        </w:rPr>
        <w:t>а</w:t>
      </w:r>
      <w:r w:rsidRPr="00133232">
        <w:rPr>
          <w:rFonts w:ascii="Times New Roman" w:hAnsi="Times New Roman"/>
          <w:sz w:val="28"/>
          <w:szCs w:val="28"/>
        </w:rPr>
        <w:t>ваемых ими по результатам контрольно-надзорной деятельности, а также распоряжений главы Песчаного сельского поселения Тбилисского района.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обеспечивает допуск к самостоятельной работе лиц, удовлетворяющих соответствующим квалификационным требованиям и не имеющих медицинских пр</w:t>
      </w:r>
      <w:r w:rsidRPr="00133232">
        <w:rPr>
          <w:rFonts w:ascii="Times New Roman" w:hAnsi="Times New Roman"/>
          <w:sz w:val="28"/>
          <w:szCs w:val="28"/>
        </w:rPr>
        <w:t>о</w:t>
      </w:r>
      <w:r w:rsidRPr="00133232">
        <w:rPr>
          <w:rFonts w:ascii="Times New Roman" w:hAnsi="Times New Roman"/>
          <w:sz w:val="28"/>
          <w:szCs w:val="28"/>
        </w:rPr>
        <w:t>тивопоказаний к указанной работе;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организует проведение подготовки по охране труда;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участвует в разработке и пересмотре локальных актов по охране труда;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организует делопроизводство, обеспечивает оформление и хранение док</w:t>
      </w:r>
      <w:r w:rsidRPr="00133232">
        <w:rPr>
          <w:rFonts w:ascii="Times New Roman" w:hAnsi="Times New Roman"/>
          <w:sz w:val="28"/>
          <w:szCs w:val="28"/>
        </w:rPr>
        <w:t>у</w:t>
      </w:r>
      <w:r w:rsidRPr="00133232">
        <w:rPr>
          <w:rFonts w:ascii="Times New Roman" w:hAnsi="Times New Roman"/>
          <w:sz w:val="28"/>
          <w:szCs w:val="28"/>
        </w:rPr>
        <w:t>ментов по охране труда;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133232">
        <w:rPr>
          <w:rFonts w:ascii="Times New Roman" w:hAnsi="Times New Roman"/>
          <w:spacing w:val="-2"/>
          <w:sz w:val="28"/>
          <w:szCs w:val="28"/>
        </w:rPr>
        <w:t>обеспечивает соблюдение трудового законодательства и правил внутреннего трудового распорядка в части приема и увольнения работников, перевода на другую раб</w:t>
      </w:r>
      <w:r w:rsidRPr="00133232">
        <w:rPr>
          <w:rFonts w:ascii="Times New Roman" w:hAnsi="Times New Roman"/>
          <w:spacing w:val="-2"/>
          <w:sz w:val="28"/>
          <w:szCs w:val="28"/>
        </w:rPr>
        <w:t>о</w:t>
      </w:r>
      <w:r w:rsidRPr="00133232">
        <w:rPr>
          <w:rFonts w:ascii="Times New Roman" w:hAnsi="Times New Roman"/>
          <w:spacing w:val="-2"/>
          <w:sz w:val="28"/>
          <w:szCs w:val="28"/>
        </w:rPr>
        <w:t>ту;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при отсутствии специалиста по охране труда исполняет его обязанности в части проведения вводного инструктажа для вновь принимаемых работников и информиров</w:t>
      </w:r>
      <w:r w:rsidRPr="00133232">
        <w:rPr>
          <w:rFonts w:ascii="Times New Roman" w:hAnsi="Times New Roman"/>
          <w:sz w:val="28"/>
          <w:szCs w:val="28"/>
        </w:rPr>
        <w:t>а</w:t>
      </w:r>
      <w:r w:rsidRPr="00133232">
        <w:rPr>
          <w:rFonts w:ascii="Times New Roman" w:hAnsi="Times New Roman"/>
          <w:sz w:val="28"/>
          <w:szCs w:val="28"/>
        </w:rPr>
        <w:t>ния их об условиях труда;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контролирует функционирование СУОТ;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отслеживает изменения законодательства РФ в сфере охраны труда;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организует размещение в доступных местах наглядных пособий и современных технических сре</w:t>
      </w:r>
      <w:proofErr w:type="gramStart"/>
      <w:r w:rsidRPr="00133232">
        <w:rPr>
          <w:rFonts w:ascii="Times New Roman" w:hAnsi="Times New Roman"/>
          <w:sz w:val="28"/>
          <w:szCs w:val="28"/>
        </w:rPr>
        <w:t>дств дл</w:t>
      </w:r>
      <w:proofErr w:type="gramEnd"/>
      <w:r w:rsidRPr="00133232">
        <w:rPr>
          <w:rFonts w:ascii="Times New Roman" w:hAnsi="Times New Roman"/>
          <w:sz w:val="28"/>
          <w:szCs w:val="28"/>
        </w:rPr>
        <w:t>я проведения подготовки по охране труда;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контролирует соблюдение требований охраны труда в администрации Песчаного сельского поселения Тбилисского района, трудового законодательства в части охраны труда, режимов труда и отдыха работников администрации Песчаного сельского поселения Тбилисского района, указаний и предписаний органов государственной власти по результатам контрольно-надзорных мер</w:t>
      </w:r>
      <w:r w:rsidRPr="00133232">
        <w:rPr>
          <w:rFonts w:ascii="Times New Roman" w:hAnsi="Times New Roman"/>
          <w:sz w:val="28"/>
          <w:szCs w:val="28"/>
        </w:rPr>
        <w:t>о</w:t>
      </w:r>
      <w:r w:rsidRPr="00133232">
        <w:rPr>
          <w:rFonts w:ascii="Times New Roman" w:hAnsi="Times New Roman"/>
          <w:sz w:val="28"/>
          <w:szCs w:val="28"/>
        </w:rPr>
        <w:t>приятий;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осуществляет оперативную и консультативную связь с органами государственной власти по вопросам охраны труда;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участвует в разработке и пересмотре локальных актов по охране труда;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рассматривает и вносит предложения по пересмотру норм выдачи специальной одежды и других средств индивидуальной защиты, смывающих и обезвреживающих веществ, молока, лечебно-профилактического питания, продолжительности рабочего вр</w:t>
      </w:r>
      <w:r w:rsidRPr="00133232">
        <w:rPr>
          <w:rFonts w:ascii="Times New Roman" w:hAnsi="Times New Roman"/>
          <w:sz w:val="28"/>
          <w:szCs w:val="28"/>
        </w:rPr>
        <w:t>е</w:t>
      </w:r>
      <w:r w:rsidRPr="00133232">
        <w:rPr>
          <w:rFonts w:ascii="Times New Roman" w:hAnsi="Times New Roman"/>
          <w:sz w:val="28"/>
          <w:szCs w:val="28"/>
        </w:rPr>
        <w:t>мени, а также размера повышения оплаты труда и продолжительности дополнительного отпуска по результатам сп</w:t>
      </w:r>
      <w:r w:rsidRPr="00133232">
        <w:rPr>
          <w:rFonts w:ascii="Times New Roman" w:hAnsi="Times New Roman"/>
          <w:sz w:val="28"/>
          <w:szCs w:val="28"/>
        </w:rPr>
        <w:t>е</w:t>
      </w:r>
      <w:r w:rsidRPr="00133232">
        <w:rPr>
          <w:rFonts w:ascii="Times New Roman" w:hAnsi="Times New Roman"/>
          <w:sz w:val="28"/>
          <w:szCs w:val="28"/>
        </w:rPr>
        <w:t>циальной оценки условий труда;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участвует в организации и проведении специальной оценки условий труда;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участвует в управлении профессиональными рисками;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lastRenderedPageBreak/>
        <w:t>контролирует процедуру управления документами СУОТ в подразделениях.</w:t>
      </w: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Эксперт, главный бухгалтер администрации Песчаного сельского поселения Тбилисского района: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ведет учет средств на мероприятия по охране труда (согласно ст.226 ТК РФ).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своевременно информирует органы государственной власти о происшедших ав</w:t>
      </w:r>
      <w:r w:rsidRPr="00133232">
        <w:rPr>
          <w:rFonts w:ascii="Times New Roman" w:hAnsi="Times New Roman"/>
          <w:sz w:val="28"/>
          <w:szCs w:val="28"/>
        </w:rPr>
        <w:t>а</w:t>
      </w:r>
      <w:r w:rsidRPr="00133232">
        <w:rPr>
          <w:rFonts w:ascii="Times New Roman" w:hAnsi="Times New Roman"/>
          <w:sz w:val="28"/>
          <w:szCs w:val="28"/>
        </w:rPr>
        <w:t>риях, несчастных случаях и профессиональных заболеваниях;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организует исполнение указаний и предписаний органов государственной власти, выдаваемых ими по результатам контрольно-надзорной деятельн</w:t>
      </w:r>
      <w:r w:rsidRPr="00133232">
        <w:rPr>
          <w:rFonts w:ascii="Times New Roman" w:hAnsi="Times New Roman"/>
          <w:sz w:val="28"/>
          <w:szCs w:val="28"/>
        </w:rPr>
        <w:t>о</w:t>
      </w:r>
      <w:r w:rsidRPr="00133232">
        <w:rPr>
          <w:rFonts w:ascii="Times New Roman" w:hAnsi="Times New Roman"/>
          <w:sz w:val="28"/>
          <w:szCs w:val="28"/>
        </w:rPr>
        <w:t>сти;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по 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</w:t>
      </w:r>
      <w:r w:rsidRPr="00133232">
        <w:rPr>
          <w:rFonts w:ascii="Times New Roman" w:hAnsi="Times New Roman"/>
          <w:sz w:val="28"/>
          <w:szCs w:val="28"/>
        </w:rPr>
        <w:t>х</w:t>
      </w:r>
      <w:r w:rsidRPr="00133232">
        <w:rPr>
          <w:rFonts w:ascii="Times New Roman" w:hAnsi="Times New Roman"/>
          <w:sz w:val="28"/>
          <w:szCs w:val="28"/>
        </w:rPr>
        <w:t>раны труда.</w:t>
      </w:r>
    </w:p>
    <w:p w:rsidR="00133232" w:rsidRPr="00133232" w:rsidRDefault="00133232" w:rsidP="00133232">
      <w:pPr>
        <w:numPr>
          <w:ilvl w:val="0"/>
          <w:numId w:val="3"/>
        </w:numPr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13" w:name="_Toc470187197"/>
      <w:r w:rsidRPr="00133232">
        <w:rPr>
          <w:rFonts w:ascii="Times New Roman" w:hAnsi="Times New Roman"/>
          <w:b/>
          <w:sz w:val="28"/>
          <w:szCs w:val="28"/>
        </w:rPr>
        <w:t>Процедуры, направленные на достижение целей в области охраны труда</w:t>
      </w:r>
      <w:bookmarkEnd w:id="13"/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Для достижения целей в области охраны труда в администрации Песчаного сельского поселения Тбилисского района пред</w:t>
      </w:r>
      <w:r w:rsidRPr="00133232">
        <w:rPr>
          <w:rFonts w:ascii="Times New Roman" w:hAnsi="Times New Roman"/>
          <w:sz w:val="28"/>
          <w:szCs w:val="28"/>
        </w:rPr>
        <w:t>у</w:t>
      </w:r>
      <w:r w:rsidRPr="00133232">
        <w:rPr>
          <w:rFonts w:ascii="Times New Roman" w:hAnsi="Times New Roman"/>
          <w:sz w:val="28"/>
          <w:szCs w:val="28"/>
        </w:rPr>
        <w:t>смотрены следующие процедуры: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подготовка работников по охране труда;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организация и проведение оценки условий труда;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управление профессиональными рисками;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 xml:space="preserve">организация и проведение наблюдения за состоянием </w:t>
      </w:r>
      <w:proofErr w:type="gramStart"/>
      <w:r w:rsidRPr="00133232">
        <w:rPr>
          <w:rFonts w:ascii="Times New Roman" w:hAnsi="Times New Roman"/>
          <w:sz w:val="28"/>
          <w:szCs w:val="28"/>
        </w:rPr>
        <w:t>здоровья рабо</w:t>
      </w:r>
      <w:r w:rsidRPr="00133232">
        <w:rPr>
          <w:rFonts w:ascii="Times New Roman" w:hAnsi="Times New Roman"/>
          <w:sz w:val="28"/>
          <w:szCs w:val="28"/>
        </w:rPr>
        <w:t>т</w:t>
      </w:r>
      <w:r w:rsidRPr="00133232">
        <w:rPr>
          <w:rFonts w:ascii="Times New Roman" w:hAnsi="Times New Roman"/>
          <w:sz w:val="28"/>
          <w:szCs w:val="28"/>
        </w:rPr>
        <w:t>ников администрации Песчаного сельского поселения Тбилисского района</w:t>
      </w:r>
      <w:proofErr w:type="gramEnd"/>
      <w:r w:rsidRPr="00133232">
        <w:rPr>
          <w:rFonts w:ascii="Times New Roman" w:hAnsi="Times New Roman"/>
          <w:sz w:val="28"/>
          <w:szCs w:val="28"/>
        </w:rPr>
        <w:t>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обеспечение оптимальных режимов труда и отдыха работников;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обеспечение работников средствами индивидуальной и коллективной защиты, смывающими и обезвреживающими средствами;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Порядок организации и проведения данных процедур приведен в пунктах 5.2 – 5.10 настоящего Положения.</w:t>
      </w: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Подготовка работников по охране труда проводится в соответствии с «Поря</w:t>
      </w:r>
      <w:r w:rsidRPr="00133232">
        <w:rPr>
          <w:rFonts w:ascii="Times New Roman" w:hAnsi="Times New Roman"/>
          <w:sz w:val="28"/>
          <w:szCs w:val="28"/>
        </w:rPr>
        <w:t>д</w:t>
      </w:r>
      <w:r w:rsidRPr="00133232">
        <w:rPr>
          <w:rFonts w:ascii="Times New Roman" w:hAnsi="Times New Roman"/>
          <w:sz w:val="28"/>
          <w:szCs w:val="28"/>
        </w:rPr>
        <w:t xml:space="preserve">ком </w:t>
      </w:r>
      <w:proofErr w:type="gramStart"/>
      <w:r w:rsidRPr="00133232">
        <w:rPr>
          <w:rFonts w:ascii="Times New Roman" w:hAnsi="Times New Roman"/>
          <w:sz w:val="28"/>
          <w:szCs w:val="28"/>
        </w:rPr>
        <w:t>обучения по охране</w:t>
      </w:r>
      <w:proofErr w:type="gramEnd"/>
      <w:r w:rsidRPr="00133232">
        <w:rPr>
          <w:rFonts w:ascii="Times New Roman" w:hAnsi="Times New Roman"/>
          <w:sz w:val="28"/>
          <w:szCs w:val="28"/>
        </w:rPr>
        <w:t xml:space="preserve"> труда и проверки знаний требований охраны труда", утвержде</w:t>
      </w:r>
      <w:r w:rsidRPr="00133232">
        <w:rPr>
          <w:rFonts w:ascii="Times New Roman" w:hAnsi="Times New Roman"/>
          <w:sz w:val="28"/>
          <w:szCs w:val="28"/>
        </w:rPr>
        <w:t>н</w:t>
      </w:r>
      <w:r w:rsidRPr="00133232">
        <w:rPr>
          <w:rFonts w:ascii="Times New Roman" w:hAnsi="Times New Roman"/>
          <w:sz w:val="28"/>
          <w:szCs w:val="28"/>
        </w:rPr>
        <w:t>ным совместным Постановлением Минтруда РФ и Минобразования РФ № 1/29 от 13 я</w:t>
      </w:r>
      <w:r w:rsidRPr="00133232">
        <w:rPr>
          <w:rFonts w:ascii="Times New Roman" w:hAnsi="Times New Roman"/>
          <w:sz w:val="28"/>
          <w:szCs w:val="28"/>
        </w:rPr>
        <w:t>н</w:t>
      </w:r>
      <w:r w:rsidRPr="00133232">
        <w:rPr>
          <w:rFonts w:ascii="Times New Roman" w:hAnsi="Times New Roman"/>
          <w:sz w:val="28"/>
          <w:szCs w:val="28"/>
        </w:rPr>
        <w:t>варя 2003 года. Для организации данной процедуры устана</w:t>
      </w:r>
      <w:r w:rsidRPr="00133232">
        <w:rPr>
          <w:rFonts w:ascii="Times New Roman" w:hAnsi="Times New Roman"/>
          <w:sz w:val="28"/>
          <w:szCs w:val="28"/>
        </w:rPr>
        <w:t>в</w:t>
      </w:r>
      <w:r w:rsidRPr="00133232">
        <w:rPr>
          <w:rFonts w:ascii="Times New Roman" w:hAnsi="Times New Roman"/>
          <w:sz w:val="28"/>
          <w:szCs w:val="28"/>
        </w:rPr>
        <w:t>ливается (определяется):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4" w:name="sub_1301"/>
      <w:r w:rsidRPr="00133232">
        <w:rPr>
          <w:rFonts w:ascii="Times New Roman" w:hAnsi="Times New Roman"/>
          <w:sz w:val="28"/>
          <w:szCs w:val="28"/>
        </w:rPr>
        <w:t>а) требования к необходимой профессиональной компетентности по охране труда работников, ее проверке, поддержанию и развитию;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5" w:name="sub_1302"/>
      <w:bookmarkEnd w:id="14"/>
      <w:r w:rsidRPr="00133232">
        <w:rPr>
          <w:rFonts w:ascii="Times New Roman" w:hAnsi="Times New Roman"/>
          <w:sz w:val="28"/>
          <w:szCs w:val="28"/>
        </w:rPr>
        <w:t>б) 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6" w:name="sub_1303"/>
      <w:bookmarkEnd w:id="15"/>
      <w:r w:rsidRPr="00133232">
        <w:rPr>
          <w:rFonts w:ascii="Times New Roman" w:hAnsi="Times New Roman"/>
          <w:sz w:val="28"/>
          <w:szCs w:val="28"/>
        </w:rPr>
        <w:t>в) перечень профессий (должностей) работников, проходящих подготовку по охр</w:t>
      </w:r>
      <w:r w:rsidRPr="00133232">
        <w:rPr>
          <w:rFonts w:ascii="Times New Roman" w:hAnsi="Times New Roman"/>
          <w:sz w:val="28"/>
          <w:szCs w:val="28"/>
        </w:rPr>
        <w:t>а</w:t>
      </w:r>
      <w:r w:rsidRPr="00133232">
        <w:rPr>
          <w:rFonts w:ascii="Times New Roman" w:hAnsi="Times New Roman"/>
          <w:sz w:val="28"/>
          <w:szCs w:val="28"/>
        </w:rPr>
        <w:t>не труда в обучающих организациях;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7" w:name="sub_1304"/>
      <w:bookmarkEnd w:id="16"/>
      <w:r w:rsidRPr="00133232">
        <w:rPr>
          <w:rFonts w:ascii="Times New Roman" w:hAnsi="Times New Roman"/>
          <w:sz w:val="28"/>
          <w:szCs w:val="28"/>
        </w:rPr>
        <w:lastRenderedPageBreak/>
        <w:t>г) перечень профессий (должностей) работников, проходящих подготовку по охр</w:t>
      </w:r>
      <w:r w:rsidRPr="00133232">
        <w:rPr>
          <w:rFonts w:ascii="Times New Roman" w:hAnsi="Times New Roman"/>
          <w:sz w:val="28"/>
          <w:szCs w:val="28"/>
        </w:rPr>
        <w:t>а</w:t>
      </w:r>
      <w:r w:rsidRPr="00133232">
        <w:rPr>
          <w:rFonts w:ascii="Times New Roman" w:hAnsi="Times New Roman"/>
          <w:sz w:val="28"/>
          <w:szCs w:val="28"/>
        </w:rPr>
        <w:t>не труда в администрации Песчаного сельского поселения Тбилисского района;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8" w:name="sub_1305"/>
      <w:bookmarkEnd w:id="17"/>
      <w:proofErr w:type="spellStart"/>
      <w:r w:rsidRPr="00133232">
        <w:rPr>
          <w:rFonts w:ascii="Times New Roman" w:hAnsi="Times New Roman"/>
          <w:sz w:val="28"/>
          <w:szCs w:val="28"/>
        </w:rPr>
        <w:t>д</w:t>
      </w:r>
      <w:proofErr w:type="spellEnd"/>
      <w:r w:rsidRPr="00133232">
        <w:rPr>
          <w:rFonts w:ascii="Times New Roman" w:hAnsi="Times New Roman"/>
          <w:sz w:val="28"/>
          <w:szCs w:val="28"/>
        </w:rPr>
        <w:t>) перечень профессий (должностей) работников, освобожденных от прохождения первичного инструктажа на рабочем месте;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9" w:name="sub_1306"/>
      <w:bookmarkEnd w:id="18"/>
      <w:r w:rsidRPr="00133232">
        <w:rPr>
          <w:rFonts w:ascii="Times New Roman" w:hAnsi="Times New Roman"/>
          <w:sz w:val="28"/>
          <w:szCs w:val="28"/>
        </w:rPr>
        <w:t>е) список работников, ответственных за проведение инструктажа по охране труда на рабочем месте в структурных подразделениях администрации Песчаного сельского поселения Тбилисского района, за проведение стажиро</w:t>
      </w:r>
      <w:r w:rsidRPr="00133232">
        <w:rPr>
          <w:rFonts w:ascii="Times New Roman" w:hAnsi="Times New Roman"/>
          <w:sz w:val="28"/>
          <w:szCs w:val="28"/>
        </w:rPr>
        <w:t>в</w:t>
      </w:r>
      <w:r w:rsidRPr="00133232">
        <w:rPr>
          <w:rFonts w:ascii="Times New Roman" w:hAnsi="Times New Roman"/>
          <w:sz w:val="28"/>
          <w:szCs w:val="28"/>
        </w:rPr>
        <w:t>ки по охране труда;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0" w:name="sub_1307"/>
      <w:bookmarkEnd w:id="19"/>
      <w:r w:rsidRPr="00133232">
        <w:rPr>
          <w:rFonts w:ascii="Times New Roman" w:hAnsi="Times New Roman"/>
          <w:sz w:val="28"/>
          <w:szCs w:val="28"/>
        </w:rPr>
        <w:t>ж) перечень вопросов, включаемых в программу инструктажа по охране труда;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1" w:name="sub_1308"/>
      <w:bookmarkEnd w:id="20"/>
      <w:proofErr w:type="spellStart"/>
      <w:r w:rsidRPr="00133232">
        <w:rPr>
          <w:rFonts w:ascii="Times New Roman" w:hAnsi="Times New Roman"/>
          <w:sz w:val="28"/>
          <w:szCs w:val="28"/>
        </w:rPr>
        <w:t>з</w:t>
      </w:r>
      <w:proofErr w:type="spellEnd"/>
      <w:r w:rsidRPr="00133232">
        <w:rPr>
          <w:rFonts w:ascii="Times New Roman" w:hAnsi="Times New Roman"/>
          <w:sz w:val="28"/>
          <w:szCs w:val="28"/>
        </w:rPr>
        <w:t>) состав комиссии администрации Песчаного сельского поселения по проверке знаний требований охраны тр</w:t>
      </w:r>
      <w:r w:rsidRPr="00133232">
        <w:rPr>
          <w:rFonts w:ascii="Times New Roman" w:hAnsi="Times New Roman"/>
          <w:sz w:val="28"/>
          <w:szCs w:val="28"/>
        </w:rPr>
        <w:t>у</w:t>
      </w:r>
      <w:r w:rsidRPr="00133232">
        <w:rPr>
          <w:rFonts w:ascii="Times New Roman" w:hAnsi="Times New Roman"/>
          <w:sz w:val="28"/>
          <w:szCs w:val="28"/>
        </w:rPr>
        <w:t>да;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2" w:name="sub_1309"/>
      <w:bookmarkEnd w:id="21"/>
      <w:r w:rsidRPr="00133232">
        <w:rPr>
          <w:rFonts w:ascii="Times New Roman" w:hAnsi="Times New Roman"/>
          <w:sz w:val="28"/>
          <w:szCs w:val="28"/>
        </w:rPr>
        <w:t xml:space="preserve">и) регламент </w:t>
      </w:r>
      <w:proofErr w:type="gramStart"/>
      <w:r w:rsidRPr="00133232">
        <w:rPr>
          <w:rFonts w:ascii="Times New Roman" w:hAnsi="Times New Roman"/>
          <w:sz w:val="28"/>
          <w:szCs w:val="28"/>
        </w:rPr>
        <w:t>работы комиссии администрации Песчаного сельского поселения Тбилисского района</w:t>
      </w:r>
      <w:proofErr w:type="gramEnd"/>
      <w:r w:rsidRPr="00133232">
        <w:rPr>
          <w:rFonts w:ascii="Times New Roman" w:hAnsi="Times New Roman"/>
          <w:sz w:val="28"/>
          <w:szCs w:val="28"/>
        </w:rPr>
        <w:t xml:space="preserve"> по проверке знаний требований охраны труда;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3" w:name="sub_1310"/>
      <w:bookmarkEnd w:id="22"/>
      <w:r w:rsidRPr="00133232">
        <w:rPr>
          <w:rFonts w:ascii="Times New Roman" w:hAnsi="Times New Roman"/>
          <w:sz w:val="28"/>
          <w:szCs w:val="28"/>
        </w:rPr>
        <w:t>к) перечень вопросов по охране труда, по которым работники проходят проверку знаний в комиссии администрации Песчаного сельского поселения Тбилисского района;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4" w:name="sub_1311"/>
      <w:bookmarkEnd w:id="23"/>
      <w:r w:rsidRPr="00133232">
        <w:rPr>
          <w:rFonts w:ascii="Times New Roman" w:hAnsi="Times New Roman"/>
          <w:sz w:val="28"/>
          <w:szCs w:val="28"/>
        </w:rPr>
        <w:t>л) порядок организации подготовки по вопросам оказания первой помощи постр</w:t>
      </w:r>
      <w:r w:rsidRPr="00133232">
        <w:rPr>
          <w:rFonts w:ascii="Times New Roman" w:hAnsi="Times New Roman"/>
          <w:sz w:val="28"/>
          <w:szCs w:val="28"/>
        </w:rPr>
        <w:t>а</w:t>
      </w:r>
      <w:r w:rsidRPr="00133232">
        <w:rPr>
          <w:rFonts w:ascii="Times New Roman" w:hAnsi="Times New Roman"/>
          <w:sz w:val="28"/>
          <w:szCs w:val="28"/>
        </w:rPr>
        <w:t>давшим в результате аварий и несчастных случаев в администрации Песчаного сельского поселения Тбилисского района;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5" w:name="sub_1312"/>
      <w:bookmarkEnd w:id="24"/>
      <w:r w:rsidRPr="00133232">
        <w:rPr>
          <w:rFonts w:ascii="Times New Roman" w:hAnsi="Times New Roman"/>
          <w:sz w:val="28"/>
          <w:szCs w:val="28"/>
        </w:rPr>
        <w:t>м) порядок организации и проведения инструктажа по охране труда;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6" w:name="sub_1313"/>
      <w:bookmarkEnd w:id="25"/>
      <w:proofErr w:type="spellStart"/>
      <w:r w:rsidRPr="00133232">
        <w:rPr>
          <w:rFonts w:ascii="Times New Roman" w:hAnsi="Times New Roman"/>
          <w:sz w:val="28"/>
          <w:szCs w:val="28"/>
        </w:rPr>
        <w:t>н</w:t>
      </w:r>
      <w:proofErr w:type="spellEnd"/>
      <w:r w:rsidRPr="00133232">
        <w:rPr>
          <w:rFonts w:ascii="Times New Roman" w:hAnsi="Times New Roman"/>
          <w:sz w:val="28"/>
          <w:szCs w:val="28"/>
        </w:rPr>
        <w:t>) порядок организации и проведения стажировки на рабочем месте и подг</w:t>
      </w:r>
      <w:r w:rsidRPr="00133232">
        <w:rPr>
          <w:rFonts w:ascii="Times New Roman" w:hAnsi="Times New Roman"/>
          <w:sz w:val="28"/>
          <w:szCs w:val="28"/>
        </w:rPr>
        <w:t>о</w:t>
      </w:r>
      <w:r w:rsidRPr="00133232">
        <w:rPr>
          <w:rFonts w:ascii="Times New Roman" w:hAnsi="Times New Roman"/>
          <w:sz w:val="28"/>
          <w:szCs w:val="28"/>
        </w:rPr>
        <w:t>товки по охране труда.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Документирование процедуры подготовки работников по охране труда проводится в с</w:t>
      </w:r>
      <w:r w:rsidRPr="00133232">
        <w:rPr>
          <w:rFonts w:ascii="Times New Roman" w:hAnsi="Times New Roman"/>
          <w:sz w:val="28"/>
          <w:szCs w:val="28"/>
        </w:rPr>
        <w:t>о</w:t>
      </w:r>
      <w:r w:rsidRPr="00133232">
        <w:rPr>
          <w:rFonts w:ascii="Times New Roman" w:hAnsi="Times New Roman"/>
          <w:sz w:val="28"/>
          <w:szCs w:val="28"/>
        </w:rPr>
        <w:t>ответствии с разделом 10 и приложениями</w:t>
      </w:r>
      <w:proofErr w:type="gramStart"/>
      <w:r w:rsidRPr="00133232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Pr="00133232">
        <w:rPr>
          <w:rFonts w:ascii="Times New Roman" w:hAnsi="Times New Roman"/>
          <w:sz w:val="28"/>
          <w:szCs w:val="28"/>
        </w:rPr>
        <w:t>, Е данного Положения.</w:t>
      </w:r>
    </w:p>
    <w:bookmarkEnd w:id="26"/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Организация и проведение оценки условий труда осуществляется в соответс</w:t>
      </w:r>
      <w:r w:rsidRPr="00133232">
        <w:rPr>
          <w:rFonts w:ascii="Times New Roman" w:hAnsi="Times New Roman"/>
          <w:sz w:val="28"/>
          <w:szCs w:val="28"/>
        </w:rPr>
        <w:t>т</w:t>
      </w:r>
      <w:r w:rsidRPr="00133232">
        <w:rPr>
          <w:rFonts w:ascii="Times New Roman" w:hAnsi="Times New Roman"/>
          <w:sz w:val="28"/>
          <w:szCs w:val="28"/>
        </w:rPr>
        <w:t>вии с Федеральным законом от 28.12.2013 № 426-ФЗ «О специальной оценке условий труда» и Приказом Минтруда России от 24.01.2014 № 33н. При этом устанавл</w:t>
      </w:r>
      <w:r w:rsidRPr="00133232">
        <w:rPr>
          <w:rFonts w:ascii="Times New Roman" w:hAnsi="Times New Roman"/>
          <w:sz w:val="28"/>
          <w:szCs w:val="28"/>
        </w:rPr>
        <w:t>и</w:t>
      </w:r>
      <w:r w:rsidRPr="00133232">
        <w:rPr>
          <w:rFonts w:ascii="Times New Roman" w:hAnsi="Times New Roman"/>
          <w:sz w:val="28"/>
          <w:szCs w:val="28"/>
        </w:rPr>
        <w:t>вается: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7" w:name="sub_1321"/>
      <w:r w:rsidRPr="00133232">
        <w:rPr>
          <w:rFonts w:ascii="Times New Roman" w:hAnsi="Times New Roman"/>
          <w:sz w:val="28"/>
          <w:szCs w:val="28"/>
        </w:rPr>
        <w:t>а) 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8" w:name="sub_1322"/>
      <w:bookmarkEnd w:id="27"/>
      <w:r w:rsidRPr="00133232">
        <w:rPr>
          <w:rFonts w:ascii="Times New Roman" w:hAnsi="Times New Roman"/>
          <w:sz w:val="28"/>
          <w:szCs w:val="28"/>
        </w:rPr>
        <w:t>б) особенности функционирования комиссии по проведению специальной оценки условий труда при наличии обособленных структурных подраздел</w:t>
      </w:r>
      <w:r w:rsidRPr="00133232">
        <w:rPr>
          <w:rFonts w:ascii="Times New Roman" w:hAnsi="Times New Roman"/>
          <w:sz w:val="28"/>
          <w:szCs w:val="28"/>
        </w:rPr>
        <w:t>е</w:t>
      </w:r>
      <w:r w:rsidRPr="00133232">
        <w:rPr>
          <w:rFonts w:ascii="Times New Roman" w:hAnsi="Times New Roman"/>
          <w:sz w:val="28"/>
          <w:szCs w:val="28"/>
        </w:rPr>
        <w:t>ний;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9" w:name="sub_1323"/>
      <w:bookmarkEnd w:id="28"/>
      <w:r w:rsidRPr="00133232">
        <w:rPr>
          <w:rFonts w:ascii="Times New Roman" w:hAnsi="Times New Roman"/>
          <w:sz w:val="28"/>
          <w:szCs w:val="28"/>
        </w:rPr>
        <w:t>в) организационный порядок проведения специальной оценки условий труда на рабочих местах администрации Песчаного сельского поселения в части деятельности комиссии по проведению специал</w:t>
      </w:r>
      <w:r w:rsidRPr="00133232">
        <w:rPr>
          <w:rFonts w:ascii="Times New Roman" w:hAnsi="Times New Roman"/>
          <w:sz w:val="28"/>
          <w:szCs w:val="28"/>
        </w:rPr>
        <w:t>ь</w:t>
      </w:r>
      <w:r w:rsidRPr="00133232">
        <w:rPr>
          <w:rFonts w:ascii="Times New Roman" w:hAnsi="Times New Roman"/>
          <w:sz w:val="28"/>
          <w:szCs w:val="28"/>
        </w:rPr>
        <w:t>ной оценки условий труда;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0" w:name="sub_1324"/>
      <w:bookmarkEnd w:id="29"/>
      <w:r w:rsidRPr="00133232">
        <w:rPr>
          <w:rFonts w:ascii="Times New Roman" w:hAnsi="Times New Roman"/>
          <w:sz w:val="28"/>
          <w:szCs w:val="28"/>
        </w:rPr>
        <w:t>г) 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</w:t>
      </w:r>
      <w:r w:rsidRPr="00133232">
        <w:rPr>
          <w:rFonts w:ascii="Times New Roman" w:hAnsi="Times New Roman"/>
          <w:sz w:val="28"/>
          <w:szCs w:val="28"/>
        </w:rPr>
        <w:t>е</w:t>
      </w:r>
      <w:r w:rsidRPr="00133232">
        <w:rPr>
          <w:rFonts w:ascii="Times New Roman" w:hAnsi="Times New Roman"/>
          <w:sz w:val="28"/>
          <w:szCs w:val="28"/>
        </w:rPr>
        <w:t>тентной в отношении вида деятельности;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1" w:name="sub_1325"/>
      <w:bookmarkEnd w:id="30"/>
      <w:proofErr w:type="spellStart"/>
      <w:r w:rsidRPr="00133232">
        <w:rPr>
          <w:rFonts w:ascii="Times New Roman" w:hAnsi="Times New Roman"/>
          <w:sz w:val="28"/>
          <w:szCs w:val="28"/>
        </w:rPr>
        <w:t>д</w:t>
      </w:r>
      <w:proofErr w:type="spellEnd"/>
      <w:r w:rsidRPr="00133232">
        <w:rPr>
          <w:rFonts w:ascii="Times New Roman" w:hAnsi="Times New Roman"/>
          <w:sz w:val="28"/>
          <w:szCs w:val="28"/>
        </w:rPr>
        <w:t>) порядок урегулирования споров по вопросам специальной оценки условий труда;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2" w:name="sub_1326"/>
      <w:bookmarkEnd w:id="31"/>
      <w:r w:rsidRPr="00133232">
        <w:rPr>
          <w:rFonts w:ascii="Times New Roman" w:hAnsi="Times New Roman"/>
          <w:sz w:val="28"/>
          <w:szCs w:val="28"/>
        </w:rPr>
        <w:lastRenderedPageBreak/>
        <w:t xml:space="preserve">е) порядок </w:t>
      </w:r>
      <w:proofErr w:type="gramStart"/>
      <w:r w:rsidRPr="00133232">
        <w:rPr>
          <w:rFonts w:ascii="Times New Roman" w:hAnsi="Times New Roman"/>
          <w:sz w:val="28"/>
          <w:szCs w:val="28"/>
        </w:rPr>
        <w:t>использования результатов специальной оценки условий труда</w:t>
      </w:r>
      <w:proofErr w:type="gramEnd"/>
      <w:r w:rsidRPr="00133232">
        <w:rPr>
          <w:rFonts w:ascii="Times New Roman" w:hAnsi="Times New Roman"/>
          <w:sz w:val="28"/>
          <w:szCs w:val="28"/>
        </w:rPr>
        <w:t>.</w:t>
      </w:r>
    </w:p>
    <w:bookmarkEnd w:id="32"/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Оценка и управление профессиональными рисками осуществляется на всех уровнях управления и контроля в сфере охраны труда. Данная процедура определена приложением Г к данному Положению и включает следующие меропри</w:t>
      </w:r>
      <w:r w:rsidRPr="00133232">
        <w:rPr>
          <w:rFonts w:ascii="Times New Roman" w:hAnsi="Times New Roman"/>
          <w:sz w:val="28"/>
          <w:szCs w:val="28"/>
        </w:rPr>
        <w:t>я</w:t>
      </w:r>
      <w:r w:rsidRPr="00133232">
        <w:rPr>
          <w:rFonts w:ascii="Times New Roman" w:hAnsi="Times New Roman"/>
          <w:sz w:val="28"/>
          <w:szCs w:val="28"/>
        </w:rPr>
        <w:t>тия: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3" w:name="sub_1331"/>
      <w:r w:rsidRPr="00133232">
        <w:rPr>
          <w:rFonts w:ascii="Times New Roman" w:hAnsi="Times New Roman"/>
          <w:sz w:val="28"/>
          <w:szCs w:val="28"/>
        </w:rPr>
        <w:t>а) выявление (идентификация) опасностей;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4" w:name="sub_1332"/>
      <w:bookmarkEnd w:id="33"/>
      <w:r w:rsidRPr="00133232">
        <w:rPr>
          <w:rFonts w:ascii="Times New Roman" w:hAnsi="Times New Roman"/>
          <w:sz w:val="28"/>
          <w:szCs w:val="28"/>
        </w:rPr>
        <w:t>б) оценка уровней профессиональных рисков;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5" w:name="sub_1333"/>
      <w:bookmarkEnd w:id="34"/>
      <w:r w:rsidRPr="00133232">
        <w:rPr>
          <w:rFonts w:ascii="Times New Roman" w:hAnsi="Times New Roman"/>
          <w:sz w:val="28"/>
          <w:szCs w:val="28"/>
        </w:rPr>
        <w:t>в) снижение уровней профессиональных рисков.</w:t>
      </w:r>
    </w:p>
    <w:bookmarkEnd w:id="35"/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Основой для идентификации опасностей и определения уровня професси</w:t>
      </w:r>
      <w:r w:rsidRPr="00133232">
        <w:rPr>
          <w:rFonts w:ascii="Times New Roman" w:hAnsi="Times New Roman"/>
          <w:sz w:val="28"/>
          <w:szCs w:val="28"/>
        </w:rPr>
        <w:t>о</w:t>
      </w:r>
      <w:r w:rsidRPr="00133232">
        <w:rPr>
          <w:rFonts w:ascii="Times New Roman" w:hAnsi="Times New Roman"/>
          <w:sz w:val="28"/>
          <w:szCs w:val="28"/>
        </w:rPr>
        <w:t>нальных рисков служат результаты специальной оценки условий труда и контроля (проверок) с</w:t>
      </w:r>
      <w:r w:rsidRPr="00133232">
        <w:rPr>
          <w:rFonts w:ascii="Times New Roman" w:hAnsi="Times New Roman"/>
          <w:sz w:val="28"/>
          <w:szCs w:val="28"/>
        </w:rPr>
        <w:t>о</w:t>
      </w:r>
      <w:r w:rsidRPr="00133232">
        <w:rPr>
          <w:rFonts w:ascii="Times New Roman" w:hAnsi="Times New Roman"/>
          <w:sz w:val="28"/>
          <w:szCs w:val="28"/>
        </w:rPr>
        <w:t>стояния рабочих мест.</w:t>
      </w: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 xml:space="preserve">Организация и проведение наблюдения за состоянием </w:t>
      </w:r>
      <w:proofErr w:type="gramStart"/>
      <w:r w:rsidRPr="00133232">
        <w:rPr>
          <w:rFonts w:ascii="Times New Roman" w:hAnsi="Times New Roman"/>
          <w:sz w:val="28"/>
          <w:szCs w:val="28"/>
        </w:rPr>
        <w:t>здоровья работников администрации Песчаного сельского поселения Тбилисского района</w:t>
      </w:r>
      <w:proofErr w:type="gramEnd"/>
      <w:r w:rsidRPr="00133232">
        <w:rPr>
          <w:rFonts w:ascii="Times New Roman" w:hAnsi="Times New Roman"/>
          <w:sz w:val="28"/>
          <w:szCs w:val="28"/>
        </w:rPr>
        <w:t xml:space="preserve"> осуществляется в соответствии с «Порядком проведения обязательных предварител</w:t>
      </w:r>
      <w:r w:rsidRPr="00133232">
        <w:rPr>
          <w:rFonts w:ascii="Times New Roman" w:hAnsi="Times New Roman"/>
          <w:sz w:val="28"/>
          <w:szCs w:val="28"/>
        </w:rPr>
        <w:t>ь</w:t>
      </w:r>
      <w:r w:rsidRPr="00133232">
        <w:rPr>
          <w:rFonts w:ascii="Times New Roman" w:hAnsi="Times New Roman"/>
          <w:sz w:val="28"/>
          <w:szCs w:val="28"/>
        </w:rPr>
        <w:t>ных и периодических медицинских осмотров (обследований) работников, занятых на т</w:t>
      </w:r>
      <w:r w:rsidRPr="00133232">
        <w:rPr>
          <w:rFonts w:ascii="Times New Roman" w:hAnsi="Times New Roman"/>
          <w:sz w:val="28"/>
          <w:szCs w:val="28"/>
        </w:rPr>
        <w:t>я</w:t>
      </w:r>
      <w:r w:rsidRPr="00133232">
        <w:rPr>
          <w:rFonts w:ascii="Times New Roman" w:hAnsi="Times New Roman"/>
          <w:sz w:val="28"/>
          <w:szCs w:val="28"/>
        </w:rPr>
        <w:t>желых работах и на работах с вредными и (или) опасными условиями труда», утве</w:t>
      </w:r>
      <w:r w:rsidRPr="00133232">
        <w:rPr>
          <w:rFonts w:ascii="Times New Roman" w:hAnsi="Times New Roman"/>
          <w:sz w:val="28"/>
          <w:szCs w:val="28"/>
        </w:rPr>
        <w:t>р</w:t>
      </w:r>
      <w:r w:rsidRPr="00133232">
        <w:rPr>
          <w:rFonts w:ascii="Times New Roman" w:hAnsi="Times New Roman"/>
          <w:sz w:val="28"/>
          <w:szCs w:val="28"/>
        </w:rPr>
        <w:t xml:space="preserve">жденным Приказом </w:t>
      </w:r>
      <w:proofErr w:type="spellStart"/>
      <w:r w:rsidRPr="00133232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133232">
        <w:rPr>
          <w:rFonts w:ascii="Times New Roman" w:hAnsi="Times New Roman"/>
          <w:sz w:val="28"/>
          <w:szCs w:val="28"/>
        </w:rPr>
        <w:t xml:space="preserve"> РФ от 12.04.2011 № 302н. Перечень профе</w:t>
      </w:r>
      <w:r w:rsidRPr="00133232">
        <w:rPr>
          <w:rFonts w:ascii="Times New Roman" w:hAnsi="Times New Roman"/>
          <w:sz w:val="28"/>
          <w:szCs w:val="28"/>
        </w:rPr>
        <w:t>с</w:t>
      </w:r>
      <w:r w:rsidRPr="00133232">
        <w:rPr>
          <w:rFonts w:ascii="Times New Roman" w:hAnsi="Times New Roman"/>
          <w:sz w:val="28"/>
          <w:szCs w:val="28"/>
        </w:rPr>
        <w:t>сий (должностей) работников, которые подлежат медицинским осмотрам, психиатрич</w:t>
      </w:r>
      <w:r w:rsidRPr="00133232">
        <w:rPr>
          <w:rFonts w:ascii="Times New Roman" w:hAnsi="Times New Roman"/>
          <w:sz w:val="28"/>
          <w:szCs w:val="28"/>
        </w:rPr>
        <w:t>е</w:t>
      </w:r>
      <w:r w:rsidRPr="00133232">
        <w:rPr>
          <w:rFonts w:ascii="Times New Roman" w:hAnsi="Times New Roman"/>
          <w:sz w:val="28"/>
          <w:szCs w:val="28"/>
        </w:rPr>
        <w:t>ским освидетельствованиям, химико-токсикологическим исследованиям устанавливае</w:t>
      </w:r>
      <w:r w:rsidRPr="00133232">
        <w:rPr>
          <w:rFonts w:ascii="Times New Roman" w:hAnsi="Times New Roman"/>
          <w:sz w:val="28"/>
          <w:szCs w:val="28"/>
        </w:rPr>
        <w:t>т</w:t>
      </w:r>
      <w:r w:rsidRPr="00133232">
        <w:rPr>
          <w:rFonts w:ascii="Times New Roman" w:hAnsi="Times New Roman"/>
          <w:sz w:val="28"/>
          <w:szCs w:val="28"/>
        </w:rPr>
        <w:t>ся на основании результатов специальной оценки условий труда. Медицинские осмотры могут также проводиться на добровольной основе (в том числе по предложениям рабо</w:t>
      </w:r>
      <w:r w:rsidRPr="00133232">
        <w:rPr>
          <w:rFonts w:ascii="Times New Roman" w:hAnsi="Times New Roman"/>
          <w:sz w:val="28"/>
          <w:szCs w:val="28"/>
        </w:rPr>
        <w:t>т</w:t>
      </w:r>
      <w:r w:rsidRPr="00133232">
        <w:rPr>
          <w:rFonts w:ascii="Times New Roman" w:hAnsi="Times New Roman"/>
          <w:sz w:val="28"/>
          <w:szCs w:val="28"/>
        </w:rPr>
        <w:t>ников, уполномоченных ими представительных органов, комиссии по охране тр</w:t>
      </w:r>
      <w:r w:rsidRPr="00133232">
        <w:rPr>
          <w:rFonts w:ascii="Times New Roman" w:hAnsi="Times New Roman"/>
          <w:sz w:val="28"/>
          <w:szCs w:val="28"/>
        </w:rPr>
        <w:t>у</w:t>
      </w:r>
      <w:r w:rsidRPr="00133232">
        <w:rPr>
          <w:rFonts w:ascii="Times New Roman" w:hAnsi="Times New Roman"/>
          <w:sz w:val="28"/>
          <w:szCs w:val="28"/>
        </w:rPr>
        <w:t xml:space="preserve">да).  </w:t>
      </w: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 осуществляется в форме: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6" w:name="sub_1421"/>
      <w:r w:rsidRPr="00133232">
        <w:rPr>
          <w:rFonts w:ascii="Times New Roman" w:hAnsi="Times New Roman"/>
          <w:sz w:val="28"/>
          <w:szCs w:val="28"/>
        </w:rPr>
        <w:t>а) включения соответствующих положений в трудовой договор работника;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7" w:name="sub_1422"/>
      <w:bookmarkEnd w:id="36"/>
      <w:r w:rsidRPr="00133232">
        <w:rPr>
          <w:rFonts w:ascii="Times New Roman" w:hAnsi="Times New Roman"/>
          <w:sz w:val="28"/>
          <w:szCs w:val="28"/>
        </w:rPr>
        <w:t>б) ознакомления работника с результатами специальной оценки условий труда на его рабочем месте;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8" w:name="sub_1427"/>
      <w:bookmarkEnd w:id="37"/>
      <w:r w:rsidRPr="00133232">
        <w:rPr>
          <w:rFonts w:ascii="Times New Roman" w:hAnsi="Times New Roman"/>
          <w:sz w:val="28"/>
          <w:szCs w:val="28"/>
        </w:rPr>
        <w:t>в) размещения соответствующей информации в общедоступных местах.</w:t>
      </w:r>
    </w:p>
    <w:bookmarkEnd w:id="38"/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Обеспечение оптимальных режимов труда и отдыха работников осуществляе</w:t>
      </w:r>
      <w:r w:rsidRPr="00133232">
        <w:rPr>
          <w:rFonts w:ascii="Times New Roman" w:hAnsi="Times New Roman"/>
          <w:sz w:val="28"/>
          <w:szCs w:val="28"/>
        </w:rPr>
        <w:t>т</w:t>
      </w:r>
      <w:r w:rsidRPr="00133232">
        <w:rPr>
          <w:rFonts w:ascii="Times New Roman" w:hAnsi="Times New Roman"/>
          <w:sz w:val="28"/>
          <w:szCs w:val="28"/>
        </w:rPr>
        <w:t>ся посредством следующих мероприятий: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39" w:name="sub_1441"/>
      <w:r w:rsidRPr="00133232">
        <w:rPr>
          <w:rFonts w:ascii="Times New Roman" w:hAnsi="Times New Roman"/>
          <w:sz w:val="28"/>
          <w:szCs w:val="28"/>
        </w:rPr>
        <w:t>а) обеспечение рационального использования рабочего времени;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0" w:name="sub_1442"/>
      <w:bookmarkEnd w:id="39"/>
      <w:r w:rsidRPr="00133232">
        <w:rPr>
          <w:rFonts w:ascii="Times New Roman" w:hAnsi="Times New Roman"/>
          <w:sz w:val="28"/>
          <w:szCs w:val="28"/>
        </w:rPr>
        <w:t>б</w:t>
      </w:r>
      <w:bookmarkStart w:id="41" w:name="sub_1443"/>
      <w:bookmarkEnd w:id="40"/>
      <w:r w:rsidRPr="00133232">
        <w:rPr>
          <w:rFonts w:ascii="Times New Roman" w:hAnsi="Times New Roman"/>
          <w:sz w:val="28"/>
          <w:szCs w:val="28"/>
        </w:rPr>
        <w:t>) обеспечение внутрисменных перерывов для отдыха работников, включая перер</w:t>
      </w:r>
      <w:r w:rsidRPr="00133232">
        <w:rPr>
          <w:rFonts w:ascii="Times New Roman" w:hAnsi="Times New Roman"/>
          <w:sz w:val="28"/>
          <w:szCs w:val="28"/>
        </w:rPr>
        <w:t>ы</w:t>
      </w:r>
      <w:r w:rsidRPr="00133232">
        <w:rPr>
          <w:rFonts w:ascii="Times New Roman" w:hAnsi="Times New Roman"/>
          <w:sz w:val="28"/>
          <w:szCs w:val="28"/>
        </w:rPr>
        <w:t>вы для создания благоприятных микроклиматических условий;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2" w:name="sub_1444"/>
      <w:bookmarkEnd w:id="41"/>
      <w:r w:rsidRPr="00133232">
        <w:rPr>
          <w:rFonts w:ascii="Times New Roman" w:hAnsi="Times New Roman"/>
          <w:sz w:val="28"/>
          <w:szCs w:val="28"/>
        </w:rPr>
        <w:t>в) поддержание высокого уровня работоспособности и профилактика утомляемости работников.</w:t>
      </w:r>
    </w:p>
    <w:bookmarkEnd w:id="42"/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3232">
        <w:rPr>
          <w:rFonts w:ascii="Times New Roman" w:hAnsi="Times New Roman"/>
          <w:sz w:val="28"/>
          <w:szCs w:val="28"/>
        </w:rPr>
        <w:t xml:space="preserve">Обеспечение работников средствами индивидуальной и коллективной защиты, смывающими и обезвреживающими средствами осуществляется в соответствии со статьей 221 ТК РФ, Приказом </w:t>
      </w:r>
      <w:proofErr w:type="spellStart"/>
      <w:r w:rsidRPr="00133232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133232">
        <w:rPr>
          <w:rFonts w:ascii="Times New Roman" w:hAnsi="Times New Roman"/>
          <w:sz w:val="28"/>
          <w:szCs w:val="28"/>
        </w:rPr>
        <w:t xml:space="preserve"> РФ от 31.12.2010 № 1247н "Об у</w:t>
      </w:r>
      <w:r w:rsidRPr="00133232">
        <w:rPr>
          <w:rFonts w:ascii="Times New Roman" w:hAnsi="Times New Roman"/>
          <w:sz w:val="28"/>
          <w:szCs w:val="28"/>
        </w:rPr>
        <w:t>т</w:t>
      </w:r>
      <w:r w:rsidRPr="00133232">
        <w:rPr>
          <w:rFonts w:ascii="Times New Roman" w:hAnsi="Times New Roman"/>
          <w:sz w:val="28"/>
          <w:szCs w:val="28"/>
        </w:rPr>
        <w:t>верждении Типовых норм бесплатной выдачи специальной оде</w:t>
      </w:r>
      <w:r w:rsidRPr="00133232">
        <w:rPr>
          <w:rFonts w:ascii="Times New Roman" w:hAnsi="Times New Roman"/>
          <w:sz w:val="28"/>
          <w:szCs w:val="28"/>
        </w:rPr>
        <w:t>ж</w:t>
      </w:r>
      <w:r w:rsidRPr="00133232">
        <w:rPr>
          <w:rFonts w:ascii="Times New Roman" w:hAnsi="Times New Roman"/>
          <w:sz w:val="28"/>
          <w:szCs w:val="28"/>
        </w:rPr>
        <w:t>ды, специальной обуви и других средств индивидуальной защиты …» и Межотраслевыми правилами обеспеч</w:t>
      </w:r>
      <w:r w:rsidRPr="00133232">
        <w:rPr>
          <w:rFonts w:ascii="Times New Roman" w:hAnsi="Times New Roman"/>
          <w:sz w:val="28"/>
          <w:szCs w:val="28"/>
        </w:rPr>
        <w:t>е</w:t>
      </w:r>
      <w:r w:rsidRPr="00133232">
        <w:rPr>
          <w:rFonts w:ascii="Times New Roman" w:hAnsi="Times New Roman"/>
          <w:sz w:val="28"/>
          <w:szCs w:val="28"/>
        </w:rPr>
        <w:t>ния работников специальной одеждой, специальной обувью и другими средствами индивидуальной з</w:t>
      </w:r>
      <w:r w:rsidRPr="00133232">
        <w:rPr>
          <w:rFonts w:ascii="Times New Roman" w:hAnsi="Times New Roman"/>
          <w:sz w:val="28"/>
          <w:szCs w:val="28"/>
        </w:rPr>
        <w:t>а</w:t>
      </w:r>
      <w:r w:rsidRPr="00133232">
        <w:rPr>
          <w:rFonts w:ascii="Times New Roman" w:hAnsi="Times New Roman"/>
          <w:sz w:val="28"/>
          <w:szCs w:val="28"/>
        </w:rPr>
        <w:t xml:space="preserve">щиты, </w:t>
      </w:r>
      <w:r w:rsidRPr="00133232">
        <w:rPr>
          <w:rFonts w:ascii="Times New Roman" w:hAnsi="Times New Roman"/>
          <w:sz w:val="28"/>
          <w:szCs w:val="28"/>
        </w:rPr>
        <w:lastRenderedPageBreak/>
        <w:t xml:space="preserve">утвержденными Приказом </w:t>
      </w:r>
      <w:proofErr w:type="spellStart"/>
      <w:r w:rsidRPr="00133232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133232">
        <w:rPr>
          <w:rFonts w:ascii="Times New Roman" w:hAnsi="Times New Roman"/>
          <w:sz w:val="28"/>
          <w:szCs w:val="28"/>
        </w:rPr>
        <w:t xml:space="preserve"> РФ от 01.06.2009</w:t>
      </w:r>
      <w:proofErr w:type="gramEnd"/>
      <w:r w:rsidRPr="00133232">
        <w:rPr>
          <w:rFonts w:ascii="Times New Roman" w:hAnsi="Times New Roman"/>
          <w:sz w:val="28"/>
          <w:szCs w:val="28"/>
        </w:rPr>
        <w:t xml:space="preserve"> № 290н, а также применяются «Типовые нормы бесплатной выдачи работникам см</w:t>
      </w:r>
      <w:r w:rsidRPr="00133232">
        <w:rPr>
          <w:rFonts w:ascii="Times New Roman" w:hAnsi="Times New Roman"/>
          <w:sz w:val="28"/>
          <w:szCs w:val="28"/>
        </w:rPr>
        <w:t>ы</w:t>
      </w:r>
      <w:r w:rsidRPr="00133232">
        <w:rPr>
          <w:rFonts w:ascii="Times New Roman" w:hAnsi="Times New Roman"/>
          <w:sz w:val="28"/>
          <w:szCs w:val="28"/>
        </w:rPr>
        <w:t xml:space="preserve">вающих и (или) обезвреживающих средств», утвержденные Приказом </w:t>
      </w:r>
      <w:proofErr w:type="spellStart"/>
      <w:r w:rsidRPr="00133232">
        <w:rPr>
          <w:rFonts w:ascii="Times New Roman" w:hAnsi="Times New Roman"/>
          <w:sz w:val="28"/>
          <w:szCs w:val="28"/>
        </w:rPr>
        <w:t>Минздравсоцра</w:t>
      </w:r>
      <w:r w:rsidRPr="00133232">
        <w:rPr>
          <w:rFonts w:ascii="Times New Roman" w:hAnsi="Times New Roman"/>
          <w:sz w:val="28"/>
          <w:szCs w:val="28"/>
        </w:rPr>
        <w:t>з</w:t>
      </w:r>
      <w:r w:rsidRPr="00133232">
        <w:rPr>
          <w:rFonts w:ascii="Times New Roman" w:hAnsi="Times New Roman"/>
          <w:sz w:val="28"/>
          <w:szCs w:val="28"/>
        </w:rPr>
        <w:t>вития</w:t>
      </w:r>
      <w:proofErr w:type="spellEnd"/>
      <w:r w:rsidRPr="00133232">
        <w:rPr>
          <w:rFonts w:ascii="Times New Roman" w:hAnsi="Times New Roman"/>
          <w:sz w:val="28"/>
          <w:szCs w:val="28"/>
        </w:rPr>
        <w:t xml:space="preserve"> РФ от 17.12.2010 № 1122н. На основании указанных нормативных документов руководитель работ с</w:t>
      </w:r>
      <w:r w:rsidRPr="00133232">
        <w:rPr>
          <w:rFonts w:ascii="Times New Roman" w:hAnsi="Times New Roman"/>
          <w:sz w:val="28"/>
          <w:szCs w:val="28"/>
        </w:rPr>
        <w:t>о</w:t>
      </w:r>
      <w:r w:rsidRPr="00133232">
        <w:rPr>
          <w:rFonts w:ascii="Times New Roman" w:hAnsi="Times New Roman"/>
          <w:sz w:val="28"/>
          <w:szCs w:val="28"/>
        </w:rPr>
        <w:t>вместно с технологом устанавливает (определяет):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3" w:name="sub_1451"/>
      <w:r w:rsidRPr="00133232">
        <w:rPr>
          <w:rFonts w:ascii="Times New Roman" w:hAnsi="Times New Roman"/>
          <w:sz w:val="28"/>
          <w:szCs w:val="28"/>
        </w:rPr>
        <w:t>а) наименование, реквизиты и содержание типовых норм выдачи работникам средств индивидуальной защиты, смывающих и обезвреж</w:t>
      </w:r>
      <w:r w:rsidRPr="00133232">
        <w:rPr>
          <w:rFonts w:ascii="Times New Roman" w:hAnsi="Times New Roman"/>
          <w:sz w:val="28"/>
          <w:szCs w:val="28"/>
        </w:rPr>
        <w:t>и</w:t>
      </w:r>
      <w:r w:rsidRPr="00133232">
        <w:rPr>
          <w:rFonts w:ascii="Times New Roman" w:hAnsi="Times New Roman"/>
          <w:sz w:val="28"/>
          <w:szCs w:val="28"/>
        </w:rPr>
        <w:t>вающих средств (далее – СИЗ), применение которых обязательно, порядок выявления потребности в обесп</w:t>
      </w:r>
      <w:r w:rsidRPr="00133232">
        <w:rPr>
          <w:rFonts w:ascii="Times New Roman" w:hAnsi="Times New Roman"/>
          <w:sz w:val="28"/>
          <w:szCs w:val="28"/>
        </w:rPr>
        <w:t>е</w:t>
      </w:r>
      <w:r w:rsidRPr="00133232">
        <w:rPr>
          <w:rFonts w:ascii="Times New Roman" w:hAnsi="Times New Roman"/>
          <w:sz w:val="28"/>
          <w:szCs w:val="28"/>
        </w:rPr>
        <w:t>чении работников СИЗ;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4" w:name="sub_1452"/>
      <w:bookmarkEnd w:id="43"/>
      <w:r w:rsidRPr="00133232">
        <w:rPr>
          <w:rFonts w:ascii="Times New Roman" w:hAnsi="Times New Roman"/>
          <w:sz w:val="28"/>
          <w:szCs w:val="28"/>
        </w:rPr>
        <w:t>б) порядок обеспечения работников СИЗ, включая организацию учета, хранения, дезактивации, химической чистки, стирки и ремонта средств индивид</w:t>
      </w:r>
      <w:r w:rsidRPr="00133232">
        <w:rPr>
          <w:rFonts w:ascii="Times New Roman" w:hAnsi="Times New Roman"/>
          <w:sz w:val="28"/>
          <w:szCs w:val="28"/>
        </w:rPr>
        <w:t>у</w:t>
      </w:r>
      <w:r w:rsidRPr="00133232">
        <w:rPr>
          <w:rFonts w:ascii="Times New Roman" w:hAnsi="Times New Roman"/>
          <w:sz w:val="28"/>
          <w:szCs w:val="28"/>
        </w:rPr>
        <w:t>альной защиты;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5" w:name="sub_1453"/>
      <w:bookmarkEnd w:id="44"/>
      <w:r w:rsidRPr="00133232">
        <w:rPr>
          <w:rFonts w:ascii="Times New Roman" w:hAnsi="Times New Roman"/>
          <w:sz w:val="28"/>
          <w:szCs w:val="28"/>
        </w:rPr>
        <w:t>в) перечень профессий (должностей) работников и положенных им СИЗ.</w:t>
      </w:r>
    </w:p>
    <w:bookmarkEnd w:id="45"/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Выдача работникам СИЗ сверх установленных норм или в случаях, не определе</w:t>
      </w:r>
      <w:r w:rsidRPr="00133232">
        <w:rPr>
          <w:rFonts w:ascii="Times New Roman" w:hAnsi="Times New Roman"/>
          <w:sz w:val="28"/>
          <w:szCs w:val="28"/>
        </w:rPr>
        <w:t>н</w:t>
      </w:r>
      <w:r w:rsidRPr="00133232">
        <w:rPr>
          <w:rFonts w:ascii="Times New Roman" w:hAnsi="Times New Roman"/>
          <w:sz w:val="28"/>
          <w:szCs w:val="28"/>
        </w:rPr>
        <w:t xml:space="preserve">ных типовыми нормами их выдачи, осуществляется в зависимости от результатов </w:t>
      </w:r>
      <w:proofErr w:type="gramStart"/>
      <w:r w:rsidRPr="00133232">
        <w:rPr>
          <w:rFonts w:ascii="Times New Roman" w:hAnsi="Times New Roman"/>
          <w:sz w:val="28"/>
          <w:szCs w:val="28"/>
        </w:rPr>
        <w:t>проведения процедур оценки условий труда</w:t>
      </w:r>
      <w:proofErr w:type="gramEnd"/>
      <w:r w:rsidRPr="00133232">
        <w:rPr>
          <w:rFonts w:ascii="Times New Roman" w:hAnsi="Times New Roman"/>
          <w:sz w:val="28"/>
          <w:szCs w:val="28"/>
        </w:rPr>
        <w:t xml:space="preserve"> и уровней пр</w:t>
      </w:r>
      <w:r w:rsidRPr="00133232">
        <w:rPr>
          <w:rFonts w:ascii="Times New Roman" w:hAnsi="Times New Roman"/>
          <w:sz w:val="28"/>
          <w:szCs w:val="28"/>
        </w:rPr>
        <w:t>о</w:t>
      </w:r>
      <w:r w:rsidRPr="00133232">
        <w:rPr>
          <w:rFonts w:ascii="Times New Roman" w:hAnsi="Times New Roman"/>
          <w:sz w:val="28"/>
          <w:szCs w:val="28"/>
        </w:rPr>
        <w:t>фессиональных рисков.</w:t>
      </w: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Обеспечение работников молоком и другими равноценными пищевыми продуктами осуществляется на основании результатов специальной оценки усл</w:t>
      </w:r>
      <w:r w:rsidRPr="00133232">
        <w:rPr>
          <w:rFonts w:ascii="Times New Roman" w:hAnsi="Times New Roman"/>
          <w:sz w:val="28"/>
          <w:szCs w:val="28"/>
        </w:rPr>
        <w:t>о</w:t>
      </w:r>
      <w:r w:rsidRPr="00133232">
        <w:rPr>
          <w:rFonts w:ascii="Times New Roman" w:hAnsi="Times New Roman"/>
          <w:sz w:val="28"/>
          <w:szCs w:val="28"/>
        </w:rPr>
        <w:t xml:space="preserve">вий труда в соответствии с Приказом </w:t>
      </w:r>
      <w:proofErr w:type="spellStart"/>
      <w:r w:rsidRPr="00133232">
        <w:rPr>
          <w:rFonts w:ascii="Times New Roman" w:hAnsi="Times New Roman"/>
          <w:sz w:val="28"/>
          <w:szCs w:val="28"/>
        </w:rPr>
        <w:t>Минздравсоцразвития</w:t>
      </w:r>
      <w:proofErr w:type="spellEnd"/>
      <w:r w:rsidRPr="00133232">
        <w:rPr>
          <w:rFonts w:ascii="Times New Roman" w:hAnsi="Times New Roman"/>
          <w:sz w:val="28"/>
          <w:szCs w:val="28"/>
        </w:rPr>
        <w:t xml:space="preserve"> РФ от 16.02.2009 № 45н. Лече</w:t>
      </w:r>
      <w:r w:rsidRPr="00133232">
        <w:rPr>
          <w:rFonts w:ascii="Times New Roman" w:hAnsi="Times New Roman"/>
          <w:sz w:val="28"/>
          <w:szCs w:val="28"/>
        </w:rPr>
        <w:t>б</w:t>
      </w:r>
      <w:r w:rsidRPr="00133232">
        <w:rPr>
          <w:rFonts w:ascii="Times New Roman" w:hAnsi="Times New Roman"/>
          <w:sz w:val="28"/>
          <w:szCs w:val="28"/>
        </w:rPr>
        <w:t>но-про</w:t>
      </w:r>
      <w:r w:rsidRPr="00133232">
        <w:rPr>
          <w:rFonts w:ascii="Times New Roman" w:hAnsi="Times New Roman"/>
          <w:sz w:val="28"/>
          <w:szCs w:val="28"/>
        </w:rPr>
        <w:softHyphen/>
        <w:t>филактическое питание для работников администрации Песчаного сельского поселения Тбилисского района нормами РФ не предусмотр</w:t>
      </w:r>
      <w:r w:rsidRPr="00133232">
        <w:rPr>
          <w:rFonts w:ascii="Times New Roman" w:hAnsi="Times New Roman"/>
          <w:sz w:val="28"/>
          <w:szCs w:val="28"/>
        </w:rPr>
        <w:t>е</w:t>
      </w:r>
      <w:r w:rsidRPr="00133232">
        <w:rPr>
          <w:rFonts w:ascii="Times New Roman" w:hAnsi="Times New Roman"/>
          <w:sz w:val="28"/>
          <w:szCs w:val="28"/>
        </w:rPr>
        <w:t xml:space="preserve">но. </w:t>
      </w: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Обеспечение безопасного выполнения подрядных работ и снабжение без</w:t>
      </w:r>
      <w:r w:rsidRPr="00133232">
        <w:rPr>
          <w:rFonts w:ascii="Times New Roman" w:hAnsi="Times New Roman"/>
          <w:sz w:val="28"/>
          <w:szCs w:val="28"/>
        </w:rPr>
        <w:t>о</w:t>
      </w:r>
      <w:r w:rsidRPr="00133232">
        <w:rPr>
          <w:rFonts w:ascii="Times New Roman" w:hAnsi="Times New Roman"/>
          <w:sz w:val="28"/>
          <w:szCs w:val="28"/>
        </w:rPr>
        <w:t>пасной продукцией осуществляется путем включения в соответствующий договор пунктов, предусматривающих ответственность подрядчика и порядок ко</w:t>
      </w:r>
      <w:r w:rsidRPr="00133232">
        <w:rPr>
          <w:rFonts w:ascii="Times New Roman" w:hAnsi="Times New Roman"/>
          <w:sz w:val="28"/>
          <w:szCs w:val="28"/>
        </w:rPr>
        <w:t>н</w:t>
      </w:r>
      <w:r w:rsidRPr="00133232">
        <w:rPr>
          <w:rFonts w:ascii="Times New Roman" w:hAnsi="Times New Roman"/>
          <w:sz w:val="28"/>
          <w:szCs w:val="28"/>
        </w:rPr>
        <w:t>троля со стороны заказчика выполнения согласованных действия по организации безопасного выполн</w:t>
      </w:r>
      <w:r w:rsidRPr="00133232">
        <w:rPr>
          <w:rFonts w:ascii="Times New Roman" w:hAnsi="Times New Roman"/>
          <w:sz w:val="28"/>
          <w:szCs w:val="28"/>
        </w:rPr>
        <w:t>е</w:t>
      </w:r>
      <w:r w:rsidRPr="00133232">
        <w:rPr>
          <w:rFonts w:ascii="Times New Roman" w:hAnsi="Times New Roman"/>
          <w:sz w:val="28"/>
          <w:szCs w:val="28"/>
        </w:rPr>
        <w:t>ния подрядных работ или снабжения безопасной продукцией. При этом используется сл</w:t>
      </w:r>
      <w:r w:rsidRPr="00133232">
        <w:rPr>
          <w:rFonts w:ascii="Times New Roman" w:hAnsi="Times New Roman"/>
          <w:sz w:val="28"/>
          <w:szCs w:val="28"/>
        </w:rPr>
        <w:t>е</w:t>
      </w:r>
      <w:r w:rsidRPr="00133232">
        <w:rPr>
          <w:rFonts w:ascii="Times New Roman" w:hAnsi="Times New Roman"/>
          <w:sz w:val="28"/>
          <w:szCs w:val="28"/>
        </w:rPr>
        <w:t>дующий набор возможностей подрядчиков или поставщиков по соблюдению треб</w:t>
      </w:r>
      <w:r w:rsidRPr="00133232">
        <w:rPr>
          <w:rFonts w:ascii="Times New Roman" w:hAnsi="Times New Roman"/>
          <w:sz w:val="28"/>
          <w:szCs w:val="28"/>
        </w:rPr>
        <w:t>о</w:t>
      </w:r>
      <w:r w:rsidRPr="00133232">
        <w:rPr>
          <w:rFonts w:ascii="Times New Roman" w:hAnsi="Times New Roman"/>
          <w:sz w:val="28"/>
          <w:szCs w:val="28"/>
        </w:rPr>
        <w:t>ваний заказчика, включая требования охраны труда: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6" w:name="sub_1501"/>
      <w:r w:rsidRPr="00133232">
        <w:rPr>
          <w:rFonts w:ascii="Times New Roman" w:hAnsi="Times New Roman"/>
          <w:sz w:val="28"/>
          <w:szCs w:val="28"/>
        </w:rPr>
        <w:t>а) оказание безопасных услуг и предоставление безопасной продукции надл</w:t>
      </w:r>
      <w:r w:rsidRPr="00133232">
        <w:rPr>
          <w:rFonts w:ascii="Times New Roman" w:hAnsi="Times New Roman"/>
          <w:sz w:val="28"/>
          <w:szCs w:val="28"/>
        </w:rPr>
        <w:t>е</w:t>
      </w:r>
      <w:r w:rsidRPr="00133232">
        <w:rPr>
          <w:rFonts w:ascii="Times New Roman" w:hAnsi="Times New Roman"/>
          <w:sz w:val="28"/>
          <w:szCs w:val="28"/>
        </w:rPr>
        <w:t>жащего качества;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7" w:name="sub_1502"/>
      <w:bookmarkEnd w:id="46"/>
      <w:r w:rsidRPr="00133232">
        <w:rPr>
          <w:rFonts w:ascii="Times New Roman" w:hAnsi="Times New Roman"/>
          <w:sz w:val="28"/>
          <w:szCs w:val="28"/>
        </w:rPr>
        <w:t>б) эффективная связь и координация с уровнями управления заказчика до начала работы;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8" w:name="sub_1503"/>
      <w:bookmarkEnd w:id="47"/>
      <w:r w:rsidRPr="00133232">
        <w:rPr>
          <w:rFonts w:ascii="Times New Roman" w:hAnsi="Times New Roman"/>
          <w:sz w:val="28"/>
          <w:szCs w:val="28"/>
        </w:rPr>
        <w:t>в) информирование работников подрядчика или поставщика об условиях труда у з</w:t>
      </w:r>
      <w:r w:rsidRPr="00133232">
        <w:rPr>
          <w:rFonts w:ascii="Times New Roman" w:hAnsi="Times New Roman"/>
          <w:sz w:val="28"/>
          <w:szCs w:val="28"/>
        </w:rPr>
        <w:t>а</w:t>
      </w:r>
      <w:r w:rsidRPr="00133232">
        <w:rPr>
          <w:rFonts w:ascii="Times New Roman" w:hAnsi="Times New Roman"/>
          <w:sz w:val="28"/>
          <w:szCs w:val="28"/>
        </w:rPr>
        <w:t>казчика, имеющихся опасностях;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9" w:name="sub_1504"/>
      <w:bookmarkEnd w:id="48"/>
      <w:r w:rsidRPr="00133232">
        <w:rPr>
          <w:rFonts w:ascii="Times New Roman" w:hAnsi="Times New Roman"/>
          <w:sz w:val="28"/>
          <w:szCs w:val="28"/>
        </w:rPr>
        <w:t>г) подготовка по охране труда работников подрядчика или поставщика с учетом сп</w:t>
      </w:r>
      <w:r w:rsidRPr="00133232">
        <w:rPr>
          <w:rFonts w:ascii="Times New Roman" w:hAnsi="Times New Roman"/>
          <w:sz w:val="28"/>
          <w:szCs w:val="28"/>
        </w:rPr>
        <w:t>е</w:t>
      </w:r>
      <w:r w:rsidRPr="00133232">
        <w:rPr>
          <w:rFonts w:ascii="Times New Roman" w:hAnsi="Times New Roman"/>
          <w:sz w:val="28"/>
          <w:szCs w:val="28"/>
        </w:rPr>
        <w:t>цифики деятельности заказчика;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0" w:name="sub_1505"/>
      <w:bookmarkEnd w:id="49"/>
      <w:proofErr w:type="spellStart"/>
      <w:r w:rsidRPr="00133232">
        <w:rPr>
          <w:rFonts w:ascii="Times New Roman" w:hAnsi="Times New Roman"/>
          <w:sz w:val="28"/>
          <w:szCs w:val="28"/>
        </w:rPr>
        <w:t>д</w:t>
      </w:r>
      <w:proofErr w:type="spellEnd"/>
      <w:r w:rsidRPr="00133232">
        <w:rPr>
          <w:rFonts w:ascii="Times New Roman" w:hAnsi="Times New Roman"/>
          <w:sz w:val="28"/>
          <w:szCs w:val="28"/>
        </w:rPr>
        <w:t>) контроль выполнения подрядчиком или поставщиком требований заказчика в о</w:t>
      </w:r>
      <w:r w:rsidRPr="00133232">
        <w:rPr>
          <w:rFonts w:ascii="Times New Roman" w:hAnsi="Times New Roman"/>
          <w:sz w:val="28"/>
          <w:szCs w:val="28"/>
        </w:rPr>
        <w:t>б</w:t>
      </w:r>
      <w:r w:rsidRPr="00133232">
        <w:rPr>
          <w:rFonts w:ascii="Times New Roman" w:hAnsi="Times New Roman"/>
          <w:sz w:val="28"/>
          <w:szCs w:val="28"/>
        </w:rPr>
        <w:t>ласти охраны труда.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232" w:rsidRPr="00133232" w:rsidRDefault="00133232" w:rsidP="00133232">
      <w:pPr>
        <w:numPr>
          <w:ilvl w:val="0"/>
          <w:numId w:val="3"/>
        </w:numPr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51" w:name="_Toc470187198"/>
      <w:r w:rsidRPr="00133232">
        <w:rPr>
          <w:rFonts w:ascii="Times New Roman" w:hAnsi="Times New Roman"/>
          <w:b/>
          <w:sz w:val="28"/>
          <w:szCs w:val="28"/>
        </w:rPr>
        <w:t>Планирование мероприятий по реализации процедур</w:t>
      </w:r>
      <w:bookmarkEnd w:id="51"/>
    </w:p>
    <w:p w:rsidR="00133232" w:rsidRPr="00133232" w:rsidRDefault="00133232" w:rsidP="00133232">
      <w:pPr>
        <w:suppressAutoHyphens/>
        <w:spacing w:after="0" w:line="240" w:lineRule="auto"/>
        <w:ind w:firstLine="709"/>
        <w:outlineLvl w:val="0"/>
        <w:rPr>
          <w:rFonts w:ascii="Times New Roman" w:hAnsi="Times New Roman"/>
          <w:b/>
          <w:sz w:val="28"/>
          <w:szCs w:val="28"/>
        </w:rPr>
      </w:pP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lastRenderedPageBreak/>
        <w:t>С целью планирования мероприятий по реализации процедур, направленных на достижение целей в области охраны труда, главой Песчаного сельского поселения Тбилисского района утверждается Пл</w:t>
      </w:r>
      <w:r w:rsidRPr="00133232">
        <w:rPr>
          <w:rFonts w:ascii="Times New Roman" w:hAnsi="Times New Roman"/>
          <w:sz w:val="28"/>
          <w:szCs w:val="28"/>
        </w:rPr>
        <w:t>а</w:t>
      </w:r>
      <w:r w:rsidRPr="00133232">
        <w:rPr>
          <w:rFonts w:ascii="Times New Roman" w:hAnsi="Times New Roman"/>
          <w:sz w:val="28"/>
          <w:szCs w:val="28"/>
        </w:rPr>
        <w:t>н мероприятий по охране труда (далее - План).</w:t>
      </w: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Подготовку Плана осуществляет эксперт, специалист администрации Песчаного сельского поселения Тбилисского района с привлечением к данной работе заинтересованных лиц (бухгалтера руковод</w:t>
      </w:r>
      <w:r w:rsidRPr="00133232">
        <w:rPr>
          <w:rFonts w:ascii="Times New Roman" w:hAnsi="Times New Roman"/>
          <w:sz w:val="28"/>
          <w:szCs w:val="28"/>
        </w:rPr>
        <w:t>и</w:t>
      </w:r>
      <w:r w:rsidRPr="00133232">
        <w:rPr>
          <w:rFonts w:ascii="Times New Roman" w:hAnsi="Times New Roman"/>
          <w:sz w:val="28"/>
          <w:szCs w:val="28"/>
        </w:rPr>
        <w:t>телей работ и др.). План составляется на календарный год. Пересмотр и актуализация Плана проводится по мере необходимости.</w:t>
      </w: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52" w:name="sub_1052"/>
      <w:r w:rsidRPr="00133232">
        <w:rPr>
          <w:rFonts w:ascii="Times New Roman" w:hAnsi="Times New Roman"/>
          <w:sz w:val="28"/>
          <w:szCs w:val="28"/>
        </w:rPr>
        <w:t>В Плане отражаются: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bookmarkStart w:id="53" w:name="sub_1521"/>
      <w:bookmarkEnd w:id="52"/>
      <w:r w:rsidRPr="00133232">
        <w:rPr>
          <w:rFonts w:ascii="Times New Roman" w:hAnsi="Times New Roman"/>
          <w:spacing w:val="-6"/>
          <w:sz w:val="28"/>
          <w:szCs w:val="28"/>
        </w:rPr>
        <w:t>а) результаты проведенного анализа состояния условий и охраны труда в администрации Песчаного сельского поселения Тбилисского района;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4" w:name="sub_1522"/>
      <w:bookmarkEnd w:id="53"/>
      <w:r w:rsidRPr="00133232">
        <w:rPr>
          <w:rFonts w:ascii="Times New Roman" w:hAnsi="Times New Roman"/>
          <w:sz w:val="28"/>
          <w:szCs w:val="28"/>
        </w:rPr>
        <w:t>б) общий перечень мероприятий, проводимых при реализации процедур;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5" w:name="sub_1523"/>
      <w:bookmarkEnd w:id="54"/>
      <w:r w:rsidRPr="00133232">
        <w:rPr>
          <w:rFonts w:ascii="Times New Roman" w:hAnsi="Times New Roman"/>
          <w:sz w:val="28"/>
          <w:szCs w:val="28"/>
        </w:rPr>
        <w:t>в) ожидаемый результат по каждому мероприятию, проводимому при реализации процедур;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6" w:name="sub_1524"/>
      <w:bookmarkEnd w:id="55"/>
      <w:r w:rsidRPr="00133232">
        <w:rPr>
          <w:rFonts w:ascii="Times New Roman" w:hAnsi="Times New Roman"/>
          <w:sz w:val="28"/>
          <w:szCs w:val="28"/>
        </w:rPr>
        <w:t xml:space="preserve">г) </w:t>
      </w:r>
      <w:r w:rsidRPr="00133232">
        <w:rPr>
          <w:rFonts w:ascii="Times New Roman" w:hAnsi="Times New Roman"/>
          <w:spacing w:val="-4"/>
          <w:sz w:val="28"/>
          <w:szCs w:val="28"/>
        </w:rPr>
        <w:t>сроки реализации по каждому мероприятию, проводимому при реализации проц</w:t>
      </w:r>
      <w:r w:rsidRPr="00133232">
        <w:rPr>
          <w:rFonts w:ascii="Times New Roman" w:hAnsi="Times New Roman"/>
          <w:spacing w:val="-4"/>
          <w:sz w:val="28"/>
          <w:szCs w:val="28"/>
        </w:rPr>
        <w:t>е</w:t>
      </w:r>
      <w:r w:rsidRPr="00133232">
        <w:rPr>
          <w:rFonts w:ascii="Times New Roman" w:hAnsi="Times New Roman"/>
          <w:spacing w:val="-4"/>
          <w:sz w:val="28"/>
          <w:szCs w:val="28"/>
        </w:rPr>
        <w:t>дур;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7" w:name="sub_1525"/>
      <w:bookmarkEnd w:id="56"/>
      <w:proofErr w:type="spellStart"/>
      <w:r w:rsidRPr="00133232">
        <w:rPr>
          <w:rFonts w:ascii="Times New Roman" w:hAnsi="Times New Roman"/>
          <w:sz w:val="28"/>
          <w:szCs w:val="28"/>
        </w:rPr>
        <w:t>д</w:t>
      </w:r>
      <w:proofErr w:type="spellEnd"/>
      <w:r w:rsidRPr="00133232">
        <w:rPr>
          <w:rFonts w:ascii="Times New Roman" w:hAnsi="Times New Roman"/>
          <w:sz w:val="28"/>
          <w:szCs w:val="28"/>
        </w:rPr>
        <w:t>) ответственные лица за реализацию мероприятий, проводимых при реализации процедур, на каждом уровне управления;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58" w:name="sub_1526"/>
      <w:bookmarkEnd w:id="57"/>
    </w:p>
    <w:p w:rsidR="00133232" w:rsidRPr="00133232" w:rsidRDefault="00133232" w:rsidP="00133232">
      <w:pPr>
        <w:numPr>
          <w:ilvl w:val="0"/>
          <w:numId w:val="3"/>
        </w:numPr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59" w:name="_Toc470187199"/>
      <w:bookmarkEnd w:id="58"/>
      <w:r w:rsidRPr="00133232">
        <w:rPr>
          <w:rFonts w:ascii="Times New Roman" w:hAnsi="Times New Roman"/>
          <w:b/>
          <w:sz w:val="28"/>
          <w:szCs w:val="28"/>
        </w:rPr>
        <w:t>Контроль функционирования СУОТ и мониторинг реализации процедур</w:t>
      </w:r>
      <w:bookmarkEnd w:id="59"/>
    </w:p>
    <w:p w:rsidR="00133232" w:rsidRPr="00133232" w:rsidRDefault="00133232" w:rsidP="00133232">
      <w:pPr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Организация контроля функционирования СУОТ и мониторинг реализации пр</w:t>
      </w:r>
      <w:r w:rsidRPr="00133232">
        <w:rPr>
          <w:rFonts w:ascii="Times New Roman" w:hAnsi="Times New Roman"/>
          <w:sz w:val="28"/>
          <w:szCs w:val="28"/>
        </w:rPr>
        <w:t>о</w:t>
      </w:r>
      <w:r w:rsidRPr="00133232">
        <w:rPr>
          <w:rFonts w:ascii="Times New Roman" w:hAnsi="Times New Roman"/>
          <w:sz w:val="28"/>
          <w:szCs w:val="28"/>
        </w:rPr>
        <w:t>цедур обеспечивает: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0" w:name="sub_1531"/>
      <w:r w:rsidRPr="00133232">
        <w:rPr>
          <w:rFonts w:ascii="Times New Roman" w:hAnsi="Times New Roman"/>
          <w:sz w:val="28"/>
          <w:szCs w:val="28"/>
        </w:rPr>
        <w:t>а) оценку соответствия состояния условий и охраны труда требованиям охраны тр</w:t>
      </w:r>
      <w:r w:rsidRPr="00133232">
        <w:rPr>
          <w:rFonts w:ascii="Times New Roman" w:hAnsi="Times New Roman"/>
          <w:sz w:val="28"/>
          <w:szCs w:val="28"/>
        </w:rPr>
        <w:t>у</w:t>
      </w:r>
      <w:r w:rsidRPr="00133232">
        <w:rPr>
          <w:rFonts w:ascii="Times New Roman" w:hAnsi="Times New Roman"/>
          <w:sz w:val="28"/>
          <w:szCs w:val="28"/>
        </w:rPr>
        <w:t>да, соглашениям по охране труда, подлежащим выполнению;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1" w:name="sub_1532"/>
      <w:bookmarkEnd w:id="60"/>
      <w:r w:rsidRPr="00133232">
        <w:rPr>
          <w:rFonts w:ascii="Times New Roman" w:hAnsi="Times New Roman"/>
          <w:sz w:val="28"/>
          <w:szCs w:val="28"/>
        </w:rPr>
        <w:t>б) получение информации для определения результативности и эффективности процедур;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2" w:name="sub_1533"/>
      <w:bookmarkEnd w:id="61"/>
      <w:r w:rsidRPr="00133232">
        <w:rPr>
          <w:rFonts w:ascii="Times New Roman" w:hAnsi="Times New Roman"/>
          <w:sz w:val="28"/>
          <w:szCs w:val="28"/>
        </w:rPr>
        <w:t>в) получение данных, составляющих основу для принятия решений по совершенс</w:t>
      </w:r>
      <w:r w:rsidRPr="00133232">
        <w:rPr>
          <w:rFonts w:ascii="Times New Roman" w:hAnsi="Times New Roman"/>
          <w:sz w:val="28"/>
          <w:szCs w:val="28"/>
        </w:rPr>
        <w:t>т</w:t>
      </w:r>
      <w:r w:rsidRPr="00133232">
        <w:rPr>
          <w:rFonts w:ascii="Times New Roman" w:hAnsi="Times New Roman"/>
          <w:sz w:val="28"/>
          <w:szCs w:val="28"/>
        </w:rPr>
        <w:t>вованию СУОТ.</w:t>
      </w:r>
    </w:p>
    <w:bookmarkEnd w:id="62"/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Применяются следующие основные виды контроля функционирования СУОТ и мониторинга реализации процедур: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а) контроль состояния рабочего места, применяемого оборудования, инстр</w:t>
      </w:r>
      <w:r w:rsidRPr="00133232">
        <w:rPr>
          <w:rFonts w:ascii="Times New Roman" w:hAnsi="Times New Roman"/>
          <w:sz w:val="28"/>
          <w:szCs w:val="28"/>
        </w:rPr>
        <w:t>у</w:t>
      </w:r>
      <w:r w:rsidRPr="00133232">
        <w:rPr>
          <w:rFonts w:ascii="Times New Roman" w:hAnsi="Times New Roman"/>
          <w:sz w:val="28"/>
          <w:szCs w:val="28"/>
        </w:rPr>
        <w:t>ментов, сырья, материалов, выполнения работ работником в рамках осуществляемых процессов, выявления профессиональных рисков, а также реализации иных мероприятий по охране труда, осуществляемых постоянно, мониторинг показ</w:t>
      </w:r>
      <w:r w:rsidRPr="00133232">
        <w:rPr>
          <w:rFonts w:ascii="Times New Roman" w:hAnsi="Times New Roman"/>
          <w:sz w:val="28"/>
          <w:szCs w:val="28"/>
        </w:rPr>
        <w:t>а</w:t>
      </w:r>
      <w:r w:rsidRPr="00133232">
        <w:rPr>
          <w:rFonts w:ascii="Times New Roman" w:hAnsi="Times New Roman"/>
          <w:sz w:val="28"/>
          <w:szCs w:val="28"/>
        </w:rPr>
        <w:t>телей реализации процедур;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б) контроль выполнения процессов, имеющих периодический характер выпо</w:t>
      </w:r>
      <w:r w:rsidRPr="00133232">
        <w:rPr>
          <w:rFonts w:ascii="Times New Roman" w:hAnsi="Times New Roman"/>
          <w:sz w:val="28"/>
          <w:szCs w:val="28"/>
        </w:rPr>
        <w:t>л</w:t>
      </w:r>
      <w:r w:rsidRPr="00133232">
        <w:rPr>
          <w:rFonts w:ascii="Times New Roman" w:hAnsi="Times New Roman"/>
          <w:sz w:val="28"/>
          <w:szCs w:val="28"/>
        </w:rPr>
        <w:t>нения: оценка условий труда работников, подготовка по охране труда, проведение мед</w:t>
      </w:r>
      <w:r w:rsidRPr="00133232">
        <w:rPr>
          <w:rFonts w:ascii="Times New Roman" w:hAnsi="Times New Roman"/>
          <w:sz w:val="28"/>
          <w:szCs w:val="28"/>
        </w:rPr>
        <w:t>и</w:t>
      </w:r>
      <w:r w:rsidRPr="00133232">
        <w:rPr>
          <w:rFonts w:ascii="Times New Roman" w:hAnsi="Times New Roman"/>
          <w:sz w:val="28"/>
          <w:szCs w:val="28"/>
        </w:rPr>
        <w:t>цинских осмотров, психиатрических освидетельствований, химико-токсикологических исследований;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 xml:space="preserve">в) учет и анализ аварий, несчастных случаев, профессиональных заболеваний, а также изменений требований охраны труда, соглашений по охране </w:t>
      </w:r>
      <w:r w:rsidRPr="00133232">
        <w:rPr>
          <w:rFonts w:ascii="Times New Roman" w:hAnsi="Times New Roman"/>
          <w:sz w:val="28"/>
          <w:szCs w:val="28"/>
        </w:rPr>
        <w:lastRenderedPageBreak/>
        <w:t>труда, подлеж</w:t>
      </w:r>
      <w:r w:rsidRPr="00133232">
        <w:rPr>
          <w:rFonts w:ascii="Times New Roman" w:hAnsi="Times New Roman"/>
          <w:sz w:val="28"/>
          <w:szCs w:val="28"/>
        </w:rPr>
        <w:t>а</w:t>
      </w:r>
      <w:r w:rsidRPr="00133232">
        <w:rPr>
          <w:rFonts w:ascii="Times New Roman" w:hAnsi="Times New Roman"/>
          <w:sz w:val="28"/>
          <w:szCs w:val="28"/>
        </w:rPr>
        <w:t>щих выполнению, изменений или внедрения новых технологических процессов, оборудов</w:t>
      </w:r>
      <w:r w:rsidRPr="00133232">
        <w:rPr>
          <w:rFonts w:ascii="Times New Roman" w:hAnsi="Times New Roman"/>
          <w:sz w:val="28"/>
          <w:szCs w:val="28"/>
        </w:rPr>
        <w:t>а</w:t>
      </w:r>
      <w:r w:rsidRPr="00133232">
        <w:rPr>
          <w:rFonts w:ascii="Times New Roman" w:hAnsi="Times New Roman"/>
          <w:sz w:val="28"/>
          <w:szCs w:val="28"/>
        </w:rPr>
        <w:t>ния, инструментов, сырья и материалов;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г) контроль эффективности функционирования СУОТ в целом.</w:t>
      </w: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На предприятии принята одноступенчатая система контроля состояния условий и охраны труда: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первая и единственная  ступень контроля – уровень предприятия, в процессе участвует руковод</w:t>
      </w:r>
      <w:r w:rsidRPr="00133232">
        <w:rPr>
          <w:rFonts w:ascii="Times New Roman" w:hAnsi="Times New Roman"/>
          <w:sz w:val="28"/>
          <w:szCs w:val="28"/>
        </w:rPr>
        <w:t>и</w:t>
      </w:r>
      <w:r w:rsidRPr="00133232">
        <w:rPr>
          <w:rFonts w:ascii="Times New Roman" w:hAnsi="Times New Roman"/>
          <w:sz w:val="28"/>
          <w:szCs w:val="28"/>
        </w:rPr>
        <w:t>тель предприятия (глава Песчаного сельского поселения Тбилисского района) и специалисты по соответствующим н</w:t>
      </w:r>
      <w:r w:rsidRPr="00133232">
        <w:rPr>
          <w:rFonts w:ascii="Times New Roman" w:hAnsi="Times New Roman"/>
          <w:sz w:val="28"/>
          <w:szCs w:val="28"/>
        </w:rPr>
        <w:t>а</w:t>
      </w:r>
      <w:r w:rsidRPr="00133232">
        <w:rPr>
          <w:rFonts w:ascii="Times New Roman" w:hAnsi="Times New Roman"/>
          <w:sz w:val="28"/>
          <w:szCs w:val="28"/>
        </w:rPr>
        <w:t xml:space="preserve">правлениям деятельности (эксперт, специалист; эксперт, землеустроитель; эксперт, главный бухгалтер и др.) 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Для выбранной ступени контроля предусматривается возможность осуществления общественного контроля функционирования СУОТ и мониторинга показат</w:t>
      </w:r>
      <w:r w:rsidRPr="00133232">
        <w:rPr>
          <w:rFonts w:ascii="Times New Roman" w:hAnsi="Times New Roman"/>
          <w:sz w:val="28"/>
          <w:szCs w:val="28"/>
        </w:rPr>
        <w:t>е</w:t>
      </w:r>
      <w:r w:rsidRPr="00133232">
        <w:rPr>
          <w:rFonts w:ascii="Times New Roman" w:hAnsi="Times New Roman"/>
          <w:sz w:val="28"/>
          <w:szCs w:val="28"/>
        </w:rPr>
        <w:t>лей реализации процедур при наличии соответствующей инициативы со стороны р</w:t>
      </w:r>
      <w:r w:rsidRPr="00133232">
        <w:rPr>
          <w:rFonts w:ascii="Times New Roman" w:hAnsi="Times New Roman"/>
          <w:sz w:val="28"/>
          <w:szCs w:val="28"/>
        </w:rPr>
        <w:t>а</w:t>
      </w:r>
      <w:r w:rsidRPr="00133232">
        <w:rPr>
          <w:rFonts w:ascii="Times New Roman" w:hAnsi="Times New Roman"/>
          <w:sz w:val="28"/>
          <w:szCs w:val="28"/>
        </w:rPr>
        <w:t>ботников.</w:t>
      </w: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Результаты первой и единственной ступени контроля функционирования СУОТ и мон</w:t>
      </w:r>
      <w:r w:rsidRPr="00133232">
        <w:rPr>
          <w:rFonts w:ascii="Times New Roman" w:hAnsi="Times New Roman"/>
          <w:sz w:val="28"/>
          <w:szCs w:val="28"/>
        </w:rPr>
        <w:t>и</w:t>
      </w:r>
      <w:r w:rsidRPr="00133232">
        <w:rPr>
          <w:rFonts w:ascii="Times New Roman" w:hAnsi="Times New Roman"/>
          <w:sz w:val="28"/>
          <w:szCs w:val="28"/>
        </w:rPr>
        <w:t>торинга реализации процедур оформляются в форме акта проверки, экземпляр которого н</w:t>
      </w:r>
      <w:r w:rsidRPr="00133232">
        <w:rPr>
          <w:rFonts w:ascii="Times New Roman" w:hAnsi="Times New Roman"/>
          <w:sz w:val="28"/>
          <w:szCs w:val="28"/>
        </w:rPr>
        <w:t>а</w:t>
      </w:r>
      <w:r w:rsidRPr="00133232">
        <w:rPr>
          <w:rFonts w:ascii="Times New Roman" w:hAnsi="Times New Roman"/>
          <w:sz w:val="28"/>
          <w:szCs w:val="28"/>
        </w:rPr>
        <w:t xml:space="preserve">правляется лицу, ответственному за безопасное состояние рабочих мест, либо издается распорядительный документ с мероприятиями по устранению несоответствий. </w:t>
      </w: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В случаях, когда в ходе проведения контроля выявляется необходимость предотвращения причин невыполнения каких-либо требований, и, как следствие, возможн</w:t>
      </w:r>
      <w:r w:rsidRPr="00133232">
        <w:rPr>
          <w:rFonts w:ascii="Times New Roman" w:hAnsi="Times New Roman"/>
          <w:sz w:val="28"/>
          <w:szCs w:val="28"/>
        </w:rPr>
        <w:t>о</w:t>
      </w:r>
      <w:r w:rsidRPr="00133232">
        <w:rPr>
          <w:rFonts w:ascii="Times New Roman" w:hAnsi="Times New Roman"/>
          <w:sz w:val="28"/>
          <w:szCs w:val="28"/>
        </w:rPr>
        <w:t>го возникновения аварий, несчастных случаев, профессиональных заболеваний, незамедлительно осуществляются корректирующие действия, напра</w:t>
      </w:r>
      <w:r w:rsidRPr="00133232">
        <w:rPr>
          <w:rFonts w:ascii="Times New Roman" w:hAnsi="Times New Roman"/>
          <w:sz w:val="28"/>
          <w:szCs w:val="28"/>
        </w:rPr>
        <w:t>в</w:t>
      </w:r>
      <w:r w:rsidRPr="00133232">
        <w:rPr>
          <w:rFonts w:ascii="Times New Roman" w:hAnsi="Times New Roman"/>
          <w:sz w:val="28"/>
          <w:szCs w:val="28"/>
        </w:rPr>
        <w:t>ленные на снижение профессионального риска.</w:t>
      </w: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 xml:space="preserve">Периодичность контроля: 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первая и ступень – не реже одного раза в месяц.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232" w:rsidRPr="00133232" w:rsidRDefault="00133232" w:rsidP="00133232">
      <w:pPr>
        <w:numPr>
          <w:ilvl w:val="0"/>
          <w:numId w:val="3"/>
        </w:numPr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63" w:name="_Toc470187200"/>
      <w:r w:rsidRPr="00133232">
        <w:rPr>
          <w:rFonts w:ascii="Times New Roman" w:hAnsi="Times New Roman"/>
          <w:b/>
          <w:sz w:val="28"/>
          <w:szCs w:val="28"/>
        </w:rPr>
        <w:t>Планирование улучшений функционирования СУОТ</w:t>
      </w:r>
      <w:bookmarkEnd w:id="63"/>
    </w:p>
    <w:p w:rsidR="00133232" w:rsidRPr="00133232" w:rsidRDefault="00133232" w:rsidP="00133232">
      <w:pPr>
        <w:suppressAutoHyphens/>
        <w:spacing w:after="0" w:line="240" w:lineRule="auto"/>
        <w:ind w:firstLine="709"/>
        <w:outlineLvl w:val="0"/>
        <w:rPr>
          <w:rFonts w:ascii="Times New Roman" w:hAnsi="Times New Roman"/>
          <w:b/>
          <w:sz w:val="28"/>
          <w:szCs w:val="28"/>
        </w:rPr>
      </w:pP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Планирование улучшения функционирования СУОТ устанавливается в завис</w:t>
      </w:r>
      <w:r w:rsidRPr="00133232">
        <w:rPr>
          <w:rFonts w:ascii="Times New Roman" w:hAnsi="Times New Roman"/>
          <w:sz w:val="28"/>
          <w:szCs w:val="28"/>
        </w:rPr>
        <w:t>и</w:t>
      </w:r>
      <w:r w:rsidRPr="00133232">
        <w:rPr>
          <w:rFonts w:ascii="Times New Roman" w:hAnsi="Times New Roman"/>
          <w:sz w:val="28"/>
          <w:szCs w:val="28"/>
        </w:rPr>
        <w:t>мости от результатов контроля функционирования СУОТ и мониторинга реализации процедур, а также обязательности учета результатов расследований аварий, несчас</w:t>
      </w:r>
      <w:r w:rsidRPr="00133232">
        <w:rPr>
          <w:rFonts w:ascii="Times New Roman" w:hAnsi="Times New Roman"/>
          <w:sz w:val="28"/>
          <w:szCs w:val="28"/>
        </w:rPr>
        <w:t>т</w:t>
      </w:r>
      <w:r w:rsidRPr="00133232">
        <w:rPr>
          <w:rFonts w:ascii="Times New Roman" w:hAnsi="Times New Roman"/>
          <w:sz w:val="28"/>
          <w:szCs w:val="28"/>
        </w:rPr>
        <w:t>ных случаев, профессиональных заболеваний, результатов контрольно-надзорных мероприятий органов государственной власти, предложений работников и (или) уполном</w:t>
      </w:r>
      <w:r w:rsidRPr="00133232">
        <w:rPr>
          <w:rFonts w:ascii="Times New Roman" w:hAnsi="Times New Roman"/>
          <w:sz w:val="28"/>
          <w:szCs w:val="28"/>
        </w:rPr>
        <w:t>о</w:t>
      </w:r>
      <w:r w:rsidRPr="00133232">
        <w:rPr>
          <w:rFonts w:ascii="Times New Roman" w:hAnsi="Times New Roman"/>
          <w:sz w:val="28"/>
          <w:szCs w:val="28"/>
        </w:rPr>
        <w:t>ченных ими представительных органов.</w:t>
      </w: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bookmarkStart w:id="64" w:name="sub_1059"/>
      <w:r w:rsidRPr="00133232">
        <w:rPr>
          <w:rFonts w:ascii="Times New Roman" w:hAnsi="Times New Roman"/>
          <w:spacing w:val="-6"/>
          <w:sz w:val="28"/>
          <w:szCs w:val="28"/>
        </w:rPr>
        <w:t>При планировании  улучшения функционирования СУОТ проводится анализ эффективности функционирования СУОТ, предусматривающий оценку следующих показат</w:t>
      </w:r>
      <w:r w:rsidRPr="00133232">
        <w:rPr>
          <w:rFonts w:ascii="Times New Roman" w:hAnsi="Times New Roman"/>
          <w:spacing w:val="-6"/>
          <w:sz w:val="28"/>
          <w:szCs w:val="28"/>
        </w:rPr>
        <w:t>е</w:t>
      </w:r>
      <w:r w:rsidRPr="00133232">
        <w:rPr>
          <w:rFonts w:ascii="Times New Roman" w:hAnsi="Times New Roman"/>
          <w:spacing w:val="-6"/>
          <w:sz w:val="28"/>
          <w:szCs w:val="28"/>
        </w:rPr>
        <w:t>лей: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5" w:name="sub_1591"/>
      <w:bookmarkEnd w:id="64"/>
      <w:r w:rsidRPr="00133232">
        <w:rPr>
          <w:rFonts w:ascii="Times New Roman" w:hAnsi="Times New Roman"/>
          <w:sz w:val="28"/>
          <w:szCs w:val="28"/>
        </w:rPr>
        <w:t>а) степень достижения целей предприятия в области охраны труда;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6" w:name="sub_1592"/>
      <w:bookmarkEnd w:id="65"/>
      <w:r w:rsidRPr="00133232">
        <w:rPr>
          <w:rFonts w:ascii="Times New Roman" w:hAnsi="Times New Roman"/>
          <w:sz w:val="28"/>
          <w:szCs w:val="28"/>
        </w:rPr>
        <w:t xml:space="preserve">б) </w:t>
      </w:r>
      <w:bookmarkStart w:id="67" w:name="sub_1593"/>
      <w:bookmarkEnd w:id="66"/>
      <w:r w:rsidRPr="00133232">
        <w:rPr>
          <w:rFonts w:ascii="Times New Roman" w:hAnsi="Times New Roman"/>
          <w:sz w:val="28"/>
          <w:szCs w:val="28"/>
        </w:rPr>
        <w:t xml:space="preserve"> эффективность действий, намеченных на всех уровнях управления и контроля по результатам предыдущего анализа эффективности функциониров</w:t>
      </w:r>
      <w:r w:rsidRPr="00133232">
        <w:rPr>
          <w:rFonts w:ascii="Times New Roman" w:hAnsi="Times New Roman"/>
          <w:sz w:val="28"/>
          <w:szCs w:val="28"/>
        </w:rPr>
        <w:t>а</w:t>
      </w:r>
      <w:r w:rsidRPr="00133232">
        <w:rPr>
          <w:rFonts w:ascii="Times New Roman" w:hAnsi="Times New Roman"/>
          <w:sz w:val="28"/>
          <w:szCs w:val="28"/>
        </w:rPr>
        <w:t>ния СУОТ;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8" w:name="sub_1594"/>
      <w:bookmarkEnd w:id="67"/>
      <w:r w:rsidRPr="00133232">
        <w:rPr>
          <w:rFonts w:ascii="Times New Roman" w:hAnsi="Times New Roman"/>
          <w:sz w:val="28"/>
          <w:szCs w:val="28"/>
        </w:rPr>
        <w:t xml:space="preserve">в) необходимость изменения СУОТ, включая корректировку целей в области охраны труда, перераспределение обязанностей должностных лиц в области </w:t>
      </w:r>
      <w:r w:rsidRPr="00133232">
        <w:rPr>
          <w:rFonts w:ascii="Times New Roman" w:hAnsi="Times New Roman"/>
          <w:sz w:val="28"/>
          <w:szCs w:val="28"/>
        </w:rPr>
        <w:lastRenderedPageBreak/>
        <w:t>охраны труда, перераспределение ресурсов администрации Песчаного сельского поселения Тбилисского района;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9" w:name="sub_1595"/>
      <w:bookmarkEnd w:id="68"/>
      <w:r w:rsidRPr="00133232">
        <w:rPr>
          <w:rFonts w:ascii="Times New Roman" w:hAnsi="Times New Roman"/>
          <w:sz w:val="28"/>
          <w:szCs w:val="28"/>
        </w:rPr>
        <w:t>г) необходимость обеспечения своевременной подготовки тех работников, которых затронут решения об изменении СУОТ;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0" w:name="sub_1596"/>
      <w:bookmarkEnd w:id="69"/>
      <w:proofErr w:type="spellStart"/>
      <w:r w:rsidRPr="00133232">
        <w:rPr>
          <w:rFonts w:ascii="Times New Roman" w:hAnsi="Times New Roman"/>
          <w:sz w:val="28"/>
          <w:szCs w:val="28"/>
        </w:rPr>
        <w:t>д</w:t>
      </w:r>
      <w:proofErr w:type="spellEnd"/>
      <w:r w:rsidRPr="00133232">
        <w:rPr>
          <w:rFonts w:ascii="Times New Roman" w:hAnsi="Times New Roman"/>
          <w:sz w:val="28"/>
          <w:szCs w:val="28"/>
        </w:rPr>
        <w:t xml:space="preserve">) необходимость </w:t>
      </w:r>
      <w:proofErr w:type="gramStart"/>
      <w:r w:rsidRPr="00133232">
        <w:rPr>
          <w:rFonts w:ascii="Times New Roman" w:hAnsi="Times New Roman"/>
          <w:sz w:val="28"/>
          <w:szCs w:val="28"/>
        </w:rPr>
        <w:t>изменения критериев оценки эффективности функционирования</w:t>
      </w:r>
      <w:proofErr w:type="gramEnd"/>
      <w:r w:rsidRPr="00133232">
        <w:rPr>
          <w:rFonts w:ascii="Times New Roman" w:hAnsi="Times New Roman"/>
          <w:sz w:val="28"/>
          <w:szCs w:val="28"/>
        </w:rPr>
        <w:t xml:space="preserve"> СУОТ.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232" w:rsidRPr="00133232" w:rsidRDefault="00133232" w:rsidP="00133232">
      <w:pPr>
        <w:numPr>
          <w:ilvl w:val="0"/>
          <w:numId w:val="3"/>
        </w:numPr>
        <w:suppressAutoHyphens/>
        <w:spacing w:after="0" w:line="240" w:lineRule="auto"/>
        <w:ind w:firstLine="709"/>
        <w:outlineLvl w:val="0"/>
        <w:rPr>
          <w:rFonts w:ascii="Times New Roman" w:hAnsi="Times New Roman"/>
          <w:b/>
          <w:sz w:val="28"/>
          <w:szCs w:val="28"/>
        </w:rPr>
      </w:pPr>
      <w:bookmarkStart w:id="71" w:name="_Toc470187201"/>
      <w:bookmarkEnd w:id="70"/>
      <w:r w:rsidRPr="00133232">
        <w:rPr>
          <w:rFonts w:ascii="Times New Roman" w:hAnsi="Times New Roman"/>
          <w:b/>
          <w:sz w:val="28"/>
          <w:szCs w:val="28"/>
        </w:rPr>
        <w:t>Реагирование на аварии, несчастные случаи и профзаболевания</w:t>
      </w:r>
      <w:bookmarkEnd w:id="71"/>
    </w:p>
    <w:p w:rsidR="00133232" w:rsidRPr="00133232" w:rsidRDefault="00133232" w:rsidP="00133232">
      <w:pPr>
        <w:suppressAutoHyphens/>
        <w:spacing w:after="0" w:line="240" w:lineRule="auto"/>
        <w:ind w:firstLine="709"/>
        <w:outlineLvl w:val="0"/>
        <w:rPr>
          <w:rFonts w:ascii="Times New Roman" w:hAnsi="Times New Roman"/>
          <w:b/>
          <w:sz w:val="28"/>
          <w:szCs w:val="28"/>
        </w:rPr>
      </w:pP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С целью обеспечения и поддержания безопасных условий труда, недоп</w:t>
      </w:r>
      <w:r w:rsidRPr="00133232">
        <w:rPr>
          <w:rFonts w:ascii="Times New Roman" w:hAnsi="Times New Roman"/>
          <w:sz w:val="28"/>
          <w:szCs w:val="28"/>
        </w:rPr>
        <w:t>у</w:t>
      </w:r>
      <w:r w:rsidRPr="00133232">
        <w:rPr>
          <w:rFonts w:ascii="Times New Roman" w:hAnsi="Times New Roman"/>
          <w:sz w:val="28"/>
          <w:szCs w:val="28"/>
        </w:rPr>
        <w:t>щения случаев производственного травматизма и профессиональной заболеваемости в соответствии со спецификой деятельности администрации Песчаного сельского поселения Тбилисского района проводится выявление потенциально возможных аварий и выработка действий в случае их возни</w:t>
      </w:r>
      <w:r w:rsidRPr="00133232">
        <w:rPr>
          <w:rFonts w:ascii="Times New Roman" w:hAnsi="Times New Roman"/>
          <w:sz w:val="28"/>
          <w:szCs w:val="28"/>
        </w:rPr>
        <w:t>к</w:t>
      </w:r>
      <w:r w:rsidRPr="00133232">
        <w:rPr>
          <w:rFonts w:ascii="Times New Roman" w:hAnsi="Times New Roman"/>
          <w:sz w:val="28"/>
          <w:szCs w:val="28"/>
        </w:rPr>
        <w:t>новения.</w:t>
      </w: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При установлении порядка действий при возникновении аварии учитываются существующие и разрабатываемые планы реагирования на аварии и ликвидации их последствий, а также необходимость гара</w:t>
      </w:r>
      <w:r w:rsidRPr="00133232">
        <w:rPr>
          <w:rFonts w:ascii="Times New Roman" w:hAnsi="Times New Roman"/>
          <w:sz w:val="28"/>
          <w:szCs w:val="28"/>
        </w:rPr>
        <w:t>н</w:t>
      </w:r>
      <w:r w:rsidRPr="00133232">
        <w:rPr>
          <w:rFonts w:ascii="Times New Roman" w:hAnsi="Times New Roman"/>
          <w:sz w:val="28"/>
          <w:szCs w:val="28"/>
        </w:rPr>
        <w:t>тировать в случае аварии: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2" w:name="sub_1611"/>
      <w:r w:rsidRPr="00133232">
        <w:rPr>
          <w:rFonts w:ascii="Times New Roman" w:hAnsi="Times New Roman"/>
          <w:sz w:val="28"/>
          <w:szCs w:val="28"/>
        </w:rPr>
        <w:t>а) защиту людей, находящихся в рабочей зоне, при возникновении аварии посредс</w:t>
      </w:r>
      <w:r w:rsidRPr="00133232">
        <w:rPr>
          <w:rFonts w:ascii="Times New Roman" w:hAnsi="Times New Roman"/>
          <w:sz w:val="28"/>
          <w:szCs w:val="28"/>
        </w:rPr>
        <w:t>т</w:t>
      </w:r>
      <w:r w:rsidRPr="00133232">
        <w:rPr>
          <w:rFonts w:ascii="Times New Roman" w:hAnsi="Times New Roman"/>
          <w:sz w:val="28"/>
          <w:szCs w:val="28"/>
        </w:rPr>
        <w:t>вом использования внутренней системы связи и координации действий по ликвид</w:t>
      </w:r>
      <w:r w:rsidRPr="00133232">
        <w:rPr>
          <w:rFonts w:ascii="Times New Roman" w:hAnsi="Times New Roman"/>
          <w:sz w:val="28"/>
          <w:szCs w:val="28"/>
        </w:rPr>
        <w:t>а</w:t>
      </w:r>
      <w:r w:rsidRPr="00133232">
        <w:rPr>
          <w:rFonts w:ascii="Times New Roman" w:hAnsi="Times New Roman"/>
          <w:sz w:val="28"/>
          <w:szCs w:val="28"/>
        </w:rPr>
        <w:t>ции последствий аварии;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3" w:name="sub_1612"/>
      <w:bookmarkEnd w:id="72"/>
      <w:r w:rsidRPr="00133232">
        <w:rPr>
          <w:rFonts w:ascii="Times New Roman" w:hAnsi="Times New Roman"/>
          <w:sz w:val="28"/>
          <w:szCs w:val="28"/>
        </w:rPr>
        <w:t>б) возможность работников остановить работу и/или незамедлительно покинуть р</w:t>
      </w:r>
      <w:r w:rsidRPr="00133232">
        <w:rPr>
          <w:rFonts w:ascii="Times New Roman" w:hAnsi="Times New Roman"/>
          <w:sz w:val="28"/>
          <w:szCs w:val="28"/>
        </w:rPr>
        <w:t>а</w:t>
      </w:r>
      <w:r w:rsidRPr="00133232">
        <w:rPr>
          <w:rFonts w:ascii="Times New Roman" w:hAnsi="Times New Roman"/>
          <w:sz w:val="28"/>
          <w:szCs w:val="28"/>
        </w:rPr>
        <w:t>бочее место и направиться в безопасное место;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4" w:name="sub_1613"/>
      <w:bookmarkEnd w:id="73"/>
      <w:r w:rsidRPr="00133232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133232">
        <w:rPr>
          <w:rFonts w:ascii="Times New Roman" w:hAnsi="Times New Roman"/>
          <w:sz w:val="28"/>
          <w:szCs w:val="28"/>
        </w:rPr>
        <w:t>невозобновление</w:t>
      </w:r>
      <w:proofErr w:type="spellEnd"/>
      <w:r w:rsidRPr="00133232">
        <w:rPr>
          <w:rFonts w:ascii="Times New Roman" w:hAnsi="Times New Roman"/>
          <w:sz w:val="28"/>
          <w:szCs w:val="28"/>
        </w:rPr>
        <w:t xml:space="preserve"> работы в условиях аварии;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5" w:name="sub_1614"/>
      <w:bookmarkEnd w:id="74"/>
      <w:r w:rsidRPr="00133232">
        <w:rPr>
          <w:rFonts w:ascii="Times New Roman" w:hAnsi="Times New Roman"/>
          <w:sz w:val="28"/>
          <w:szCs w:val="28"/>
        </w:rPr>
        <w:t>г) 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работодателя с ними;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6" w:name="sub_1615"/>
      <w:bookmarkEnd w:id="75"/>
      <w:proofErr w:type="spellStart"/>
      <w:r w:rsidRPr="00133232">
        <w:rPr>
          <w:rFonts w:ascii="Times New Roman" w:hAnsi="Times New Roman"/>
          <w:sz w:val="28"/>
          <w:szCs w:val="28"/>
        </w:rPr>
        <w:t>д</w:t>
      </w:r>
      <w:proofErr w:type="spellEnd"/>
      <w:r w:rsidRPr="00133232">
        <w:rPr>
          <w:rFonts w:ascii="Times New Roman" w:hAnsi="Times New Roman"/>
          <w:sz w:val="28"/>
          <w:szCs w:val="28"/>
        </w:rPr>
        <w:t>) оказание первой помощи пострадавшим в результате аварий и несчастных случ</w:t>
      </w:r>
      <w:r w:rsidRPr="00133232">
        <w:rPr>
          <w:rFonts w:ascii="Times New Roman" w:hAnsi="Times New Roman"/>
          <w:sz w:val="28"/>
          <w:szCs w:val="28"/>
        </w:rPr>
        <w:t>а</w:t>
      </w:r>
      <w:r w:rsidRPr="00133232">
        <w:rPr>
          <w:rFonts w:ascii="Times New Roman" w:hAnsi="Times New Roman"/>
          <w:sz w:val="28"/>
          <w:szCs w:val="28"/>
        </w:rPr>
        <w:t>ев на производстве и при необходимости вызов скорой медицинской помощи (или оказание первой помощи), выполнение противопожарных мероприятий и эвакуации всех людей, находящихся в рабочей з</w:t>
      </w:r>
      <w:r w:rsidRPr="00133232">
        <w:rPr>
          <w:rFonts w:ascii="Times New Roman" w:hAnsi="Times New Roman"/>
          <w:sz w:val="28"/>
          <w:szCs w:val="28"/>
        </w:rPr>
        <w:t>о</w:t>
      </w:r>
      <w:r w:rsidRPr="00133232">
        <w:rPr>
          <w:rFonts w:ascii="Times New Roman" w:hAnsi="Times New Roman"/>
          <w:sz w:val="28"/>
          <w:szCs w:val="28"/>
        </w:rPr>
        <w:t>не;</w:t>
      </w:r>
    </w:p>
    <w:bookmarkEnd w:id="76"/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е) подготовку работников для реализации мер по предупреждению аварий, обесп</w:t>
      </w:r>
      <w:r w:rsidRPr="00133232">
        <w:rPr>
          <w:rFonts w:ascii="Times New Roman" w:hAnsi="Times New Roman"/>
          <w:sz w:val="28"/>
          <w:szCs w:val="28"/>
        </w:rPr>
        <w:t>е</w:t>
      </w:r>
      <w:r w:rsidRPr="00133232">
        <w:rPr>
          <w:rFonts w:ascii="Times New Roman" w:hAnsi="Times New Roman"/>
          <w:sz w:val="28"/>
          <w:szCs w:val="28"/>
        </w:rPr>
        <w:t>чению готовности к ним и к ликвидации их последствий, включая проведение регулярных тренировок в условиях, приближенных к реальным ав</w:t>
      </w:r>
      <w:r w:rsidRPr="00133232">
        <w:rPr>
          <w:rFonts w:ascii="Times New Roman" w:hAnsi="Times New Roman"/>
          <w:sz w:val="28"/>
          <w:szCs w:val="28"/>
        </w:rPr>
        <w:t>а</w:t>
      </w:r>
      <w:r w:rsidRPr="00133232">
        <w:rPr>
          <w:rFonts w:ascii="Times New Roman" w:hAnsi="Times New Roman"/>
          <w:sz w:val="28"/>
          <w:szCs w:val="28"/>
        </w:rPr>
        <w:t>риям.</w:t>
      </w: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Результаты реагирования на аварии, несчастные случаи и профессиональные заболевания оформляются работодателем в форме акта с ук</w:t>
      </w:r>
      <w:r w:rsidRPr="00133232">
        <w:rPr>
          <w:rFonts w:ascii="Times New Roman" w:hAnsi="Times New Roman"/>
          <w:sz w:val="28"/>
          <w:szCs w:val="28"/>
        </w:rPr>
        <w:t>а</w:t>
      </w:r>
      <w:r w:rsidRPr="00133232">
        <w:rPr>
          <w:rFonts w:ascii="Times New Roman" w:hAnsi="Times New Roman"/>
          <w:sz w:val="28"/>
          <w:szCs w:val="28"/>
        </w:rPr>
        <w:t>занием корректирующих мероприятий по устранению причин, повлекших их возникнов</w:t>
      </w:r>
      <w:r w:rsidRPr="00133232">
        <w:rPr>
          <w:rFonts w:ascii="Times New Roman" w:hAnsi="Times New Roman"/>
          <w:sz w:val="28"/>
          <w:szCs w:val="28"/>
        </w:rPr>
        <w:t>е</w:t>
      </w:r>
      <w:r w:rsidRPr="00133232">
        <w:rPr>
          <w:rFonts w:ascii="Times New Roman" w:hAnsi="Times New Roman"/>
          <w:sz w:val="28"/>
          <w:szCs w:val="28"/>
        </w:rPr>
        <w:t>ние.</w:t>
      </w: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33232">
        <w:rPr>
          <w:rFonts w:ascii="Times New Roman" w:hAnsi="Times New Roman"/>
          <w:sz w:val="28"/>
          <w:szCs w:val="28"/>
        </w:rPr>
        <w:t>В целях предотвращения инцидентов (аварий) с тяжелыми последствиями комиссией в составе главы Песчаного сельского поселения Тбилисского района, эксперта, специалиста администрации Песчаного сельского поселения Тбилисского района и эксперта, главного бухгалтера администрации Песчаного сельского поселения Тбилисского района расследуются обстоятельства и пр</w:t>
      </w:r>
      <w:r w:rsidRPr="00133232">
        <w:rPr>
          <w:rFonts w:ascii="Times New Roman" w:hAnsi="Times New Roman"/>
          <w:sz w:val="28"/>
          <w:szCs w:val="28"/>
        </w:rPr>
        <w:t>и</w:t>
      </w:r>
      <w:r w:rsidRPr="00133232">
        <w:rPr>
          <w:rFonts w:ascii="Times New Roman" w:hAnsi="Times New Roman"/>
          <w:sz w:val="28"/>
          <w:szCs w:val="28"/>
        </w:rPr>
        <w:t xml:space="preserve">чины происшествий (сбои в работе оборудования, возгорания и др.), </w:t>
      </w:r>
      <w:r w:rsidRPr="00133232">
        <w:rPr>
          <w:rFonts w:ascii="Times New Roman" w:hAnsi="Times New Roman"/>
          <w:sz w:val="28"/>
          <w:szCs w:val="28"/>
        </w:rPr>
        <w:lastRenderedPageBreak/>
        <w:t>повлекшие простой производства более одной рабочей смены или значительные матер</w:t>
      </w:r>
      <w:r w:rsidRPr="00133232">
        <w:rPr>
          <w:rFonts w:ascii="Times New Roman" w:hAnsi="Times New Roman"/>
          <w:sz w:val="28"/>
          <w:szCs w:val="28"/>
        </w:rPr>
        <w:t>и</w:t>
      </w:r>
      <w:r w:rsidRPr="00133232">
        <w:rPr>
          <w:rFonts w:ascii="Times New Roman" w:hAnsi="Times New Roman"/>
          <w:sz w:val="28"/>
          <w:szCs w:val="28"/>
        </w:rPr>
        <w:t>альные потери.</w:t>
      </w:r>
      <w:proofErr w:type="gramEnd"/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Порядок расследования несчастных случаев (при повреждении здоровья р</w:t>
      </w:r>
      <w:r w:rsidRPr="00133232">
        <w:rPr>
          <w:rFonts w:ascii="Times New Roman" w:hAnsi="Times New Roman"/>
          <w:sz w:val="28"/>
          <w:szCs w:val="28"/>
        </w:rPr>
        <w:t>а</w:t>
      </w:r>
      <w:r w:rsidRPr="00133232">
        <w:rPr>
          <w:rFonts w:ascii="Times New Roman" w:hAnsi="Times New Roman"/>
          <w:sz w:val="28"/>
          <w:szCs w:val="28"/>
        </w:rPr>
        <w:t>ботников с временной утратой трудоспособности или необходимости перевода на другую работу) и профзаболеваний приведен в приложении</w:t>
      </w:r>
      <w:proofErr w:type="gramStart"/>
      <w:r w:rsidRPr="00133232">
        <w:rPr>
          <w:rFonts w:ascii="Times New Roman" w:hAnsi="Times New Roman"/>
          <w:sz w:val="28"/>
          <w:szCs w:val="28"/>
        </w:rPr>
        <w:t xml:space="preserve"> Д</w:t>
      </w:r>
      <w:proofErr w:type="gramEnd"/>
      <w:r w:rsidRPr="00133232">
        <w:rPr>
          <w:rFonts w:ascii="Times New Roman" w:hAnsi="Times New Roman"/>
          <w:sz w:val="28"/>
          <w:szCs w:val="28"/>
        </w:rPr>
        <w:t xml:space="preserve"> к данному Пол</w:t>
      </w:r>
      <w:r w:rsidRPr="00133232">
        <w:rPr>
          <w:rFonts w:ascii="Times New Roman" w:hAnsi="Times New Roman"/>
          <w:sz w:val="28"/>
          <w:szCs w:val="28"/>
        </w:rPr>
        <w:t>о</w:t>
      </w:r>
      <w:r w:rsidRPr="00133232">
        <w:rPr>
          <w:rFonts w:ascii="Times New Roman" w:hAnsi="Times New Roman"/>
          <w:sz w:val="28"/>
          <w:szCs w:val="28"/>
        </w:rPr>
        <w:t>жению.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232" w:rsidRPr="00133232" w:rsidRDefault="00133232" w:rsidP="00133232">
      <w:pPr>
        <w:numPr>
          <w:ilvl w:val="0"/>
          <w:numId w:val="3"/>
        </w:numPr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77" w:name="_Toc470187202"/>
      <w:r w:rsidRPr="00133232">
        <w:rPr>
          <w:rFonts w:ascii="Times New Roman" w:hAnsi="Times New Roman"/>
          <w:b/>
          <w:sz w:val="28"/>
          <w:szCs w:val="28"/>
        </w:rPr>
        <w:t>Управление документами СУОТ</w:t>
      </w:r>
      <w:bookmarkEnd w:id="77"/>
    </w:p>
    <w:p w:rsidR="00133232" w:rsidRPr="00133232" w:rsidRDefault="00133232" w:rsidP="00133232">
      <w:pPr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Локальные нормативные акты (Положения, Инструкции и др.) утверждаются главой Песчаного сельского поселения Тбилисского района.</w:t>
      </w: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Рекомендации по оформлению локальных нормативных актов и иных докуме</w:t>
      </w:r>
      <w:r w:rsidRPr="00133232">
        <w:rPr>
          <w:rFonts w:ascii="Times New Roman" w:hAnsi="Times New Roman"/>
          <w:sz w:val="28"/>
          <w:szCs w:val="28"/>
        </w:rPr>
        <w:t>н</w:t>
      </w:r>
      <w:r w:rsidRPr="00133232">
        <w:rPr>
          <w:rFonts w:ascii="Times New Roman" w:hAnsi="Times New Roman"/>
          <w:sz w:val="28"/>
          <w:szCs w:val="28"/>
        </w:rPr>
        <w:t>тов СУОТ, перечень документов, а также форм регистрации действий, учета и отчетности в сфере охраны труда приведены в пр</w:t>
      </w:r>
      <w:r w:rsidRPr="00133232">
        <w:rPr>
          <w:rFonts w:ascii="Times New Roman" w:hAnsi="Times New Roman"/>
          <w:sz w:val="28"/>
          <w:szCs w:val="28"/>
        </w:rPr>
        <w:t>и</w:t>
      </w:r>
      <w:r w:rsidRPr="00133232">
        <w:rPr>
          <w:rFonts w:ascii="Times New Roman" w:hAnsi="Times New Roman"/>
          <w:sz w:val="28"/>
          <w:szCs w:val="28"/>
        </w:rPr>
        <w:t>ложении</w:t>
      </w:r>
      <w:proofErr w:type="gramStart"/>
      <w:r w:rsidRPr="00133232">
        <w:rPr>
          <w:rFonts w:ascii="Times New Roman" w:hAnsi="Times New Roman"/>
          <w:sz w:val="28"/>
          <w:szCs w:val="28"/>
        </w:rPr>
        <w:t xml:space="preserve"> Е</w:t>
      </w:r>
      <w:proofErr w:type="gramEnd"/>
      <w:r w:rsidRPr="00133232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Порядок разработки, согласования, утверждения и пересмотра документов СУОТ, в частности, инструкций по охране труда устанавливается в соответствии с «М</w:t>
      </w:r>
      <w:r w:rsidRPr="00133232">
        <w:rPr>
          <w:rFonts w:ascii="Times New Roman" w:hAnsi="Times New Roman"/>
          <w:sz w:val="28"/>
          <w:szCs w:val="28"/>
        </w:rPr>
        <w:t>е</w:t>
      </w:r>
      <w:r w:rsidRPr="00133232">
        <w:rPr>
          <w:rFonts w:ascii="Times New Roman" w:hAnsi="Times New Roman"/>
          <w:sz w:val="28"/>
          <w:szCs w:val="28"/>
        </w:rPr>
        <w:t>тодическими рекомендациями по разработке государственных нормативных требований охраны труда», утвержденных Постановлен</w:t>
      </w:r>
      <w:r w:rsidRPr="00133232">
        <w:rPr>
          <w:rFonts w:ascii="Times New Roman" w:hAnsi="Times New Roman"/>
          <w:sz w:val="28"/>
          <w:szCs w:val="28"/>
        </w:rPr>
        <w:t>и</w:t>
      </w:r>
      <w:r w:rsidRPr="00133232">
        <w:rPr>
          <w:rFonts w:ascii="Times New Roman" w:hAnsi="Times New Roman"/>
          <w:sz w:val="28"/>
          <w:szCs w:val="28"/>
        </w:rPr>
        <w:t>ем Минтруда РФ от 17.12.2002 № 80.</w:t>
      </w: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8" w:name="sub_1067"/>
      <w:r w:rsidRPr="00133232">
        <w:rPr>
          <w:rFonts w:ascii="Times New Roman" w:hAnsi="Times New Roman"/>
          <w:sz w:val="28"/>
          <w:szCs w:val="28"/>
        </w:rPr>
        <w:t>В качестве особого вида документов СУОТ, которые не подлежат пер</w:t>
      </w:r>
      <w:r w:rsidRPr="00133232">
        <w:rPr>
          <w:rFonts w:ascii="Times New Roman" w:hAnsi="Times New Roman"/>
          <w:sz w:val="28"/>
          <w:szCs w:val="28"/>
        </w:rPr>
        <w:t>е</w:t>
      </w:r>
      <w:r w:rsidRPr="00133232">
        <w:rPr>
          <w:rFonts w:ascii="Times New Roman" w:hAnsi="Times New Roman"/>
          <w:sz w:val="28"/>
          <w:szCs w:val="28"/>
        </w:rPr>
        <w:t>смотру, актуализации, обновлению и изменению, определяются контрольно-учетные док</w:t>
      </w:r>
      <w:r w:rsidRPr="00133232">
        <w:rPr>
          <w:rFonts w:ascii="Times New Roman" w:hAnsi="Times New Roman"/>
          <w:sz w:val="28"/>
          <w:szCs w:val="28"/>
        </w:rPr>
        <w:t>у</w:t>
      </w:r>
      <w:r w:rsidRPr="00133232">
        <w:rPr>
          <w:rFonts w:ascii="Times New Roman" w:hAnsi="Times New Roman"/>
          <w:sz w:val="28"/>
          <w:szCs w:val="28"/>
        </w:rPr>
        <w:t>менты СУОТ (записи), включая: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9" w:name="sub_1671"/>
      <w:bookmarkEnd w:id="78"/>
      <w:r w:rsidRPr="00133232">
        <w:rPr>
          <w:rFonts w:ascii="Times New Roman" w:hAnsi="Times New Roman"/>
          <w:sz w:val="28"/>
          <w:szCs w:val="28"/>
        </w:rPr>
        <w:t xml:space="preserve">а) акты и иные записи данных, вытекающие из осуществления СУОТ, в частности, сведения об инструктажах и </w:t>
      </w:r>
      <w:proofErr w:type="gramStart"/>
      <w:r w:rsidRPr="00133232">
        <w:rPr>
          <w:rFonts w:ascii="Times New Roman" w:hAnsi="Times New Roman"/>
          <w:sz w:val="28"/>
          <w:szCs w:val="28"/>
        </w:rPr>
        <w:t>обучении работников по охране</w:t>
      </w:r>
      <w:proofErr w:type="gramEnd"/>
      <w:r w:rsidRPr="00133232">
        <w:rPr>
          <w:rFonts w:ascii="Times New Roman" w:hAnsi="Times New Roman"/>
          <w:sz w:val="28"/>
          <w:szCs w:val="28"/>
        </w:rPr>
        <w:t xml:space="preserve"> труда;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0" w:name="sub_1672"/>
      <w:bookmarkEnd w:id="79"/>
      <w:r w:rsidRPr="00133232">
        <w:rPr>
          <w:rFonts w:ascii="Times New Roman" w:hAnsi="Times New Roman"/>
          <w:sz w:val="28"/>
          <w:szCs w:val="28"/>
        </w:rPr>
        <w:t>б) журналы учета и акты записей данных об авариях, несчастных случаях, профе</w:t>
      </w:r>
      <w:r w:rsidRPr="00133232">
        <w:rPr>
          <w:rFonts w:ascii="Times New Roman" w:hAnsi="Times New Roman"/>
          <w:sz w:val="28"/>
          <w:szCs w:val="28"/>
        </w:rPr>
        <w:t>с</w:t>
      </w:r>
      <w:r w:rsidRPr="00133232">
        <w:rPr>
          <w:rFonts w:ascii="Times New Roman" w:hAnsi="Times New Roman"/>
          <w:sz w:val="28"/>
          <w:szCs w:val="28"/>
        </w:rPr>
        <w:t>сиональных заболеваниях;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1" w:name="sub_1673"/>
      <w:bookmarkEnd w:id="80"/>
      <w:r w:rsidRPr="00133232">
        <w:rPr>
          <w:rFonts w:ascii="Times New Roman" w:hAnsi="Times New Roman"/>
          <w:sz w:val="28"/>
          <w:szCs w:val="28"/>
        </w:rPr>
        <w:t>в) 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2" w:name="sub_1674"/>
      <w:bookmarkEnd w:id="81"/>
      <w:r w:rsidRPr="00133232">
        <w:rPr>
          <w:rFonts w:ascii="Times New Roman" w:hAnsi="Times New Roman"/>
          <w:sz w:val="28"/>
          <w:szCs w:val="28"/>
        </w:rPr>
        <w:t>г) результаты контроля функционирования СУОТ.</w:t>
      </w: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232" w:rsidRPr="00133232" w:rsidRDefault="00133232" w:rsidP="00133232">
      <w:pPr>
        <w:numPr>
          <w:ilvl w:val="0"/>
          <w:numId w:val="3"/>
        </w:numPr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83" w:name="_Toc94292554"/>
      <w:bookmarkStart w:id="84" w:name="_Toc329946788"/>
      <w:bookmarkStart w:id="85" w:name="_Toc329948192"/>
      <w:bookmarkStart w:id="86" w:name="_Toc470187203"/>
      <w:bookmarkEnd w:id="82"/>
      <w:r w:rsidRPr="00133232">
        <w:rPr>
          <w:rFonts w:ascii="Times New Roman" w:hAnsi="Times New Roman"/>
          <w:b/>
          <w:sz w:val="28"/>
          <w:szCs w:val="28"/>
        </w:rPr>
        <w:t>Ответственность</w:t>
      </w:r>
      <w:bookmarkEnd w:id="83"/>
      <w:bookmarkEnd w:id="84"/>
      <w:bookmarkEnd w:id="85"/>
      <w:bookmarkEnd w:id="86"/>
    </w:p>
    <w:p w:rsidR="00133232" w:rsidRPr="00133232" w:rsidRDefault="00133232" w:rsidP="00133232">
      <w:pPr>
        <w:suppressAutoHyphens/>
        <w:spacing w:after="0" w:line="240" w:lineRule="auto"/>
        <w:ind w:firstLine="709"/>
        <w:outlineLvl w:val="0"/>
        <w:rPr>
          <w:rFonts w:ascii="Times New Roman" w:hAnsi="Times New Roman"/>
          <w:b/>
          <w:sz w:val="28"/>
          <w:szCs w:val="28"/>
        </w:rPr>
      </w:pP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Должностные лица и работники администрации Песчаного сельского поселения Тбилисского района, виновные в нарушениях требований безопа</w:t>
      </w:r>
      <w:r w:rsidRPr="00133232">
        <w:rPr>
          <w:rFonts w:ascii="Times New Roman" w:hAnsi="Times New Roman"/>
          <w:sz w:val="28"/>
          <w:szCs w:val="28"/>
        </w:rPr>
        <w:t>с</w:t>
      </w:r>
      <w:r w:rsidRPr="00133232">
        <w:rPr>
          <w:rFonts w:ascii="Times New Roman" w:hAnsi="Times New Roman"/>
          <w:sz w:val="28"/>
          <w:szCs w:val="28"/>
        </w:rPr>
        <w:t>ности и условий охраны труда, несут ответственность в пределах своих должностных и функциональных обязанностей в дисциплинарном, административном или судебном порядке, в соответствии с действующим закон</w:t>
      </w:r>
      <w:r w:rsidRPr="00133232">
        <w:rPr>
          <w:rFonts w:ascii="Times New Roman" w:hAnsi="Times New Roman"/>
          <w:sz w:val="28"/>
          <w:szCs w:val="28"/>
        </w:rPr>
        <w:t>о</w:t>
      </w:r>
      <w:r w:rsidRPr="00133232">
        <w:rPr>
          <w:rFonts w:ascii="Times New Roman" w:hAnsi="Times New Roman"/>
          <w:sz w:val="28"/>
          <w:szCs w:val="28"/>
        </w:rPr>
        <w:t>дательством РФ.</w:t>
      </w: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Знание требований настоящего Положения учитывается при аттестации и утверждении в должности специалистов. Невыполнение требований данного Положения рассматривается как несоответствие работника зан</w:t>
      </w:r>
      <w:r w:rsidRPr="00133232">
        <w:rPr>
          <w:rFonts w:ascii="Times New Roman" w:hAnsi="Times New Roman"/>
          <w:sz w:val="28"/>
          <w:szCs w:val="28"/>
        </w:rPr>
        <w:t>и</w:t>
      </w:r>
      <w:r w:rsidRPr="00133232">
        <w:rPr>
          <w:rFonts w:ascii="Times New Roman" w:hAnsi="Times New Roman"/>
          <w:sz w:val="28"/>
          <w:szCs w:val="28"/>
        </w:rPr>
        <w:t>маемой должности.</w:t>
      </w:r>
    </w:p>
    <w:p w:rsidR="00133232" w:rsidRPr="00133232" w:rsidRDefault="00133232" w:rsidP="00133232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К лицу, допустившему нарушения требований безопасности, применяются в зависимости от характера нарушения следующие меры возде</w:t>
      </w:r>
      <w:r w:rsidRPr="00133232">
        <w:rPr>
          <w:rFonts w:ascii="Times New Roman" w:hAnsi="Times New Roman"/>
          <w:sz w:val="28"/>
          <w:szCs w:val="28"/>
        </w:rPr>
        <w:t>й</w:t>
      </w:r>
      <w:r w:rsidRPr="00133232">
        <w:rPr>
          <w:rFonts w:ascii="Times New Roman" w:hAnsi="Times New Roman"/>
          <w:sz w:val="28"/>
          <w:szCs w:val="28"/>
        </w:rPr>
        <w:t>ствия: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lastRenderedPageBreak/>
        <w:t>проведение внепланового инструктажа по охране труда;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проведение внеочередной проверки знаний по охране тр</w:t>
      </w:r>
      <w:r w:rsidRPr="00133232">
        <w:rPr>
          <w:rFonts w:ascii="Times New Roman" w:hAnsi="Times New Roman"/>
          <w:sz w:val="28"/>
          <w:szCs w:val="28"/>
        </w:rPr>
        <w:t>у</w:t>
      </w:r>
      <w:r w:rsidRPr="00133232">
        <w:rPr>
          <w:rFonts w:ascii="Times New Roman" w:hAnsi="Times New Roman"/>
          <w:sz w:val="28"/>
          <w:szCs w:val="28"/>
        </w:rPr>
        <w:t>да;</w:t>
      </w:r>
    </w:p>
    <w:p w:rsidR="00133232" w:rsidRPr="00133232" w:rsidRDefault="00133232" w:rsidP="00133232">
      <w:pPr>
        <w:numPr>
          <w:ilvl w:val="4"/>
          <w:numId w:val="3"/>
        </w:num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3232">
        <w:rPr>
          <w:rFonts w:ascii="Times New Roman" w:hAnsi="Times New Roman"/>
          <w:sz w:val="28"/>
          <w:szCs w:val="28"/>
        </w:rPr>
        <w:t>объявление дисциплинарного взыскания (замечание, выговор, увольнение) в соответствии с Трудовым кодексом РФ.</w:t>
      </w:r>
    </w:p>
    <w:p w:rsidR="007B70B6" w:rsidRDefault="007B70B6" w:rsidP="007B70B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70B6" w:rsidRPr="007B70B6" w:rsidRDefault="007B70B6" w:rsidP="007B70B6">
      <w:pPr>
        <w:pageBreakBefore/>
        <w:suppressAutoHyphens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bookmarkStart w:id="87" w:name="_Toc470187205"/>
      <w:r w:rsidRPr="007B70B6">
        <w:rPr>
          <w:rFonts w:ascii="Times New Roman" w:hAnsi="Times New Roman"/>
          <w:b/>
          <w:sz w:val="28"/>
          <w:szCs w:val="28"/>
        </w:rPr>
        <w:lastRenderedPageBreak/>
        <w:t>Приложение</w:t>
      </w:r>
      <w:proofErr w:type="gramStart"/>
      <w:r w:rsidRPr="007B70B6">
        <w:rPr>
          <w:rFonts w:ascii="Times New Roman" w:hAnsi="Times New Roman"/>
          <w:b/>
          <w:sz w:val="28"/>
          <w:szCs w:val="28"/>
        </w:rPr>
        <w:t xml:space="preserve"> А</w:t>
      </w:r>
      <w:proofErr w:type="gramEnd"/>
      <w:r w:rsidRPr="007B70B6">
        <w:rPr>
          <w:rFonts w:ascii="Times New Roman" w:hAnsi="Times New Roman"/>
          <w:b/>
          <w:sz w:val="28"/>
          <w:szCs w:val="28"/>
        </w:rPr>
        <w:t xml:space="preserve"> </w:t>
      </w:r>
      <w:r w:rsidRPr="007B70B6">
        <w:rPr>
          <w:rFonts w:ascii="Times New Roman" w:hAnsi="Times New Roman"/>
          <w:b/>
          <w:sz w:val="28"/>
          <w:szCs w:val="28"/>
        </w:rPr>
        <w:br/>
        <w:t>Нормативные ссылки, использованные в Положении о СУОТ</w:t>
      </w:r>
      <w:bookmarkEnd w:id="87"/>
      <w:r w:rsidRPr="007B70B6">
        <w:rPr>
          <w:rFonts w:ascii="Times New Roman" w:hAnsi="Times New Roman"/>
          <w:b/>
          <w:sz w:val="28"/>
          <w:szCs w:val="28"/>
        </w:rPr>
        <w:br/>
        <w:t xml:space="preserve"> </w: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1E0"/>
      </w:tblPr>
      <w:tblGrid>
        <w:gridCol w:w="855"/>
        <w:gridCol w:w="5002"/>
        <w:gridCol w:w="1520"/>
        <w:gridCol w:w="1835"/>
        <w:gridCol w:w="964"/>
      </w:tblGrid>
      <w:tr w:rsidR="007B70B6" w:rsidRPr="007B70B6" w:rsidTr="007B70B6">
        <w:trPr>
          <w:tblHeader/>
        </w:trPr>
        <w:tc>
          <w:tcPr>
            <w:tcW w:w="855" w:type="dxa"/>
            <w:vAlign w:val="center"/>
          </w:tcPr>
          <w:p w:rsidR="007B70B6" w:rsidRPr="007B70B6" w:rsidRDefault="007B70B6" w:rsidP="007B70B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B70B6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002" w:type="dxa"/>
            <w:vAlign w:val="center"/>
          </w:tcPr>
          <w:p w:rsidR="007B70B6" w:rsidRPr="007B70B6" w:rsidRDefault="007B70B6" w:rsidP="007B70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Наименование нормативного документа</w:t>
            </w:r>
          </w:p>
        </w:tc>
        <w:tc>
          <w:tcPr>
            <w:tcW w:w="1520" w:type="dxa"/>
            <w:vAlign w:val="center"/>
          </w:tcPr>
          <w:p w:rsidR="007B70B6" w:rsidRPr="007B70B6" w:rsidRDefault="007B70B6" w:rsidP="007B70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 xml:space="preserve">д </w:t>
            </w:r>
            <w:r w:rsidRPr="007B70B6">
              <w:rPr>
                <w:rFonts w:ascii="Times New Roman" w:hAnsi="Times New Roman"/>
                <w:sz w:val="28"/>
                <w:szCs w:val="28"/>
              </w:rPr>
              <w:br/>
              <w:t>и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з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дания</w:t>
            </w:r>
          </w:p>
        </w:tc>
        <w:tc>
          <w:tcPr>
            <w:tcW w:w="1835" w:type="dxa"/>
            <w:vAlign w:val="center"/>
          </w:tcPr>
          <w:p w:rsidR="007B70B6" w:rsidRPr="007B70B6" w:rsidRDefault="007B70B6" w:rsidP="007B70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 xml:space="preserve">Краткое </w:t>
            </w:r>
            <w:r w:rsidRPr="007B70B6">
              <w:rPr>
                <w:rFonts w:ascii="Times New Roman" w:hAnsi="Times New Roman"/>
                <w:sz w:val="28"/>
                <w:szCs w:val="28"/>
              </w:rPr>
              <w:br/>
              <w:t>об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о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значение</w:t>
            </w:r>
          </w:p>
        </w:tc>
        <w:tc>
          <w:tcPr>
            <w:tcW w:w="964" w:type="dxa"/>
            <w:vAlign w:val="center"/>
          </w:tcPr>
          <w:p w:rsidR="007B70B6" w:rsidRPr="007B70B6" w:rsidRDefault="007B70B6" w:rsidP="007B70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Приме</w:t>
            </w:r>
            <w:r w:rsidRPr="007B70B6">
              <w:rPr>
                <w:rFonts w:ascii="Times New Roman" w:hAnsi="Times New Roman"/>
                <w:sz w:val="28"/>
                <w:szCs w:val="28"/>
              </w:rPr>
              <w:softHyphen/>
              <w:t>ч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а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ние</w:t>
            </w:r>
          </w:p>
        </w:tc>
      </w:tr>
      <w:tr w:rsidR="007B70B6" w:rsidRPr="007B70B6" w:rsidTr="007B70B6">
        <w:tc>
          <w:tcPr>
            <w:tcW w:w="855" w:type="dxa"/>
          </w:tcPr>
          <w:p w:rsidR="007B70B6" w:rsidRPr="007B70B6" w:rsidRDefault="007B70B6" w:rsidP="007B70B6">
            <w:pPr>
              <w:pStyle w:val="a0"/>
              <w:numPr>
                <w:ilvl w:val="0"/>
                <w:numId w:val="7"/>
              </w:numPr>
              <w:ind w:firstLine="709"/>
              <w:jc w:val="both"/>
              <w:rPr>
                <w:szCs w:val="28"/>
              </w:rPr>
            </w:pPr>
          </w:p>
        </w:tc>
        <w:tc>
          <w:tcPr>
            <w:tcW w:w="5002" w:type="dxa"/>
          </w:tcPr>
          <w:p w:rsidR="007B70B6" w:rsidRPr="007B70B6" w:rsidRDefault="007B70B6" w:rsidP="007B70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 xml:space="preserve">Трудовой Кодекс РФ – Федеральный </w:t>
            </w:r>
            <w:r w:rsidRPr="007B70B6">
              <w:rPr>
                <w:rFonts w:ascii="Times New Roman" w:hAnsi="Times New Roman"/>
                <w:sz w:val="28"/>
                <w:szCs w:val="28"/>
              </w:rPr>
              <w:br/>
              <w:t>з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а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 xml:space="preserve">кон от 30 декабря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7B70B6">
                <w:rPr>
                  <w:rFonts w:ascii="Times New Roman" w:hAnsi="Times New Roman"/>
                  <w:sz w:val="28"/>
                  <w:szCs w:val="28"/>
                </w:rPr>
                <w:t>2001 г</w:t>
              </w:r>
            </w:smartTag>
            <w:r w:rsidRPr="007B70B6">
              <w:rPr>
                <w:rFonts w:ascii="Times New Roman" w:hAnsi="Times New Roman"/>
                <w:sz w:val="28"/>
                <w:szCs w:val="28"/>
              </w:rPr>
              <w:t xml:space="preserve">. № 197-ФЗ </w:t>
            </w:r>
          </w:p>
        </w:tc>
        <w:tc>
          <w:tcPr>
            <w:tcW w:w="1520" w:type="dxa"/>
          </w:tcPr>
          <w:p w:rsidR="007B70B6" w:rsidRPr="007B70B6" w:rsidRDefault="007B70B6" w:rsidP="007B70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1835" w:type="dxa"/>
          </w:tcPr>
          <w:p w:rsidR="007B70B6" w:rsidRPr="007B70B6" w:rsidRDefault="007B70B6" w:rsidP="007B70B6">
            <w:pPr>
              <w:spacing w:after="0" w:line="240" w:lineRule="auto"/>
              <w:ind w:hanging="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ТК РФ</w:t>
            </w:r>
          </w:p>
          <w:p w:rsidR="007B70B6" w:rsidRPr="007B70B6" w:rsidRDefault="007B70B6" w:rsidP="007B70B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7B70B6" w:rsidRPr="007B70B6" w:rsidRDefault="007B70B6" w:rsidP="007B70B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0B6" w:rsidRPr="007B70B6" w:rsidTr="007B70B6">
        <w:tc>
          <w:tcPr>
            <w:tcW w:w="855" w:type="dxa"/>
          </w:tcPr>
          <w:p w:rsidR="007B70B6" w:rsidRPr="007B70B6" w:rsidRDefault="007B70B6" w:rsidP="007B70B6">
            <w:pPr>
              <w:pStyle w:val="a0"/>
              <w:numPr>
                <w:ilvl w:val="0"/>
                <w:numId w:val="7"/>
              </w:numPr>
              <w:ind w:firstLine="709"/>
              <w:jc w:val="both"/>
              <w:rPr>
                <w:szCs w:val="28"/>
              </w:rPr>
            </w:pPr>
          </w:p>
        </w:tc>
        <w:tc>
          <w:tcPr>
            <w:tcW w:w="5002" w:type="dxa"/>
          </w:tcPr>
          <w:p w:rsidR="007B70B6" w:rsidRPr="007B70B6" w:rsidRDefault="007B70B6" w:rsidP="007B70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Кодекс РФ об административных правонарушениях – Ф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е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 xml:space="preserve">деральный закон № 195-ФЗ   </w:t>
            </w:r>
          </w:p>
        </w:tc>
        <w:tc>
          <w:tcPr>
            <w:tcW w:w="1520" w:type="dxa"/>
          </w:tcPr>
          <w:p w:rsidR="007B70B6" w:rsidRPr="007B70B6" w:rsidRDefault="007B70B6" w:rsidP="007B70B6">
            <w:pPr>
              <w:spacing w:after="0" w:line="240" w:lineRule="auto"/>
              <w:ind w:hanging="4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1835" w:type="dxa"/>
          </w:tcPr>
          <w:p w:rsidR="007B70B6" w:rsidRPr="007B70B6" w:rsidRDefault="007B70B6" w:rsidP="007B70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70B6">
              <w:rPr>
                <w:rFonts w:ascii="Times New Roman" w:hAnsi="Times New Roman"/>
                <w:sz w:val="28"/>
                <w:szCs w:val="28"/>
              </w:rPr>
              <w:t>КоАП</w:t>
            </w:r>
            <w:proofErr w:type="spellEnd"/>
          </w:p>
          <w:p w:rsidR="007B70B6" w:rsidRPr="007B70B6" w:rsidRDefault="007B70B6" w:rsidP="007B70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7B70B6" w:rsidRPr="007B70B6" w:rsidRDefault="007B70B6" w:rsidP="007B70B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0B6" w:rsidRPr="007B70B6" w:rsidTr="007B70B6">
        <w:tc>
          <w:tcPr>
            <w:tcW w:w="855" w:type="dxa"/>
          </w:tcPr>
          <w:p w:rsidR="007B70B6" w:rsidRPr="007B70B6" w:rsidRDefault="007B70B6" w:rsidP="007B70B6">
            <w:pPr>
              <w:pStyle w:val="a0"/>
              <w:numPr>
                <w:ilvl w:val="0"/>
                <w:numId w:val="7"/>
              </w:numPr>
              <w:ind w:firstLine="709"/>
              <w:jc w:val="both"/>
              <w:rPr>
                <w:szCs w:val="28"/>
              </w:rPr>
            </w:pPr>
          </w:p>
        </w:tc>
        <w:tc>
          <w:tcPr>
            <w:tcW w:w="5002" w:type="dxa"/>
          </w:tcPr>
          <w:p w:rsidR="007B70B6" w:rsidRPr="007B70B6" w:rsidRDefault="007B70B6" w:rsidP="007B70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Федеральный закон «О санитарно-эпиде</w:t>
            </w:r>
            <w:r w:rsidRPr="007B70B6">
              <w:rPr>
                <w:rFonts w:ascii="Times New Roman" w:hAnsi="Times New Roman"/>
                <w:sz w:val="28"/>
                <w:szCs w:val="28"/>
              </w:rPr>
              <w:softHyphen/>
              <w:t>миологическом благополучии нас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е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 xml:space="preserve">ления» </w:t>
            </w:r>
          </w:p>
        </w:tc>
        <w:tc>
          <w:tcPr>
            <w:tcW w:w="1520" w:type="dxa"/>
          </w:tcPr>
          <w:p w:rsidR="007B70B6" w:rsidRPr="007B70B6" w:rsidRDefault="007B70B6" w:rsidP="007B70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1999</w:t>
            </w:r>
          </w:p>
        </w:tc>
        <w:tc>
          <w:tcPr>
            <w:tcW w:w="1835" w:type="dxa"/>
          </w:tcPr>
          <w:p w:rsidR="007B70B6" w:rsidRPr="007B70B6" w:rsidRDefault="007B70B6" w:rsidP="007B70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52-ФЗ</w:t>
            </w:r>
          </w:p>
        </w:tc>
        <w:tc>
          <w:tcPr>
            <w:tcW w:w="964" w:type="dxa"/>
          </w:tcPr>
          <w:p w:rsidR="007B70B6" w:rsidRPr="007B70B6" w:rsidRDefault="007B70B6" w:rsidP="007B70B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0B6" w:rsidRPr="007B70B6" w:rsidTr="007B70B6">
        <w:tc>
          <w:tcPr>
            <w:tcW w:w="855" w:type="dxa"/>
          </w:tcPr>
          <w:p w:rsidR="007B70B6" w:rsidRPr="007B70B6" w:rsidRDefault="007B70B6" w:rsidP="007B70B6">
            <w:pPr>
              <w:pStyle w:val="a0"/>
              <w:numPr>
                <w:ilvl w:val="0"/>
                <w:numId w:val="7"/>
              </w:numPr>
              <w:ind w:firstLine="709"/>
              <w:jc w:val="both"/>
              <w:rPr>
                <w:szCs w:val="28"/>
              </w:rPr>
            </w:pPr>
          </w:p>
        </w:tc>
        <w:tc>
          <w:tcPr>
            <w:tcW w:w="5002" w:type="dxa"/>
          </w:tcPr>
          <w:p w:rsidR="007B70B6" w:rsidRPr="007B70B6" w:rsidRDefault="007B70B6" w:rsidP="007B70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Федеральный закон «Об обязательном социальном страховании от несчастных случаев на производстве и профессиональных заболев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а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 xml:space="preserve">ний» </w:t>
            </w:r>
          </w:p>
        </w:tc>
        <w:tc>
          <w:tcPr>
            <w:tcW w:w="1520" w:type="dxa"/>
          </w:tcPr>
          <w:p w:rsidR="007B70B6" w:rsidRPr="007B70B6" w:rsidRDefault="007B70B6" w:rsidP="007B70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1998</w:t>
            </w:r>
          </w:p>
        </w:tc>
        <w:tc>
          <w:tcPr>
            <w:tcW w:w="1835" w:type="dxa"/>
          </w:tcPr>
          <w:p w:rsidR="007B70B6" w:rsidRPr="007B70B6" w:rsidRDefault="007B70B6" w:rsidP="007B70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125-ФЗ</w:t>
            </w:r>
          </w:p>
        </w:tc>
        <w:tc>
          <w:tcPr>
            <w:tcW w:w="964" w:type="dxa"/>
          </w:tcPr>
          <w:p w:rsidR="007B70B6" w:rsidRPr="007B70B6" w:rsidRDefault="007B70B6" w:rsidP="007B70B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0B6" w:rsidRPr="007B70B6" w:rsidTr="007B70B6">
        <w:tc>
          <w:tcPr>
            <w:tcW w:w="855" w:type="dxa"/>
          </w:tcPr>
          <w:p w:rsidR="007B70B6" w:rsidRPr="007B70B6" w:rsidRDefault="007B70B6" w:rsidP="007B70B6">
            <w:pPr>
              <w:pStyle w:val="a0"/>
              <w:numPr>
                <w:ilvl w:val="0"/>
                <w:numId w:val="7"/>
              </w:numPr>
              <w:ind w:firstLine="709"/>
              <w:jc w:val="both"/>
              <w:rPr>
                <w:szCs w:val="28"/>
              </w:rPr>
            </w:pPr>
          </w:p>
        </w:tc>
        <w:tc>
          <w:tcPr>
            <w:tcW w:w="5002" w:type="dxa"/>
          </w:tcPr>
          <w:p w:rsidR="007B70B6" w:rsidRPr="007B70B6" w:rsidRDefault="007B70B6" w:rsidP="007B70B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pacing w:val="-2"/>
                <w:sz w:val="28"/>
                <w:szCs w:val="28"/>
              </w:rPr>
              <w:t>Федеральный закон от 28.12.2013 № 426-ФЗ «О специальной оценке условий тр</w:t>
            </w:r>
            <w:r w:rsidRPr="007B70B6">
              <w:rPr>
                <w:rFonts w:ascii="Times New Roman" w:hAnsi="Times New Roman"/>
                <w:spacing w:val="-2"/>
                <w:sz w:val="28"/>
                <w:szCs w:val="28"/>
              </w:rPr>
              <w:t>у</w:t>
            </w:r>
            <w:r w:rsidRPr="007B70B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да» </w:t>
            </w:r>
          </w:p>
        </w:tc>
        <w:tc>
          <w:tcPr>
            <w:tcW w:w="1520" w:type="dxa"/>
          </w:tcPr>
          <w:p w:rsidR="007B70B6" w:rsidRPr="007B70B6" w:rsidRDefault="007B70B6" w:rsidP="007B70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1835" w:type="dxa"/>
          </w:tcPr>
          <w:p w:rsidR="007B70B6" w:rsidRPr="007B70B6" w:rsidRDefault="007B70B6" w:rsidP="007B70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426-ФЗ</w:t>
            </w:r>
          </w:p>
        </w:tc>
        <w:tc>
          <w:tcPr>
            <w:tcW w:w="964" w:type="dxa"/>
          </w:tcPr>
          <w:p w:rsidR="007B70B6" w:rsidRPr="007B70B6" w:rsidRDefault="007B70B6" w:rsidP="007B70B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0B6" w:rsidRPr="007B70B6" w:rsidTr="007B70B6">
        <w:tc>
          <w:tcPr>
            <w:tcW w:w="855" w:type="dxa"/>
          </w:tcPr>
          <w:p w:rsidR="007B70B6" w:rsidRPr="007B70B6" w:rsidRDefault="007B70B6" w:rsidP="007B70B6">
            <w:pPr>
              <w:pStyle w:val="a0"/>
              <w:numPr>
                <w:ilvl w:val="0"/>
                <w:numId w:val="7"/>
              </w:numPr>
              <w:ind w:firstLine="709"/>
              <w:jc w:val="both"/>
              <w:rPr>
                <w:szCs w:val="28"/>
              </w:rPr>
            </w:pPr>
          </w:p>
        </w:tc>
        <w:tc>
          <w:tcPr>
            <w:tcW w:w="5002" w:type="dxa"/>
          </w:tcPr>
          <w:p w:rsidR="007B70B6" w:rsidRPr="007B70B6" w:rsidRDefault="007B70B6" w:rsidP="007B70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Приказ Минтруда России от 24.01.2014 № 33н "Об утверждении Методики проведения специальной оценки у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с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ловий труда, Классификатора вредных и (или) опасных производственных факторов, формы отч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е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та о проведении специальной оценки у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с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ловий труда и инструкции по ее заполн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е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нию"</w:t>
            </w:r>
          </w:p>
        </w:tc>
        <w:tc>
          <w:tcPr>
            <w:tcW w:w="1520" w:type="dxa"/>
          </w:tcPr>
          <w:p w:rsidR="007B70B6" w:rsidRPr="007B70B6" w:rsidRDefault="007B70B6" w:rsidP="007B70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1835" w:type="dxa"/>
          </w:tcPr>
          <w:p w:rsidR="007B70B6" w:rsidRPr="007B70B6" w:rsidRDefault="007B70B6" w:rsidP="007B70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Приказ 33н</w:t>
            </w:r>
          </w:p>
        </w:tc>
        <w:tc>
          <w:tcPr>
            <w:tcW w:w="964" w:type="dxa"/>
          </w:tcPr>
          <w:p w:rsidR="007B70B6" w:rsidRPr="007B70B6" w:rsidRDefault="007B70B6" w:rsidP="007B70B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0B6" w:rsidRPr="007B70B6" w:rsidTr="007B70B6">
        <w:tc>
          <w:tcPr>
            <w:tcW w:w="855" w:type="dxa"/>
          </w:tcPr>
          <w:p w:rsidR="007B70B6" w:rsidRPr="007B70B6" w:rsidRDefault="007B70B6" w:rsidP="007B70B6">
            <w:pPr>
              <w:pStyle w:val="a0"/>
              <w:numPr>
                <w:ilvl w:val="0"/>
                <w:numId w:val="7"/>
              </w:numPr>
              <w:ind w:firstLine="709"/>
              <w:jc w:val="both"/>
              <w:rPr>
                <w:szCs w:val="28"/>
              </w:rPr>
            </w:pPr>
          </w:p>
        </w:tc>
        <w:tc>
          <w:tcPr>
            <w:tcW w:w="5002" w:type="dxa"/>
          </w:tcPr>
          <w:p w:rsidR="007B70B6" w:rsidRPr="007B70B6" w:rsidRDefault="007B70B6" w:rsidP="007B70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Приказ Минтруда РФ от 19.08.2016 № 438н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"Об утверждении Типового положения о системе управления охраной труда"</w:t>
            </w:r>
          </w:p>
        </w:tc>
        <w:tc>
          <w:tcPr>
            <w:tcW w:w="1520" w:type="dxa"/>
          </w:tcPr>
          <w:p w:rsidR="007B70B6" w:rsidRPr="007B70B6" w:rsidRDefault="001D5398" w:rsidP="001D53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B70B6" w:rsidRPr="007B70B6">
              <w:rPr>
                <w:rFonts w:ascii="Times New Roman" w:hAnsi="Times New Roman"/>
                <w:sz w:val="28"/>
                <w:szCs w:val="28"/>
              </w:rPr>
              <w:t>016</w:t>
            </w:r>
          </w:p>
        </w:tc>
        <w:tc>
          <w:tcPr>
            <w:tcW w:w="1835" w:type="dxa"/>
          </w:tcPr>
          <w:p w:rsidR="007B70B6" w:rsidRPr="007B70B6" w:rsidRDefault="007B70B6" w:rsidP="001D53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Приказ 438н</w:t>
            </w:r>
          </w:p>
        </w:tc>
        <w:tc>
          <w:tcPr>
            <w:tcW w:w="964" w:type="dxa"/>
          </w:tcPr>
          <w:p w:rsidR="007B70B6" w:rsidRPr="007B70B6" w:rsidRDefault="007B70B6" w:rsidP="007B70B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0B6" w:rsidRPr="007B70B6" w:rsidTr="007B70B6">
        <w:tc>
          <w:tcPr>
            <w:tcW w:w="855" w:type="dxa"/>
          </w:tcPr>
          <w:p w:rsidR="007B70B6" w:rsidRPr="007B70B6" w:rsidRDefault="007B70B6" w:rsidP="007B70B6">
            <w:pPr>
              <w:pStyle w:val="a0"/>
              <w:numPr>
                <w:ilvl w:val="0"/>
                <w:numId w:val="7"/>
              </w:numPr>
              <w:ind w:firstLine="709"/>
              <w:jc w:val="both"/>
              <w:rPr>
                <w:szCs w:val="28"/>
              </w:rPr>
            </w:pPr>
          </w:p>
        </w:tc>
        <w:tc>
          <w:tcPr>
            <w:tcW w:w="5002" w:type="dxa"/>
          </w:tcPr>
          <w:p w:rsidR="007B70B6" w:rsidRPr="007B70B6" w:rsidRDefault="007B70B6" w:rsidP="001D53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B70B6"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  <w:proofErr w:type="spellStart"/>
            <w:r w:rsidRPr="007B70B6">
              <w:rPr>
                <w:rFonts w:ascii="Times New Roman" w:hAnsi="Times New Roman"/>
                <w:sz w:val="28"/>
                <w:szCs w:val="28"/>
              </w:rPr>
              <w:t>Минздравсоцразвития</w:t>
            </w:r>
            <w:proofErr w:type="spellEnd"/>
            <w:r w:rsidRPr="007B70B6">
              <w:rPr>
                <w:rFonts w:ascii="Times New Roman" w:hAnsi="Times New Roman"/>
                <w:sz w:val="28"/>
                <w:szCs w:val="28"/>
              </w:rPr>
              <w:t xml:space="preserve"> РФ от 31.12.2010 № 1247н "Об утверждении Типовых норм бесплатной выдачи специал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ь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ной одежды, специальной обуви и других средств индивидуальной защиты работн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и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кам организаций пищевой, мясной и м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о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 xml:space="preserve">лочной промышленности, занятым на работах с вредными и (или) опасными условиями труда, а также на работах, выполняемых </w:t>
            </w:r>
            <w:r w:rsidRPr="007B70B6">
              <w:rPr>
                <w:rFonts w:ascii="Times New Roman" w:hAnsi="Times New Roman"/>
                <w:sz w:val="28"/>
                <w:szCs w:val="28"/>
              </w:rPr>
              <w:lastRenderedPageBreak/>
              <w:t>в особых температурных условиях или связанных с з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а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грязнением"</w:t>
            </w:r>
            <w:proofErr w:type="gramEnd"/>
          </w:p>
        </w:tc>
        <w:tc>
          <w:tcPr>
            <w:tcW w:w="1520" w:type="dxa"/>
          </w:tcPr>
          <w:p w:rsidR="007B70B6" w:rsidRPr="007B70B6" w:rsidRDefault="007B70B6" w:rsidP="001D53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lastRenderedPageBreak/>
              <w:t>2010</w:t>
            </w:r>
          </w:p>
        </w:tc>
        <w:tc>
          <w:tcPr>
            <w:tcW w:w="1835" w:type="dxa"/>
          </w:tcPr>
          <w:p w:rsidR="007B70B6" w:rsidRPr="007B70B6" w:rsidRDefault="007B70B6" w:rsidP="001D53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Приказ 1247н</w:t>
            </w:r>
          </w:p>
        </w:tc>
        <w:tc>
          <w:tcPr>
            <w:tcW w:w="964" w:type="dxa"/>
          </w:tcPr>
          <w:p w:rsidR="007B70B6" w:rsidRPr="007B70B6" w:rsidRDefault="007B70B6" w:rsidP="007B70B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0B6" w:rsidRPr="007B70B6" w:rsidTr="007B70B6">
        <w:tc>
          <w:tcPr>
            <w:tcW w:w="855" w:type="dxa"/>
          </w:tcPr>
          <w:p w:rsidR="007B70B6" w:rsidRPr="007B70B6" w:rsidRDefault="007B70B6" w:rsidP="007B70B6">
            <w:pPr>
              <w:pStyle w:val="a0"/>
              <w:numPr>
                <w:ilvl w:val="0"/>
                <w:numId w:val="7"/>
              </w:numPr>
              <w:ind w:firstLine="709"/>
              <w:jc w:val="both"/>
              <w:rPr>
                <w:szCs w:val="28"/>
              </w:rPr>
            </w:pPr>
          </w:p>
        </w:tc>
        <w:tc>
          <w:tcPr>
            <w:tcW w:w="5002" w:type="dxa"/>
          </w:tcPr>
          <w:p w:rsidR="007B70B6" w:rsidRPr="007B70B6" w:rsidRDefault="007B70B6" w:rsidP="001D53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Постановление Минтруда РФ и Минобр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а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зования РФ от 13.01.2003 № 1/29 "Об утверждении порядка обучения по о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х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 xml:space="preserve">ране труда и проверки </w:t>
            </w:r>
            <w:proofErr w:type="gramStart"/>
            <w:r w:rsidRPr="007B70B6">
              <w:rPr>
                <w:rFonts w:ascii="Times New Roman" w:hAnsi="Times New Roman"/>
                <w:sz w:val="28"/>
                <w:szCs w:val="28"/>
              </w:rPr>
              <w:t>знаний требований охр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а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ны труда работников организ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а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ций</w:t>
            </w:r>
            <w:proofErr w:type="gramEnd"/>
            <w:r w:rsidRPr="007B70B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1520" w:type="dxa"/>
          </w:tcPr>
          <w:p w:rsidR="007B70B6" w:rsidRPr="007B70B6" w:rsidRDefault="007B70B6" w:rsidP="007B70B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7B70B6" w:rsidRPr="007B70B6" w:rsidRDefault="007B70B6" w:rsidP="001D53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B70B6">
              <w:rPr>
                <w:rFonts w:ascii="Times New Roman" w:hAnsi="Times New Roman"/>
                <w:sz w:val="28"/>
                <w:szCs w:val="28"/>
              </w:rPr>
              <w:t>Постан</w:t>
            </w:r>
            <w:proofErr w:type="spellEnd"/>
            <w:r w:rsidRPr="007B70B6">
              <w:rPr>
                <w:rFonts w:ascii="Times New Roman" w:hAnsi="Times New Roman"/>
                <w:sz w:val="28"/>
                <w:szCs w:val="28"/>
              </w:rPr>
              <w:t>. 1/29</w:t>
            </w:r>
          </w:p>
        </w:tc>
        <w:tc>
          <w:tcPr>
            <w:tcW w:w="964" w:type="dxa"/>
          </w:tcPr>
          <w:p w:rsidR="007B70B6" w:rsidRPr="007B70B6" w:rsidRDefault="007B70B6" w:rsidP="007B70B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0B6" w:rsidRPr="007B70B6" w:rsidTr="007B70B6">
        <w:tc>
          <w:tcPr>
            <w:tcW w:w="855" w:type="dxa"/>
          </w:tcPr>
          <w:p w:rsidR="007B70B6" w:rsidRPr="007B70B6" w:rsidRDefault="007B70B6" w:rsidP="007B70B6">
            <w:pPr>
              <w:pStyle w:val="a0"/>
              <w:numPr>
                <w:ilvl w:val="0"/>
                <w:numId w:val="7"/>
              </w:numPr>
              <w:ind w:firstLine="709"/>
              <w:jc w:val="both"/>
              <w:rPr>
                <w:szCs w:val="28"/>
              </w:rPr>
            </w:pPr>
          </w:p>
        </w:tc>
        <w:tc>
          <w:tcPr>
            <w:tcW w:w="5002" w:type="dxa"/>
          </w:tcPr>
          <w:p w:rsidR="007B70B6" w:rsidRPr="007B70B6" w:rsidRDefault="007B70B6" w:rsidP="00692B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Методические рекомендации по разрабо</w:t>
            </w:r>
            <w:r w:rsidRPr="007B70B6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т</w:t>
            </w:r>
            <w:r w:rsidRPr="007B70B6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ке государственных нормативных треб</w:t>
            </w:r>
            <w:r w:rsidRPr="007B70B6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о</w:t>
            </w:r>
            <w:r w:rsidRPr="007B70B6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ваний охраны труда, утв.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 xml:space="preserve"> Постановлен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и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ем Минтруда РФ от 17.12.2002 № 80</w:t>
            </w:r>
          </w:p>
        </w:tc>
        <w:tc>
          <w:tcPr>
            <w:tcW w:w="1520" w:type="dxa"/>
          </w:tcPr>
          <w:p w:rsidR="007B70B6" w:rsidRPr="007B70B6" w:rsidRDefault="007B70B6" w:rsidP="007B70B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7B70B6" w:rsidRPr="007B70B6" w:rsidRDefault="007B70B6" w:rsidP="007B70B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7B70B6" w:rsidRPr="007B70B6" w:rsidRDefault="007B70B6" w:rsidP="007B70B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B70B6" w:rsidRPr="007B70B6" w:rsidTr="007B70B6">
        <w:tc>
          <w:tcPr>
            <w:tcW w:w="855" w:type="dxa"/>
          </w:tcPr>
          <w:p w:rsidR="007B70B6" w:rsidRPr="007B70B6" w:rsidRDefault="007B70B6" w:rsidP="007B70B6">
            <w:pPr>
              <w:pStyle w:val="a0"/>
              <w:numPr>
                <w:ilvl w:val="0"/>
                <w:numId w:val="7"/>
              </w:numPr>
              <w:ind w:firstLine="709"/>
              <w:jc w:val="both"/>
              <w:rPr>
                <w:szCs w:val="28"/>
              </w:rPr>
            </w:pPr>
          </w:p>
        </w:tc>
        <w:tc>
          <w:tcPr>
            <w:tcW w:w="5002" w:type="dxa"/>
          </w:tcPr>
          <w:p w:rsidR="007B70B6" w:rsidRPr="007B70B6" w:rsidRDefault="007B70B6" w:rsidP="00692B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B70B6"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  <w:proofErr w:type="spellStart"/>
            <w:r w:rsidRPr="007B70B6">
              <w:rPr>
                <w:rFonts w:ascii="Times New Roman" w:hAnsi="Times New Roman"/>
                <w:sz w:val="28"/>
                <w:szCs w:val="28"/>
              </w:rPr>
              <w:t>Минздравсоцразвития</w:t>
            </w:r>
            <w:proofErr w:type="spellEnd"/>
            <w:r w:rsidRPr="007B70B6">
              <w:rPr>
                <w:rFonts w:ascii="Times New Roman" w:hAnsi="Times New Roman"/>
                <w:sz w:val="28"/>
                <w:szCs w:val="28"/>
              </w:rPr>
              <w:t xml:space="preserve"> РФ от 16.02.2009 № 45н "Об утверждении норм и у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с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ловий бесплатной выдачи работникам, занятым на работах с вредными услови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я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ми труда, молока или других равноценных пищевых продуктов, порядка осуществления компенсац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и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онной выплаты в размере, эквивалентном стоимости молока или др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у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гих равноценных пищевых продуктов, и перечня вредных производственных фа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к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торов, при воздействии которых в проф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и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лактических целях рекомендуется употребл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е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ние молока или других равноценных п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и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щевых продуктов"</w:t>
            </w:r>
            <w:proofErr w:type="gramEnd"/>
          </w:p>
        </w:tc>
        <w:tc>
          <w:tcPr>
            <w:tcW w:w="1520" w:type="dxa"/>
          </w:tcPr>
          <w:p w:rsidR="007B70B6" w:rsidRPr="007B70B6" w:rsidRDefault="007B70B6" w:rsidP="007B70B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35" w:type="dxa"/>
          </w:tcPr>
          <w:p w:rsidR="007B70B6" w:rsidRPr="007B70B6" w:rsidRDefault="007B70B6" w:rsidP="00692BB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Приказ 45н</w:t>
            </w:r>
          </w:p>
        </w:tc>
        <w:tc>
          <w:tcPr>
            <w:tcW w:w="964" w:type="dxa"/>
          </w:tcPr>
          <w:p w:rsidR="007B70B6" w:rsidRPr="007B70B6" w:rsidRDefault="007B70B6" w:rsidP="007B70B6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70B6" w:rsidRPr="007B70B6" w:rsidRDefault="007B70B6" w:rsidP="007B70B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70B6" w:rsidRDefault="007B70B6" w:rsidP="007B70B6">
      <w:pPr>
        <w:pStyle w:val="20"/>
        <w:spacing w:before="0" w:after="0"/>
        <w:ind w:firstLine="709"/>
        <w:jc w:val="center"/>
        <w:rPr>
          <w:i/>
          <w:sz w:val="28"/>
          <w:szCs w:val="28"/>
        </w:rPr>
      </w:pPr>
      <w:bookmarkStart w:id="88" w:name="_Toc470187206"/>
    </w:p>
    <w:p w:rsidR="007B70B6" w:rsidRPr="00692BB2" w:rsidRDefault="007B70B6" w:rsidP="007B70B6">
      <w:pPr>
        <w:pStyle w:val="20"/>
        <w:spacing w:before="0" w:after="0"/>
        <w:ind w:firstLine="709"/>
        <w:jc w:val="center"/>
        <w:rPr>
          <w:sz w:val="28"/>
          <w:szCs w:val="28"/>
        </w:rPr>
      </w:pPr>
      <w:r w:rsidRPr="00692BB2">
        <w:rPr>
          <w:sz w:val="28"/>
          <w:szCs w:val="28"/>
        </w:rPr>
        <w:t>Приложение</w:t>
      </w:r>
      <w:proofErr w:type="gramStart"/>
      <w:r w:rsidRPr="00692BB2">
        <w:rPr>
          <w:sz w:val="28"/>
          <w:szCs w:val="28"/>
        </w:rPr>
        <w:t xml:space="preserve"> Б</w:t>
      </w:r>
      <w:proofErr w:type="gramEnd"/>
      <w:r w:rsidRPr="00692BB2">
        <w:rPr>
          <w:sz w:val="28"/>
          <w:szCs w:val="28"/>
        </w:rPr>
        <w:t xml:space="preserve"> </w:t>
      </w:r>
      <w:r w:rsidRPr="00692BB2">
        <w:rPr>
          <w:sz w:val="28"/>
          <w:szCs w:val="28"/>
        </w:rPr>
        <w:br/>
        <w:t>Термины и определения, используемые в Положении о СУОТ</w:t>
      </w:r>
      <w:bookmarkEnd w:id="88"/>
      <w:r w:rsidRPr="00692BB2">
        <w:rPr>
          <w:sz w:val="28"/>
          <w:szCs w:val="28"/>
        </w:rPr>
        <w:br/>
      </w:r>
    </w:p>
    <w:tbl>
      <w:tblPr>
        <w:tblW w:w="5049" w:type="pct"/>
        <w:jc w:val="center"/>
        <w:tblLayout w:type="fixed"/>
        <w:tblCellMar>
          <w:left w:w="40" w:type="dxa"/>
          <w:right w:w="40" w:type="dxa"/>
        </w:tblCellMar>
        <w:tblLook w:val="00A0"/>
      </w:tblPr>
      <w:tblGrid>
        <w:gridCol w:w="2370"/>
        <w:gridCol w:w="6480"/>
        <w:gridCol w:w="1422"/>
      </w:tblGrid>
      <w:tr w:rsidR="007B70B6" w:rsidRPr="007B70B6" w:rsidTr="00BB2028">
        <w:trPr>
          <w:trHeight w:val="20"/>
          <w:jc w:val="center"/>
        </w:trPr>
        <w:tc>
          <w:tcPr>
            <w:tcW w:w="1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70B6" w:rsidRPr="007B70B6" w:rsidRDefault="007B70B6" w:rsidP="007B70B6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Термин</w:t>
            </w:r>
          </w:p>
        </w:tc>
        <w:tc>
          <w:tcPr>
            <w:tcW w:w="3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70B6" w:rsidRPr="007B70B6" w:rsidRDefault="007B70B6" w:rsidP="007B70B6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Определение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B70B6" w:rsidRPr="007B70B6" w:rsidRDefault="007B70B6" w:rsidP="007B70B6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Источник</w:t>
            </w:r>
            <w:r w:rsidRPr="007B70B6">
              <w:rPr>
                <w:rStyle w:val="af6"/>
                <w:rFonts w:ascii="Times New Roman" w:hAnsi="Times New Roman"/>
                <w:sz w:val="28"/>
                <w:szCs w:val="28"/>
              </w:rPr>
              <w:footnoteReference w:customMarkFollows="1" w:id="1"/>
              <w:sym w:font="Symbol" w:char="F02A"/>
            </w:r>
          </w:p>
        </w:tc>
      </w:tr>
      <w:tr w:rsidR="007B70B6" w:rsidRPr="007B70B6" w:rsidTr="00BB2028">
        <w:trPr>
          <w:trHeight w:val="20"/>
          <w:jc w:val="center"/>
        </w:trPr>
        <w:tc>
          <w:tcPr>
            <w:tcW w:w="1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0B6" w:rsidRPr="007B70B6" w:rsidRDefault="007B70B6" w:rsidP="00692B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Охрана труда</w:t>
            </w:r>
          </w:p>
        </w:tc>
        <w:tc>
          <w:tcPr>
            <w:tcW w:w="3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0B6" w:rsidRPr="007B70B6" w:rsidRDefault="007B70B6" w:rsidP="00692BB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 xml:space="preserve">Система сохранения жизни и здоровья работников в процессе трудовой деятельности, включающая в себя правовые, социально-экономические, </w:t>
            </w:r>
            <w:r w:rsidRPr="007B70B6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организационно-технические, сан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и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тарно-гигиенические, лечебно-профилактические, реабилитационные и иные мер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о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приятия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0B6" w:rsidRPr="007B70B6" w:rsidRDefault="007B70B6" w:rsidP="007B70B6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lastRenderedPageBreak/>
              <w:t>ТК РФ</w:t>
            </w:r>
          </w:p>
        </w:tc>
      </w:tr>
      <w:tr w:rsidR="007B70B6" w:rsidRPr="007B70B6" w:rsidTr="00BB2028">
        <w:trPr>
          <w:trHeight w:val="20"/>
          <w:jc w:val="center"/>
        </w:trPr>
        <w:tc>
          <w:tcPr>
            <w:tcW w:w="1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0B6" w:rsidRPr="007B70B6" w:rsidRDefault="007B70B6" w:rsidP="007B70B6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lastRenderedPageBreak/>
              <w:t>Требования охр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а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ны труда</w:t>
            </w:r>
          </w:p>
        </w:tc>
        <w:tc>
          <w:tcPr>
            <w:tcW w:w="3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0B6" w:rsidRPr="007B70B6" w:rsidRDefault="007B70B6" w:rsidP="007B70B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Государственные нормативные требования охраны труда, в том числе стандарты безопасн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о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сти труда, а также требования охраны труда, установленные правилами и инструкциями по охране тр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у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0B6" w:rsidRPr="007B70B6" w:rsidRDefault="007B70B6" w:rsidP="007B70B6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ТК РФ</w:t>
            </w:r>
          </w:p>
        </w:tc>
      </w:tr>
      <w:tr w:rsidR="007B70B6" w:rsidRPr="007B70B6" w:rsidTr="00BB2028">
        <w:trPr>
          <w:trHeight w:val="20"/>
          <w:jc w:val="center"/>
        </w:trPr>
        <w:tc>
          <w:tcPr>
            <w:tcW w:w="1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0B6" w:rsidRPr="007B70B6" w:rsidRDefault="007B70B6" w:rsidP="007B70B6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Рабочее м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е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сто</w:t>
            </w:r>
          </w:p>
        </w:tc>
        <w:tc>
          <w:tcPr>
            <w:tcW w:w="3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0B6" w:rsidRPr="007B70B6" w:rsidRDefault="007B70B6" w:rsidP="007B70B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Место, где работник должен находиться или куда ему необходимо прибыть в связи с его работой и к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о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торое прямо или косвенно находится под контролем работ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о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дателя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0B6" w:rsidRPr="007B70B6" w:rsidRDefault="007B70B6" w:rsidP="007B70B6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ТК РФ</w:t>
            </w:r>
          </w:p>
        </w:tc>
      </w:tr>
      <w:tr w:rsidR="007B70B6" w:rsidRPr="007B70B6" w:rsidTr="00BB2028">
        <w:trPr>
          <w:trHeight w:val="20"/>
          <w:jc w:val="center"/>
        </w:trPr>
        <w:tc>
          <w:tcPr>
            <w:tcW w:w="1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0B6" w:rsidRPr="007B70B6" w:rsidRDefault="007B70B6" w:rsidP="007B70B6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Опасный производственный фа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к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тор</w:t>
            </w:r>
          </w:p>
        </w:tc>
        <w:tc>
          <w:tcPr>
            <w:tcW w:w="3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0B6" w:rsidRPr="007B70B6" w:rsidRDefault="007B70B6" w:rsidP="007B70B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Производственный фактор, воздействие которого на работника может привести к его тра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в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ме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0B6" w:rsidRPr="007B70B6" w:rsidRDefault="007B70B6" w:rsidP="007B70B6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ТК РФ</w:t>
            </w:r>
          </w:p>
        </w:tc>
      </w:tr>
      <w:tr w:rsidR="007B70B6" w:rsidRPr="007B70B6" w:rsidTr="00BB2028">
        <w:trPr>
          <w:trHeight w:val="20"/>
          <w:jc w:val="center"/>
        </w:trPr>
        <w:tc>
          <w:tcPr>
            <w:tcW w:w="1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0B6" w:rsidRPr="007B70B6" w:rsidRDefault="007B70B6" w:rsidP="007B70B6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Вредный производственный фа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к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тор</w:t>
            </w:r>
          </w:p>
        </w:tc>
        <w:tc>
          <w:tcPr>
            <w:tcW w:w="3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0B6" w:rsidRPr="007B70B6" w:rsidRDefault="007B70B6" w:rsidP="007B70B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Производственный фактор, воздействие которого на работника может привести к его заболеванию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0B6" w:rsidRPr="007B70B6" w:rsidRDefault="007B70B6" w:rsidP="007B70B6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ТК РФ</w:t>
            </w:r>
          </w:p>
        </w:tc>
      </w:tr>
      <w:tr w:rsidR="007B70B6" w:rsidRPr="007B70B6" w:rsidTr="00BB2028">
        <w:trPr>
          <w:trHeight w:val="20"/>
          <w:jc w:val="center"/>
        </w:trPr>
        <w:tc>
          <w:tcPr>
            <w:tcW w:w="1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0B6" w:rsidRPr="007B70B6" w:rsidRDefault="007B70B6" w:rsidP="007B70B6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Средства индив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и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дуальной защиты работн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и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ков (</w:t>
            </w:r>
            <w:proofErr w:type="gramStart"/>
            <w:r w:rsidRPr="007B70B6">
              <w:rPr>
                <w:rFonts w:ascii="Times New Roman" w:hAnsi="Times New Roman"/>
                <w:sz w:val="28"/>
                <w:szCs w:val="28"/>
              </w:rPr>
              <w:t>СИЗ</w:t>
            </w:r>
            <w:proofErr w:type="gramEnd"/>
            <w:r w:rsidRPr="007B70B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3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0B6" w:rsidRPr="007B70B6" w:rsidRDefault="007B70B6" w:rsidP="007B70B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Технические средства, используемые для предотвр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а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 xml:space="preserve">щения или уменьшения воздействия на работников вредных </w:t>
            </w:r>
            <w:proofErr w:type="gramStart"/>
            <w:r w:rsidRPr="007B70B6">
              <w:rPr>
                <w:rFonts w:ascii="Times New Roman" w:hAnsi="Times New Roman"/>
                <w:sz w:val="28"/>
                <w:szCs w:val="28"/>
              </w:rPr>
              <w:t>и(</w:t>
            </w:r>
            <w:proofErr w:type="gramEnd"/>
            <w:r w:rsidRPr="007B70B6">
              <w:rPr>
                <w:rFonts w:ascii="Times New Roman" w:hAnsi="Times New Roman"/>
                <w:sz w:val="28"/>
                <w:szCs w:val="28"/>
              </w:rPr>
              <w:t>или) опасных производственных факторов, а также защиты от загря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з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нения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0B6" w:rsidRPr="007B70B6" w:rsidRDefault="007B70B6" w:rsidP="007B70B6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ТК РФ</w:t>
            </w:r>
          </w:p>
        </w:tc>
      </w:tr>
      <w:tr w:rsidR="007B70B6" w:rsidRPr="007B70B6" w:rsidTr="00BB2028">
        <w:trPr>
          <w:trHeight w:val="20"/>
          <w:jc w:val="center"/>
        </w:trPr>
        <w:tc>
          <w:tcPr>
            <w:tcW w:w="1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0B6" w:rsidRPr="007B70B6" w:rsidRDefault="007B70B6" w:rsidP="007B70B6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Профессионал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ь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ный риск</w:t>
            </w:r>
          </w:p>
        </w:tc>
        <w:tc>
          <w:tcPr>
            <w:tcW w:w="3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0B6" w:rsidRPr="007B70B6" w:rsidRDefault="007B70B6" w:rsidP="007B70B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Вероятность причинения вреда здоровью в резул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ь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тате воздействия вредных и (или) опасных производстве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н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ных факторов при исполнении работником обязанн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о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стей по трудовому договору или в иных случаях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0B6" w:rsidRPr="007B70B6" w:rsidRDefault="007B70B6" w:rsidP="007B70B6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ТК РФ</w:t>
            </w:r>
          </w:p>
        </w:tc>
      </w:tr>
      <w:tr w:rsidR="007B70B6" w:rsidRPr="007B70B6" w:rsidTr="00BB2028">
        <w:trPr>
          <w:trHeight w:val="20"/>
          <w:jc w:val="center"/>
        </w:trPr>
        <w:tc>
          <w:tcPr>
            <w:tcW w:w="1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0B6" w:rsidRPr="007B70B6" w:rsidRDefault="007B70B6" w:rsidP="007B70B6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Управление пр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о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фессиональными рисками</w:t>
            </w:r>
          </w:p>
        </w:tc>
        <w:tc>
          <w:tcPr>
            <w:tcW w:w="3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0B6" w:rsidRPr="007B70B6" w:rsidRDefault="007B70B6" w:rsidP="007B70B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комплекс взаимосвязанных мероприятий, явля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ю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щихся элементами системы управления охраной труда и включающих в себя меры по выявлению, оценке и сн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и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жению уровней профессиональных рисков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0B6" w:rsidRPr="007B70B6" w:rsidRDefault="007B70B6" w:rsidP="007B70B6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ТК РФ</w:t>
            </w:r>
          </w:p>
        </w:tc>
      </w:tr>
      <w:tr w:rsidR="007B70B6" w:rsidRPr="007B70B6" w:rsidTr="00BB2028">
        <w:trPr>
          <w:trHeight w:val="20"/>
          <w:jc w:val="center"/>
        </w:trPr>
        <w:tc>
          <w:tcPr>
            <w:tcW w:w="1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0B6" w:rsidRPr="007B70B6" w:rsidRDefault="007B70B6" w:rsidP="007B70B6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Работодатель</w:t>
            </w:r>
          </w:p>
        </w:tc>
        <w:tc>
          <w:tcPr>
            <w:tcW w:w="31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0B6" w:rsidRPr="007B70B6" w:rsidRDefault="007B70B6" w:rsidP="007B70B6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Физическое лицо либо юридическое лицо (орган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и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зация), вступившее в трудовые отношения с рабо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т</w:t>
            </w:r>
            <w:r w:rsidRPr="007B70B6">
              <w:rPr>
                <w:rFonts w:ascii="Times New Roman" w:hAnsi="Times New Roman"/>
                <w:sz w:val="28"/>
                <w:szCs w:val="28"/>
              </w:rPr>
              <w:t>ником</w:t>
            </w: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70B6" w:rsidRPr="007B70B6" w:rsidRDefault="007B70B6" w:rsidP="007B70B6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7B70B6">
              <w:rPr>
                <w:rFonts w:ascii="Times New Roman" w:hAnsi="Times New Roman"/>
                <w:sz w:val="28"/>
                <w:szCs w:val="28"/>
              </w:rPr>
              <w:t>ТК РФ</w:t>
            </w:r>
          </w:p>
        </w:tc>
      </w:tr>
    </w:tbl>
    <w:p w:rsidR="007B70B6" w:rsidRPr="007B70B6" w:rsidRDefault="007B70B6" w:rsidP="007B70B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70B6" w:rsidRPr="007B70B6" w:rsidRDefault="007B70B6" w:rsidP="007B70B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7B70B6" w:rsidRPr="007B70B6" w:rsidRDefault="007B70B6" w:rsidP="007B70B6">
      <w:pPr>
        <w:pStyle w:val="20"/>
        <w:spacing w:before="0" w:after="0"/>
        <w:ind w:firstLine="709"/>
        <w:jc w:val="center"/>
        <w:rPr>
          <w:i/>
          <w:sz w:val="28"/>
          <w:szCs w:val="28"/>
        </w:rPr>
      </w:pPr>
      <w:bookmarkStart w:id="89" w:name="_Toc470187207"/>
      <w:r w:rsidRPr="007B70B6">
        <w:rPr>
          <w:i/>
          <w:sz w:val="28"/>
          <w:szCs w:val="28"/>
        </w:rPr>
        <w:t>Приложение</w:t>
      </w:r>
      <w:proofErr w:type="gramStart"/>
      <w:r w:rsidRPr="007B70B6">
        <w:rPr>
          <w:i/>
          <w:sz w:val="28"/>
          <w:szCs w:val="28"/>
        </w:rPr>
        <w:t xml:space="preserve"> В</w:t>
      </w:r>
      <w:proofErr w:type="gramEnd"/>
      <w:r w:rsidRPr="007B70B6">
        <w:rPr>
          <w:i/>
          <w:sz w:val="28"/>
          <w:szCs w:val="28"/>
        </w:rPr>
        <w:t xml:space="preserve"> </w:t>
      </w:r>
      <w:r w:rsidRPr="007B70B6">
        <w:rPr>
          <w:i/>
          <w:sz w:val="28"/>
          <w:szCs w:val="28"/>
        </w:rPr>
        <w:br/>
        <w:t>Порядок подготовки работников по охране труда</w:t>
      </w:r>
      <w:bookmarkEnd w:id="89"/>
      <w:r w:rsidRPr="007B70B6">
        <w:rPr>
          <w:i/>
          <w:sz w:val="28"/>
          <w:szCs w:val="28"/>
        </w:rPr>
        <w:br/>
      </w:r>
    </w:p>
    <w:p w:rsidR="007B70B6" w:rsidRPr="007B70B6" w:rsidRDefault="007B70B6" w:rsidP="007B70B6">
      <w:pPr>
        <w:pStyle w:val="a0"/>
        <w:numPr>
          <w:ilvl w:val="0"/>
          <w:numId w:val="11"/>
        </w:numPr>
        <w:ind w:firstLine="709"/>
        <w:jc w:val="both"/>
        <w:rPr>
          <w:szCs w:val="28"/>
        </w:rPr>
      </w:pPr>
      <w:r w:rsidRPr="007B70B6">
        <w:rPr>
          <w:szCs w:val="28"/>
        </w:rPr>
        <w:t xml:space="preserve">Все работники, вновь </w:t>
      </w:r>
      <w:proofErr w:type="gramStart"/>
      <w:r w:rsidRPr="007B70B6">
        <w:rPr>
          <w:szCs w:val="28"/>
        </w:rPr>
        <w:t>принимаемыми</w:t>
      </w:r>
      <w:proofErr w:type="gramEnd"/>
      <w:r w:rsidRPr="007B70B6">
        <w:rPr>
          <w:szCs w:val="28"/>
        </w:rPr>
        <w:t xml:space="preserve"> на работу, независимо от их образ</w:t>
      </w:r>
      <w:r w:rsidRPr="007B70B6">
        <w:rPr>
          <w:szCs w:val="28"/>
        </w:rPr>
        <w:t>о</w:t>
      </w:r>
      <w:r w:rsidRPr="007B70B6">
        <w:rPr>
          <w:szCs w:val="28"/>
        </w:rPr>
        <w:t>вания, стажа работы по данной профессии или должности, временные работники, командир</w:t>
      </w:r>
      <w:r w:rsidRPr="007B70B6">
        <w:rPr>
          <w:szCs w:val="28"/>
        </w:rPr>
        <w:t>о</w:t>
      </w:r>
      <w:r w:rsidRPr="007B70B6">
        <w:rPr>
          <w:szCs w:val="28"/>
        </w:rPr>
        <w:t xml:space="preserve">ванные, учащиеся и студенты, прибывшие на обучение или </w:t>
      </w:r>
      <w:r w:rsidRPr="007B70B6">
        <w:rPr>
          <w:szCs w:val="28"/>
        </w:rPr>
        <w:lastRenderedPageBreak/>
        <w:t>производственную практ</w:t>
      </w:r>
      <w:r w:rsidRPr="007B70B6">
        <w:rPr>
          <w:szCs w:val="28"/>
        </w:rPr>
        <w:t>и</w:t>
      </w:r>
      <w:r w:rsidRPr="007B70B6">
        <w:rPr>
          <w:szCs w:val="28"/>
        </w:rPr>
        <w:t>ку, проходят вводный инструктаж по охране труда с регистрацией в журнале.</w:t>
      </w:r>
    </w:p>
    <w:p w:rsidR="007B70B6" w:rsidRPr="007B70B6" w:rsidRDefault="007B70B6" w:rsidP="007B70B6">
      <w:pPr>
        <w:pStyle w:val="a0"/>
        <w:numPr>
          <w:ilvl w:val="0"/>
          <w:numId w:val="11"/>
        </w:numPr>
        <w:ind w:firstLine="709"/>
        <w:jc w:val="both"/>
        <w:rPr>
          <w:szCs w:val="28"/>
        </w:rPr>
      </w:pPr>
      <w:r w:rsidRPr="007B70B6">
        <w:rPr>
          <w:szCs w:val="28"/>
        </w:rPr>
        <w:t>Вводный инструктаж по утвержденной программе проводит специалист по охране труда (либо другое лицо, назн</w:t>
      </w:r>
      <w:r w:rsidRPr="007B70B6">
        <w:rPr>
          <w:szCs w:val="28"/>
        </w:rPr>
        <w:t>а</w:t>
      </w:r>
      <w:r w:rsidRPr="007B70B6">
        <w:rPr>
          <w:szCs w:val="28"/>
        </w:rPr>
        <w:t xml:space="preserve">ченное приказом по предприятию). </w:t>
      </w:r>
    </w:p>
    <w:p w:rsidR="007B70B6" w:rsidRPr="007B70B6" w:rsidRDefault="007B70B6" w:rsidP="007B70B6">
      <w:pPr>
        <w:pStyle w:val="a0"/>
        <w:numPr>
          <w:ilvl w:val="0"/>
          <w:numId w:val="11"/>
        </w:numPr>
        <w:ind w:firstLine="709"/>
        <w:jc w:val="both"/>
        <w:rPr>
          <w:szCs w:val="28"/>
        </w:rPr>
      </w:pPr>
      <w:r w:rsidRPr="007B70B6">
        <w:rPr>
          <w:szCs w:val="28"/>
        </w:rPr>
        <w:t>Вводный инструктаж совмещает в себе инструктаж по пожарной безопа</w:t>
      </w:r>
      <w:r w:rsidRPr="007B70B6">
        <w:rPr>
          <w:szCs w:val="28"/>
        </w:rPr>
        <w:t>с</w:t>
      </w:r>
      <w:r w:rsidRPr="007B70B6">
        <w:rPr>
          <w:szCs w:val="28"/>
        </w:rPr>
        <w:t>ности и обучение работников оказанию первой помощи пострадавшим.</w:t>
      </w:r>
    </w:p>
    <w:p w:rsidR="007B70B6" w:rsidRPr="007B70B6" w:rsidRDefault="007B70B6" w:rsidP="007B70B6">
      <w:pPr>
        <w:pStyle w:val="a0"/>
        <w:numPr>
          <w:ilvl w:val="0"/>
          <w:numId w:val="11"/>
        </w:numPr>
        <w:ind w:firstLine="709"/>
        <w:jc w:val="both"/>
        <w:rPr>
          <w:szCs w:val="28"/>
        </w:rPr>
      </w:pPr>
      <w:r w:rsidRPr="007B70B6">
        <w:rPr>
          <w:szCs w:val="28"/>
        </w:rPr>
        <w:t>На рабочем месте проводятся следующие виды инструктажа:</w:t>
      </w:r>
    </w:p>
    <w:p w:rsidR="007B70B6" w:rsidRPr="007B70B6" w:rsidRDefault="007B70B6" w:rsidP="007B70B6">
      <w:pPr>
        <w:pStyle w:val="Normal"/>
        <w:numPr>
          <w:ilvl w:val="3"/>
          <w:numId w:val="11"/>
        </w:numPr>
        <w:ind w:left="0" w:firstLine="709"/>
        <w:jc w:val="both"/>
        <w:rPr>
          <w:sz w:val="28"/>
          <w:szCs w:val="28"/>
        </w:rPr>
      </w:pPr>
      <w:proofErr w:type="gramStart"/>
      <w:r w:rsidRPr="007B70B6">
        <w:rPr>
          <w:sz w:val="28"/>
          <w:szCs w:val="28"/>
        </w:rPr>
        <w:t>первичный</w:t>
      </w:r>
      <w:proofErr w:type="gramEnd"/>
      <w:r w:rsidRPr="007B70B6">
        <w:rPr>
          <w:sz w:val="28"/>
          <w:szCs w:val="28"/>
        </w:rPr>
        <w:t xml:space="preserve"> на рабочем месте – при приеме на работу, а также при переводе на новую работу (по другой профессии, специальности);</w:t>
      </w:r>
    </w:p>
    <w:p w:rsidR="007B70B6" w:rsidRPr="007B70B6" w:rsidRDefault="007B70B6" w:rsidP="007B70B6">
      <w:pPr>
        <w:pStyle w:val="Normal"/>
        <w:numPr>
          <w:ilvl w:val="3"/>
          <w:numId w:val="11"/>
        </w:numPr>
        <w:ind w:left="0" w:firstLine="709"/>
        <w:jc w:val="both"/>
        <w:rPr>
          <w:sz w:val="28"/>
          <w:szCs w:val="28"/>
        </w:rPr>
      </w:pPr>
      <w:proofErr w:type="gramStart"/>
      <w:r w:rsidRPr="007B70B6">
        <w:rPr>
          <w:sz w:val="28"/>
          <w:szCs w:val="28"/>
        </w:rPr>
        <w:t>повторный</w:t>
      </w:r>
      <w:proofErr w:type="gramEnd"/>
      <w:r w:rsidRPr="007B70B6">
        <w:rPr>
          <w:sz w:val="28"/>
          <w:szCs w:val="28"/>
        </w:rPr>
        <w:t xml:space="preserve"> – не реже одного раза в 6 месяцев (для опасных профессий – 3 мес.);</w:t>
      </w:r>
    </w:p>
    <w:p w:rsidR="007B70B6" w:rsidRPr="007B70B6" w:rsidRDefault="007B70B6" w:rsidP="007B70B6">
      <w:pPr>
        <w:pStyle w:val="Normal"/>
        <w:numPr>
          <w:ilvl w:val="3"/>
          <w:numId w:val="11"/>
        </w:numPr>
        <w:ind w:left="0" w:firstLine="709"/>
        <w:jc w:val="both"/>
        <w:rPr>
          <w:sz w:val="28"/>
          <w:szCs w:val="28"/>
        </w:rPr>
      </w:pPr>
      <w:proofErr w:type="gramStart"/>
      <w:r w:rsidRPr="007B70B6">
        <w:rPr>
          <w:sz w:val="28"/>
          <w:szCs w:val="28"/>
        </w:rPr>
        <w:t>внеплановый</w:t>
      </w:r>
      <w:proofErr w:type="gramEnd"/>
      <w:r w:rsidRPr="007B70B6">
        <w:rPr>
          <w:sz w:val="28"/>
          <w:szCs w:val="28"/>
        </w:rPr>
        <w:t xml:space="preserve"> – при изменениях инструкций, нарушениях требований и др.;</w:t>
      </w:r>
    </w:p>
    <w:p w:rsidR="007B70B6" w:rsidRPr="007B70B6" w:rsidRDefault="007B70B6" w:rsidP="007B70B6">
      <w:pPr>
        <w:pStyle w:val="Normal"/>
        <w:numPr>
          <w:ilvl w:val="3"/>
          <w:numId w:val="11"/>
        </w:numPr>
        <w:ind w:left="0" w:firstLine="709"/>
        <w:jc w:val="both"/>
        <w:rPr>
          <w:sz w:val="28"/>
          <w:szCs w:val="28"/>
        </w:rPr>
      </w:pPr>
      <w:r w:rsidRPr="007B70B6">
        <w:rPr>
          <w:sz w:val="28"/>
          <w:szCs w:val="28"/>
        </w:rPr>
        <w:t>целевой – при выполнении разовых работ или работы в особых условиях.</w:t>
      </w:r>
    </w:p>
    <w:p w:rsidR="007B70B6" w:rsidRPr="007B70B6" w:rsidRDefault="007B70B6" w:rsidP="007B70B6">
      <w:pPr>
        <w:pStyle w:val="a0"/>
        <w:numPr>
          <w:ilvl w:val="0"/>
          <w:numId w:val="11"/>
        </w:numPr>
        <w:ind w:firstLine="709"/>
        <w:jc w:val="both"/>
        <w:rPr>
          <w:szCs w:val="28"/>
        </w:rPr>
      </w:pPr>
      <w:r w:rsidRPr="007B70B6">
        <w:rPr>
          <w:szCs w:val="28"/>
        </w:rPr>
        <w:t>Инструктажи на рабочем месте проводятся в объеме инструкций по охране тр</w:t>
      </w:r>
      <w:r w:rsidRPr="007B70B6">
        <w:rPr>
          <w:szCs w:val="28"/>
        </w:rPr>
        <w:t>у</w:t>
      </w:r>
      <w:r w:rsidRPr="007B70B6">
        <w:rPr>
          <w:szCs w:val="28"/>
        </w:rPr>
        <w:t>да для соответствующих профессий или видов работ.</w:t>
      </w:r>
    </w:p>
    <w:p w:rsidR="007B70B6" w:rsidRPr="007B70B6" w:rsidRDefault="007B70B6" w:rsidP="007B70B6">
      <w:pPr>
        <w:pStyle w:val="a0"/>
        <w:numPr>
          <w:ilvl w:val="0"/>
          <w:numId w:val="11"/>
        </w:numPr>
        <w:ind w:firstLine="709"/>
        <w:jc w:val="both"/>
        <w:rPr>
          <w:szCs w:val="28"/>
        </w:rPr>
      </w:pPr>
      <w:r w:rsidRPr="007B70B6">
        <w:rPr>
          <w:szCs w:val="28"/>
        </w:rPr>
        <w:t>Работники, совмещающие несколько профессий, инструктируются по каждой профессии и виду работ, вход</w:t>
      </w:r>
      <w:r w:rsidRPr="007B70B6">
        <w:rPr>
          <w:szCs w:val="28"/>
        </w:rPr>
        <w:t>я</w:t>
      </w:r>
      <w:r w:rsidRPr="007B70B6">
        <w:rPr>
          <w:szCs w:val="28"/>
        </w:rPr>
        <w:t>щих в их трудовые обязанности.</w:t>
      </w:r>
    </w:p>
    <w:p w:rsidR="007B70B6" w:rsidRPr="007B70B6" w:rsidRDefault="007B70B6" w:rsidP="007B70B6">
      <w:pPr>
        <w:pStyle w:val="a0"/>
        <w:numPr>
          <w:ilvl w:val="0"/>
          <w:numId w:val="11"/>
        </w:numPr>
        <w:ind w:firstLine="709"/>
        <w:jc w:val="both"/>
        <w:rPr>
          <w:szCs w:val="28"/>
        </w:rPr>
      </w:pPr>
      <w:r w:rsidRPr="007B70B6">
        <w:rPr>
          <w:szCs w:val="28"/>
        </w:rPr>
        <w:t>Все инструктажи на рабочем месте проводит непосредственный руководитель работ (мастер, механик и др.).</w:t>
      </w:r>
    </w:p>
    <w:p w:rsidR="007B70B6" w:rsidRPr="007B70B6" w:rsidRDefault="007B70B6" w:rsidP="007B70B6">
      <w:pPr>
        <w:pStyle w:val="a0"/>
        <w:numPr>
          <w:ilvl w:val="0"/>
          <w:numId w:val="11"/>
        </w:numPr>
        <w:ind w:firstLine="709"/>
        <w:jc w:val="both"/>
        <w:rPr>
          <w:szCs w:val="28"/>
        </w:rPr>
      </w:pPr>
      <w:r w:rsidRPr="007B70B6">
        <w:rPr>
          <w:szCs w:val="28"/>
        </w:rPr>
        <w:t>Инструктажи на рабочем месте регистрируются в журнале инструктажей или в личной карточке инструктажа работника. Карточки хранятся у лица проводившего инс</w:t>
      </w:r>
      <w:r w:rsidRPr="007B70B6">
        <w:rPr>
          <w:szCs w:val="28"/>
        </w:rPr>
        <w:t>т</w:t>
      </w:r>
      <w:r w:rsidRPr="007B70B6">
        <w:rPr>
          <w:szCs w:val="28"/>
        </w:rPr>
        <w:t>руктаж.</w:t>
      </w:r>
    </w:p>
    <w:p w:rsidR="007B70B6" w:rsidRPr="007B70B6" w:rsidRDefault="007B70B6" w:rsidP="007B70B6">
      <w:pPr>
        <w:pStyle w:val="a0"/>
        <w:numPr>
          <w:ilvl w:val="0"/>
          <w:numId w:val="11"/>
        </w:numPr>
        <w:ind w:firstLine="709"/>
        <w:jc w:val="both"/>
        <w:rPr>
          <w:szCs w:val="28"/>
        </w:rPr>
      </w:pPr>
      <w:r w:rsidRPr="007B70B6">
        <w:rPr>
          <w:szCs w:val="28"/>
        </w:rPr>
        <w:t>Лица, которые не связаны с обслуживанием, испытанием, наладкой, и р</w:t>
      </w:r>
      <w:r w:rsidRPr="007B70B6">
        <w:rPr>
          <w:szCs w:val="28"/>
        </w:rPr>
        <w:t>е</w:t>
      </w:r>
      <w:r w:rsidRPr="007B70B6">
        <w:rPr>
          <w:szCs w:val="28"/>
        </w:rPr>
        <w:t>монтом оборудования, использованием инструмента, хранением и применением сырья и материалов, первичный инструктаж на рабочем месте не проходят. Пер</w:t>
      </w:r>
      <w:r w:rsidRPr="007B70B6">
        <w:rPr>
          <w:szCs w:val="28"/>
        </w:rPr>
        <w:t>е</w:t>
      </w:r>
      <w:r w:rsidRPr="007B70B6">
        <w:rPr>
          <w:szCs w:val="28"/>
        </w:rPr>
        <w:t>чень профессий и должностей работников, освобожденных от первичного и повторного инструктажей на р</w:t>
      </w:r>
      <w:r w:rsidRPr="007B70B6">
        <w:rPr>
          <w:szCs w:val="28"/>
        </w:rPr>
        <w:t>а</w:t>
      </w:r>
      <w:r w:rsidRPr="007B70B6">
        <w:rPr>
          <w:szCs w:val="28"/>
        </w:rPr>
        <w:t>бочем месте, утверждается директором предприятия.</w:t>
      </w:r>
    </w:p>
    <w:p w:rsidR="007B70B6" w:rsidRPr="007B70B6" w:rsidRDefault="007B70B6" w:rsidP="007B70B6">
      <w:pPr>
        <w:pStyle w:val="a0"/>
        <w:numPr>
          <w:ilvl w:val="0"/>
          <w:numId w:val="11"/>
        </w:numPr>
        <w:ind w:firstLine="709"/>
        <w:jc w:val="both"/>
        <w:rPr>
          <w:szCs w:val="28"/>
        </w:rPr>
      </w:pPr>
      <w:r w:rsidRPr="007B70B6">
        <w:rPr>
          <w:szCs w:val="28"/>
        </w:rPr>
        <w:t>Работники, не освобожденные от первичного и повторного инструктажей, ежегодно проходят проверку знаний инструкций по охране труда применительно к выпо</w:t>
      </w:r>
      <w:r w:rsidRPr="007B70B6">
        <w:rPr>
          <w:szCs w:val="28"/>
        </w:rPr>
        <w:t>л</w:t>
      </w:r>
      <w:r w:rsidRPr="007B70B6">
        <w:rPr>
          <w:szCs w:val="28"/>
        </w:rPr>
        <w:t>няемой работе. Проверку знаний проводит непосредственный руководитель с участием специалиста по охране труда и вышестоящего должностного лица.</w:t>
      </w:r>
    </w:p>
    <w:p w:rsidR="007B70B6" w:rsidRPr="007B70B6" w:rsidRDefault="007B70B6" w:rsidP="007B70B6">
      <w:pPr>
        <w:pStyle w:val="a0"/>
        <w:numPr>
          <w:ilvl w:val="0"/>
          <w:numId w:val="11"/>
        </w:numPr>
        <w:ind w:firstLine="709"/>
        <w:jc w:val="both"/>
        <w:rPr>
          <w:szCs w:val="28"/>
        </w:rPr>
      </w:pPr>
      <w:r w:rsidRPr="007B70B6">
        <w:rPr>
          <w:szCs w:val="28"/>
        </w:rPr>
        <w:t>Работники, освобожденные от инструктажей на рабочем месте, проходят проверку знаний нормативных требований по охране труда (</w:t>
      </w:r>
      <w:proofErr w:type="gramStart"/>
      <w:r w:rsidRPr="007B70B6">
        <w:rPr>
          <w:szCs w:val="28"/>
        </w:rPr>
        <w:t>относящимся</w:t>
      </w:r>
      <w:proofErr w:type="gramEnd"/>
      <w:r w:rsidRPr="007B70B6">
        <w:rPr>
          <w:szCs w:val="28"/>
        </w:rPr>
        <w:t xml:space="preserve"> к выполняемой работе) в комиссии предприятия с п</w:t>
      </w:r>
      <w:r w:rsidRPr="007B70B6">
        <w:rPr>
          <w:szCs w:val="28"/>
        </w:rPr>
        <w:t>е</w:t>
      </w:r>
      <w:r w:rsidRPr="007B70B6">
        <w:rPr>
          <w:szCs w:val="28"/>
        </w:rPr>
        <w:t>риодичностью один раз в три года.</w:t>
      </w:r>
    </w:p>
    <w:p w:rsidR="007B70B6" w:rsidRPr="007B70B6" w:rsidRDefault="007B70B6" w:rsidP="007B70B6">
      <w:pPr>
        <w:pStyle w:val="a0"/>
        <w:numPr>
          <w:ilvl w:val="0"/>
          <w:numId w:val="11"/>
        </w:numPr>
        <w:ind w:firstLine="709"/>
        <w:jc w:val="both"/>
        <w:rPr>
          <w:szCs w:val="28"/>
        </w:rPr>
      </w:pPr>
      <w:r w:rsidRPr="007B70B6">
        <w:rPr>
          <w:szCs w:val="28"/>
        </w:rPr>
        <w:t xml:space="preserve">Состав комиссии по проверке знаний утверждается директором предприятия. Члены комиссии проходят обучение и проверку знаний в обучающей организации, имеющей соответствующую лицензию на </w:t>
      </w:r>
      <w:proofErr w:type="gramStart"/>
      <w:r w:rsidRPr="007B70B6">
        <w:rPr>
          <w:szCs w:val="28"/>
        </w:rPr>
        <w:t>право ведения</w:t>
      </w:r>
      <w:proofErr w:type="gramEnd"/>
      <w:r w:rsidRPr="007B70B6">
        <w:rPr>
          <w:szCs w:val="28"/>
        </w:rPr>
        <w:t xml:space="preserve"> образовательной деятельн</w:t>
      </w:r>
      <w:r w:rsidRPr="007B70B6">
        <w:rPr>
          <w:szCs w:val="28"/>
        </w:rPr>
        <w:t>о</w:t>
      </w:r>
      <w:r w:rsidRPr="007B70B6">
        <w:rPr>
          <w:szCs w:val="28"/>
        </w:rPr>
        <w:t>сти в области охраны труда.</w:t>
      </w:r>
    </w:p>
    <w:p w:rsidR="007B70B6" w:rsidRPr="007B70B6" w:rsidRDefault="007B70B6" w:rsidP="007B70B6">
      <w:pPr>
        <w:pStyle w:val="a0"/>
        <w:numPr>
          <w:ilvl w:val="0"/>
          <w:numId w:val="11"/>
        </w:numPr>
        <w:ind w:firstLine="709"/>
        <w:jc w:val="both"/>
        <w:rPr>
          <w:szCs w:val="28"/>
        </w:rPr>
      </w:pPr>
      <w:proofErr w:type="gramStart"/>
      <w:r w:rsidRPr="007B70B6">
        <w:rPr>
          <w:szCs w:val="28"/>
        </w:rPr>
        <w:t>Все работники, вновь принимаемые на работы с вредными и (или) опасными условиями труда, а также работники при переводе на новую работу с вредными и (или) опасными условиями труда (в том числе при обучении по другой смежной профессии, специальности) перед допуском к самосто</w:t>
      </w:r>
      <w:r w:rsidRPr="007B70B6">
        <w:rPr>
          <w:szCs w:val="28"/>
        </w:rPr>
        <w:t>я</w:t>
      </w:r>
      <w:r w:rsidRPr="007B70B6">
        <w:rPr>
          <w:szCs w:val="28"/>
        </w:rPr>
        <w:t xml:space="preserve">тельной работе </w:t>
      </w:r>
      <w:r w:rsidRPr="007B70B6">
        <w:rPr>
          <w:szCs w:val="28"/>
        </w:rPr>
        <w:lastRenderedPageBreak/>
        <w:t>проходят стажировку сроком не менее трех смен под руководством опытного работника, назначенного приказом (распоряжением) по предпр</w:t>
      </w:r>
      <w:r w:rsidRPr="007B70B6">
        <w:rPr>
          <w:szCs w:val="28"/>
        </w:rPr>
        <w:t>и</w:t>
      </w:r>
      <w:r w:rsidRPr="007B70B6">
        <w:rPr>
          <w:szCs w:val="28"/>
        </w:rPr>
        <w:t>ятию.</w:t>
      </w:r>
      <w:proofErr w:type="gramEnd"/>
    </w:p>
    <w:p w:rsidR="007B70B6" w:rsidRPr="007B70B6" w:rsidRDefault="007B70B6" w:rsidP="007B70B6">
      <w:pPr>
        <w:pStyle w:val="a0"/>
        <w:numPr>
          <w:ilvl w:val="0"/>
          <w:numId w:val="11"/>
        </w:numPr>
        <w:ind w:firstLine="709"/>
        <w:jc w:val="both"/>
        <w:rPr>
          <w:szCs w:val="28"/>
        </w:rPr>
      </w:pPr>
      <w:r w:rsidRPr="007B70B6">
        <w:rPr>
          <w:szCs w:val="28"/>
        </w:rPr>
        <w:t xml:space="preserve">По окончании стажировки проводится проверка теоретических знаний и приобретенных навыков безопасных способов </w:t>
      </w:r>
      <w:proofErr w:type="gramStart"/>
      <w:r w:rsidRPr="007B70B6">
        <w:rPr>
          <w:szCs w:val="28"/>
        </w:rPr>
        <w:t>работы</w:t>
      </w:r>
      <w:proofErr w:type="gramEnd"/>
      <w:r w:rsidRPr="007B70B6">
        <w:rPr>
          <w:szCs w:val="28"/>
        </w:rPr>
        <w:t xml:space="preserve"> и работник допускаются к самосто</w:t>
      </w:r>
      <w:r w:rsidRPr="007B70B6">
        <w:rPr>
          <w:szCs w:val="28"/>
        </w:rPr>
        <w:t>я</w:t>
      </w:r>
      <w:r w:rsidRPr="007B70B6">
        <w:rPr>
          <w:szCs w:val="28"/>
        </w:rPr>
        <w:t>тельной работе.</w:t>
      </w:r>
    </w:p>
    <w:p w:rsidR="007B70B6" w:rsidRPr="007B70B6" w:rsidRDefault="007B70B6" w:rsidP="007B70B6">
      <w:pPr>
        <w:pStyle w:val="a0"/>
        <w:numPr>
          <w:ilvl w:val="0"/>
          <w:numId w:val="11"/>
        </w:numPr>
        <w:ind w:firstLine="709"/>
        <w:jc w:val="both"/>
        <w:rPr>
          <w:szCs w:val="28"/>
        </w:rPr>
      </w:pPr>
      <w:r w:rsidRPr="007B70B6">
        <w:rPr>
          <w:szCs w:val="28"/>
        </w:rPr>
        <w:t>Проверка теоретических знаний и приобретенных навыков безопасных спос</w:t>
      </w:r>
      <w:r w:rsidRPr="007B70B6">
        <w:rPr>
          <w:szCs w:val="28"/>
        </w:rPr>
        <w:t>о</w:t>
      </w:r>
      <w:r w:rsidRPr="007B70B6">
        <w:rPr>
          <w:szCs w:val="28"/>
        </w:rPr>
        <w:t>бов работы оформляется протоколом.</w:t>
      </w:r>
    </w:p>
    <w:p w:rsidR="007B70B6" w:rsidRPr="007B70B6" w:rsidRDefault="007B70B6" w:rsidP="007B70B6">
      <w:pPr>
        <w:pStyle w:val="a0"/>
        <w:numPr>
          <w:ilvl w:val="0"/>
          <w:numId w:val="11"/>
        </w:numPr>
        <w:ind w:firstLine="709"/>
        <w:jc w:val="both"/>
        <w:rPr>
          <w:szCs w:val="28"/>
        </w:rPr>
      </w:pPr>
      <w:r w:rsidRPr="007B70B6">
        <w:rPr>
          <w:szCs w:val="28"/>
        </w:rPr>
        <w:t>В день допуска к самостоятельной работе (по профессии, второй профессии, виду работ) проводится повторный инструктаж с записью в журнале или в личной ка</w:t>
      </w:r>
      <w:r w:rsidRPr="007B70B6">
        <w:rPr>
          <w:szCs w:val="28"/>
        </w:rPr>
        <w:t>р</w:t>
      </w:r>
      <w:r w:rsidRPr="007B70B6">
        <w:rPr>
          <w:szCs w:val="28"/>
        </w:rPr>
        <w:t>точке инструктажа на рабочем месте.</w:t>
      </w:r>
    </w:p>
    <w:p w:rsidR="007B70B6" w:rsidRPr="007B70B6" w:rsidRDefault="007B70B6" w:rsidP="007B70B6">
      <w:pPr>
        <w:pStyle w:val="a0"/>
        <w:numPr>
          <w:ilvl w:val="0"/>
          <w:numId w:val="0"/>
        </w:numPr>
        <w:ind w:firstLine="709"/>
        <w:jc w:val="both"/>
        <w:rPr>
          <w:szCs w:val="28"/>
        </w:rPr>
      </w:pPr>
    </w:p>
    <w:p w:rsidR="007B70B6" w:rsidRPr="00DB11C8" w:rsidRDefault="007B70B6" w:rsidP="007B70B6">
      <w:pPr>
        <w:pStyle w:val="20"/>
        <w:pageBreakBefore/>
        <w:jc w:val="center"/>
        <w:rPr>
          <w:rFonts w:ascii="Arial" w:hAnsi="Arial" w:cs="Arial"/>
          <w:i/>
          <w:sz w:val="28"/>
        </w:rPr>
      </w:pPr>
      <w:bookmarkStart w:id="90" w:name="_Toc470187208"/>
      <w:r w:rsidRPr="00DB11C8">
        <w:rPr>
          <w:rFonts w:ascii="Arial" w:hAnsi="Arial" w:cs="Arial"/>
          <w:i/>
          <w:sz w:val="28"/>
        </w:rPr>
        <w:lastRenderedPageBreak/>
        <w:t xml:space="preserve">Приложение </w:t>
      </w:r>
      <w:r>
        <w:rPr>
          <w:rFonts w:ascii="Arial" w:hAnsi="Arial" w:cs="Arial"/>
          <w:i/>
          <w:sz w:val="28"/>
        </w:rPr>
        <w:t>Г</w:t>
      </w:r>
      <w:r w:rsidRPr="00DB11C8">
        <w:rPr>
          <w:rFonts w:ascii="Arial" w:hAnsi="Arial" w:cs="Arial"/>
          <w:i/>
          <w:sz w:val="28"/>
        </w:rPr>
        <w:t xml:space="preserve"> </w:t>
      </w:r>
      <w:r w:rsidRPr="00DB11C8">
        <w:rPr>
          <w:rFonts w:ascii="Arial" w:hAnsi="Arial" w:cs="Arial"/>
          <w:i/>
          <w:sz w:val="28"/>
        </w:rPr>
        <w:br/>
      </w:r>
      <w:r>
        <w:rPr>
          <w:rFonts w:ascii="Arial" w:hAnsi="Arial" w:cs="Arial"/>
          <w:i/>
          <w:sz w:val="28"/>
        </w:rPr>
        <w:t>Управление профессиональными рисками</w:t>
      </w:r>
      <w:bookmarkEnd w:id="90"/>
      <w:r w:rsidRPr="00DB11C8">
        <w:rPr>
          <w:rFonts w:ascii="Arial" w:hAnsi="Arial" w:cs="Arial"/>
          <w:i/>
          <w:sz w:val="28"/>
        </w:rPr>
        <w:br/>
      </w:r>
    </w:p>
    <w:p w:rsidR="007B70B6" w:rsidRPr="00CF7851" w:rsidRDefault="007B70B6" w:rsidP="007B70B6">
      <w:pPr>
        <w:pStyle w:val="a0"/>
        <w:numPr>
          <w:ilvl w:val="0"/>
          <w:numId w:val="10"/>
        </w:numPr>
        <w:spacing w:before="120"/>
        <w:jc w:val="both"/>
        <w:rPr>
          <w:rFonts w:ascii="Arial" w:hAnsi="Arial" w:cs="Arial"/>
          <w:sz w:val="24"/>
          <w:szCs w:val="24"/>
        </w:rPr>
      </w:pPr>
      <w:bookmarkStart w:id="91" w:name="sub_1034"/>
      <w:r w:rsidRPr="00CF7851">
        <w:rPr>
          <w:rFonts w:ascii="Arial" w:hAnsi="Arial" w:cs="Arial"/>
          <w:sz w:val="24"/>
          <w:szCs w:val="24"/>
        </w:rPr>
        <w:t>Идентификация опасностей, представляющих угрозу жизни и здоровью работн</w:t>
      </w:r>
      <w:r w:rsidRPr="00CF7851">
        <w:rPr>
          <w:rFonts w:ascii="Arial" w:hAnsi="Arial" w:cs="Arial"/>
          <w:sz w:val="24"/>
          <w:szCs w:val="24"/>
        </w:rPr>
        <w:t>и</w:t>
      </w:r>
      <w:r w:rsidRPr="00CF7851">
        <w:rPr>
          <w:rFonts w:ascii="Arial" w:hAnsi="Arial" w:cs="Arial"/>
          <w:sz w:val="24"/>
          <w:szCs w:val="24"/>
        </w:rPr>
        <w:t>ков, и составление их перечня осуществляются с привлечением службы (специалиста) охраны труда, комитета (комиссии) по охране труда, работников или уполномоченных ими представительных о</w:t>
      </w:r>
      <w:r w:rsidRPr="00CF7851">
        <w:rPr>
          <w:rFonts w:ascii="Arial" w:hAnsi="Arial" w:cs="Arial"/>
          <w:sz w:val="24"/>
          <w:szCs w:val="24"/>
        </w:rPr>
        <w:t>р</w:t>
      </w:r>
      <w:r w:rsidRPr="00CF7851">
        <w:rPr>
          <w:rFonts w:ascii="Arial" w:hAnsi="Arial" w:cs="Arial"/>
          <w:sz w:val="24"/>
          <w:szCs w:val="24"/>
        </w:rPr>
        <w:t>ганов.</w:t>
      </w:r>
    </w:p>
    <w:p w:rsidR="007B70B6" w:rsidRPr="00CF7851" w:rsidRDefault="007B70B6" w:rsidP="007B70B6">
      <w:pPr>
        <w:pStyle w:val="a0"/>
        <w:numPr>
          <w:ilvl w:val="0"/>
          <w:numId w:val="10"/>
        </w:numPr>
        <w:spacing w:before="120"/>
        <w:jc w:val="both"/>
        <w:rPr>
          <w:rFonts w:ascii="Arial" w:hAnsi="Arial" w:cs="Arial"/>
          <w:sz w:val="24"/>
          <w:szCs w:val="24"/>
        </w:rPr>
      </w:pPr>
      <w:bookmarkStart w:id="92" w:name="sub_1035"/>
      <w:bookmarkEnd w:id="91"/>
      <w:r w:rsidRPr="00CF7851">
        <w:rPr>
          <w:rFonts w:ascii="Arial" w:hAnsi="Arial" w:cs="Arial"/>
          <w:sz w:val="24"/>
          <w:szCs w:val="24"/>
        </w:rPr>
        <w:t>В качестве опасностей, представляющих угрозу жизни и здоровью работников, р</w:t>
      </w:r>
      <w:r>
        <w:rPr>
          <w:rFonts w:ascii="Arial" w:hAnsi="Arial" w:cs="Arial"/>
          <w:sz w:val="24"/>
          <w:szCs w:val="24"/>
        </w:rPr>
        <w:t>у</w:t>
      </w:r>
      <w:r>
        <w:rPr>
          <w:rFonts w:ascii="Arial" w:hAnsi="Arial" w:cs="Arial"/>
          <w:sz w:val="24"/>
          <w:szCs w:val="24"/>
        </w:rPr>
        <w:t>ководители работ,</w:t>
      </w:r>
      <w:r w:rsidRPr="00CF7851">
        <w:rPr>
          <w:rFonts w:ascii="Arial" w:hAnsi="Arial" w:cs="Arial"/>
          <w:sz w:val="24"/>
          <w:szCs w:val="24"/>
        </w:rPr>
        <w:t xml:space="preserve"> исходя из специфики своей деятельности</w:t>
      </w:r>
      <w:r>
        <w:rPr>
          <w:rFonts w:ascii="Arial" w:hAnsi="Arial" w:cs="Arial"/>
          <w:sz w:val="24"/>
          <w:szCs w:val="24"/>
        </w:rPr>
        <w:t>,</w:t>
      </w:r>
      <w:r w:rsidRPr="00CF7851">
        <w:rPr>
          <w:rFonts w:ascii="Arial" w:hAnsi="Arial" w:cs="Arial"/>
          <w:sz w:val="24"/>
          <w:szCs w:val="24"/>
        </w:rPr>
        <w:t xml:space="preserve"> вправе рассматривать любые </w:t>
      </w:r>
      <w:proofErr w:type="gramStart"/>
      <w:r w:rsidRPr="00CF7851">
        <w:rPr>
          <w:rFonts w:ascii="Arial" w:hAnsi="Arial" w:cs="Arial"/>
          <w:sz w:val="24"/>
          <w:szCs w:val="24"/>
        </w:rPr>
        <w:t>из</w:t>
      </w:r>
      <w:proofErr w:type="gramEnd"/>
      <w:r w:rsidRPr="00CF7851">
        <w:rPr>
          <w:rFonts w:ascii="Arial" w:hAnsi="Arial" w:cs="Arial"/>
          <w:sz w:val="24"/>
          <w:szCs w:val="24"/>
        </w:rPr>
        <w:t xml:space="preserve"> следующих:</w:t>
      </w:r>
    </w:p>
    <w:p w:rsidR="007B70B6" w:rsidRPr="00CF7851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93" w:name="sub_1351"/>
      <w:bookmarkEnd w:id="92"/>
      <w:r w:rsidRPr="00CF7851">
        <w:rPr>
          <w:rFonts w:ascii="Arial" w:hAnsi="Arial" w:cs="Arial"/>
          <w:sz w:val="24"/>
          <w:szCs w:val="24"/>
        </w:rPr>
        <w:t>а) механические опасности:</w:t>
      </w:r>
    </w:p>
    <w:bookmarkEnd w:id="93"/>
    <w:p w:rsidR="007B70B6" w:rsidRPr="00CF7851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CF7851">
        <w:rPr>
          <w:rFonts w:ascii="Arial" w:hAnsi="Arial" w:cs="Arial"/>
          <w:sz w:val="24"/>
          <w:szCs w:val="24"/>
        </w:rPr>
        <w:t xml:space="preserve">опасность падения из-за потери равновесия, в том числе при спотыкании или </w:t>
      </w:r>
      <w:r>
        <w:rPr>
          <w:rFonts w:ascii="Arial" w:hAnsi="Arial" w:cs="Arial"/>
          <w:sz w:val="24"/>
          <w:szCs w:val="24"/>
        </w:rPr>
        <w:t>со</w:t>
      </w:r>
      <w:r w:rsidRPr="00CF7851">
        <w:rPr>
          <w:rFonts w:ascii="Arial" w:hAnsi="Arial" w:cs="Arial"/>
          <w:sz w:val="24"/>
          <w:szCs w:val="24"/>
        </w:rPr>
        <w:t>скальзывании, при передвижении по скользким поверхностям или мокрым п</w:t>
      </w:r>
      <w:r w:rsidRPr="00CF7851">
        <w:rPr>
          <w:rFonts w:ascii="Arial" w:hAnsi="Arial" w:cs="Arial"/>
          <w:sz w:val="24"/>
          <w:szCs w:val="24"/>
        </w:rPr>
        <w:t>о</w:t>
      </w:r>
      <w:r w:rsidRPr="00CF7851">
        <w:rPr>
          <w:rFonts w:ascii="Arial" w:hAnsi="Arial" w:cs="Arial"/>
          <w:sz w:val="24"/>
          <w:szCs w:val="24"/>
        </w:rPr>
        <w:t>лам;</w:t>
      </w:r>
    </w:p>
    <w:p w:rsidR="007B70B6" w:rsidRPr="00CF7851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CF7851">
        <w:rPr>
          <w:rFonts w:ascii="Arial" w:hAnsi="Arial" w:cs="Arial"/>
          <w:sz w:val="24"/>
          <w:szCs w:val="24"/>
        </w:rPr>
        <w:t>опасность падения с высоты, в том числе из-за отсутствия ограждения, из-за о</w:t>
      </w:r>
      <w:r w:rsidRPr="00CF7851">
        <w:rPr>
          <w:rFonts w:ascii="Arial" w:hAnsi="Arial" w:cs="Arial"/>
          <w:sz w:val="24"/>
          <w:szCs w:val="24"/>
        </w:rPr>
        <w:t>б</w:t>
      </w:r>
      <w:r w:rsidRPr="00CF7851">
        <w:rPr>
          <w:rFonts w:ascii="Arial" w:hAnsi="Arial" w:cs="Arial"/>
          <w:sz w:val="24"/>
          <w:szCs w:val="24"/>
        </w:rPr>
        <w:t>рыва троса, в котлован, в шахту при подъеме или спуске при нештатной ситуации;</w:t>
      </w:r>
    </w:p>
    <w:p w:rsidR="007B70B6" w:rsidRPr="00CF7851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CF7851">
        <w:rPr>
          <w:rFonts w:ascii="Arial" w:hAnsi="Arial" w:cs="Arial"/>
          <w:sz w:val="24"/>
          <w:szCs w:val="24"/>
        </w:rPr>
        <w:t>опасность падения из-за внезапного появления на пути следования большого п</w:t>
      </w:r>
      <w:r w:rsidRPr="00CF7851">
        <w:rPr>
          <w:rFonts w:ascii="Arial" w:hAnsi="Arial" w:cs="Arial"/>
          <w:sz w:val="24"/>
          <w:szCs w:val="24"/>
        </w:rPr>
        <w:t>е</w:t>
      </w:r>
      <w:r w:rsidRPr="00CF7851">
        <w:rPr>
          <w:rFonts w:ascii="Arial" w:hAnsi="Arial" w:cs="Arial"/>
          <w:sz w:val="24"/>
          <w:szCs w:val="24"/>
        </w:rPr>
        <w:t>репада высот;</w:t>
      </w:r>
    </w:p>
    <w:p w:rsidR="007B70B6" w:rsidRPr="00CF7851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CF7851">
        <w:rPr>
          <w:rFonts w:ascii="Arial" w:hAnsi="Arial" w:cs="Arial"/>
          <w:sz w:val="24"/>
          <w:szCs w:val="24"/>
        </w:rPr>
        <w:t>опасность удара;</w:t>
      </w:r>
    </w:p>
    <w:p w:rsidR="007B70B6" w:rsidRPr="00CF7851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CF7851">
        <w:rPr>
          <w:rFonts w:ascii="Arial" w:hAnsi="Arial" w:cs="Arial"/>
          <w:sz w:val="24"/>
          <w:szCs w:val="24"/>
        </w:rPr>
        <w:t>опасность быть уколотым или проткнутым в результате воздействия движущихся колющих частей механизмов, машин;</w:t>
      </w:r>
    </w:p>
    <w:p w:rsidR="007B70B6" w:rsidRPr="00CF7851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CF7851">
        <w:rPr>
          <w:rFonts w:ascii="Arial" w:hAnsi="Arial" w:cs="Arial"/>
          <w:sz w:val="24"/>
          <w:szCs w:val="24"/>
        </w:rPr>
        <w:t xml:space="preserve">опасность </w:t>
      </w:r>
      <w:proofErr w:type="spellStart"/>
      <w:r w:rsidRPr="00CF7851">
        <w:rPr>
          <w:rFonts w:ascii="Arial" w:hAnsi="Arial" w:cs="Arial"/>
          <w:sz w:val="24"/>
          <w:szCs w:val="24"/>
        </w:rPr>
        <w:t>натыкания</w:t>
      </w:r>
      <w:proofErr w:type="spellEnd"/>
      <w:r w:rsidRPr="00CF7851">
        <w:rPr>
          <w:rFonts w:ascii="Arial" w:hAnsi="Arial" w:cs="Arial"/>
          <w:sz w:val="24"/>
          <w:szCs w:val="24"/>
        </w:rPr>
        <w:t xml:space="preserve"> на неподвижную колющую поверхность (острие);</w:t>
      </w:r>
    </w:p>
    <w:p w:rsidR="007B70B6" w:rsidRPr="00CF7851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CF7851">
        <w:rPr>
          <w:rFonts w:ascii="Arial" w:hAnsi="Arial" w:cs="Arial"/>
          <w:sz w:val="24"/>
          <w:szCs w:val="24"/>
        </w:rPr>
        <w:t>опасность запутаться, в том числе в растянутых по полу сварочных проводах, тр</w:t>
      </w:r>
      <w:r w:rsidRPr="00CF7851">
        <w:rPr>
          <w:rFonts w:ascii="Arial" w:hAnsi="Arial" w:cs="Arial"/>
          <w:sz w:val="24"/>
          <w:szCs w:val="24"/>
        </w:rPr>
        <w:t>о</w:t>
      </w:r>
      <w:r w:rsidRPr="00CF7851">
        <w:rPr>
          <w:rFonts w:ascii="Arial" w:hAnsi="Arial" w:cs="Arial"/>
          <w:sz w:val="24"/>
          <w:szCs w:val="24"/>
        </w:rPr>
        <w:t>сах, нитях;</w:t>
      </w:r>
    </w:p>
    <w:p w:rsidR="007B70B6" w:rsidRPr="00CF7851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CF7851">
        <w:rPr>
          <w:rFonts w:ascii="Arial" w:hAnsi="Arial" w:cs="Arial"/>
          <w:sz w:val="24"/>
          <w:szCs w:val="24"/>
        </w:rPr>
        <w:t>опасность затягивания или попадания в ловушку;</w:t>
      </w:r>
    </w:p>
    <w:p w:rsidR="007B70B6" w:rsidRPr="00CF7851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CF7851">
        <w:rPr>
          <w:rFonts w:ascii="Arial" w:hAnsi="Arial" w:cs="Arial"/>
          <w:sz w:val="24"/>
          <w:szCs w:val="24"/>
        </w:rPr>
        <w:t>опасность затягивания в подвижные части машин и механизмов;</w:t>
      </w:r>
    </w:p>
    <w:p w:rsidR="007B70B6" w:rsidRPr="00CF7851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CF7851">
        <w:rPr>
          <w:rFonts w:ascii="Arial" w:hAnsi="Arial" w:cs="Arial"/>
          <w:sz w:val="24"/>
          <w:szCs w:val="24"/>
        </w:rPr>
        <w:t>опасность наматывания волос, частей одежды, средств индивидуальной з</w:t>
      </w:r>
      <w:r w:rsidRPr="00CF7851">
        <w:rPr>
          <w:rFonts w:ascii="Arial" w:hAnsi="Arial" w:cs="Arial"/>
          <w:sz w:val="24"/>
          <w:szCs w:val="24"/>
        </w:rPr>
        <w:t>а</w:t>
      </w:r>
      <w:r w:rsidRPr="00CF7851">
        <w:rPr>
          <w:rFonts w:ascii="Arial" w:hAnsi="Arial" w:cs="Arial"/>
          <w:sz w:val="24"/>
          <w:szCs w:val="24"/>
        </w:rPr>
        <w:t>щиты;</w:t>
      </w:r>
    </w:p>
    <w:p w:rsidR="007B70B6" w:rsidRPr="00CF7851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CF7851">
        <w:rPr>
          <w:rFonts w:ascii="Arial" w:hAnsi="Arial" w:cs="Arial"/>
          <w:sz w:val="24"/>
          <w:szCs w:val="24"/>
        </w:rPr>
        <w:t>опасность воздействия жидкости под давлением при выбросе (прорыве);</w:t>
      </w:r>
    </w:p>
    <w:p w:rsidR="007B70B6" w:rsidRPr="00CF7851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CF7851">
        <w:rPr>
          <w:rFonts w:ascii="Arial" w:hAnsi="Arial" w:cs="Arial"/>
          <w:sz w:val="24"/>
          <w:szCs w:val="24"/>
        </w:rPr>
        <w:t>опасность воздействия газа под давлением при выбросе (прорыве);</w:t>
      </w:r>
    </w:p>
    <w:p w:rsidR="007B70B6" w:rsidRPr="00CF7851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CF7851">
        <w:rPr>
          <w:rFonts w:ascii="Arial" w:hAnsi="Arial" w:cs="Arial"/>
          <w:sz w:val="24"/>
          <w:szCs w:val="24"/>
        </w:rPr>
        <w:t>опасность воздействия механического упругого элемента;</w:t>
      </w:r>
    </w:p>
    <w:p w:rsidR="007B70B6" w:rsidRPr="00CF7851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CF7851">
        <w:rPr>
          <w:rFonts w:ascii="Arial" w:hAnsi="Arial" w:cs="Arial"/>
          <w:sz w:val="24"/>
          <w:szCs w:val="24"/>
        </w:rPr>
        <w:t xml:space="preserve">опасность </w:t>
      </w:r>
      <w:proofErr w:type="spellStart"/>
      <w:r w:rsidRPr="00CF7851">
        <w:rPr>
          <w:rFonts w:ascii="Arial" w:hAnsi="Arial" w:cs="Arial"/>
          <w:sz w:val="24"/>
          <w:szCs w:val="24"/>
        </w:rPr>
        <w:t>травмирования</w:t>
      </w:r>
      <w:proofErr w:type="spellEnd"/>
      <w:r w:rsidRPr="00CF7851">
        <w:rPr>
          <w:rFonts w:ascii="Arial" w:hAnsi="Arial" w:cs="Arial"/>
          <w:sz w:val="24"/>
          <w:szCs w:val="24"/>
        </w:rPr>
        <w:t xml:space="preserve"> от трения или абразивного воздействия при соприкосн</w:t>
      </w:r>
      <w:r w:rsidRPr="00CF7851">
        <w:rPr>
          <w:rFonts w:ascii="Arial" w:hAnsi="Arial" w:cs="Arial"/>
          <w:sz w:val="24"/>
          <w:szCs w:val="24"/>
        </w:rPr>
        <w:t>о</w:t>
      </w:r>
      <w:r w:rsidRPr="00CF7851">
        <w:rPr>
          <w:rFonts w:ascii="Arial" w:hAnsi="Arial" w:cs="Arial"/>
          <w:sz w:val="24"/>
          <w:szCs w:val="24"/>
        </w:rPr>
        <w:t>вении;</w:t>
      </w:r>
    </w:p>
    <w:p w:rsidR="007B70B6" w:rsidRPr="00CF7851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CF7851">
        <w:rPr>
          <w:rFonts w:ascii="Arial" w:hAnsi="Arial" w:cs="Arial"/>
          <w:sz w:val="24"/>
          <w:szCs w:val="24"/>
        </w:rPr>
        <w:t>опасность раздавливания, в том числе из-за наезда транспортного средс</w:t>
      </w:r>
      <w:r w:rsidRPr="00CF7851">
        <w:rPr>
          <w:rFonts w:ascii="Arial" w:hAnsi="Arial" w:cs="Arial"/>
          <w:sz w:val="24"/>
          <w:szCs w:val="24"/>
        </w:rPr>
        <w:t>т</w:t>
      </w:r>
      <w:r w:rsidRPr="00CF7851">
        <w:rPr>
          <w:rFonts w:ascii="Arial" w:hAnsi="Arial" w:cs="Arial"/>
          <w:sz w:val="24"/>
          <w:szCs w:val="24"/>
        </w:rPr>
        <w:t>ва, из-за попадания под движущиеся части механизмов, из-за обрушения горной породы, из-за падения пиломатериалов, из-за падения;</w:t>
      </w:r>
    </w:p>
    <w:p w:rsidR="007B70B6" w:rsidRPr="00CF7851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CF7851">
        <w:rPr>
          <w:rFonts w:ascii="Arial" w:hAnsi="Arial" w:cs="Arial"/>
          <w:sz w:val="24"/>
          <w:szCs w:val="24"/>
        </w:rPr>
        <w:t>опасность падения груза;</w:t>
      </w:r>
    </w:p>
    <w:p w:rsidR="007B70B6" w:rsidRPr="00CF7851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CF7851">
        <w:rPr>
          <w:rFonts w:ascii="Arial" w:hAnsi="Arial" w:cs="Arial"/>
          <w:sz w:val="24"/>
          <w:szCs w:val="24"/>
        </w:rPr>
        <w:t>опасность разрезания, отрезания от воздействия острых кромок при контакте с н</w:t>
      </w:r>
      <w:r w:rsidRPr="00CF7851">
        <w:rPr>
          <w:rFonts w:ascii="Arial" w:hAnsi="Arial" w:cs="Arial"/>
          <w:sz w:val="24"/>
          <w:szCs w:val="24"/>
        </w:rPr>
        <w:t>е</w:t>
      </w:r>
      <w:r w:rsidRPr="00CF7851">
        <w:rPr>
          <w:rFonts w:ascii="Arial" w:hAnsi="Arial" w:cs="Arial"/>
          <w:sz w:val="24"/>
          <w:szCs w:val="24"/>
        </w:rPr>
        <w:t>защищенными участками тела;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пореза частей тела, в том числе кромкой листа бумаги, канцелярским ножом, ножницами, острыми кромками металлической стружки (при м</w:t>
      </w:r>
      <w:r w:rsidRPr="00292EFB">
        <w:rPr>
          <w:rFonts w:ascii="Arial" w:hAnsi="Arial" w:cs="Arial"/>
          <w:sz w:val="24"/>
          <w:szCs w:val="24"/>
        </w:rPr>
        <w:t>е</w:t>
      </w:r>
      <w:r w:rsidRPr="00292EFB">
        <w:rPr>
          <w:rFonts w:ascii="Arial" w:hAnsi="Arial" w:cs="Arial"/>
          <w:sz w:val="24"/>
          <w:szCs w:val="24"/>
        </w:rPr>
        <w:t>ханической обр</w:t>
      </w:r>
      <w:r w:rsidRPr="00292EFB">
        <w:rPr>
          <w:rFonts w:ascii="Arial" w:hAnsi="Arial" w:cs="Arial"/>
          <w:sz w:val="24"/>
          <w:szCs w:val="24"/>
        </w:rPr>
        <w:t>а</w:t>
      </w:r>
      <w:r w:rsidRPr="00292EFB">
        <w:rPr>
          <w:rFonts w:ascii="Arial" w:hAnsi="Arial" w:cs="Arial"/>
          <w:sz w:val="24"/>
          <w:szCs w:val="24"/>
        </w:rPr>
        <w:t>ботке металлических заготовок и деталей);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от воздействия режущих инструментов (дисковые ножи, дисковые пилы);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разрыва;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 xml:space="preserve">опасность </w:t>
      </w:r>
      <w:proofErr w:type="spellStart"/>
      <w:r w:rsidRPr="00292EFB">
        <w:rPr>
          <w:rFonts w:ascii="Arial" w:hAnsi="Arial" w:cs="Arial"/>
          <w:sz w:val="24"/>
          <w:szCs w:val="24"/>
        </w:rPr>
        <w:t>травмирования</w:t>
      </w:r>
      <w:proofErr w:type="spellEnd"/>
      <w:r w:rsidRPr="00292EFB">
        <w:rPr>
          <w:rFonts w:ascii="Arial" w:hAnsi="Arial" w:cs="Arial"/>
          <w:sz w:val="24"/>
          <w:szCs w:val="24"/>
        </w:rPr>
        <w:t>, в том числе в результате выброса подвижной обраб</w:t>
      </w:r>
      <w:r w:rsidRPr="00292EFB">
        <w:rPr>
          <w:rFonts w:ascii="Arial" w:hAnsi="Arial" w:cs="Arial"/>
          <w:sz w:val="24"/>
          <w:szCs w:val="24"/>
        </w:rPr>
        <w:t>а</w:t>
      </w:r>
      <w:r w:rsidRPr="00292EFB">
        <w:rPr>
          <w:rFonts w:ascii="Arial" w:hAnsi="Arial" w:cs="Arial"/>
          <w:sz w:val="24"/>
          <w:szCs w:val="24"/>
        </w:rPr>
        <w:t>тываемой детали, падающими или выбрасываемыми предметами, движущимися частями оборудования, осколками при обрушении горной породы, снегом и (или) льдом, упавшими с крыш зданий и сооружений;</w:t>
      </w:r>
    </w:p>
    <w:p w:rsidR="007B70B6" w:rsidRPr="00CF7851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94" w:name="sub_1352"/>
      <w:r w:rsidRPr="00CF7851">
        <w:rPr>
          <w:rFonts w:ascii="Arial" w:hAnsi="Arial" w:cs="Arial"/>
          <w:sz w:val="24"/>
          <w:szCs w:val="24"/>
        </w:rPr>
        <w:lastRenderedPageBreak/>
        <w:t>б) электрические опасности:</w:t>
      </w:r>
    </w:p>
    <w:bookmarkEnd w:id="94"/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</w:t>
      </w:r>
      <w:r w:rsidRPr="00292EFB">
        <w:rPr>
          <w:rFonts w:ascii="Arial" w:hAnsi="Arial" w:cs="Arial"/>
          <w:sz w:val="24"/>
          <w:szCs w:val="24"/>
        </w:rPr>
        <w:t>е</w:t>
      </w:r>
      <w:r w:rsidRPr="00292EFB">
        <w:rPr>
          <w:rFonts w:ascii="Arial" w:hAnsi="Arial" w:cs="Arial"/>
          <w:sz w:val="24"/>
          <w:szCs w:val="24"/>
        </w:rPr>
        <w:t>нием;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 (косвенный ко</w:t>
      </w:r>
      <w:r w:rsidRPr="00292EFB">
        <w:rPr>
          <w:rFonts w:ascii="Arial" w:hAnsi="Arial" w:cs="Arial"/>
          <w:sz w:val="24"/>
          <w:szCs w:val="24"/>
        </w:rPr>
        <w:t>н</w:t>
      </w:r>
      <w:r w:rsidRPr="00292EFB">
        <w:rPr>
          <w:rFonts w:ascii="Arial" w:hAnsi="Arial" w:cs="Arial"/>
          <w:sz w:val="24"/>
          <w:szCs w:val="24"/>
        </w:rPr>
        <w:t>такт);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поражения электростатическим зарядом;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поражения током от наведенного напряжения на рабочем месте;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поражения вследствие возникновения электрической дуги;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поражения при прямом попадании молнии;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косвенного поражения молнией;</w:t>
      </w:r>
    </w:p>
    <w:p w:rsidR="007B70B6" w:rsidRPr="00CF7851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95" w:name="sub_1353"/>
      <w:r w:rsidRPr="00CF7851">
        <w:rPr>
          <w:rFonts w:ascii="Arial" w:hAnsi="Arial" w:cs="Arial"/>
          <w:sz w:val="24"/>
          <w:szCs w:val="24"/>
        </w:rPr>
        <w:t>в) термические опасности:</w:t>
      </w:r>
    </w:p>
    <w:bookmarkEnd w:id="95"/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ожога при контакте незащищенных частей тела с поверхностью предм</w:t>
      </w:r>
      <w:r w:rsidRPr="00292EFB">
        <w:rPr>
          <w:rFonts w:ascii="Arial" w:hAnsi="Arial" w:cs="Arial"/>
          <w:sz w:val="24"/>
          <w:szCs w:val="24"/>
        </w:rPr>
        <w:t>е</w:t>
      </w:r>
      <w:r w:rsidRPr="00292EFB">
        <w:rPr>
          <w:rFonts w:ascii="Arial" w:hAnsi="Arial" w:cs="Arial"/>
          <w:sz w:val="24"/>
          <w:szCs w:val="24"/>
        </w:rPr>
        <w:t>тов, имеющих высокую температуру;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ожога от воздействия на незащищенные участки тела материалов, жи</w:t>
      </w:r>
      <w:r w:rsidRPr="00292EFB">
        <w:rPr>
          <w:rFonts w:ascii="Arial" w:hAnsi="Arial" w:cs="Arial"/>
          <w:sz w:val="24"/>
          <w:szCs w:val="24"/>
        </w:rPr>
        <w:t>д</w:t>
      </w:r>
      <w:r w:rsidRPr="00292EFB">
        <w:rPr>
          <w:rFonts w:ascii="Arial" w:hAnsi="Arial" w:cs="Arial"/>
          <w:sz w:val="24"/>
          <w:szCs w:val="24"/>
        </w:rPr>
        <w:t>костей или газов, имеющих высокую температуру;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ожога от воздействия открытого пламени;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теплового удара при длительном нахождении на открытом возд</w:t>
      </w:r>
      <w:r w:rsidRPr="00292EFB">
        <w:rPr>
          <w:rFonts w:ascii="Arial" w:hAnsi="Arial" w:cs="Arial"/>
          <w:sz w:val="24"/>
          <w:szCs w:val="24"/>
        </w:rPr>
        <w:t>у</w:t>
      </w:r>
      <w:r w:rsidRPr="00292EFB">
        <w:rPr>
          <w:rFonts w:ascii="Arial" w:hAnsi="Arial" w:cs="Arial"/>
          <w:sz w:val="24"/>
          <w:szCs w:val="24"/>
        </w:rPr>
        <w:t>хе при прямом воздействии лучей солнца на незащищенную поверхность г</w:t>
      </w:r>
      <w:r w:rsidRPr="00292EFB">
        <w:rPr>
          <w:rFonts w:ascii="Arial" w:hAnsi="Arial" w:cs="Arial"/>
          <w:sz w:val="24"/>
          <w:szCs w:val="24"/>
        </w:rPr>
        <w:t>о</w:t>
      </w:r>
      <w:r w:rsidRPr="00292EFB">
        <w:rPr>
          <w:rFonts w:ascii="Arial" w:hAnsi="Arial" w:cs="Arial"/>
          <w:sz w:val="24"/>
          <w:szCs w:val="24"/>
        </w:rPr>
        <w:t>ловы;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теплового удара от воздействия окружающих поверхностей оборудов</w:t>
      </w:r>
      <w:r w:rsidRPr="00292EFB">
        <w:rPr>
          <w:rFonts w:ascii="Arial" w:hAnsi="Arial" w:cs="Arial"/>
          <w:sz w:val="24"/>
          <w:szCs w:val="24"/>
        </w:rPr>
        <w:t>а</w:t>
      </w:r>
      <w:r w:rsidRPr="00292EFB">
        <w:rPr>
          <w:rFonts w:ascii="Arial" w:hAnsi="Arial" w:cs="Arial"/>
          <w:sz w:val="24"/>
          <w:szCs w:val="24"/>
        </w:rPr>
        <w:t>ния, имеющих высокую температуру;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теплового удара при длительном нахождении вблизи открытого плам</w:t>
      </w:r>
      <w:r w:rsidRPr="00292EFB">
        <w:rPr>
          <w:rFonts w:ascii="Arial" w:hAnsi="Arial" w:cs="Arial"/>
          <w:sz w:val="24"/>
          <w:szCs w:val="24"/>
        </w:rPr>
        <w:t>е</w:t>
      </w:r>
      <w:r w:rsidRPr="00292EFB">
        <w:rPr>
          <w:rFonts w:ascii="Arial" w:hAnsi="Arial" w:cs="Arial"/>
          <w:sz w:val="24"/>
          <w:szCs w:val="24"/>
        </w:rPr>
        <w:t>ни;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теплового удара при длительном нахождении в помещении с высокой температурой воздуха;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ожог роговицы глаза;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от воздействия на незащищенные участки тела материалов, жи</w:t>
      </w:r>
      <w:r w:rsidRPr="00292EFB">
        <w:rPr>
          <w:rFonts w:ascii="Arial" w:hAnsi="Arial" w:cs="Arial"/>
          <w:sz w:val="24"/>
          <w:szCs w:val="24"/>
        </w:rPr>
        <w:t>д</w:t>
      </w:r>
      <w:r w:rsidRPr="00292EFB">
        <w:rPr>
          <w:rFonts w:ascii="Arial" w:hAnsi="Arial" w:cs="Arial"/>
          <w:sz w:val="24"/>
          <w:szCs w:val="24"/>
        </w:rPr>
        <w:t>костей или газов, имеющих низкую температуру;</w:t>
      </w:r>
    </w:p>
    <w:p w:rsidR="007B70B6" w:rsidRPr="00CF7851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96" w:name="sub_1354"/>
      <w:r w:rsidRPr="00CF7851">
        <w:rPr>
          <w:rFonts w:ascii="Arial" w:hAnsi="Arial" w:cs="Arial"/>
          <w:sz w:val="24"/>
          <w:szCs w:val="24"/>
        </w:rPr>
        <w:t>г) опасности, связанные с воздействием микроклимата и климатические опа</w:t>
      </w:r>
      <w:r w:rsidRPr="00CF7851">
        <w:rPr>
          <w:rFonts w:ascii="Arial" w:hAnsi="Arial" w:cs="Arial"/>
          <w:sz w:val="24"/>
          <w:szCs w:val="24"/>
        </w:rPr>
        <w:t>с</w:t>
      </w:r>
      <w:r w:rsidRPr="00CF7851">
        <w:rPr>
          <w:rFonts w:ascii="Arial" w:hAnsi="Arial" w:cs="Arial"/>
          <w:sz w:val="24"/>
          <w:szCs w:val="24"/>
        </w:rPr>
        <w:t>ности:</w:t>
      </w:r>
    </w:p>
    <w:bookmarkEnd w:id="96"/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воздействия пониженных температур воздуха;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воздействия повышенных температур воздуха;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воздействия влажности;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воздействия скорости движения воздуха;</w:t>
      </w:r>
    </w:p>
    <w:p w:rsidR="007B70B6" w:rsidRPr="00CF7851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97" w:name="sub_1355"/>
      <w:proofErr w:type="spellStart"/>
      <w:r w:rsidRPr="00CF7851">
        <w:rPr>
          <w:rFonts w:ascii="Arial" w:hAnsi="Arial" w:cs="Arial"/>
          <w:sz w:val="24"/>
          <w:szCs w:val="24"/>
        </w:rPr>
        <w:t>д</w:t>
      </w:r>
      <w:proofErr w:type="spellEnd"/>
      <w:r w:rsidRPr="00CF7851">
        <w:rPr>
          <w:rFonts w:ascii="Arial" w:hAnsi="Arial" w:cs="Arial"/>
          <w:sz w:val="24"/>
          <w:szCs w:val="24"/>
        </w:rPr>
        <w:t>) опасности из-за недостатка кислорода в воздухе:</w:t>
      </w:r>
    </w:p>
    <w:bookmarkEnd w:id="97"/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недостатка кислорода в замкнутых технологических емкостях;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недостатка кислорода из-за вытеснения его другими газами или жидк</w:t>
      </w:r>
      <w:r w:rsidRPr="00292EFB">
        <w:rPr>
          <w:rFonts w:ascii="Arial" w:hAnsi="Arial" w:cs="Arial"/>
          <w:sz w:val="24"/>
          <w:szCs w:val="24"/>
        </w:rPr>
        <w:t>о</w:t>
      </w:r>
      <w:r w:rsidRPr="00292EFB">
        <w:rPr>
          <w:rFonts w:ascii="Arial" w:hAnsi="Arial" w:cs="Arial"/>
          <w:sz w:val="24"/>
          <w:szCs w:val="24"/>
        </w:rPr>
        <w:t>стями;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недостатка кислорода в подземных сооружениях;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недостатка кислорода в безвоздушных средах;</w:t>
      </w:r>
    </w:p>
    <w:p w:rsidR="007B70B6" w:rsidRPr="00CF7851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98" w:name="sub_1356"/>
      <w:r w:rsidRPr="00CF7851">
        <w:rPr>
          <w:rFonts w:ascii="Arial" w:hAnsi="Arial" w:cs="Arial"/>
          <w:sz w:val="24"/>
          <w:szCs w:val="24"/>
        </w:rPr>
        <w:t>е) барометрические опасности:</w:t>
      </w:r>
    </w:p>
    <w:bookmarkEnd w:id="98"/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неоптимального барометрического давления;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от повышенного барометрического давления;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от пониженного барометрического давления;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от резкого изменения барометрического давления;</w:t>
      </w:r>
    </w:p>
    <w:p w:rsidR="007B70B6" w:rsidRPr="00CF7851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99" w:name="sub_1357"/>
      <w:r w:rsidRPr="00CF7851">
        <w:rPr>
          <w:rFonts w:ascii="Arial" w:hAnsi="Arial" w:cs="Arial"/>
          <w:sz w:val="24"/>
          <w:szCs w:val="24"/>
        </w:rPr>
        <w:lastRenderedPageBreak/>
        <w:t>ж) опасности, связанные с воздействием химического фактора:</w:t>
      </w:r>
    </w:p>
    <w:bookmarkEnd w:id="99"/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 xml:space="preserve">опасность от контакта с </w:t>
      </w:r>
      <w:proofErr w:type="spellStart"/>
      <w:r w:rsidRPr="00292EFB">
        <w:rPr>
          <w:rFonts w:ascii="Arial" w:hAnsi="Arial" w:cs="Arial"/>
          <w:sz w:val="24"/>
          <w:szCs w:val="24"/>
        </w:rPr>
        <w:t>высокоопасными</w:t>
      </w:r>
      <w:proofErr w:type="spellEnd"/>
      <w:r w:rsidRPr="00292EFB">
        <w:rPr>
          <w:rFonts w:ascii="Arial" w:hAnsi="Arial" w:cs="Arial"/>
          <w:sz w:val="24"/>
          <w:szCs w:val="24"/>
        </w:rPr>
        <w:t xml:space="preserve"> веществами;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от вдыхания паров вредных жидкостей, газов, пыли, тумана, д</w:t>
      </w:r>
      <w:r w:rsidRPr="00292EFB">
        <w:rPr>
          <w:rFonts w:ascii="Arial" w:hAnsi="Arial" w:cs="Arial"/>
          <w:sz w:val="24"/>
          <w:szCs w:val="24"/>
        </w:rPr>
        <w:t>ы</w:t>
      </w:r>
      <w:r w:rsidRPr="00292EFB">
        <w:rPr>
          <w:rFonts w:ascii="Arial" w:hAnsi="Arial" w:cs="Arial"/>
          <w:sz w:val="24"/>
          <w:szCs w:val="24"/>
        </w:rPr>
        <w:t>ма;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веществ, которые вследствие реагирования со щелочами, кислотами, аминами, диоксидом серы, тиомочевинной, солями металлов и окислителями м</w:t>
      </w:r>
      <w:r w:rsidRPr="00292EFB">
        <w:rPr>
          <w:rFonts w:ascii="Arial" w:hAnsi="Arial" w:cs="Arial"/>
          <w:sz w:val="24"/>
          <w:szCs w:val="24"/>
        </w:rPr>
        <w:t>о</w:t>
      </w:r>
      <w:r w:rsidRPr="00292EFB">
        <w:rPr>
          <w:rFonts w:ascii="Arial" w:hAnsi="Arial" w:cs="Arial"/>
          <w:sz w:val="24"/>
          <w:szCs w:val="24"/>
        </w:rPr>
        <w:t>гут способствовать пожару и взрыву;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образования токсичных паров при нагревании;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воздействия на кожные покровы смазочных масел;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воздействия на кожные покровы чистящих и обезжиривающих в</w:t>
      </w:r>
      <w:r w:rsidRPr="00292EFB">
        <w:rPr>
          <w:rFonts w:ascii="Arial" w:hAnsi="Arial" w:cs="Arial"/>
          <w:sz w:val="24"/>
          <w:szCs w:val="24"/>
        </w:rPr>
        <w:t>е</w:t>
      </w:r>
      <w:r w:rsidRPr="00292EFB">
        <w:rPr>
          <w:rFonts w:ascii="Arial" w:hAnsi="Arial" w:cs="Arial"/>
          <w:sz w:val="24"/>
          <w:szCs w:val="24"/>
        </w:rPr>
        <w:t>ществ;</w:t>
      </w:r>
    </w:p>
    <w:p w:rsidR="007B70B6" w:rsidRPr="00CF7851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100" w:name="sub_1358"/>
      <w:proofErr w:type="spellStart"/>
      <w:r w:rsidRPr="00CF7851">
        <w:rPr>
          <w:rFonts w:ascii="Arial" w:hAnsi="Arial" w:cs="Arial"/>
          <w:sz w:val="24"/>
          <w:szCs w:val="24"/>
        </w:rPr>
        <w:t>з</w:t>
      </w:r>
      <w:proofErr w:type="spellEnd"/>
      <w:r w:rsidRPr="00CF7851">
        <w:rPr>
          <w:rFonts w:ascii="Arial" w:hAnsi="Arial" w:cs="Arial"/>
          <w:sz w:val="24"/>
          <w:szCs w:val="24"/>
        </w:rPr>
        <w:t xml:space="preserve">) опасности, связанные с воздействием аэрозолей преимущественно </w:t>
      </w:r>
      <w:proofErr w:type="spellStart"/>
      <w:r w:rsidRPr="00CF7851">
        <w:rPr>
          <w:rFonts w:ascii="Arial" w:hAnsi="Arial" w:cs="Arial"/>
          <w:sz w:val="24"/>
          <w:szCs w:val="24"/>
        </w:rPr>
        <w:t>фибр</w:t>
      </w:r>
      <w:r w:rsidRPr="00CF7851">
        <w:rPr>
          <w:rFonts w:ascii="Arial" w:hAnsi="Arial" w:cs="Arial"/>
          <w:sz w:val="24"/>
          <w:szCs w:val="24"/>
        </w:rPr>
        <w:t>о</w:t>
      </w:r>
      <w:r w:rsidRPr="00CF7851">
        <w:rPr>
          <w:rFonts w:ascii="Arial" w:hAnsi="Arial" w:cs="Arial"/>
          <w:sz w:val="24"/>
          <w:szCs w:val="24"/>
        </w:rPr>
        <w:t>генного</w:t>
      </w:r>
      <w:proofErr w:type="spellEnd"/>
      <w:r w:rsidRPr="00CF7851">
        <w:rPr>
          <w:rFonts w:ascii="Arial" w:hAnsi="Arial" w:cs="Arial"/>
          <w:sz w:val="24"/>
          <w:szCs w:val="24"/>
        </w:rPr>
        <w:t xml:space="preserve"> действия:</w:t>
      </w:r>
    </w:p>
    <w:bookmarkEnd w:id="100"/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воздействия пыли на глаза;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повреждения органов дыхания частицами пыли;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воздействия пыли на кожу;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опасность, связанная с выбросом пыли;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опасности воздействия воздушных взвесей вредных химических веществ;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воздействия на органы дыхания воздушных взвесей, содержащих см</w:t>
      </w:r>
      <w:r w:rsidRPr="00292EFB">
        <w:rPr>
          <w:rFonts w:ascii="Arial" w:hAnsi="Arial" w:cs="Arial"/>
          <w:sz w:val="24"/>
          <w:szCs w:val="24"/>
        </w:rPr>
        <w:t>а</w:t>
      </w:r>
      <w:r w:rsidRPr="00292EFB">
        <w:rPr>
          <w:rFonts w:ascii="Arial" w:hAnsi="Arial" w:cs="Arial"/>
          <w:sz w:val="24"/>
          <w:szCs w:val="24"/>
        </w:rPr>
        <w:t>зочные масла;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воздействия на органы дыхания воздушных смесей, содержащих чист</w:t>
      </w:r>
      <w:r w:rsidRPr="00292EFB">
        <w:rPr>
          <w:rFonts w:ascii="Arial" w:hAnsi="Arial" w:cs="Arial"/>
          <w:sz w:val="24"/>
          <w:szCs w:val="24"/>
        </w:rPr>
        <w:t>я</w:t>
      </w:r>
      <w:r w:rsidRPr="00292EFB">
        <w:rPr>
          <w:rFonts w:ascii="Arial" w:hAnsi="Arial" w:cs="Arial"/>
          <w:sz w:val="24"/>
          <w:szCs w:val="24"/>
        </w:rPr>
        <w:t>щие и обезжиривающие вещества;</w:t>
      </w:r>
    </w:p>
    <w:p w:rsidR="007B70B6" w:rsidRPr="00CF7851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101" w:name="sub_1359"/>
      <w:r w:rsidRPr="00CF7851">
        <w:rPr>
          <w:rFonts w:ascii="Arial" w:hAnsi="Arial" w:cs="Arial"/>
          <w:sz w:val="24"/>
          <w:szCs w:val="24"/>
        </w:rPr>
        <w:t>и) опасности, связанные с воздействием биологического фактора:</w:t>
      </w:r>
    </w:p>
    <w:bookmarkEnd w:id="101"/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из-за воздействия микроорганизмов-продуцентов, препаратов, соде</w:t>
      </w:r>
      <w:r w:rsidRPr="00292EFB">
        <w:rPr>
          <w:rFonts w:ascii="Arial" w:hAnsi="Arial" w:cs="Arial"/>
          <w:sz w:val="24"/>
          <w:szCs w:val="24"/>
        </w:rPr>
        <w:t>р</w:t>
      </w:r>
      <w:r w:rsidRPr="00292EFB">
        <w:rPr>
          <w:rFonts w:ascii="Arial" w:hAnsi="Arial" w:cs="Arial"/>
          <w:sz w:val="24"/>
          <w:szCs w:val="24"/>
        </w:rPr>
        <w:t>жащих живые клетки и споры микроорганизмов;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из-за контакта с патогенными микроорганизмами;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опасности из-за укуса переносчиков инфекций;</w:t>
      </w:r>
    </w:p>
    <w:p w:rsidR="007B70B6" w:rsidRPr="00CF7851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102" w:name="sub_13510"/>
      <w:r w:rsidRPr="00CF7851">
        <w:rPr>
          <w:rFonts w:ascii="Arial" w:hAnsi="Arial" w:cs="Arial"/>
          <w:sz w:val="24"/>
          <w:szCs w:val="24"/>
        </w:rPr>
        <w:t>к) опасности, связанные с воздействием тяжести и напряженности трудового пр</w:t>
      </w:r>
      <w:r w:rsidRPr="00CF7851">
        <w:rPr>
          <w:rFonts w:ascii="Arial" w:hAnsi="Arial" w:cs="Arial"/>
          <w:sz w:val="24"/>
          <w:szCs w:val="24"/>
        </w:rPr>
        <w:t>о</w:t>
      </w:r>
      <w:r w:rsidRPr="00CF7851">
        <w:rPr>
          <w:rFonts w:ascii="Arial" w:hAnsi="Arial" w:cs="Arial"/>
          <w:sz w:val="24"/>
          <w:szCs w:val="24"/>
        </w:rPr>
        <w:t>цесса:</w:t>
      </w:r>
    </w:p>
    <w:bookmarkEnd w:id="102"/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опасность, связанная с перемещением груза вручную;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от подъема тяжестей, превышающих допустимый вес;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опасность, связанная с наклонами корпуса;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опасность, связанная с рабочей позой;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вредных для здоровья поз, связанных с чрезмерным напряжен</w:t>
      </w:r>
      <w:r w:rsidRPr="00292EFB">
        <w:rPr>
          <w:rFonts w:ascii="Arial" w:hAnsi="Arial" w:cs="Arial"/>
          <w:sz w:val="24"/>
          <w:szCs w:val="24"/>
        </w:rPr>
        <w:t>и</w:t>
      </w:r>
      <w:r w:rsidRPr="00292EFB">
        <w:rPr>
          <w:rFonts w:ascii="Arial" w:hAnsi="Arial" w:cs="Arial"/>
          <w:sz w:val="24"/>
          <w:szCs w:val="24"/>
        </w:rPr>
        <w:t>ем тела;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физических перегрузок от периодического поднятия тяжелых узлов и деталей машин;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психических нагрузок, стрессов;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перенапряжения зрительного анализатора;</w:t>
      </w:r>
    </w:p>
    <w:p w:rsidR="007B70B6" w:rsidRPr="00CF7851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103" w:name="sub_13511"/>
      <w:r w:rsidRPr="00CF7851">
        <w:rPr>
          <w:rFonts w:ascii="Arial" w:hAnsi="Arial" w:cs="Arial"/>
          <w:sz w:val="24"/>
          <w:szCs w:val="24"/>
        </w:rPr>
        <w:t>л) опасности, связанные с воздействием шума:</w:t>
      </w:r>
    </w:p>
    <w:bookmarkEnd w:id="103"/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повреждения мембранной перепонки уха, связанная с воздействием шума высокой интенсивности;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опасность, связанная с возможностью не услышать звуковой сигнал об опа</w:t>
      </w:r>
      <w:r w:rsidRPr="00292EFB">
        <w:rPr>
          <w:rFonts w:ascii="Arial" w:hAnsi="Arial" w:cs="Arial"/>
          <w:sz w:val="24"/>
          <w:szCs w:val="24"/>
        </w:rPr>
        <w:t>с</w:t>
      </w:r>
      <w:r w:rsidRPr="00292EFB">
        <w:rPr>
          <w:rFonts w:ascii="Arial" w:hAnsi="Arial" w:cs="Arial"/>
          <w:sz w:val="24"/>
          <w:szCs w:val="24"/>
        </w:rPr>
        <w:t>ности;</w:t>
      </w:r>
    </w:p>
    <w:p w:rsidR="007B70B6" w:rsidRPr="00CF7851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104" w:name="sub_13512"/>
      <w:r w:rsidRPr="00CF7851">
        <w:rPr>
          <w:rFonts w:ascii="Arial" w:hAnsi="Arial" w:cs="Arial"/>
          <w:sz w:val="24"/>
          <w:szCs w:val="24"/>
        </w:rPr>
        <w:t>м) опасности, связанные с воздействием вибрации:</w:t>
      </w:r>
    </w:p>
    <w:bookmarkEnd w:id="104"/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от воздействия локальной вибрации при использовании ручных мех</w:t>
      </w:r>
      <w:r w:rsidRPr="00292EFB">
        <w:rPr>
          <w:rFonts w:ascii="Arial" w:hAnsi="Arial" w:cs="Arial"/>
          <w:sz w:val="24"/>
          <w:szCs w:val="24"/>
        </w:rPr>
        <w:t>а</w:t>
      </w:r>
      <w:r w:rsidRPr="00292EFB">
        <w:rPr>
          <w:rFonts w:ascii="Arial" w:hAnsi="Arial" w:cs="Arial"/>
          <w:sz w:val="24"/>
          <w:szCs w:val="24"/>
        </w:rPr>
        <w:t>низмов;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lastRenderedPageBreak/>
        <w:t>опасность, связанная с воздействием общей вибрации;</w:t>
      </w:r>
    </w:p>
    <w:p w:rsidR="007B70B6" w:rsidRPr="00CF7851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105" w:name="sub_13513"/>
      <w:proofErr w:type="spellStart"/>
      <w:r w:rsidRPr="00CF7851">
        <w:rPr>
          <w:rFonts w:ascii="Arial" w:hAnsi="Arial" w:cs="Arial"/>
          <w:sz w:val="24"/>
          <w:szCs w:val="24"/>
        </w:rPr>
        <w:t>н</w:t>
      </w:r>
      <w:proofErr w:type="spellEnd"/>
      <w:r w:rsidRPr="00CF7851">
        <w:rPr>
          <w:rFonts w:ascii="Arial" w:hAnsi="Arial" w:cs="Arial"/>
          <w:sz w:val="24"/>
          <w:szCs w:val="24"/>
        </w:rPr>
        <w:t>) опасности, связанные с воздействием световой среды:</w:t>
      </w:r>
    </w:p>
    <w:bookmarkEnd w:id="105"/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недостаточной освещенности в рабочей зоне;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повышенной яркости света;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пониженной контрастности;</w:t>
      </w:r>
    </w:p>
    <w:p w:rsidR="007B70B6" w:rsidRPr="00CF7851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106" w:name="sub_13514"/>
      <w:r w:rsidRPr="00CF7851">
        <w:rPr>
          <w:rFonts w:ascii="Arial" w:hAnsi="Arial" w:cs="Arial"/>
          <w:sz w:val="24"/>
          <w:szCs w:val="24"/>
        </w:rPr>
        <w:t>о) опасности, связанные с воздействием неионизирующих излучений:</w:t>
      </w:r>
    </w:p>
    <w:bookmarkEnd w:id="106"/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опасность, связанная с ослаблением геомагнитного поля;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опасность, связанная с воздействием электростатического поля;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опасность, связанная с воздействием постоянного магнитного поля;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опасность, связанная с воздействием электрического поля промышленной част</w:t>
      </w:r>
      <w:r w:rsidRPr="00292EFB">
        <w:rPr>
          <w:rFonts w:ascii="Arial" w:hAnsi="Arial" w:cs="Arial"/>
          <w:sz w:val="24"/>
          <w:szCs w:val="24"/>
        </w:rPr>
        <w:t>о</w:t>
      </w:r>
      <w:r w:rsidRPr="00292EFB">
        <w:rPr>
          <w:rFonts w:ascii="Arial" w:hAnsi="Arial" w:cs="Arial"/>
          <w:sz w:val="24"/>
          <w:szCs w:val="24"/>
        </w:rPr>
        <w:t>ты;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опасность, связанная с воздействием магнитного поля промышленной част</w:t>
      </w:r>
      <w:r w:rsidRPr="00292EFB">
        <w:rPr>
          <w:rFonts w:ascii="Arial" w:hAnsi="Arial" w:cs="Arial"/>
          <w:sz w:val="24"/>
          <w:szCs w:val="24"/>
        </w:rPr>
        <w:t>о</w:t>
      </w:r>
      <w:r w:rsidRPr="00292EFB">
        <w:rPr>
          <w:rFonts w:ascii="Arial" w:hAnsi="Arial" w:cs="Arial"/>
          <w:sz w:val="24"/>
          <w:szCs w:val="24"/>
        </w:rPr>
        <w:t>ты;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от электромагнитных излучений;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опасность, связанная с воздействием лазерного излучения;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опасность, связанная с воздействием ультрафиолетового излучения;</w:t>
      </w:r>
    </w:p>
    <w:p w:rsidR="007B70B6" w:rsidRPr="00CF7851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107" w:name="sub_13515"/>
      <w:proofErr w:type="spellStart"/>
      <w:r w:rsidRPr="00CF7851">
        <w:rPr>
          <w:rFonts w:ascii="Arial" w:hAnsi="Arial" w:cs="Arial"/>
          <w:sz w:val="24"/>
          <w:szCs w:val="24"/>
        </w:rPr>
        <w:t>п</w:t>
      </w:r>
      <w:proofErr w:type="spellEnd"/>
      <w:r w:rsidRPr="00CF7851">
        <w:rPr>
          <w:rFonts w:ascii="Arial" w:hAnsi="Arial" w:cs="Arial"/>
          <w:sz w:val="24"/>
          <w:szCs w:val="24"/>
        </w:rPr>
        <w:t>) опасности, связанные с воздействием ионизирующих излучений:</w:t>
      </w:r>
    </w:p>
    <w:bookmarkEnd w:id="107"/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опасность, связанная с воздействием гамма-излучения;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опасность, связанная с воздействием рентгеновского излучения;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опасность, связанная с воздействием альф</w:t>
      </w:r>
      <w:proofErr w:type="gramStart"/>
      <w:r w:rsidRPr="00292EFB">
        <w:rPr>
          <w:rFonts w:ascii="Arial" w:hAnsi="Arial" w:cs="Arial"/>
          <w:sz w:val="24"/>
          <w:szCs w:val="24"/>
        </w:rPr>
        <w:t>а-</w:t>
      </w:r>
      <w:proofErr w:type="gramEnd"/>
      <w:r w:rsidRPr="00292E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92EFB">
        <w:rPr>
          <w:rFonts w:ascii="Arial" w:hAnsi="Arial" w:cs="Arial"/>
          <w:sz w:val="24"/>
          <w:szCs w:val="24"/>
        </w:rPr>
        <w:t>бета-излучений</w:t>
      </w:r>
      <w:proofErr w:type="spellEnd"/>
      <w:r w:rsidRPr="00292EFB">
        <w:rPr>
          <w:rFonts w:ascii="Arial" w:hAnsi="Arial" w:cs="Arial"/>
          <w:sz w:val="24"/>
          <w:szCs w:val="24"/>
        </w:rPr>
        <w:t>, электронного, или ионного и нейтронного излучений;</w:t>
      </w:r>
    </w:p>
    <w:p w:rsidR="007B70B6" w:rsidRPr="00CF7851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108" w:name="sub_13516"/>
      <w:proofErr w:type="spellStart"/>
      <w:r w:rsidRPr="00CF7851">
        <w:rPr>
          <w:rFonts w:ascii="Arial" w:hAnsi="Arial" w:cs="Arial"/>
          <w:sz w:val="24"/>
          <w:szCs w:val="24"/>
        </w:rPr>
        <w:t>р</w:t>
      </w:r>
      <w:proofErr w:type="spellEnd"/>
      <w:r w:rsidRPr="00CF7851">
        <w:rPr>
          <w:rFonts w:ascii="Arial" w:hAnsi="Arial" w:cs="Arial"/>
          <w:sz w:val="24"/>
          <w:szCs w:val="24"/>
        </w:rPr>
        <w:t>) опасности, связанные с воздействием животных:</w:t>
      </w:r>
    </w:p>
    <w:bookmarkEnd w:id="108"/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укуса;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разрыва;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раздавливания;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заражения;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воздействия выделений;</w:t>
      </w:r>
    </w:p>
    <w:p w:rsidR="007B70B6" w:rsidRPr="00CF7851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109" w:name="sub_13517"/>
      <w:r w:rsidRPr="00CF7851">
        <w:rPr>
          <w:rFonts w:ascii="Arial" w:hAnsi="Arial" w:cs="Arial"/>
          <w:sz w:val="24"/>
          <w:szCs w:val="24"/>
        </w:rPr>
        <w:t>с) опасности, связанные с воздействием насекомых:</w:t>
      </w:r>
    </w:p>
    <w:bookmarkEnd w:id="109"/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укуса;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попадания в организм;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инвазий гельминтов;</w:t>
      </w:r>
    </w:p>
    <w:p w:rsidR="007B70B6" w:rsidRPr="00CF7851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110" w:name="sub_13518"/>
      <w:r w:rsidRPr="00CF7851">
        <w:rPr>
          <w:rFonts w:ascii="Arial" w:hAnsi="Arial" w:cs="Arial"/>
          <w:sz w:val="24"/>
          <w:szCs w:val="24"/>
        </w:rPr>
        <w:t>т) опасности, связанные с воздействием растений:</w:t>
      </w:r>
    </w:p>
    <w:bookmarkEnd w:id="110"/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воздействия пыльцы, фитонцидов и других веществ, выделяемых ра</w:t>
      </w:r>
      <w:r w:rsidRPr="00292EFB">
        <w:rPr>
          <w:rFonts w:ascii="Arial" w:hAnsi="Arial" w:cs="Arial"/>
          <w:sz w:val="24"/>
          <w:szCs w:val="24"/>
        </w:rPr>
        <w:t>с</w:t>
      </w:r>
      <w:r w:rsidRPr="00292EFB">
        <w:rPr>
          <w:rFonts w:ascii="Arial" w:hAnsi="Arial" w:cs="Arial"/>
          <w:sz w:val="24"/>
          <w:szCs w:val="24"/>
        </w:rPr>
        <w:t>тениями;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ожога выделяемыми растениями веществами;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пореза растениями;</w:t>
      </w:r>
    </w:p>
    <w:p w:rsidR="007B70B6" w:rsidRPr="00CF7851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111" w:name="sub_13519"/>
      <w:r w:rsidRPr="00CF7851">
        <w:rPr>
          <w:rFonts w:ascii="Arial" w:hAnsi="Arial" w:cs="Arial"/>
          <w:sz w:val="24"/>
          <w:szCs w:val="24"/>
        </w:rPr>
        <w:t>у) опасность утонуть:</w:t>
      </w:r>
    </w:p>
    <w:bookmarkEnd w:id="111"/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утонуть в водоеме;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утонуть в технологической емкости;</w:t>
      </w:r>
    </w:p>
    <w:p w:rsidR="007B70B6" w:rsidRPr="00292EF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292EFB">
        <w:rPr>
          <w:rFonts w:ascii="Arial" w:hAnsi="Arial" w:cs="Arial"/>
          <w:sz w:val="24"/>
          <w:szCs w:val="24"/>
        </w:rPr>
        <w:t>опасность утонуть в момент затопления шахты;</w:t>
      </w:r>
    </w:p>
    <w:p w:rsidR="007B70B6" w:rsidRPr="00CF7851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112" w:name="sub_13520"/>
      <w:proofErr w:type="spellStart"/>
      <w:r w:rsidRPr="00CF7851">
        <w:rPr>
          <w:rFonts w:ascii="Arial" w:hAnsi="Arial" w:cs="Arial"/>
          <w:sz w:val="24"/>
          <w:szCs w:val="24"/>
        </w:rPr>
        <w:t>ф</w:t>
      </w:r>
      <w:proofErr w:type="spellEnd"/>
      <w:r w:rsidRPr="00CF7851">
        <w:rPr>
          <w:rFonts w:ascii="Arial" w:hAnsi="Arial" w:cs="Arial"/>
          <w:sz w:val="24"/>
          <w:szCs w:val="24"/>
        </w:rPr>
        <w:t>) опасность расположения рабочего места:</w:t>
      </w:r>
    </w:p>
    <w:bookmarkEnd w:id="112"/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lastRenderedPageBreak/>
        <w:t>опасности выполнения электромонтажных работ на столбах, опорах высоковоль</w:t>
      </w:r>
      <w:r w:rsidRPr="007348DB">
        <w:rPr>
          <w:rFonts w:ascii="Arial" w:hAnsi="Arial" w:cs="Arial"/>
          <w:sz w:val="24"/>
          <w:szCs w:val="24"/>
        </w:rPr>
        <w:t>т</w:t>
      </w:r>
      <w:r w:rsidRPr="007348DB">
        <w:rPr>
          <w:rFonts w:ascii="Arial" w:hAnsi="Arial" w:cs="Arial"/>
          <w:sz w:val="24"/>
          <w:szCs w:val="24"/>
        </w:rPr>
        <w:t>ных передач;</w:t>
      </w:r>
    </w:p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 при выполнении альпинистских работ;</w:t>
      </w:r>
    </w:p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 выполнения кровельных работ на крышах, имеющих большой угол н</w:t>
      </w:r>
      <w:r w:rsidRPr="007348DB">
        <w:rPr>
          <w:rFonts w:ascii="Arial" w:hAnsi="Arial" w:cs="Arial"/>
          <w:sz w:val="24"/>
          <w:szCs w:val="24"/>
        </w:rPr>
        <w:t>а</w:t>
      </w:r>
      <w:r w:rsidRPr="007348DB">
        <w:rPr>
          <w:rFonts w:ascii="Arial" w:hAnsi="Arial" w:cs="Arial"/>
          <w:sz w:val="24"/>
          <w:szCs w:val="24"/>
        </w:rPr>
        <w:t>клона рабочей поверхности;</w:t>
      </w:r>
    </w:p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опасность, связанная с выполнением работ на значительной глубине;</w:t>
      </w:r>
    </w:p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опасность, связанная с выполнением работ под землей;</w:t>
      </w:r>
    </w:p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опасность, связанная с выполнением работ в туннелях;</w:t>
      </w:r>
    </w:p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 выполнения водолазных работ;</w:t>
      </w:r>
    </w:p>
    <w:p w:rsidR="007B70B6" w:rsidRPr="00CF7851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113" w:name="sub_13521"/>
      <w:proofErr w:type="spellStart"/>
      <w:r w:rsidRPr="00CF7851">
        <w:rPr>
          <w:rFonts w:ascii="Arial" w:hAnsi="Arial" w:cs="Arial"/>
          <w:sz w:val="24"/>
          <w:szCs w:val="24"/>
        </w:rPr>
        <w:t>х</w:t>
      </w:r>
      <w:proofErr w:type="spellEnd"/>
      <w:r w:rsidRPr="00CF7851">
        <w:rPr>
          <w:rFonts w:ascii="Arial" w:hAnsi="Arial" w:cs="Arial"/>
          <w:sz w:val="24"/>
          <w:szCs w:val="24"/>
        </w:rPr>
        <w:t>) опасности, связанные с организационными недостатками:</w:t>
      </w:r>
    </w:p>
    <w:bookmarkEnd w:id="113"/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операций;</w:t>
      </w:r>
    </w:p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опасность, связанная с отсутствием описанных мероприятий (содержания дейс</w:t>
      </w:r>
      <w:r w:rsidRPr="007348DB">
        <w:rPr>
          <w:rFonts w:ascii="Arial" w:hAnsi="Arial" w:cs="Arial"/>
          <w:sz w:val="24"/>
          <w:szCs w:val="24"/>
        </w:rPr>
        <w:t>т</w:t>
      </w:r>
      <w:r w:rsidRPr="007348DB">
        <w:rPr>
          <w:rFonts w:ascii="Arial" w:hAnsi="Arial" w:cs="Arial"/>
          <w:sz w:val="24"/>
          <w:szCs w:val="24"/>
        </w:rPr>
        <w:t>вий) при возникновении неисправностей (опасных ситуаций) при обслуживании устройств, оборудования, приборов или при использовании би</w:t>
      </w:r>
      <w:r w:rsidRPr="007348DB">
        <w:rPr>
          <w:rFonts w:ascii="Arial" w:hAnsi="Arial" w:cs="Arial"/>
          <w:sz w:val="24"/>
          <w:szCs w:val="24"/>
        </w:rPr>
        <w:t>о</w:t>
      </w:r>
      <w:r w:rsidRPr="007348DB">
        <w:rPr>
          <w:rFonts w:ascii="Arial" w:hAnsi="Arial" w:cs="Arial"/>
          <w:sz w:val="24"/>
          <w:szCs w:val="24"/>
        </w:rPr>
        <w:t>логически опасных веществ;</w:t>
      </w:r>
    </w:p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опасность, связанная с отсутствием на рабочем месте перечня возможных аварий;</w:t>
      </w:r>
    </w:p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опасность, связанная с отсутствием на рабочем месте аптечки первой помощи, и</w:t>
      </w:r>
      <w:r w:rsidRPr="007348DB">
        <w:rPr>
          <w:rFonts w:ascii="Arial" w:hAnsi="Arial" w:cs="Arial"/>
          <w:sz w:val="24"/>
          <w:szCs w:val="24"/>
        </w:rPr>
        <w:t>н</w:t>
      </w:r>
      <w:r w:rsidRPr="007348DB">
        <w:rPr>
          <w:rFonts w:ascii="Arial" w:hAnsi="Arial" w:cs="Arial"/>
          <w:sz w:val="24"/>
          <w:szCs w:val="24"/>
        </w:rPr>
        <w:t>струкции по оказанию первой помощи пострадавшему на производстве и сре</w:t>
      </w:r>
      <w:proofErr w:type="gramStart"/>
      <w:r w:rsidRPr="007348DB">
        <w:rPr>
          <w:rFonts w:ascii="Arial" w:hAnsi="Arial" w:cs="Arial"/>
          <w:sz w:val="24"/>
          <w:szCs w:val="24"/>
        </w:rPr>
        <w:t>дств св</w:t>
      </w:r>
      <w:proofErr w:type="gramEnd"/>
      <w:r w:rsidRPr="007348DB">
        <w:rPr>
          <w:rFonts w:ascii="Arial" w:hAnsi="Arial" w:cs="Arial"/>
          <w:sz w:val="24"/>
          <w:szCs w:val="24"/>
        </w:rPr>
        <w:t>язи;</w:t>
      </w:r>
    </w:p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опасность, связанная с отсутствием информации (схемы, знаков, разметки) о н</w:t>
      </w:r>
      <w:r w:rsidRPr="007348DB">
        <w:rPr>
          <w:rFonts w:ascii="Arial" w:hAnsi="Arial" w:cs="Arial"/>
          <w:sz w:val="24"/>
          <w:szCs w:val="24"/>
        </w:rPr>
        <w:t>а</w:t>
      </w:r>
      <w:r w:rsidRPr="007348DB">
        <w:rPr>
          <w:rFonts w:ascii="Arial" w:hAnsi="Arial" w:cs="Arial"/>
          <w:sz w:val="24"/>
          <w:szCs w:val="24"/>
        </w:rPr>
        <w:t>правлении эвакуации в случае возникновения аварии;</w:t>
      </w:r>
    </w:p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опасность, связанная с допуском работников, не прошедших подготовку по охране труда;</w:t>
      </w:r>
    </w:p>
    <w:p w:rsidR="007B70B6" w:rsidRPr="00CF7851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114" w:name="sub_13522"/>
      <w:proofErr w:type="spellStart"/>
      <w:r w:rsidRPr="00CF7851">
        <w:rPr>
          <w:rFonts w:ascii="Arial" w:hAnsi="Arial" w:cs="Arial"/>
          <w:sz w:val="24"/>
          <w:szCs w:val="24"/>
        </w:rPr>
        <w:t>ц</w:t>
      </w:r>
      <w:proofErr w:type="spellEnd"/>
      <w:r w:rsidRPr="00CF7851">
        <w:rPr>
          <w:rFonts w:ascii="Arial" w:hAnsi="Arial" w:cs="Arial"/>
          <w:sz w:val="24"/>
          <w:szCs w:val="24"/>
        </w:rPr>
        <w:t>) опасности пожара:</w:t>
      </w:r>
    </w:p>
    <w:bookmarkEnd w:id="114"/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 от вдыхания дыма, паров вредных газов и пыли при пожаре;</w:t>
      </w:r>
    </w:p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 воспламенения;</w:t>
      </w:r>
    </w:p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 воздействия открытого пламени;</w:t>
      </w:r>
    </w:p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 воздействия повышенной температуры окружающей среды;</w:t>
      </w:r>
    </w:p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 воздействия пониженной концентрации кислорода в воздухе;</w:t>
      </w:r>
    </w:p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 воздействия огнетушащих веществ;</w:t>
      </w:r>
    </w:p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 воздействия осколков частей разрушившихся зданий, сооружений, строений;</w:t>
      </w:r>
    </w:p>
    <w:p w:rsidR="007B70B6" w:rsidRPr="00CF7851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115" w:name="sub_13523"/>
      <w:r w:rsidRPr="00CF7851">
        <w:rPr>
          <w:rFonts w:ascii="Arial" w:hAnsi="Arial" w:cs="Arial"/>
          <w:sz w:val="24"/>
          <w:szCs w:val="24"/>
        </w:rPr>
        <w:t>ч) опасности обрушения:</w:t>
      </w:r>
    </w:p>
    <w:bookmarkEnd w:id="115"/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 обрушения подземных конструкций;</w:t>
      </w:r>
    </w:p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 обрушения наземных конструкций;</w:t>
      </w:r>
    </w:p>
    <w:p w:rsidR="007B70B6" w:rsidRPr="00CF7851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116" w:name="sub_13524"/>
      <w:proofErr w:type="spellStart"/>
      <w:r w:rsidRPr="00CF7851">
        <w:rPr>
          <w:rFonts w:ascii="Arial" w:hAnsi="Arial" w:cs="Arial"/>
          <w:sz w:val="24"/>
          <w:szCs w:val="24"/>
        </w:rPr>
        <w:t>ш</w:t>
      </w:r>
      <w:proofErr w:type="spellEnd"/>
      <w:r w:rsidRPr="00CF7851">
        <w:rPr>
          <w:rFonts w:ascii="Arial" w:hAnsi="Arial" w:cs="Arial"/>
          <w:sz w:val="24"/>
          <w:szCs w:val="24"/>
        </w:rPr>
        <w:t>) опасности транспорта:</w:t>
      </w:r>
    </w:p>
    <w:bookmarkEnd w:id="116"/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 наезда на человека;</w:t>
      </w:r>
    </w:p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 падения с транспортного средства;</w:t>
      </w:r>
    </w:p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 раздавливания человека, находящегося между двумя сближающимися транспортными средствами;</w:t>
      </w:r>
    </w:p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 опрокидывания транспортного средства при нарушении способов уст</w:t>
      </w:r>
      <w:r w:rsidRPr="007348DB">
        <w:rPr>
          <w:rFonts w:ascii="Arial" w:hAnsi="Arial" w:cs="Arial"/>
          <w:sz w:val="24"/>
          <w:szCs w:val="24"/>
        </w:rPr>
        <w:t>а</w:t>
      </w:r>
      <w:r w:rsidRPr="007348DB">
        <w:rPr>
          <w:rFonts w:ascii="Arial" w:hAnsi="Arial" w:cs="Arial"/>
          <w:sz w:val="24"/>
          <w:szCs w:val="24"/>
        </w:rPr>
        <w:t xml:space="preserve">новки и </w:t>
      </w:r>
      <w:proofErr w:type="spellStart"/>
      <w:r w:rsidRPr="007348DB">
        <w:rPr>
          <w:rFonts w:ascii="Arial" w:hAnsi="Arial" w:cs="Arial"/>
          <w:sz w:val="24"/>
          <w:szCs w:val="24"/>
        </w:rPr>
        <w:t>строповки</w:t>
      </w:r>
      <w:proofErr w:type="spellEnd"/>
      <w:r w:rsidRPr="007348DB">
        <w:rPr>
          <w:rFonts w:ascii="Arial" w:hAnsi="Arial" w:cs="Arial"/>
          <w:sz w:val="24"/>
          <w:szCs w:val="24"/>
        </w:rPr>
        <w:t xml:space="preserve"> грузов;</w:t>
      </w:r>
    </w:p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lastRenderedPageBreak/>
        <w:t>опасность от груза, перемещающегося во время движения транспортного средс</w:t>
      </w:r>
      <w:r w:rsidRPr="007348DB">
        <w:rPr>
          <w:rFonts w:ascii="Arial" w:hAnsi="Arial" w:cs="Arial"/>
          <w:sz w:val="24"/>
          <w:szCs w:val="24"/>
        </w:rPr>
        <w:t>т</w:t>
      </w:r>
      <w:r w:rsidRPr="007348DB">
        <w:rPr>
          <w:rFonts w:ascii="Arial" w:hAnsi="Arial" w:cs="Arial"/>
          <w:sz w:val="24"/>
          <w:szCs w:val="24"/>
        </w:rPr>
        <w:t>ва, из-за несоблюдения правил его укладки и крепления;</w:t>
      </w:r>
    </w:p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 xml:space="preserve">опасность </w:t>
      </w:r>
      <w:proofErr w:type="spellStart"/>
      <w:r w:rsidRPr="007348DB">
        <w:rPr>
          <w:rFonts w:ascii="Arial" w:hAnsi="Arial" w:cs="Arial"/>
          <w:sz w:val="24"/>
          <w:szCs w:val="24"/>
        </w:rPr>
        <w:t>травмирования</w:t>
      </w:r>
      <w:proofErr w:type="spellEnd"/>
      <w:r w:rsidRPr="007348DB">
        <w:rPr>
          <w:rFonts w:ascii="Arial" w:hAnsi="Arial" w:cs="Arial"/>
          <w:sz w:val="24"/>
          <w:szCs w:val="24"/>
        </w:rPr>
        <w:t xml:space="preserve"> в результате дорожно-транспортного происшес</w:t>
      </w:r>
      <w:r w:rsidRPr="007348DB">
        <w:rPr>
          <w:rFonts w:ascii="Arial" w:hAnsi="Arial" w:cs="Arial"/>
          <w:sz w:val="24"/>
          <w:szCs w:val="24"/>
        </w:rPr>
        <w:t>т</w:t>
      </w:r>
      <w:r w:rsidRPr="007348DB">
        <w:rPr>
          <w:rFonts w:ascii="Arial" w:hAnsi="Arial" w:cs="Arial"/>
          <w:sz w:val="24"/>
          <w:szCs w:val="24"/>
        </w:rPr>
        <w:t>вия;</w:t>
      </w:r>
    </w:p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 опрокидывания транспортного средства при проведении работ;</w:t>
      </w:r>
    </w:p>
    <w:p w:rsidR="007B70B6" w:rsidRPr="00CF7851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117" w:name="sub_13525"/>
      <w:proofErr w:type="spellStart"/>
      <w:r w:rsidRPr="00CF7851">
        <w:rPr>
          <w:rFonts w:ascii="Arial" w:hAnsi="Arial" w:cs="Arial"/>
          <w:sz w:val="24"/>
          <w:szCs w:val="24"/>
        </w:rPr>
        <w:t>щ</w:t>
      </w:r>
      <w:proofErr w:type="spellEnd"/>
      <w:r w:rsidRPr="00CF7851">
        <w:rPr>
          <w:rFonts w:ascii="Arial" w:hAnsi="Arial" w:cs="Arial"/>
          <w:sz w:val="24"/>
          <w:szCs w:val="24"/>
        </w:rPr>
        <w:t>) опасность, связанная с дегустацией пищевых продуктов:</w:t>
      </w:r>
    </w:p>
    <w:bookmarkEnd w:id="117"/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опасность, связанная с дегустацией отравленной пищи;</w:t>
      </w:r>
    </w:p>
    <w:p w:rsidR="007B70B6" w:rsidRPr="00CF7851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118" w:name="sub_13526"/>
      <w:proofErr w:type="spellStart"/>
      <w:r w:rsidRPr="00CF7851">
        <w:rPr>
          <w:rFonts w:ascii="Arial" w:hAnsi="Arial" w:cs="Arial"/>
          <w:sz w:val="24"/>
          <w:szCs w:val="24"/>
        </w:rPr>
        <w:t>ы</w:t>
      </w:r>
      <w:proofErr w:type="spellEnd"/>
      <w:r w:rsidRPr="00CF7851">
        <w:rPr>
          <w:rFonts w:ascii="Arial" w:hAnsi="Arial" w:cs="Arial"/>
          <w:sz w:val="24"/>
          <w:szCs w:val="24"/>
        </w:rPr>
        <w:t>) опасности насилия:</w:t>
      </w:r>
    </w:p>
    <w:bookmarkEnd w:id="118"/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 насилия от враждебно настроенных работников;</w:t>
      </w:r>
    </w:p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 насилия от третьих лиц;</w:t>
      </w:r>
    </w:p>
    <w:p w:rsidR="007B70B6" w:rsidRPr="00CF7851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119" w:name="sub_13527"/>
      <w:r w:rsidRPr="00CF7851">
        <w:rPr>
          <w:rFonts w:ascii="Arial" w:hAnsi="Arial" w:cs="Arial"/>
          <w:sz w:val="24"/>
          <w:szCs w:val="24"/>
        </w:rPr>
        <w:t>э) опасности взрыва:</w:t>
      </w:r>
    </w:p>
    <w:bookmarkEnd w:id="119"/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 самовозгорания горючих веществ;</w:t>
      </w:r>
    </w:p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 возникновения взрыва, происшедшего вследствие пожара;</w:t>
      </w:r>
    </w:p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 воздействия ударной волны;</w:t>
      </w:r>
    </w:p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 воздействия высокого давления при взрыве;</w:t>
      </w:r>
    </w:p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 ожога при взрыве;</w:t>
      </w:r>
    </w:p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 обрушения горных пород при взрыве;</w:t>
      </w:r>
    </w:p>
    <w:p w:rsidR="007B70B6" w:rsidRPr="00CF7851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120" w:name="sub_13528"/>
      <w:proofErr w:type="spellStart"/>
      <w:r w:rsidRPr="00CF7851">
        <w:rPr>
          <w:rFonts w:ascii="Arial" w:hAnsi="Arial" w:cs="Arial"/>
          <w:sz w:val="24"/>
          <w:szCs w:val="24"/>
        </w:rPr>
        <w:t>ю</w:t>
      </w:r>
      <w:proofErr w:type="spellEnd"/>
      <w:r w:rsidRPr="00CF7851">
        <w:rPr>
          <w:rFonts w:ascii="Arial" w:hAnsi="Arial" w:cs="Arial"/>
          <w:sz w:val="24"/>
          <w:szCs w:val="24"/>
        </w:rPr>
        <w:t>) опасности, связанные с применением средств индивидуальной защиты:</w:t>
      </w:r>
    </w:p>
    <w:bookmarkEnd w:id="120"/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опасность, связанная с несоответствием средств индивидуальной защиты анат</w:t>
      </w:r>
      <w:r w:rsidRPr="007348DB">
        <w:rPr>
          <w:rFonts w:ascii="Arial" w:hAnsi="Arial" w:cs="Arial"/>
          <w:sz w:val="24"/>
          <w:szCs w:val="24"/>
        </w:rPr>
        <w:t>о</w:t>
      </w:r>
      <w:r w:rsidRPr="007348DB">
        <w:rPr>
          <w:rFonts w:ascii="Arial" w:hAnsi="Arial" w:cs="Arial"/>
          <w:sz w:val="24"/>
          <w:szCs w:val="24"/>
        </w:rPr>
        <w:t>мическим особенностям человека;</w:t>
      </w:r>
    </w:p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опасность, связанная со скованностью, вызванной применением средств индив</w:t>
      </w:r>
      <w:r w:rsidRPr="007348DB">
        <w:rPr>
          <w:rFonts w:ascii="Arial" w:hAnsi="Arial" w:cs="Arial"/>
          <w:sz w:val="24"/>
          <w:szCs w:val="24"/>
        </w:rPr>
        <w:t>и</w:t>
      </w:r>
      <w:r w:rsidRPr="007348DB">
        <w:rPr>
          <w:rFonts w:ascii="Arial" w:hAnsi="Arial" w:cs="Arial"/>
          <w:sz w:val="24"/>
          <w:szCs w:val="24"/>
        </w:rPr>
        <w:t>дуальной защиты;</w:t>
      </w:r>
    </w:p>
    <w:p w:rsidR="007B70B6" w:rsidRPr="007348DB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>опасность отравления.</w:t>
      </w:r>
    </w:p>
    <w:p w:rsidR="007B70B6" w:rsidRDefault="007B70B6" w:rsidP="007B70B6">
      <w:pPr>
        <w:pStyle w:val="a0"/>
        <w:numPr>
          <w:ilvl w:val="0"/>
          <w:numId w:val="10"/>
        </w:numPr>
        <w:spacing w:before="120"/>
        <w:jc w:val="both"/>
        <w:rPr>
          <w:rFonts w:ascii="Arial" w:hAnsi="Arial" w:cs="Arial"/>
          <w:sz w:val="24"/>
          <w:szCs w:val="24"/>
        </w:rPr>
      </w:pPr>
      <w:bookmarkStart w:id="121" w:name="sub_1036"/>
      <w:r>
        <w:rPr>
          <w:rFonts w:ascii="Arial" w:hAnsi="Arial" w:cs="Arial"/>
          <w:sz w:val="24"/>
          <w:szCs w:val="24"/>
        </w:rPr>
        <w:t>Данный список не является исчерпывающим и может дополняться на ме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тах.</w:t>
      </w:r>
    </w:p>
    <w:p w:rsidR="007B70B6" w:rsidRDefault="007B70B6" w:rsidP="007B70B6">
      <w:pPr>
        <w:pStyle w:val="a0"/>
        <w:numPr>
          <w:ilvl w:val="0"/>
          <w:numId w:val="10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7348DB">
        <w:rPr>
          <w:rFonts w:ascii="Arial" w:hAnsi="Arial" w:cs="Arial"/>
          <w:sz w:val="24"/>
          <w:szCs w:val="24"/>
        </w:rPr>
        <w:t xml:space="preserve">При рассмотрении перечисленных в </w:t>
      </w:r>
      <w:r w:rsidRPr="002F0CAD">
        <w:rPr>
          <w:rFonts w:ascii="Arial" w:hAnsi="Arial" w:cs="Arial"/>
          <w:sz w:val="24"/>
          <w:szCs w:val="24"/>
        </w:rPr>
        <w:t xml:space="preserve">пункте </w:t>
      </w:r>
      <w:r>
        <w:rPr>
          <w:rFonts w:ascii="Arial" w:hAnsi="Arial" w:cs="Arial"/>
          <w:sz w:val="24"/>
          <w:szCs w:val="24"/>
        </w:rPr>
        <w:t>Г</w:t>
      </w:r>
      <w:proofErr w:type="gramStart"/>
      <w:r>
        <w:rPr>
          <w:rFonts w:ascii="Arial" w:hAnsi="Arial" w:cs="Arial"/>
          <w:sz w:val="24"/>
          <w:szCs w:val="24"/>
        </w:rPr>
        <w:t>2</w:t>
      </w:r>
      <w:proofErr w:type="gramEnd"/>
      <w:r w:rsidRPr="007348DB">
        <w:rPr>
          <w:rFonts w:ascii="Arial" w:hAnsi="Arial" w:cs="Arial"/>
          <w:sz w:val="24"/>
          <w:szCs w:val="24"/>
        </w:rPr>
        <w:t xml:space="preserve"> настоящего </w:t>
      </w:r>
      <w:r>
        <w:rPr>
          <w:rFonts w:ascii="Arial" w:hAnsi="Arial" w:cs="Arial"/>
          <w:sz w:val="24"/>
          <w:szCs w:val="24"/>
        </w:rPr>
        <w:t>П</w:t>
      </w:r>
      <w:r w:rsidRPr="007348DB">
        <w:rPr>
          <w:rFonts w:ascii="Arial" w:hAnsi="Arial" w:cs="Arial"/>
          <w:sz w:val="24"/>
          <w:szCs w:val="24"/>
        </w:rPr>
        <w:t>оложения опа</w:t>
      </w:r>
      <w:r w:rsidRPr="007348DB">
        <w:rPr>
          <w:rFonts w:ascii="Arial" w:hAnsi="Arial" w:cs="Arial"/>
          <w:sz w:val="24"/>
          <w:szCs w:val="24"/>
        </w:rPr>
        <w:t>с</w:t>
      </w:r>
      <w:r w:rsidRPr="007348DB">
        <w:rPr>
          <w:rFonts w:ascii="Arial" w:hAnsi="Arial" w:cs="Arial"/>
          <w:sz w:val="24"/>
          <w:szCs w:val="24"/>
        </w:rPr>
        <w:t xml:space="preserve">ностей устанавливается </w:t>
      </w:r>
      <w:r>
        <w:rPr>
          <w:rFonts w:ascii="Arial" w:hAnsi="Arial" w:cs="Arial"/>
          <w:sz w:val="24"/>
          <w:szCs w:val="24"/>
        </w:rPr>
        <w:t xml:space="preserve">следующий </w:t>
      </w:r>
      <w:r w:rsidRPr="007348DB">
        <w:rPr>
          <w:rFonts w:ascii="Arial" w:hAnsi="Arial" w:cs="Arial"/>
          <w:sz w:val="24"/>
          <w:szCs w:val="24"/>
        </w:rPr>
        <w:t>порядок проведения анализа,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</w:t>
      </w:r>
      <w:r w:rsidRPr="007348DB">
        <w:rPr>
          <w:rFonts w:ascii="Arial" w:hAnsi="Arial" w:cs="Arial"/>
          <w:sz w:val="24"/>
          <w:szCs w:val="24"/>
        </w:rPr>
        <w:t>е</w:t>
      </w:r>
      <w:r w:rsidRPr="007348DB">
        <w:rPr>
          <w:rFonts w:ascii="Arial" w:hAnsi="Arial" w:cs="Arial"/>
          <w:sz w:val="24"/>
          <w:szCs w:val="24"/>
        </w:rPr>
        <w:t>ний в работе, в том числе связа</w:t>
      </w:r>
      <w:r w:rsidRPr="007348DB">
        <w:rPr>
          <w:rFonts w:ascii="Arial" w:hAnsi="Arial" w:cs="Arial"/>
          <w:sz w:val="24"/>
          <w:szCs w:val="24"/>
        </w:rPr>
        <w:t>н</w:t>
      </w:r>
      <w:r w:rsidRPr="007348DB">
        <w:rPr>
          <w:rFonts w:ascii="Arial" w:hAnsi="Arial" w:cs="Arial"/>
          <w:sz w:val="24"/>
          <w:szCs w:val="24"/>
        </w:rPr>
        <w:t>ных с возможными авариями</w:t>
      </w:r>
      <w:r>
        <w:rPr>
          <w:rFonts w:ascii="Arial" w:hAnsi="Arial" w:cs="Arial"/>
          <w:sz w:val="24"/>
          <w:szCs w:val="24"/>
        </w:rPr>
        <w:t>:</w:t>
      </w:r>
    </w:p>
    <w:p w:rsidR="007B70B6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руководители работ совместно с технологом и (или) специалистом по охр</w:t>
      </w:r>
      <w:r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>не труда составляют оценочный лист, в котором в виде таблицы перечислены виды опасностей, которые могут возникнуть для соответствующей де</w:t>
      </w:r>
      <w:r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>тельности или рабочего места, с последующей отметкой по каждой опасности уро</w:t>
      </w:r>
      <w:r>
        <w:rPr>
          <w:rFonts w:ascii="Arial" w:hAnsi="Arial" w:cs="Arial"/>
          <w:sz w:val="24"/>
          <w:szCs w:val="24"/>
        </w:rPr>
        <w:t>в</w:t>
      </w:r>
      <w:r>
        <w:rPr>
          <w:rFonts w:ascii="Arial" w:hAnsi="Arial" w:cs="Arial"/>
          <w:sz w:val="24"/>
          <w:szCs w:val="24"/>
        </w:rPr>
        <w:t>ня возможного риска;</w:t>
      </w:r>
    </w:p>
    <w:p w:rsidR="007B70B6" w:rsidRDefault="007B70B6" w:rsidP="007B70B6">
      <w:pPr>
        <w:numPr>
          <w:ilvl w:val="4"/>
          <w:numId w:val="3"/>
        </w:numPr>
        <w:spacing w:after="0" w:line="240" w:lineRule="auto"/>
        <w:ind w:left="652" w:hanging="1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опасности, представляющие реальную угрозу повреждения здоровья рабо</w:t>
      </w:r>
      <w:r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ников с временной или стойкой утратой трудоспособности, оформляются отдельным сп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ском с последующей разработкой мероприятий по управлению профессиональным риском </w:t>
      </w:r>
    </w:p>
    <w:p w:rsidR="007B70B6" w:rsidRPr="00FC4A53" w:rsidRDefault="007B70B6" w:rsidP="007B70B6">
      <w:pPr>
        <w:pStyle w:val="a0"/>
        <w:numPr>
          <w:ilvl w:val="0"/>
          <w:numId w:val="10"/>
        </w:numPr>
        <w:spacing w:before="120"/>
        <w:jc w:val="both"/>
        <w:rPr>
          <w:rFonts w:ascii="Arial" w:hAnsi="Arial" w:cs="Arial"/>
          <w:sz w:val="24"/>
          <w:szCs w:val="24"/>
        </w:rPr>
      </w:pPr>
      <w:bookmarkStart w:id="122" w:name="sub_1037"/>
      <w:bookmarkEnd w:id="121"/>
      <w:r w:rsidRPr="00FC4A53">
        <w:rPr>
          <w:rFonts w:ascii="Arial" w:hAnsi="Arial" w:cs="Arial"/>
          <w:sz w:val="24"/>
          <w:szCs w:val="24"/>
        </w:rPr>
        <w:t>Метод</w:t>
      </w:r>
      <w:r>
        <w:rPr>
          <w:rFonts w:ascii="Arial" w:hAnsi="Arial" w:cs="Arial"/>
          <w:sz w:val="24"/>
          <w:szCs w:val="24"/>
        </w:rPr>
        <w:t>ы</w:t>
      </w:r>
      <w:r w:rsidRPr="00FC4A53">
        <w:rPr>
          <w:rFonts w:ascii="Arial" w:hAnsi="Arial" w:cs="Arial"/>
          <w:sz w:val="24"/>
          <w:szCs w:val="24"/>
        </w:rPr>
        <w:t xml:space="preserve"> оценки уровня профессиональных рисков определяются р</w:t>
      </w:r>
      <w:r>
        <w:rPr>
          <w:rFonts w:ascii="Arial" w:hAnsi="Arial" w:cs="Arial"/>
          <w:sz w:val="24"/>
          <w:szCs w:val="24"/>
        </w:rPr>
        <w:t>уковод</w:t>
      </w:r>
      <w:r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телями работ</w:t>
      </w:r>
      <w:r w:rsidRPr="00FC4A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совместно со специалистом по охране труда</w:t>
      </w:r>
      <w:r w:rsidRPr="00FC4A53">
        <w:rPr>
          <w:rFonts w:ascii="Arial" w:hAnsi="Arial" w:cs="Arial"/>
          <w:sz w:val="24"/>
          <w:szCs w:val="24"/>
        </w:rPr>
        <w:t xml:space="preserve"> с учетом характера своей деятел</w:t>
      </w:r>
      <w:r w:rsidRPr="00FC4A53">
        <w:rPr>
          <w:rFonts w:ascii="Arial" w:hAnsi="Arial" w:cs="Arial"/>
          <w:sz w:val="24"/>
          <w:szCs w:val="24"/>
        </w:rPr>
        <w:t>ь</w:t>
      </w:r>
      <w:r w:rsidRPr="00FC4A53">
        <w:rPr>
          <w:rFonts w:ascii="Arial" w:hAnsi="Arial" w:cs="Arial"/>
          <w:sz w:val="24"/>
          <w:szCs w:val="24"/>
        </w:rPr>
        <w:t>ности и сложности выполняемых операций</w:t>
      </w:r>
      <w:r>
        <w:rPr>
          <w:rFonts w:ascii="Arial" w:hAnsi="Arial" w:cs="Arial"/>
          <w:sz w:val="24"/>
          <w:szCs w:val="24"/>
        </w:rPr>
        <w:t xml:space="preserve">. </w:t>
      </w:r>
    </w:p>
    <w:bookmarkEnd w:id="122"/>
    <w:p w:rsidR="007B70B6" w:rsidRDefault="007B70B6" w:rsidP="007B70B6">
      <w:pPr>
        <w:pStyle w:val="a0"/>
        <w:numPr>
          <w:ilvl w:val="0"/>
          <w:numId w:val="10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FC4A53">
        <w:rPr>
          <w:rFonts w:ascii="Arial" w:hAnsi="Arial" w:cs="Arial"/>
          <w:sz w:val="24"/>
          <w:szCs w:val="24"/>
        </w:rPr>
        <w:t>Допускается использование разных методов оценки уровня профессиональных рисков для разных процессов и операций.</w:t>
      </w:r>
    </w:p>
    <w:p w:rsidR="007B70B6" w:rsidRPr="003E1248" w:rsidRDefault="007B70B6" w:rsidP="007B70B6">
      <w:pPr>
        <w:pStyle w:val="a0"/>
        <w:numPr>
          <w:ilvl w:val="0"/>
          <w:numId w:val="10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3E1248">
        <w:rPr>
          <w:rFonts w:ascii="Arial" w:hAnsi="Arial" w:cs="Arial"/>
          <w:sz w:val="24"/>
          <w:szCs w:val="24"/>
        </w:rPr>
        <w:t>Для расчета значения риска в общем виде применяется форм</w:t>
      </w:r>
      <w:r w:rsidRPr="003E1248">
        <w:rPr>
          <w:rFonts w:ascii="Arial" w:hAnsi="Arial" w:cs="Arial"/>
          <w:sz w:val="24"/>
          <w:szCs w:val="24"/>
        </w:rPr>
        <w:t>у</w:t>
      </w:r>
      <w:r w:rsidRPr="003E1248">
        <w:rPr>
          <w:rFonts w:ascii="Arial" w:hAnsi="Arial" w:cs="Arial"/>
          <w:sz w:val="24"/>
          <w:szCs w:val="24"/>
        </w:rPr>
        <w:t>ла:</w:t>
      </w:r>
    </w:p>
    <w:p w:rsidR="007B70B6" w:rsidRPr="008D560A" w:rsidRDefault="007B70B6" w:rsidP="007B70B6">
      <w:pPr>
        <w:spacing w:before="120" w:after="120"/>
        <w:ind w:firstLine="720"/>
        <w:rPr>
          <w:rFonts w:ascii="Arial" w:hAnsi="Arial" w:cs="Arial"/>
          <w:b/>
          <w:szCs w:val="24"/>
        </w:rPr>
      </w:pPr>
      <w:r w:rsidRPr="008D560A">
        <w:rPr>
          <w:rFonts w:ascii="Arial" w:hAnsi="Arial" w:cs="Arial"/>
          <w:b/>
          <w:szCs w:val="24"/>
          <w:lang w:val="en-US"/>
        </w:rPr>
        <w:lastRenderedPageBreak/>
        <w:t>R</w:t>
      </w:r>
      <w:r w:rsidRPr="008D560A">
        <w:rPr>
          <w:rFonts w:ascii="Arial" w:hAnsi="Arial" w:cs="Arial"/>
          <w:b/>
          <w:szCs w:val="24"/>
        </w:rPr>
        <w:t xml:space="preserve"> = </w:t>
      </w:r>
      <w:r w:rsidRPr="008D560A">
        <w:rPr>
          <w:rFonts w:ascii="Arial" w:hAnsi="Arial" w:cs="Arial"/>
          <w:b/>
          <w:szCs w:val="24"/>
          <w:lang w:val="en-US"/>
        </w:rPr>
        <w:t>V</w:t>
      </w:r>
      <w:r w:rsidRPr="008D560A">
        <w:rPr>
          <w:rFonts w:ascii="Arial" w:hAnsi="Arial" w:cs="Arial"/>
          <w:b/>
          <w:szCs w:val="24"/>
        </w:rPr>
        <w:t xml:space="preserve"> </w:t>
      </w:r>
      <w:proofErr w:type="spellStart"/>
      <w:r w:rsidRPr="008D560A">
        <w:rPr>
          <w:rFonts w:ascii="Arial" w:hAnsi="Arial" w:cs="Arial"/>
          <w:b/>
          <w:szCs w:val="24"/>
        </w:rPr>
        <w:t>х</w:t>
      </w:r>
      <w:proofErr w:type="spellEnd"/>
      <w:r w:rsidRPr="008D560A">
        <w:rPr>
          <w:rFonts w:ascii="Arial" w:hAnsi="Arial" w:cs="Arial"/>
          <w:b/>
          <w:szCs w:val="24"/>
        </w:rPr>
        <w:t xml:space="preserve"> </w:t>
      </w:r>
      <w:r w:rsidRPr="008D560A">
        <w:rPr>
          <w:rFonts w:ascii="Arial" w:hAnsi="Arial" w:cs="Arial"/>
          <w:b/>
          <w:szCs w:val="24"/>
          <w:lang w:val="en-US"/>
        </w:rPr>
        <w:t>S</w:t>
      </w:r>
      <w:r w:rsidRPr="008D560A">
        <w:rPr>
          <w:rFonts w:ascii="Arial" w:hAnsi="Arial" w:cs="Arial"/>
          <w:b/>
          <w:szCs w:val="24"/>
        </w:rPr>
        <w:tab/>
      </w:r>
      <w:r w:rsidRPr="008D560A">
        <w:rPr>
          <w:rFonts w:ascii="Arial" w:hAnsi="Arial" w:cs="Arial"/>
          <w:b/>
          <w:szCs w:val="24"/>
        </w:rPr>
        <w:tab/>
      </w:r>
      <w:r w:rsidRPr="008D560A">
        <w:rPr>
          <w:rFonts w:ascii="Arial" w:hAnsi="Arial" w:cs="Arial"/>
          <w:b/>
          <w:szCs w:val="24"/>
        </w:rPr>
        <w:tab/>
      </w:r>
      <w:r w:rsidRPr="008D560A">
        <w:rPr>
          <w:rFonts w:ascii="Arial" w:hAnsi="Arial" w:cs="Arial"/>
          <w:b/>
          <w:szCs w:val="24"/>
        </w:rPr>
        <w:tab/>
      </w:r>
      <w:r w:rsidRPr="008D560A">
        <w:rPr>
          <w:rFonts w:ascii="Arial" w:hAnsi="Arial" w:cs="Arial"/>
          <w:b/>
          <w:szCs w:val="24"/>
        </w:rPr>
        <w:tab/>
      </w:r>
      <w:r w:rsidRPr="008D560A">
        <w:rPr>
          <w:rFonts w:ascii="Arial" w:hAnsi="Arial" w:cs="Arial"/>
          <w:b/>
          <w:szCs w:val="24"/>
        </w:rPr>
        <w:tab/>
      </w:r>
      <w:r w:rsidRPr="008D560A">
        <w:rPr>
          <w:rFonts w:ascii="Arial" w:hAnsi="Arial" w:cs="Arial"/>
          <w:b/>
          <w:szCs w:val="24"/>
        </w:rPr>
        <w:tab/>
      </w:r>
      <w:r w:rsidRPr="008D560A">
        <w:rPr>
          <w:rFonts w:ascii="Arial" w:hAnsi="Arial" w:cs="Arial"/>
          <w:b/>
          <w:szCs w:val="24"/>
        </w:rPr>
        <w:tab/>
      </w:r>
      <w:r w:rsidRPr="008D560A">
        <w:rPr>
          <w:rFonts w:ascii="Arial" w:hAnsi="Arial" w:cs="Arial"/>
          <w:b/>
          <w:szCs w:val="24"/>
        </w:rPr>
        <w:tab/>
        <w:t>(1)</w:t>
      </w:r>
    </w:p>
    <w:p w:rsidR="007B70B6" w:rsidRPr="008D560A" w:rsidRDefault="007B70B6" w:rsidP="007B70B6">
      <w:pPr>
        <w:ind w:firstLine="227"/>
        <w:jc w:val="both"/>
        <w:rPr>
          <w:rFonts w:ascii="Arial" w:hAnsi="Arial" w:cs="Arial"/>
          <w:sz w:val="24"/>
        </w:rPr>
      </w:pPr>
      <w:r w:rsidRPr="008D560A">
        <w:rPr>
          <w:rFonts w:ascii="Arial" w:hAnsi="Arial" w:cs="Arial"/>
          <w:sz w:val="24"/>
        </w:rPr>
        <w:t xml:space="preserve">где </w:t>
      </w:r>
      <w:r w:rsidRPr="008D560A">
        <w:rPr>
          <w:rFonts w:ascii="Arial" w:hAnsi="Arial" w:cs="Arial"/>
          <w:sz w:val="24"/>
        </w:rPr>
        <w:tab/>
      </w:r>
      <w:r w:rsidRPr="008D560A">
        <w:rPr>
          <w:rFonts w:ascii="Arial" w:hAnsi="Arial" w:cs="Arial"/>
          <w:b/>
          <w:szCs w:val="24"/>
          <w:lang w:val="en-US"/>
        </w:rPr>
        <w:t>R</w:t>
      </w:r>
      <w:r w:rsidRPr="008D560A">
        <w:rPr>
          <w:szCs w:val="24"/>
        </w:rPr>
        <w:t xml:space="preserve"> </w:t>
      </w:r>
      <w:r w:rsidRPr="008D560A">
        <w:rPr>
          <w:rFonts w:ascii="Arial" w:hAnsi="Arial" w:cs="Arial"/>
          <w:sz w:val="24"/>
        </w:rPr>
        <w:t xml:space="preserve">– Расчетный риск; </w:t>
      </w:r>
    </w:p>
    <w:p w:rsidR="007B70B6" w:rsidRPr="008D560A" w:rsidRDefault="007B70B6" w:rsidP="007B70B6">
      <w:pPr>
        <w:ind w:left="680"/>
        <w:jc w:val="both"/>
        <w:rPr>
          <w:rFonts w:ascii="Arial" w:hAnsi="Arial" w:cs="Arial"/>
          <w:sz w:val="24"/>
        </w:rPr>
      </w:pPr>
      <w:r w:rsidRPr="008D560A">
        <w:rPr>
          <w:rFonts w:ascii="Arial" w:hAnsi="Arial" w:cs="Arial"/>
          <w:b/>
          <w:szCs w:val="24"/>
          <w:lang w:val="en-US"/>
        </w:rPr>
        <w:t>V</w:t>
      </w:r>
      <w:r w:rsidRPr="008D560A">
        <w:rPr>
          <w:rFonts w:ascii="Arial" w:hAnsi="Arial" w:cs="Arial"/>
          <w:szCs w:val="24"/>
        </w:rPr>
        <w:t xml:space="preserve"> </w:t>
      </w:r>
      <w:r w:rsidRPr="008D560A">
        <w:rPr>
          <w:rFonts w:ascii="Arial" w:hAnsi="Arial" w:cs="Arial"/>
          <w:sz w:val="24"/>
        </w:rPr>
        <w:t xml:space="preserve">– Вероятность возникновения опасного события; </w:t>
      </w:r>
    </w:p>
    <w:p w:rsidR="007B70B6" w:rsidRPr="003E1248" w:rsidRDefault="007B70B6" w:rsidP="007B70B6">
      <w:pPr>
        <w:ind w:left="680"/>
        <w:jc w:val="both"/>
        <w:rPr>
          <w:rFonts w:ascii="Arial" w:hAnsi="Arial" w:cs="Arial"/>
          <w:sz w:val="24"/>
        </w:rPr>
      </w:pPr>
      <w:r w:rsidRPr="003E1248">
        <w:rPr>
          <w:rFonts w:ascii="Arial" w:hAnsi="Arial" w:cs="Arial"/>
          <w:b/>
          <w:sz w:val="24"/>
        </w:rPr>
        <w:t>S</w:t>
      </w:r>
      <w:r w:rsidRPr="003E1248">
        <w:rPr>
          <w:rFonts w:ascii="Arial" w:hAnsi="Arial" w:cs="Arial"/>
          <w:spacing w:val="-2"/>
          <w:sz w:val="24"/>
        </w:rPr>
        <w:t xml:space="preserve"> – Значимость опасного события (тяжесть повреждения здоровья, сумма уще</w:t>
      </w:r>
      <w:r w:rsidRPr="003E1248">
        <w:rPr>
          <w:rFonts w:ascii="Arial" w:hAnsi="Arial" w:cs="Arial"/>
          <w:spacing w:val="-2"/>
          <w:sz w:val="24"/>
        </w:rPr>
        <w:t>р</w:t>
      </w:r>
      <w:r w:rsidRPr="003E1248">
        <w:rPr>
          <w:rFonts w:ascii="Arial" w:hAnsi="Arial" w:cs="Arial"/>
          <w:spacing w:val="-2"/>
          <w:sz w:val="24"/>
        </w:rPr>
        <w:t>ба).</w:t>
      </w:r>
    </w:p>
    <w:p w:rsidR="007B70B6" w:rsidRPr="00647103" w:rsidRDefault="007B70B6" w:rsidP="007B70B6">
      <w:pPr>
        <w:ind w:firstLine="227"/>
        <w:jc w:val="both"/>
        <w:rPr>
          <w:rFonts w:ascii="Arial" w:hAnsi="Arial" w:cs="Arial"/>
          <w:sz w:val="24"/>
        </w:rPr>
      </w:pPr>
      <w:r w:rsidRPr="00647103">
        <w:rPr>
          <w:rFonts w:ascii="Arial" w:hAnsi="Arial" w:cs="Arial"/>
          <w:sz w:val="24"/>
        </w:rPr>
        <w:t>При оценке риска по десятибалльной шкале вероятность V изменяется в инте</w:t>
      </w:r>
      <w:r w:rsidRPr="00647103">
        <w:rPr>
          <w:rFonts w:ascii="Arial" w:hAnsi="Arial" w:cs="Arial"/>
          <w:sz w:val="24"/>
        </w:rPr>
        <w:t>р</w:t>
      </w:r>
      <w:r w:rsidRPr="00647103">
        <w:rPr>
          <w:rFonts w:ascii="Arial" w:hAnsi="Arial" w:cs="Arial"/>
          <w:sz w:val="24"/>
        </w:rPr>
        <w:t>вале от 0,01 до 1,00 (табл. Г.1), значимость S – выражается в условных единицах, принимаемых в пределах от 1 до 10 ба</w:t>
      </w:r>
      <w:r w:rsidRPr="00647103">
        <w:rPr>
          <w:rFonts w:ascii="Arial" w:hAnsi="Arial" w:cs="Arial"/>
          <w:sz w:val="24"/>
        </w:rPr>
        <w:t>л</w:t>
      </w:r>
      <w:r w:rsidRPr="00647103">
        <w:rPr>
          <w:rFonts w:ascii="Arial" w:hAnsi="Arial" w:cs="Arial"/>
          <w:sz w:val="24"/>
        </w:rPr>
        <w:t xml:space="preserve">лов (табл. </w:t>
      </w:r>
      <w:r>
        <w:rPr>
          <w:rFonts w:ascii="Arial" w:hAnsi="Arial" w:cs="Arial"/>
          <w:sz w:val="24"/>
        </w:rPr>
        <w:t>Г</w:t>
      </w:r>
      <w:r w:rsidRPr="00647103">
        <w:rPr>
          <w:rFonts w:ascii="Arial" w:hAnsi="Arial" w:cs="Arial"/>
          <w:sz w:val="24"/>
        </w:rPr>
        <w:t>.2).</w:t>
      </w:r>
    </w:p>
    <w:p w:rsidR="007B70B6" w:rsidRDefault="007B70B6" w:rsidP="007B70B6">
      <w:pPr>
        <w:numPr>
          <w:ilvl w:val="0"/>
          <w:numId w:val="10"/>
        </w:numPr>
        <w:spacing w:before="120" w:after="0" w:line="240" w:lineRule="auto"/>
        <w:jc w:val="both"/>
        <w:rPr>
          <w:rFonts w:ascii="Arial" w:hAnsi="Arial"/>
          <w:sz w:val="24"/>
        </w:rPr>
      </w:pPr>
      <w:r w:rsidRPr="005E0896">
        <w:rPr>
          <w:rFonts w:ascii="Arial" w:hAnsi="Arial"/>
          <w:sz w:val="24"/>
        </w:rPr>
        <w:t>Следует различать понятия «опасный производственный фактор» – причина во</w:t>
      </w:r>
      <w:r w:rsidRPr="005E0896">
        <w:rPr>
          <w:rFonts w:ascii="Arial" w:hAnsi="Arial"/>
          <w:sz w:val="24"/>
        </w:rPr>
        <w:t>з</w:t>
      </w:r>
      <w:r w:rsidRPr="005E0896">
        <w:rPr>
          <w:rFonts w:ascii="Arial" w:hAnsi="Arial"/>
          <w:sz w:val="24"/>
        </w:rPr>
        <w:t>можной опасности  и «опасность» – следствие или характер проявления опасного фактора. Например, фактор «высокое напряжение электрической сети» может быть пр</w:t>
      </w:r>
      <w:r w:rsidRPr="005E0896">
        <w:rPr>
          <w:rFonts w:ascii="Arial" w:hAnsi="Arial"/>
          <w:sz w:val="24"/>
        </w:rPr>
        <w:t>и</w:t>
      </w:r>
      <w:r w:rsidRPr="005E0896">
        <w:rPr>
          <w:rFonts w:ascii="Arial" w:hAnsi="Arial"/>
          <w:sz w:val="24"/>
        </w:rPr>
        <w:t>чиной нескольких опасностей: опасность поражения электрическим током, опасность короткого замыкания и возгорания, опасность возникновения электрической дуги, ож</w:t>
      </w:r>
      <w:r w:rsidRPr="005E0896">
        <w:rPr>
          <w:rFonts w:ascii="Arial" w:hAnsi="Arial"/>
          <w:sz w:val="24"/>
        </w:rPr>
        <w:t>о</w:t>
      </w:r>
      <w:r w:rsidRPr="005E0896">
        <w:rPr>
          <w:rFonts w:ascii="Arial" w:hAnsi="Arial"/>
          <w:sz w:val="24"/>
        </w:rPr>
        <w:t xml:space="preserve">гов глаз и кожных покровов, а, к примеру, опасность возгорания может быть вызвана несколькими факторами – высокое напряжение электрической сети, </w:t>
      </w:r>
      <w:r>
        <w:rPr>
          <w:rFonts w:ascii="Arial" w:hAnsi="Arial"/>
          <w:sz w:val="24"/>
        </w:rPr>
        <w:t xml:space="preserve">наличие </w:t>
      </w:r>
      <w:r w:rsidRPr="005E0896">
        <w:rPr>
          <w:rFonts w:ascii="Arial" w:hAnsi="Arial"/>
          <w:sz w:val="24"/>
        </w:rPr>
        <w:t>приро</w:t>
      </w:r>
      <w:r w:rsidRPr="005E0896">
        <w:rPr>
          <w:rFonts w:ascii="Arial" w:hAnsi="Arial"/>
          <w:sz w:val="24"/>
        </w:rPr>
        <w:t>д</w:t>
      </w:r>
      <w:r w:rsidRPr="005E0896">
        <w:rPr>
          <w:rFonts w:ascii="Arial" w:hAnsi="Arial"/>
          <w:sz w:val="24"/>
        </w:rPr>
        <w:t>н</w:t>
      </w:r>
      <w:r>
        <w:rPr>
          <w:rFonts w:ascii="Arial" w:hAnsi="Arial"/>
          <w:sz w:val="24"/>
        </w:rPr>
        <w:t>ого</w:t>
      </w:r>
      <w:r w:rsidRPr="005E0896">
        <w:rPr>
          <w:rFonts w:ascii="Arial" w:hAnsi="Arial"/>
          <w:sz w:val="24"/>
        </w:rPr>
        <w:t xml:space="preserve"> газ</w:t>
      </w:r>
      <w:r>
        <w:rPr>
          <w:rFonts w:ascii="Arial" w:hAnsi="Arial"/>
          <w:sz w:val="24"/>
        </w:rPr>
        <w:t>а</w:t>
      </w:r>
      <w:r w:rsidRPr="005E0896">
        <w:rPr>
          <w:rFonts w:ascii="Arial" w:hAnsi="Arial"/>
          <w:sz w:val="24"/>
        </w:rPr>
        <w:t>, горючи</w:t>
      </w:r>
      <w:r>
        <w:rPr>
          <w:rFonts w:ascii="Arial" w:hAnsi="Arial"/>
          <w:sz w:val="24"/>
        </w:rPr>
        <w:t>х</w:t>
      </w:r>
      <w:r w:rsidRPr="005E0896">
        <w:rPr>
          <w:rFonts w:ascii="Arial" w:hAnsi="Arial"/>
          <w:sz w:val="24"/>
        </w:rPr>
        <w:t xml:space="preserve"> жидкост</w:t>
      </w:r>
      <w:r>
        <w:rPr>
          <w:rFonts w:ascii="Arial" w:hAnsi="Arial"/>
          <w:sz w:val="24"/>
        </w:rPr>
        <w:t>ей</w:t>
      </w:r>
      <w:r w:rsidRPr="005E0896">
        <w:rPr>
          <w:rFonts w:ascii="Arial" w:hAnsi="Arial"/>
          <w:sz w:val="24"/>
        </w:rPr>
        <w:t xml:space="preserve"> и др.</w:t>
      </w:r>
    </w:p>
    <w:p w:rsidR="007B70B6" w:rsidRDefault="007B70B6" w:rsidP="007B70B6">
      <w:pPr>
        <w:numPr>
          <w:ilvl w:val="0"/>
          <w:numId w:val="10"/>
        </w:numPr>
        <w:spacing w:before="120" w:after="0" w:line="240" w:lineRule="auto"/>
        <w:jc w:val="both"/>
        <w:rPr>
          <w:rFonts w:ascii="Arial" w:hAnsi="Arial"/>
          <w:sz w:val="24"/>
        </w:rPr>
      </w:pPr>
      <w:r w:rsidRPr="000D04CB">
        <w:rPr>
          <w:rFonts w:ascii="Arial" w:hAnsi="Arial"/>
          <w:sz w:val="24"/>
        </w:rPr>
        <w:t xml:space="preserve">Качественная характеристика </w:t>
      </w:r>
      <w:r>
        <w:rPr>
          <w:rFonts w:ascii="Arial" w:hAnsi="Arial"/>
          <w:sz w:val="24"/>
        </w:rPr>
        <w:t>опасности в соответствии с настоящим Пол</w:t>
      </w:r>
      <w:r>
        <w:rPr>
          <w:rFonts w:ascii="Arial" w:hAnsi="Arial"/>
          <w:sz w:val="24"/>
        </w:rPr>
        <w:t>о</w:t>
      </w:r>
      <w:r>
        <w:rPr>
          <w:rFonts w:ascii="Arial" w:hAnsi="Arial"/>
          <w:sz w:val="24"/>
        </w:rPr>
        <w:t xml:space="preserve">жением </w:t>
      </w:r>
      <w:r w:rsidRPr="000D04CB">
        <w:rPr>
          <w:rFonts w:ascii="Arial" w:hAnsi="Arial"/>
          <w:sz w:val="24"/>
        </w:rPr>
        <w:t>предполагает деление рисков на 5 уровней: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 w:cs="Arial"/>
          <w:sz w:val="24"/>
          <w:szCs w:val="24"/>
        </w:rPr>
        <w:t>минимальный</w:t>
      </w:r>
      <w:r w:rsidRPr="00E347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риск </w:t>
      </w:r>
      <w:r w:rsidRPr="00EB1F39">
        <w:rPr>
          <w:rFonts w:ascii="Arial" w:hAnsi="Arial" w:cs="Arial"/>
          <w:b/>
          <w:sz w:val="24"/>
          <w:szCs w:val="24"/>
          <w:lang w:val="en-US"/>
        </w:rPr>
        <w:t>R</w:t>
      </w:r>
      <w:r w:rsidRPr="00EB1F39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/>
          <w:sz w:val="24"/>
        </w:rPr>
        <w:t>низкий</w:t>
      </w:r>
      <w:r w:rsidRPr="00E347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риск </w:t>
      </w:r>
      <w:r w:rsidRPr="00EB1F39">
        <w:rPr>
          <w:rFonts w:ascii="Arial" w:hAnsi="Arial" w:cs="Arial"/>
          <w:b/>
          <w:sz w:val="24"/>
          <w:szCs w:val="24"/>
          <w:lang w:val="en-US"/>
        </w:rPr>
        <w:t>R</w:t>
      </w:r>
      <w:r w:rsidRPr="00EB1F39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/>
          <w:sz w:val="24"/>
        </w:rPr>
        <w:t>, умеренный</w:t>
      </w:r>
      <w:r w:rsidRPr="00E347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риск </w:t>
      </w:r>
      <w:r w:rsidRPr="00EB1F39">
        <w:rPr>
          <w:rFonts w:ascii="Arial" w:hAnsi="Arial" w:cs="Arial"/>
          <w:b/>
          <w:sz w:val="24"/>
          <w:szCs w:val="24"/>
          <w:lang w:val="en-US"/>
        </w:rPr>
        <w:t>R</w:t>
      </w:r>
      <w:r w:rsidRPr="00EB1F39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/>
          <w:sz w:val="24"/>
        </w:rPr>
        <w:t xml:space="preserve">, </w:t>
      </w:r>
      <w:r w:rsidRPr="006B404E">
        <w:rPr>
          <w:rFonts w:ascii="Arial" w:hAnsi="Arial"/>
          <w:sz w:val="24"/>
        </w:rPr>
        <w:t>высокий</w:t>
      </w:r>
      <w:r w:rsidRPr="00E347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риск </w:t>
      </w:r>
      <w:r w:rsidRPr="006926C6">
        <w:rPr>
          <w:rFonts w:ascii="Arial" w:hAnsi="Arial" w:cs="Arial"/>
          <w:b/>
          <w:sz w:val="24"/>
          <w:szCs w:val="24"/>
          <w:lang w:val="en-US"/>
        </w:rPr>
        <w:t>R</w:t>
      </w:r>
      <w:r w:rsidRPr="006926C6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/>
          <w:sz w:val="24"/>
        </w:rPr>
        <w:t>, сверхвысокий</w:t>
      </w:r>
      <w:r w:rsidRPr="00E347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риск </w:t>
      </w:r>
      <w:r w:rsidRPr="000D04CB">
        <w:rPr>
          <w:rFonts w:ascii="Arial" w:hAnsi="Arial" w:cs="Arial"/>
          <w:b/>
          <w:sz w:val="24"/>
          <w:szCs w:val="24"/>
          <w:lang w:val="en-US"/>
        </w:rPr>
        <w:t>R</w:t>
      </w:r>
      <w:r w:rsidRPr="000D04CB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/>
          <w:sz w:val="24"/>
        </w:rPr>
        <w:t>.</w:t>
      </w:r>
      <w:r w:rsidRPr="007F2937">
        <w:rPr>
          <w:rFonts w:ascii="Arial" w:hAnsi="Arial"/>
          <w:sz w:val="24"/>
        </w:rPr>
        <w:t xml:space="preserve"> </w:t>
      </w:r>
    </w:p>
    <w:p w:rsidR="007B70B6" w:rsidRDefault="007B70B6" w:rsidP="007B70B6">
      <w:pPr>
        <w:numPr>
          <w:ilvl w:val="0"/>
          <w:numId w:val="10"/>
        </w:numPr>
        <w:spacing w:before="120"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Уровень профессионального риска может определяться интуитивным путем (эк</w:t>
      </w:r>
      <w:r>
        <w:rPr>
          <w:rFonts w:ascii="Arial" w:hAnsi="Arial"/>
          <w:sz w:val="24"/>
        </w:rPr>
        <w:t>с</w:t>
      </w:r>
      <w:r>
        <w:rPr>
          <w:rFonts w:ascii="Arial" w:hAnsi="Arial"/>
          <w:sz w:val="24"/>
        </w:rPr>
        <w:t>пертная оценка опасности) на основе имеющегося опыта работы и анализа опасных событий, происходивших на данном предприятии или в других организациях с аналогичным профилем производственной деятельности. При этом р</w:t>
      </w:r>
      <w:r>
        <w:rPr>
          <w:rFonts w:ascii="Arial" w:hAnsi="Arial"/>
          <w:sz w:val="24"/>
        </w:rPr>
        <w:t>е</w:t>
      </w:r>
      <w:r>
        <w:rPr>
          <w:rFonts w:ascii="Arial" w:hAnsi="Arial"/>
          <w:sz w:val="24"/>
        </w:rPr>
        <w:t>комендуется выделять (записывать) те опасные или вредные факторы, которые можно исключить или умен</w:t>
      </w:r>
      <w:r>
        <w:rPr>
          <w:rFonts w:ascii="Arial" w:hAnsi="Arial"/>
          <w:sz w:val="24"/>
        </w:rPr>
        <w:t>ь</w:t>
      </w:r>
      <w:r>
        <w:rPr>
          <w:rFonts w:ascii="Arial" w:hAnsi="Arial"/>
          <w:sz w:val="24"/>
        </w:rPr>
        <w:t>шить при проведении мероприятий по управлению профессиональным риском.</w:t>
      </w:r>
    </w:p>
    <w:p w:rsidR="007B70B6" w:rsidRPr="00B8105C" w:rsidRDefault="007B70B6" w:rsidP="007B70B6">
      <w:pPr>
        <w:spacing w:before="120" w:after="120"/>
        <w:jc w:val="both"/>
        <w:rPr>
          <w:rFonts w:ascii="Arial" w:hAnsi="Arial" w:cs="Arial"/>
        </w:rPr>
      </w:pPr>
      <w:r w:rsidRPr="00B8105C">
        <w:rPr>
          <w:rFonts w:ascii="Arial" w:hAnsi="Arial" w:cs="Arial"/>
        </w:rPr>
        <w:t xml:space="preserve">Таблица </w:t>
      </w:r>
      <w:r>
        <w:rPr>
          <w:rFonts w:ascii="Arial" w:hAnsi="Arial" w:cs="Arial"/>
        </w:rPr>
        <w:t>Г</w:t>
      </w:r>
      <w:r w:rsidRPr="00B8105C">
        <w:rPr>
          <w:rFonts w:ascii="Arial" w:hAnsi="Arial" w:cs="Arial"/>
        </w:rPr>
        <w:t>.1 – Характеристика опасных событий по вероятности</w:t>
      </w:r>
    </w:p>
    <w:tbl>
      <w:tblPr>
        <w:tblW w:w="9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1757"/>
        <w:gridCol w:w="6663"/>
        <w:gridCol w:w="1417"/>
      </w:tblGrid>
      <w:tr w:rsidR="007B70B6" w:rsidRPr="00B8105C" w:rsidTr="00BB2028">
        <w:tblPrEx>
          <w:tblCellMar>
            <w:top w:w="0" w:type="dxa"/>
            <w:bottom w:w="0" w:type="dxa"/>
          </w:tblCellMar>
        </w:tblPrEx>
        <w:tc>
          <w:tcPr>
            <w:tcW w:w="1757" w:type="dxa"/>
          </w:tcPr>
          <w:p w:rsidR="007B70B6" w:rsidRPr="00B8105C" w:rsidRDefault="007B70B6" w:rsidP="00BB2028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  <w:r w:rsidRPr="00B8105C">
              <w:rPr>
                <w:rFonts w:ascii="Arial" w:hAnsi="Arial" w:cs="Arial"/>
                <w:sz w:val="20"/>
              </w:rPr>
              <w:t>Смысловое выражение вероятности</w:t>
            </w:r>
          </w:p>
        </w:tc>
        <w:tc>
          <w:tcPr>
            <w:tcW w:w="6663" w:type="dxa"/>
            <w:vAlign w:val="center"/>
          </w:tcPr>
          <w:p w:rsidR="007B70B6" w:rsidRPr="00B8105C" w:rsidRDefault="007B70B6" w:rsidP="00BB2028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  <w:r w:rsidRPr="00B8105C">
              <w:rPr>
                <w:rFonts w:ascii="Arial" w:hAnsi="Arial" w:cs="Arial"/>
                <w:sz w:val="20"/>
              </w:rPr>
              <w:t xml:space="preserve">Характеристика событий, происходящих </w:t>
            </w:r>
            <w:r w:rsidRPr="00B8105C">
              <w:rPr>
                <w:rFonts w:ascii="Arial" w:hAnsi="Arial" w:cs="Arial"/>
                <w:sz w:val="20"/>
              </w:rPr>
              <w:br/>
              <w:t>с данной степенью вероятности</w:t>
            </w:r>
          </w:p>
        </w:tc>
        <w:tc>
          <w:tcPr>
            <w:tcW w:w="1417" w:type="dxa"/>
            <w:vAlign w:val="center"/>
          </w:tcPr>
          <w:p w:rsidR="007B70B6" w:rsidRPr="00B8105C" w:rsidRDefault="007B70B6" w:rsidP="00BB2028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  <w:r w:rsidRPr="00B8105C">
              <w:rPr>
                <w:rFonts w:ascii="Arial" w:hAnsi="Arial" w:cs="Arial"/>
                <w:sz w:val="20"/>
              </w:rPr>
              <w:t>Вероятность</w:t>
            </w:r>
            <w:r w:rsidRPr="00B8105C">
              <w:rPr>
                <w:rFonts w:ascii="Arial" w:hAnsi="Arial" w:cs="Arial"/>
                <w:b/>
                <w:sz w:val="20"/>
              </w:rPr>
              <w:t xml:space="preserve"> </w:t>
            </w:r>
            <w:r w:rsidRPr="00B8105C">
              <w:rPr>
                <w:rFonts w:ascii="Arial" w:hAnsi="Arial" w:cs="Arial"/>
                <w:b/>
                <w:sz w:val="20"/>
                <w:lang w:val="en-US"/>
              </w:rPr>
              <w:t>V</w:t>
            </w:r>
          </w:p>
        </w:tc>
      </w:tr>
      <w:tr w:rsidR="007B70B6" w:rsidRPr="00066947" w:rsidTr="00BB2028">
        <w:tblPrEx>
          <w:tblCellMar>
            <w:top w:w="0" w:type="dxa"/>
            <w:bottom w:w="0" w:type="dxa"/>
          </w:tblCellMar>
        </w:tblPrEx>
        <w:tc>
          <w:tcPr>
            <w:tcW w:w="1757" w:type="dxa"/>
          </w:tcPr>
          <w:p w:rsidR="007B70B6" w:rsidRPr="00B8105C" w:rsidRDefault="007B70B6" w:rsidP="00BB2028">
            <w:pPr>
              <w:spacing w:before="40"/>
              <w:jc w:val="center"/>
              <w:rPr>
                <w:rFonts w:ascii="Arial" w:hAnsi="Arial" w:cs="Arial"/>
              </w:rPr>
            </w:pPr>
            <w:r w:rsidRPr="00B8105C">
              <w:rPr>
                <w:rFonts w:ascii="Arial" w:hAnsi="Arial" w:cs="Arial"/>
              </w:rPr>
              <w:t>Невероятно</w:t>
            </w:r>
          </w:p>
        </w:tc>
        <w:tc>
          <w:tcPr>
            <w:tcW w:w="6663" w:type="dxa"/>
            <w:vAlign w:val="center"/>
          </w:tcPr>
          <w:p w:rsidR="007B70B6" w:rsidRPr="00F55A02" w:rsidRDefault="007B70B6" w:rsidP="00BB2028">
            <w:pPr>
              <w:spacing w:before="40"/>
              <w:rPr>
                <w:rFonts w:ascii="Arial" w:hAnsi="Arial" w:cs="Arial"/>
              </w:rPr>
            </w:pPr>
            <w:r w:rsidRPr="00F55A02">
              <w:rPr>
                <w:rFonts w:ascii="Arial" w:hAnsi="Arial" w:cs="Arial"/>
              </w:rPr>
              <w:t>Событие может произойти только теоретически</w:t>
            </w:r>
          </w:p>
        </w:tc>
        <w:tc>
          <w:tcPr>
            <w:tcW w:w="1417" w:type="dxa"/>
            <w:vAlign w:val="center"/>
          </w:tcPr>
          <w:p w:rsidR="007B70B6" w:rsidRPr="00B8105C" w:rsidRDefault="007B70B6" w:rsidP="00BB2028">
            <w:pPr>
              <w:spacing w:before="40"/>
              <w:jc w:val="center"/>
              <w:rPr>
                <w:rFonts w:ascii="Arial" w:hAnsi="Arial" w:cs="Arial"/>
              </w:rPr>
            </w:pPr>
            <w:r w:rsidRPr="00B8105C">
              <w:rPr>
                <w:rFonts w:ascii="Arial" w:hAnsi="Arial" w:cs="Arial"/>
              </w:rPr>
              <w:t>0,01 – 0,19</w:t>
            </w:r>
          </w:p>
        </w:tc>
      </w:tr>
      <w:tr w:rsidR="007B70B6" w:rsidRPr="00066947" w:rsidTr="00BB2028">
        <w:tblPrEx>
          <w:tblCellMar>
            <w:top w:w="0" w:type="dxa"/>
            <w:bottom w:w="0" w:type="dxa"/>
          </w:tblCellMar>
        </w:tblPrEx>
        <w:tc>
          <w:tcPr>
            <w:tcW w:w="1757" w:type="dxa"/>
          </w:tcPr>
          <w:p w:rsidR="007B70B6" w:rsidRPr="00B8105C" w:rsidRDefault="007B70B6" w:rsidP="00BB2028">
            <w:pPr>
              <w:spacing w:before="40"/>
              <w:jc w:val="center"/>
              <w:rPr>
                <w:rFonts w:ascii="Arial" w:hAnsi="Arial" w:cs="Arial"/>
              </w:rPr>
            </w:pPr>
            <w:r w:rsidRPr="00B8105C">
              <w:rPr>
                <w:rFonts w:ascii="Arial" w:hAnsi="Arial" w:cs="Arial"/>
              </w:rPr>
              <w:t>Маловероя</w:t>
            </w:r>
            <w:r w:rsidRPr="00B8105C">
              <w:rPr>
                <w:rFonts w:ascii="Arial" w:hAnsi="Arial" w:cs="Arial"/>
              </w:rPr>
              <w:t>т</w:t>
            </w:r>
            <w:r w:rsidRPr="00B8105C">
              <w:rPr>
                <w:rFonts w:ascii="Arial" w:hAnsi="Arial" w:cs="Arial"/>
              </w:rPr>
              <w:t>но</w:t>
            </w:r>
          </w:p>
        </w:tc>
        <w:tc>
          <w:tcPr>
            <w:tcW w:w="6663" w:type="dxa"/>
          </w:tcPr>
          <w:p w:rsidR="007B70B6" w:rsidRPr="00F55A02" w:rsidRDefault="007B70B6" w:rsidP="00BB2028">
            <w:pPr>
              <w:spacing w:before="40"/>
              <w:rPr>
                <w:rFonts w:ascii="Arial" w:hAnsi="Arial" w:cs="Arial"/>
              </w:rPr>
            </w:pPr>
            <w:r w:rsidRPr="00F55A02">
              <w:rPr>
                <w:rFonts w:ascii="Arial" w:hAnsi="Arial" w:cs="Arial"/>
              </w:rPr>
              <w:t>Событие может возникнуть лишь в исключительных случаях, при стечении обстоятельств и присутствии нескольких факторов одновр</w:t>
            </w:r>
            <w:r w:rsidRPr="00F55A02">
              <w:rPr>
                <w:rFonts w:ascii="Arial" w:hAnsi="Arial" w:cs="Arial"/>
              </w:rPr>
              <w:t>е</w:t>
            </w:r>
            <w:r w:rsidRPr="00F55A02">
              <w:rPr>
                <w:rFonts w:ascii="Arial" w:hAnsi="Arial" w:cs="Arial"/>
              </w:rPr>
              <w:t>менно</w:t>
            </w:r>
          </w:p>
        </w:tc>
        <w:tc>
          <w:tcPr>
            <w:tcW w:w="1417" w:type="dxa"/>
          </w:tcPr>
          <w:p w:rsidR="007B70B6" w:rsidRPr="00B8105C" w:rsidRDefault="007B70B6" w:rsidP="00BB2028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Pr="00B8105C">
              <w:rPr>
                <w:rFonts w:ascii="Arial" w:hAnsi="Arial" w:cs="Arial"/>
              </w:rPr>
              <w:t>,20 – 0,39</w:t>
            </w:r>
          </w:p>
        </w:tc>
      </w:tr>
      <w:tr w:rsidR="007B70B6" w:rsidRPr="00066947" w:rsidTr="00BB2028">
        <w:tblPrEx>
          <w:tblCellMar>
            <w:top w:w="0" w:type="dxa"/>
            <w:bottom w:w="0" w:type="dxa"/>
          </w:tblCellMar>
        </w:tblPrEx>
        <w:tc>
          <w:tcPr>
            <w:tcW w:w="1757" w:type="dxa"/>
          </w:tcPr>
          <w:p w:rsidR="007B70B6" w:rsidRPr="00B8105C" w:rsidRDefault="007B70B6" w:rsidP="00BB2028">
            <w:pPr>
              <w:spacing w:before="40"/>
              <w:jc w:val="center"/>
              <w:rPr>
                <w:rFonts w:ascii="Arial" w:hAnsi="Arial" w:cs="Arial"/>
              </w:rPr>
            </w:pPr>
            <w:r w:rsidRPr="00B8105C">
              <w:rPr>
                <w:rFonts w:ascii="Arial" w:hAnsi="Arial" w:cs="Arial"/>
              </w:rPr>
              <w:t>Возможно</w:t>
            </w:r>
          </w:p>
        </w:tc>
        <w:tc>
          <w:tcPr>
            <w:tcW w:w="6663" w:type="dxa"/>
          </w:tcPr>
          <w:p w:rsidR="007B70B6" w:rsidRPr="00F55A02" w:rsidRDefault="007B70B6" w:rsidP="00BB2028">
            <w:pPr>
              <w:spacing w:before="40"/>
              <w:rPr>
                <w:rFonts w:ascii="Arial" w:hAnsi="Arial" w:cs="Arial"/>
              </w:rPr>
            </w:pPr>
            <w:r w:rsidRPr="00F55A02">
              <w:rPr>
                <w:rFonts w:ascii="Arial" w:hAnsi="Arial" w:cs="Arial"/>
              </w:rPr>
              <w:t>В нормальных условиях опасное событие не возникает, но при отклонениях в работе может произо</w:t>
            </w:r>
            <w:r w:rsidRPr="00F55A02">
              <w:rPr>
                <w:rFonts w:ascii="Arial" w:hAnsi="Arial" w:cs="Arial"/>
              </w:rPr>
              <w:t>й</w:t>
            </w:r>
            <w:r w:rsidRPr="00F55A02">
              <w:rPr>
                <w:rFonts w:ascii="Arial" w:hAnsi="Arial" w:cs="Arial"/>
              </w:rPr>
              <w:t xml:space="preserve">ти </w:t>
            </w:r>
          </w:p>
        </w:tc>
        <w:tc>
          <w:tcPr>
            <w:tcW w:w="1417" w:type="dxa"/>
          </w:tcPr>
          <w:p w:rsidR="007B70B6" w:rsidRPr="00B8105C" w:rsidRDefault="007B70B6" w:rsidP="00BB2028">
            <w:pPr>
              <w:spacing w:before="40"/>
              <w:jc w:val="center"/>
              <w:rPr>
                <w:rFonts w:ascii="Arial" w:hAnsi="Arial" w:cs="Arial"/>
              </w:rPr>
            </w:pPr>
            <w:r w:rsidRPr="00B8105C">
              <w:rPr>
                <w:rFonts w:ascii="Arial" w:hAnsi="Arial" w:cs="Arial"/>
              </w:rPr>
              <w:t>0,40 – 0,59</w:t>
            </w:r>
          </w:p>
        </w:tc>
      </w:tr>
      <w:tr w:rsidR="007B70B6" w:rsidRPr="00066947" w:rsidTr="00BB2028">
        <w:tblPrEx>
          <w:tblCellMar>
            <w:top w:w="0" w:type="dxa"/>
            <w:bottom w:w="0" w:type="dxa"/>
          </w:tblCellMar>
        </w:tblPrEx>
        <w:tc>
          <w:tcPr>
            <w:tcW w:w="1757" w:type="dxa"/>
          </w:tcPr>
          <w:p w:rsidR="007B70B6" w:rsidRPr="00B8105C" w:rsidRDefault="007B70B6" w:rsidP="00BB2028">
            <w:pPr>
              <w:spacing w:before="40"/>
              <w:jc w:val="center"/>
              <w:rPr>
                <w:rFonts w:ascii="Arial" w:hAnsi="Arial" w:cs="Arial"/>
              </w:rPr>
            </w:pPr>
            <w:r w:rsidRPr="00B8105C">
              <w:rPr>
                <w:rFonts w:ascii="Arial" w:hAnsi="Arial" w:cs="Arial"/>
              </w:rPr>
              <w:t>Достоверно</w:t>
            </w:r>
          </w:p>
        </w:tc>
        <w:tc>
          <w:tcPr>
            <w:tcW w:w="6663" w:type="dxa"/>
          </w:tcPr>
          <w:p w:rsidR="007B70B6" w:rsidRPr="00F55A02" w:rsidRDefault="007B70B6" w:rsidP="00BB2028">
            <w:pPr>
              <w:spacing w:before="40"/>
              <w:rPr>
                <w:rFonts w:ascii="Arial" w:hAnsi="Arial" w:cs="Arial"/>
              </w:rPr>
            </w:pPr>
            <w:r w:rsidRPr="00F55A02">
              <w:rPr>
                <w:rFonts w:ascii="Arial" w:hAnsi="Arial" w:cs="Arial"/>
              </w:rPr>
              <w:t>Опасное событие может произойти даже при незначительных откл</w:t>
            </w:r>
            <w:r w:rsidRPr="00F55A02">
              <w:rPr>
                <w:rFonts w:ascii="Arial" w:hAnsi="Arial" w:cs="Arial"/>
              </w:rPr>
              <w:t>о</w:t>
            </w:r>
            <w:r w:rsidRPr="00F55A02">
              <w:rPr>
                <w:rFonts w:ascii="Arial" w:hAnsi="Arial" w:cs="Arial"/>
              </w:rPr>
              <w:t>нениях в работе</w:t>
            </w:r>
          </w:p>
        </w:tc>
        <w:tc>
          <w:tcPr>
            <w:tcW w:w="1417" w:type="dxa"/>
          </w:tcPr>
          <w:p w:rsidR="007B70B6" w:rsidRPr="00B8105C" w:rsidRDefault="007B70B6" w:rsidP="00BB2028">
            <w:pPr>
              <w:spacing w:before="40"/>
              <w:jc w:val="center"/>
              <w:rPr>
                <w:rFonts w:ascii="Arial" w:hAnsi="Arial" w:cs="Arial"/>
              </w:rPr>
            </w:pPr>
            <w:r w:rsidRPr="00B8105C">
              <w:rPr>
                <w:rFonts w:ascii="Arial" w:hAnsi="Arial" w:cs="Arial"/>
              </w:rPr>
              <w:t>0,60 – 0,89</w:t>
            </w:r>
          </w:p>
        </w:tc>
      </w:tr>
      <w:tr w:rsidR="007B70B6" w:rsidRPr="00066947" w:rsidTr="00BB2028">
        <w:tblPrEx>
          <w:tblCellMar>
            <w:top w:w="0" w:type="dxa"/>
            <w:bottom w:w="0" w:type="dxa"/>
          </w:tblCellMar>
        </w:tblPrEx>
        <w:tc>
          <w:tcPr>
            <w:tcW w:w="1757" w:type="dxa"/>
          </w:tcPr>
          <w:p w:rsidR="007B70B6" w:rsidRPr="00B8105C" w:rsidRDefault="007B70B6" w:rsidP="00BB2028">
            <w:pPr>
              <w:spacing w:before="40"/>
              <w:jc w:val="center"/>
              <w:rPr>
                <w:rFonts w:ascii="Arial" w:hAnsi="Arial" w:cs="Arial"/>
              </w:rPr>
            </w:pPr>
            <w:r w:rsidRPr="00B8105C">
              <w:rPr>
                <w:rFonts w:ascii="Arial" w:hAnsi="Arial" w:cs="Arial"/>
              </w:rPr>
              <w:t>Неизбежно</w:t>
            </w:r>
          </w:p>
        </w:tc>
        <w:tc>
          <w:tcPr>
            <w:tcW w:w="6663" w:type="dxa"/>
          </w:tcPr>
          <w:p w:rsidR="007B70B6" w:rsidRPr="00F55A02" w:rsidRDefault="007B70B6" w:rsidP="00BB2028">
            <w:pPr>
              <w:spacing w:before="40"/>
              <w:rPr>
                <w:rFonts w:ascii="Arial" w:hAnsi="Arial" w:cs="Arial"/>
              </w:rPr>
            </w:pPr>
            <w:r w:rsidRPr="00F55A02">
              <w:rPr>
                <w:rFonts w:ascii="Arial" w:hAnsi="Arial" w:cs="Arial"/>
              </w:rPr>
              <w:t>Событие может произойти даже при отсутствии отклонений в раб</w:t>
            </w:r>
            <w:r w:rsidRPr="00F55A02">
              <w:rPr>
                <w:rFonts w:ascii="Arial" w:hAnsi="Arial" w:cs="Arial"/>
              </w:rPr>
              <w:t>о</w:t>
            </w:r>
            <w:r w:rsidRPr="00F55A02">
              <w:rPr>
                <w:rFonts w:ascii="Arial" w:hAnsi="Arial" w:cs="Arial"/>
              </w:rPr>
              <w:t>те</w:t>
            </w:r>
          </w:p>
        </w:tc>
        <w:tc>
          <w:tcPr>
            <w:tcW w:w="1417" w:type="dxa"/>
          </w:tcPr>
          <w:p w:rsidR="007B70B6" w:rsidRPr="00B8105C" w:rsidRDefault="007B70B6" w:rsidP="00BB2028">
            <w:pPr>
              <w:spacing w:before="40"/>
              <w:jc w:val="center"/>
              <w:rPr>
                <w:rFonts w:ascii="Arial" w:hAnsi="Arial" w:cs="Arial"/>
              </w:rPr>
            </w:pPr>
            <w:r w:rsidRPr="00B8105C">
              <w:rPr>
                <w:rFonts w:ascii="Arial" w:hAnsi="Arial" w:cs="Arial"/>
              </w:rPr>
              <w:t>0,90 – 1,00</w:t>
            </w:r>
          </w:p>
        </w:tc>
      </w:tr>
    </w:tbl>
    <w:p w:rsidR="007B70B6" w:rsidRDefault="007B70B6" w:rsidP="007B70B6">
      <w:pPr>
        <w:spacing w:before="120" w:after="120"/>
        <w:jc w:val="both"/>
        <w:rPr>
          <w:rFonts w:ascii="Arial" w:hAnsi="Arial" w:cs="Arial"/>
        </w:rPr>
      </w:pPr>
    </w:p>
    <w:p w:rsidR="007B70B6" w:rsidRPr="00B8105C" w:rsidRDefault="007B70B6" w:rsidP="007B70B6">
      <w:pPr>
        <w:spacing w:before="120" w:after="120"/>
        <w:jc w:val="both"/>
        <w:rPr>
          <w:rFonts w:ascii="Arial" w:hAnsi="Arial" w:cs="Arial"/>
        </w:rPr>
      </w:pPr>
      <w:r w:rsidRPr="00B8105C">
        <w:rPr>
          <w:rFonts w:ascii="Arial" w:hAnsi="Arial" w:cs="Arial"/>
        </w:rPr>
        <w:lastRenderedPageBreak/>
        <w:t>Табл</w:t>
      </w:r>
      <w:r w:rsidRPr="00B8105C">
        <w:rPr>
          <w:rFonts w:ascii="Arial" w:hAnsi="Arial" w:cs="Arial"/>
        </w:rPr>
        <w:t>и</w:t>
      </w:r>
      <w:r w:rsidRPr="00B8105C">
        <w:rPr>
          <w:rFonts w:ascii="Arial" w:hAnsi="Arial" w:cs="Arial"/>
        </w:rPr>
        <w:t xml:space="preserve">ца </w:t>
      </w:r>
      <w:r>
        <w:rPr>
          <w:rFonts w:ascii="Arial" w:hAnsi="Arial" w:cs="Arial"/>
        </w:rPr>
        <w:t>Г</w:t>
      </w:r>
      <w:r w:rsidRPr="00B8105C">
        <w:rPr>
          <w:rFonts w:ascii="Arial" w:hAnsi="Arial" w:cs="Arial"/>
        </w:rPr>
        <w:t>.2 – Характеристика опасных событий по значимости (серьезности последствий)</w:t>
      </w: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87"/>
        <w:gridCol w:w="3544"/>
        <w:gridCol w:w="2977"/>
        <w:gridCol w:w="1417"/>
      </w:tblGrid>
      <w:tr w:rsidR="007B70B6" w:rsidRPr="00E15613" w:rsidTr="00BB2028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187" w:type="dxa"/>
            <w:vMerge w:val="restart"/>
            <w:vAlign w:val="center"/>
          </w:tcPr>
          <w:p w:rsidR="007B70B6" w:rsidRPr="00F55A02" w:rsidRDefault="007B70B6" w:rsidP="00BB2028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  <w:r w:rsidRPr="00F55A02">
              <w:rPr>
                <w:rFonts w:ascii="Arial" w:hAnsi="Arial" w:cs="Arial"/>
                <w:sz w:val="20"/>
              </w:rPr>
              <w:t>Последствия (смысловая характеристика значимости)</w:t>
            </w:r>
          </w:p>
        </w:tc>
        <w:tc>
          <w:tcPr>
            <w:tcW w:w="6521" w:type="dxa"/>
            <w:gridSpan w:val="2"/>
            <w:vAlign w:val="center"/>
          </w:tcPr>
          <w:p w:rsidR="007B70B6" w:rsidRPr="00F55A02" w:rsidRDefault="007B70B6" w:rsidP="00BB2028">
            <w:pPr>
              <w:jc w:val="center"/>
              <w:rPr>
                <w:rFonts w:ascii="Arial" w:hAnsi="Arial" w:cs="Arial"/>
                <w:sz w:val="20"/>
              </w:rPr>
            </w:pPr>
            <w:r w:rsidRPr="00F55A02">
              <w:rPr>
                <w:rFonts w:ascii="Arial" w:hAnsi="Arial" w:cs="Arial"/>
                <w:sz w:val="20"/>
              </w:rPr>
              <w:t>Примеры последствий (по видам опасных событий)</w:t>
            </w:r>
          </w:p>
        </w:tc>
        <w:tc>
          <w:tcPr>
            <w:tcW w:w="1417" w:type="dxa"/>
            <w:vMerge w:val="restart"/>
            <w:vAlign w:val="center"/>
          </w:tcPr>
          <w:p w:rsidR="007B70B6" w:rsidRPr="00F55A02" w:rsidRDefault="007B70B6" w:rsidP="00BB2028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  <w:r w:rsidRPr="00F55A02">
              <w:rPr>
                <w:rFonts w:ascii="Arial" w:hAnsi="Arial" w:cs="Arial"/>
                <w:sz w:val="20"/>
              </w:rPr>
              <w:t xml:space="preserve">Значимость </w:t>
            </w:r>
            <w:r w:rsidRPr="00F55A02">
              <w:rPr>
                <w:rFonts w:ascii="Arial" w:hAnsi="Arial" w:cs="Arial"/>
                <w:sz w:val="20"/>
              </w:rPr>
              <w:br/>
              <w:t xml:space="preserve">S </w:t>
            </w:r>
            <w:r w:rsidRPr="00F55A02">
              <w:rPr>
                <w:rFonts w:ascii="Arial" w:hAnsi="Arial" w:cs="Arial"/>
                <w:sz w:val="20"/>
              </w:rPr>
              <w:br/>
              <w:t>в баллах</w:t>
            </w:r>
          </w:p>
        </w:tc>
      </w:tr>
      <w:tr w:rsidR="007B70B6" w:rsidRPr="00E15613" w:rsidTr="00BB2028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187" w:type="dxa"/>
            <w:vMerge/>
          </w:tcPr>
          <w:p w:rsidR="007B70B6" w:rsidRPr="00F55A02" w:rsidRDefault="007B70B6" w:rsidP="00BB2028">
            <w:pPr>
              <w:suppressAutoHyphens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7B70B6" w:rsidRPr="00F55A02" w:rsidRDefault="007B70B6" w:rsidP="00BB202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F55A02">
              <w:rPr>
                <w:rFonts w:ascii="Arial" w:hAnsi="Arial" w:cs="Arial"/>
                <w:sz w:val="20"/>
              </w:rPr>
              <w:t>Травмы</w:t>
            </w:r>
          </w:p>
        </w:tc>
        <w:tc>
          <w:tcPr>
            <w:tcW w:w="2977" w:type="dxa"/>
            <w:vAlign w:val="center"/>
          </w:tcPr>
          <w:p w:rsidR="007B70B6" w:rsidRPr="00F55A02" w:rsidRDefault="007B70B6" w:rsidP="00BB2028">
            <w:pPr>
              <w:widowControl w:val="0"/>
              <w:jc w:val="center"/>
              <w:rPr>
                <w:rFonts w:ascii="Arial" w:hAnsi="Arial" w:cs="Arial"/>
                <w:sz w:val="20"/>
              </w:rPr>
            </w:pPr>
            <w:r w:rsidRPr="00F55A02">
              <w:rPr>
                <w:rFonts w:ascii="Arial" w:hAnsi="Arial" w:cs="Arial"/>
                <w:sz w:val="20"/>
              </w:rPr>
              <w:t>Заболевания</w:t>
            </w:r>
          </w:p>
        </w:tc>
        <w:tc>
          <w:tcPr>
            <w:tcW w:w="1417" w:type="dxa"/>
            <w:vMerge/>
            <w:vAlign w:val="center"/>
          </w:tcPr>
          <w:p w:rsidR="007B70B6" w:rsidRPr="00E15613" w:rsidRDefault="007B70B6" w:rsidP="00BB2028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70B6" w:rsidRPr="00F55A02" w:rsidTr="00BB2028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187" w:type="dxa"/>
          </w:tcPr>
          <w:p w:rsidR="007B70B6" w:rsidRPr="00F55A02" w:rsidRDefault="007B70B6" w:rsidP="00BB2028">
            <w:pPr>
              <w:spacing w:before="60"/>
              <w:rPr>
                <w:rFonts w:ascii="Arial" w:hAnsi="Arial" w:cs="Arial"/>
                <w:szCs w:val="18"/>
              </w:rPr>
            </w:pPr>
            <w:r w:rsidRPr="00F55A02">
              <w:rPr>
                <w:rFonts w:ascii="Arial" w:hAnsi="Arial" w:cs="Arial"/>
                <w:szCs w:val="18"/>
              </w:rPr>
              <w:t>Нет последствий</w:t>
            </w:r>
          </w:p>
        </w:tc>
        <w:tc>
          <w:tcPr>
            <w:tcW w:w="3544" w:type="dxa"/>
            <w:vAlign w:val="center"/>
          </w:tcPr>
          <w:p w:rsidR="007B70B6" w:rsidRPr="00F55A02" w:rsidRDefault="007B70B6" w:rsidP="00BB2028">
            <w:pPr>
              <w:widowControl w:val="0"/>
              <w:jc w:val="center"/>
              <w:rPr>
                <w:rFonts w:ascii="Arial" w:hAnsi="Arial" w:cs="Arial"/>
                <w:szCs w:val="18"/>
              </w:rPr>
            </w:pPr>
            <w:r w:rsidRPr="00F55A02">
              <w:rPr>
                <w:rFonts w:ascii="Arial" w:hAnsi="Arial" w:cs="Arial"/>
                <w:szCs w:val="18"/>
              </w:rPr>
              <w:t>Легкий ушиб</w:t>
            </w:r>
          </w:p>
        </w:tc>
        <w:tc>
          <w:tcPr>
            <w:tcW w:w="2977" w:type="dxa"/>
            <w:vAlign w:val="center"/>
          </w:tcPr>
          <w:p w:rsidR="007B70B6" w:rsidRPr="00F55A02" w:rsidRDefault="007B70B6" w:rsidP="00BB2028">
            <w:pPr>
              <w:widowControl w:val="0"/>
              <w:jc w:val="center"/>
              <w:rPr>
                <w:rFonts w:ascii="Arial" w:hAnsi="Arial" w:cs="Arial"/>
                <w:szCs w:val="16"/>
              </w:rPr>
            </w:pPr>
            <w:r w:rsidRPr="00F55A02">
              <w:rPr>
                <w:rFonts w:ascii="Arial" w:hAnsi="Arial" w:cs="Arial"/>
                <w:szCs w:val="18"/>
              </w:rPr>
              <w:t>Неприятные ощущения</w:t>
            </w:r>
          </w:p>
        </w:tc>
        <w:tc>
          <w:tcPr>
            <w:tcW w:w="1417" w:type="dxa"/>
            <w:vAlign w:val="center"/>
          </w:tcPr>
          <w:p w:rsidR="007B70B6" w:rsidRPr="00F55A02" w:rsidRDefault="007B70B6" w:rsidP="00BB2028">
            <w:pPr>
              <w:spacing w:before="60"/>
              <w:jc w:val="center"/>
              <w:rPr>
                <w:rFonts w:ascii="Arial" w:hAnsi="Arial" w:cs="Arial"/>
                <w:szCs w:val="18"/>
              </w:rPr>
            </w:pPr>
            <w:r w:rsidRPr="00F55A02">
              <w:rPr>
                <w:rFonts w:ascii="Arial" w:hAnsi="Arial" w:cs="Arial"/>
                <w:szCs w:val="18"/>
              </w:rPr>
              <w:t>0,0–1,9</w:t>
            </w:r>
          </w:p>
        </w:tc>
      </w:tr>
      <w:tr w:rsidR="007B70B6" w:rsidRPr="00F55A02" w:rsidTr="00BB2028">
        <w:tblPrEx>
          <w:tblCellMar>
            <w:top w:w="0" w:type="dxa"/>
            <w:bottom w:w="0" w:type="dxa"/>
          </w:tblCellMar>
        </w:tblPrEx>
        <w:tc>
          <w:tcPr>
            <w:tcW w:w="2187" w:type="dxa"/>
          </w:tcPr>
          <w:p w:rsidR="007B70B6" w:rsidRPr="00F55A02" w:rsidRDefault="007B70B6" w:rsidP="00BB2028">
            <w:pPr>
              <w:spacing w:before="60"/>
              <w:rPr>
                <w:rFonts w:ascii="Arial" w:hAnsi="Arial" w:cs="Arial"/>
                <w:szCs w:val="18"/>
              </w:rPr>
            </w:pPr>
            <w:r w:rsidRPr="00F55A02">
              <w:rPr>
                <w:rFonts w:ascii="Arial" w:hAnsi="Arial" w:cs="Arial"/>
                <w:szCs w:val="18"/>
              </w:rPr>
              <w:t xml:space="preserve">Незначительные </w:t>
            </w:r>
            <w:r w:rsidRPr="00F55A02">
              <w:rPr>
                <w:rFonts w:ascii="Arial" w:hAnsi="Arial" w:cs="Arial"/>
                <w:szCs w:val="18"/>
              </w:rPr>
              <w:br/>
              <w:t>п</w:t>
            </w:r>
            <w:r w:rsidRPr="00F55A02">
              <w:rPr>
                <w:rFonts w:ascii="Arial" w:hAnsi="Arial" w:cs="Arial"/>
                <w:szCs w:val="18"/>
              </w:rPr>
              <w:t>о</w:t>
            </w:r>
            <w:r w:rsidRPr="00F55A02">
              <w:rPr>
                <w:rFonts w:ascii="Arial" w:hAnsi="Arial" w:cs="Arial"/>
                <w:szCs w:val="18"/>
              </w:rPr>
              <w:t>следствия</w:t>
            </w:r>
          </w:p>
        </w:tc>
        <w:tc>
          <w:tcPr>
            <w:tcW w:w="3544" w:type="dxa"/>
          </w:tcPr>
          <w:p w:rsidR="007B70B6" w:rsidRPr="00F55A02" w:rsidRDefault="007B70B6" w:rsidP="00BB2028">
            <w:pPr>
              <w:spacing w:before="60"/>
              <w:rPr>
                <w:rFonts w:ascii="Arial" w:hAnsi="Arial" w:cs="Arial"/>
                <w:szCs w:val="18"/>
              </w:rPr>
            </w:pPr>
            <w:r w:rsidRPr="00F55A02">
              <w:rPr>
                <w:rFonts w:ascii="Arial" w:hAnsi="Arial" w:cs="Arial"/>
                <w:szCs w:val="18"/>
              </w:rPr>
              <w:t>Микротравма, царапина, синяк, ссадина. Нет потери работоспособн</w:t>
            </w:r>
            <w:r w:rsidRPr="00F55A02">
              <w:rPr>
                <w:rFonts w:ascii="Arial" w:hAnsi="Arial" w:cs="Arial"/>
                <w:szCs w:val="18"/>
              </w:rPr>
              <w:t>о</w:t>
            </w:r>
            <w:r w:rsidRPr="00F55A02">
              <w:rPr>
                <w:rFonts w:ascii="Arial" w:hAnsi="Arial" w:cs="Arial"/>
                <w:szCs w:val="18"/>
              </w:rPr>
              <w:t>сти</w:t>
            </w:r>
          </w:p>
        </w:tc>
        <w:tc>
          <w:tcPr>
            <w:tcW w:w="2977" w:type="dxa"/>
          </w:tcPr>
          <w:p w:rsidR="007B70B6" w:rsidRPr="00F55A02" w:rsidRDefault="007B70B6" w:rsidP="00BB2028">
            <w:pPr>
              <w:spacing w:before="60"/>
              <w:rPr>
                <w:rFonts w:ascii="Arial" w:hAnsi="Arial" w:cs="Arial"/>
                <w:szCs w:val="18"/>
              </w:rPr>
            </w:pPr>
            <w:r w:rsidRPr="00F55A02">
              <w:rPr>
                <w:rFonts w:ascii="Arial" w:hAnsi="Arial" w:cs="Arial"/>
                <w:szCs w:val="18"/>
              </w:rPr>
              <w:t>Раздражение слизистых оболочек глаз, носа, го</w:t>
            </w:r>
            <w:r w:rsidRPr="00F55A02">
              <w:rPr>
                <w:rFonts w:ascii="Arial" w:hAnsi="Arial" w:cs="Arial"/>
                <w:szCs w:val="18"/>
              </w:rPr>
              <w:t>р</w:t>
            </w:r>
            <w:r w:rsidRPr="00F55A02">
              <w:rPr>
                <w:rFonts w:ascii="Arial" w:hAnsi="Arial" w:cs="Arial"/>
                <w:szCs w:val="18"/>
              </w:rPr>
              <w:t xml:space="preserve">тани </w:t>
            </w:r>
          </w:p>
        </w:tc>
        <w:tc>
          <w:tcPr>
            <w:tcW w:w="1417" w:type="dxa"/>
          </w:tcPr>
          <w:p w:rsidR="007B70B6" w:rsidRPr="00F55A02" w:rsidRDefault="007B70B6" w:rsidP="00BB2028">
            <w:pPr>
              <w:spacing w:before="60"/>
              <w:jc w:val="center"/>
              <w:rPr>
                <w:rFonts w:ascii="Arial" w:hAnsi="Arial" w:cs="Arial"/>
                <w:szCs w:val="18"/>
              </w:rPr>
            </w:pPr>
            <w:r w:rsidRPr="00F55A02">
              <w:rPr>
                <w:rFonts w:ascii="Arial" w:hAnsi="Arial" w:cs="Arial"/>
                <w:szCs w:val="18"/>
              </w:rPr>
              <w:t>2,0 – 3,9</w:t>
            </w:r>
          </w:p>
        </w:tc>
      </w:tr>
      <w:tr w:rsidR="007B70B6" w:rsidRPr="00F55A02" w:rsidTr="00BB2028">
        <w:tblPrEx>
          <w:tblCellMar>
            <w:top w:w="0" w:type="dxa"/>
            <w:bottom w:w="0" w:type="dxa"/>
          </w:tblCellMar>
        </w:tblPrEx>
        <w:tc>
          <w:tcPr>
            <w:tcW w:w="2187" w:type="dxa"/>
          </w:tcPr>
          <w:p w:rsidR="007B70B6" w:rsidRPr="00F55A02" w:rsidRDefault="007B70B6" w:rsidP="00BB2028">
            <w:pPr>
              <w:spacing w:before="60"/>
              <w:rPr>
                <w:rFonts w:ascii="Arial" w:hAnsi="Arial" w:cs="Arial"/>
                <w:szCs w:val="18"/>
              </w:rPr>
            </w:pPr>
            <w:r w:rsidRPr="00F55A02">
              <w:rPr>
                <w:rFonts w:ascii="Arial" w:hAnsi="Arial" w:cs="Arial"/>
                <w:szCs w:val="18"/>
              </w:rPr>
              <w:t xml:space="preserve">Ощутимые </w:t>
            </w:r>
            <w:r w:rsidRPr="00F55A02">
              <w:rPr>
                <w:rFonts w:ascii="Arial" w:hAnsi="Arial" w:cs="Arial"/>
                <w:szCs w:val="18"/>
              </w:rPr>
              <w:br/>
              <w:t>после</w:t>
            </w:r>
            <w:r w:rsidRPr="00F55A02">
              <w:rPr>
                <w:rFonts w:ascii="Arial" w:hAnsi="Arial" w:cs="Arial"/>
                <w:szCs w:val="18"/>
              </w:rPr>
              <w:t>д</w:t>
            </w:r>
            <w:r w:rsidRPr="00F55A02">
              <w:rPr>
                <w:rFonts w:ascii="Arial" w:hAnsi="Arial" w:cs="Arial"/>
                <w:szCs w:val="18"/>
              </w:rPr>
              <w:t>ствия</w:t>
            </w:r>
          </w:p>
        </w:tc>
        <w:tc>
          <w:tcPr>
            <w:tcW w:w="3544" w:type="dxa"/>
          </w:tcPr>
          <w:p w:rsidR="007B70B6" w:rsidRPr="00F55A02" w:rsidRDefault="007B70B6" w:rsidP="00BB2028">
            <w:pPr>
              <w:spacing w:before="60"/>
              <w:rPr>
                <w:rFonts w:ascii="Arial" w:hAnsi="Arial" w:cs="Arial"/>
                <w:szCs w:val="18"/>
              </w:rPr>
            </w:pPr>
            <w:r w:rsidRPr="00F55A02">
              <w:rPr>
                <w:rFonts w:ascii="Arial" w:hAnsi="Arial" w:cs="Arial"/>
                <w:szCs w:val="18"/>
              </w:rPr>
              <w:t>Травма с выдачей больничного ли</w:t>
            </w:r>
            <w:r w:rsidRPr="00F55A02">
              <w:rPr>
                <w:rFonts w:ascii="Arial" w:hAnsi="Arial" w:cs="Arial"/>
                <w:szCs w:val="18"/>
              </w:rPr>
              <w:t>с</w:t>
            </w:r>
            <w:r w:rsidRPr="00F55A02">
              <w:rPr>
                <w:rFonts w:ascii="Arial" w:hAnsi="Arial" w:cs="Arial"/>
                <w:szCs w:val="18"/>
              </w:rPr>
              <w:t>та (учетная)</w:t>
            </w:r>
          </w:p>
        </w:tc>
        <w:tc>
          <w:tcPr>
            <w:tcW w:w="2977" w:type="dxa"/>
          </w:tcPr>
          <w:p w:rsidR="007B70B6" w:rsidRPr="00F55A02" w:rsidRDefault="007B70B6" w:rsidP="00BB2028">
            <w:pPr>
              <w:spacing w:before="60"/>
              <w:rPr>
                <w:rFonts w:ascii="Arial" w:hAnsi="Arial" w:cs="Arial"/>
                <w:szCs w:val="18"/>
              </w:rPr>
            </w:pPr>
            <w:r w:rsidRPr="00F55A02">
              <w:rPr>
                <w:rFonts w:ascii="Arial" w:hAnsi="Arial" w:cs="Arial"/>
                <w:szCs w:val="18"/>
              </w:rPr>
              <w:t>Обострение хронических заболев</w:t>
            </w:r>
            <w:r w:rsidRPr="00F55A02">
              <w:rPr>
                <w:rFonts w:ascii="Arial" w:hAnsi="Arial" w:cs="Arial"/>
                <w:szCs w:val="18"/>
              </w:rPr>
              <w:t>а</w:t>
            </w:r>
            <w:r w:rsidRPr="00F55A02">
              <w:rPr>
                <w:rFonts w:ascii="Arial" w:hAnsi="Arial" w:cs="Arial"/>
                <w:szCs w:val="18"/>
              </w:rPr>
              <w:t>ний</w:t>
            </w:r>
          </w:p>
        </w:tc>
        <w:tc>
          <w:tcPr>
            <w:tcW w:w="1417" w:type="dxa"/>
          </w:tcPr>
          <w:p w:rsidR="007B70B6" w:rsidRPr="00F55A02" w:rsidRDefault="007B70B6" w:rsidP="00BB2028">
            <w:pPr>
              <w:spacing w:before="60"/>
              <w:jc w:val="center"/>
              <w:rPr>
                <w:rFonts w:ascii="Arial" w:hAnsi="Arial" w:cs="Arial"/>
                <w:szCs w:val="18"/>
              </w:rPr>
            </w:pPr>
            <w:r w:rsidRPr="00F55A02">
              <w:rPr>
                <w:rFonts w:ascii="Arial" w:hAnsi="Arial" w:cs="Arial"/>
                <w:szCs w:val="18"/>
              </w:rPr>
              <w:t>4,0 –5.9</w:t>
            </w:r>
          </w:p>
        </w:tc>
      </w:tr>
      <w:tr w:rsidR="007B70B6" w:rsidRPr="00F55A02" w:rsidTr="00BB2028">
        <w:tblPrEx>
          <w:tblCellMar>
            <w:top w:w="0" w:type="dxa"/>
            <w:bottom w:w="0" w:type="dxa"/>
          </w:tblCellMar>
        </w:tblPrEx>
        <w:tc>
          <w:tcPr>
            <w:tcW w:w="2187" w:type="dxa"/>
          </w:tcPr>
          <w:p w:rsidR="007B70B6" w:rsidRPr="00F55A02" w:rsidRDefault="007B70B6" w:rsidP="00BB2028">
            <w:pPr>
              <w:spacing w:before="60"/>
              <w:rPr>
                <w:rFonts w:ascii="Arial" w:hAnsi="Arial" w:cs="Arial"/>
                <w:szCs w:val="18"/>
              </w:rPr>
            </w:pPr>
            <w:r w:rsidRPr="00F55A02">
              <w:rPr>
                <w:rFonts w:ascii="Arial" w:hAnsi="Arial" w:cs="Arial"/>
                <w:szCs w:val="18"/>
              </w:rPr>
              <w:t>Значител</w:t>
            </w:r>
            <w:r w:rsidRPr="00F55A02">
              <w:rPr>
                <w:rFonts w:ascii="Arial" w:hAnsi="Arial" w:cs="Arial"/>
                <w:szCs w:val="18"/>
              </w:rPr>
              <w:t>ь</w:t>
            </w:r>
            <w:r w:rsidRPr="00F55A02">
              <w:rPr>
                <w:rFonts w:ascii="Arial" w:hAnsi="Arial" w:cs="Arial"/>
                <w:szCs w:val="18"/>
              </w:rPr>
              <w:t>ные</w:t>
            </w:r>
            <w:r w:rsidRPr="00F55A02">
              <w:rPr>
                <w:rFonts w:ascii="Arial" w:hAnsi="Arial" w:cs="Arial"/>
                <w:szCs w:val="18"/>
              </w:rPr>
              <w:br/>
              <w:t>п</w:t>
            </w:r>
            <w:r w:rsidRPr="00F55A02">
              <w:rPr>
                <w:rFonts w:ascii="Arial" w:hAnsi="Arial" w:cs="Arial"/>
                <w:szCs w:val="18"/>
              </w:rPr>
              <w:t>о</w:t>
            </w:r>
            <w:r w:rsidRPr="00F55A02">
              <w:rPr>
                <w:rFonts w:ascii="Arial" w:hAnsi="Arial" w:cs="Arial"/>
                <w:szCs w:val="18"/>
              </w:rPr>
              <w:t>следствия</w:t>
            </w:r>
          </w:p>
        </w:tc>
        <w:tc>
          <w:tcPr>
            <w:tcW w:w="3544" w:type="dxa"/>
          </w:tcPr>
          <w:p w:rsidR="007B70B6" w:rsidRPr="00F55A02" w:rsidRDefault="007B70B6" w:rsidP="00BB2028">
            <w:pPr>
              <w:spacing w:before="60"/>
              <w:rPr>
                <w:rFonts w:ascii="Arial" w:hAnsi="Arial" w:cs="Arial"/>
                <w:szCs w:val="18"/>
              </w:rPr>
            </w:pPr>
            <w:r w:rsidRPr="00F55A02">
              <w:rPr>
                <w:rFonts w:ascii="Arial" w:hAnsi="Arial" w:cs="Arial"/>
                <w:szCs w:val="18"/>
              </w:rPr>
              <w:t>Длительное лечение, тяжелые и групповые несчас</w:t>
            </w:r>
            <w:r w:rsidRPr="00F55A02">
              <w:rPr>
                <w:rFonts w:ascii="Arial" w:hAnsi="Arial" w:cs="Arial"/>
                <w:szCs w:val="18"/>
              </w:rPr>
              <w:t>т</w:t>
            </w:r>
            <w:r w:rsidRPr="00F55A02">
              <w:rPr>
                <w:rFonts w:ascii="Arial" w:hAnsi="Arial" w:cs="Arial"/>
                <w:szCs w:val="18"/>
              </w:rPr>
              <w:t xml:space="preserve">ные случаи </w:t>
            </w:r>
          </w:p>
        </w:tc>
        <w:tc>
          <w:tcPr>
            <w:tcW w:w="2977" w:type="dxa"/>
          </w:tcPr>
          <w:p w:rsidR="007B70B6" w:rsidRPr="00F55A02" w:rsidRDefault="007B70B6" w:rsidP="00BB2028">
            <w:pPr>
              <w:spacing w:before="60"/>
              <w:rPr>
                <w:rFonts w:ascii="Arial" w:hAnsi="Arial" w:cs="Arial"/>
                <w:szCs w:val="18"/>
              </w:rPr>
            </w:pPr>
            <w:r w:rsidRPr="00F55A02">
              <w:rPr>
                <w:rFonts w:ascii="Arial" w:hAnsi="Arial" w:cs="Arial"/>
                <w:szCs w:val="18"/>
              </w:rPr>
              <w:t>Профессиональное заб</w:t>
            </w:r>
            <w:r w:rsidRPr="00F55A02">
              <w:rPr>
                <w:rFonts w:ascii="Arial" w:hAnsi="Arial" w:cs="Arial"/>
                <w:szCs w:val="18"/>
              </w:rPr>
              <w:t>о</w:t>
            </w:r>
            <w:r w:rsidRPr="00F55A02">
              <w:rPr>
                <w:rFonts w:ascii="Arial" w:hAnsi="Arial" w:cs="Arial"/>
                <w:szCs w:val="18"/>
              </w:rPr>
              <w:t>левание</w:t>
            </w:r>
          </w:p>
        </w:tc>
        <w:tc>
          <w:tcPr>
            <w:tcW w:w="1417" w:type="dxa"/>
          </w:tcPr>
          <w:p w:rsidR="007B70B6" w:rsidRPr="00F55A02" w:rsidRDefault="007B70B6" w:rsidP="00BB2028">
            <w:pPr>
              <w:spacing w:before="60"/>
              <w:jc w:val="center"/>
              <w:rPr>
                <w:rFonts w:ascii="Arial" w:hAnsi="Arial" w:cs="Arial"/>
                <w:szCs w:val="18"/>
              </w:rPr>
            </w:pPr>
            <w:r w:rsidRPr="00F55A02">
              <w:rPr>
                <w:rFonts w:ascii="Arial" w:hAnsi="Arial" w:cs="Arial"/>
                <w:szCs w:val="18"/>
              </w:rPr>
              <w:t>6,0 – 8,9</w:t>
            </w:r>
          </w:p>
        </w:tc>
      </w:tr>
      <w:tr w:rsidR="007B70B6" w:rsidRPr="00F55A02" w:rsidTr="00BB2028">
        <w:tblPrEx>
          <w:tblCellMar>
            <w:top w:w="0" w:type="dxa"/>
            <w:bottom w:w="0" w:type="dxa"/>
          </w:tblCellMar>
        </w:tblPrEx>
        <w:tc>
          <w:tcPr>
            <w:tcW w:w="2187" w:type="dxa"/>
          </w:tcPr>
          <w:p w:rsidR="007B70B6" w:rsidRPr="00F55A02" w:rsidRDefault="007B70B6" w:rsidP="00BB2028">
            <w:pPr>
              <w:spacing w:before="60"/>
              <w:rPr>
                <w:rFonts w:ascii="Arial" w:hAnsi="Arial" w:cs="Arial"/>
                <w:szCs w:val="18"/>
              </w:rPr>
            </w:pPr>
            <w:r w:rsidRPr="00F55A02">
              <w:rPr>
                <w:rFonts w:ascii="Arial" w:hAnsi="Arial" w:cs="Arial"/>
                <w:szCs w:val="18"/>
              </w:rPr>
              <w:t>Катастрофич</w:t>
            </w:r>
            <w:r w:rsidRPr="00F55A02">
              <w:rPr>
                <w:rFonts w:ascii="Arial" w:hAnsi="Arial" w:cs="Arial"/>
                <w:szCs w:val="18"/>
              </w:rPr>
              <w:t>е</w:t>
            </w:r>
            <w:r w:rsidRPr="00F55A02">
              <w:rPr>
                <w:rFonts w:ascii="Arial" w:hAnsi="Arial" w:cs="Arial"/>
                <w:szCs w:val="18"/>
              </w:rPr>
              <w:t>ские</w:t>
            </w:r>
            <w:r w:rsidRPr="00F55A02">
              <w:rPr>
                <w:rFonts w:ascii="Arial" w:hAnsi="Arial" w:cs="Arial"/>
                <w:szCs w:val="18"/>
              </w:rPr>
              <w:br/>
              <w:t>п</w:t>
            </w:r>
            <w:r w:rsidRPr="00F55A02">
              <w:rPr>
                <w:rFonts w:ascii="Arial" w:hAnsi="Arial" w:cs="Arial"/>
                <w:szCs w:val="18"/>
              </w:rPr>
              <w:t>о</w:t>
            </w:r>
            <w:r w:rsidRPr="00F55A02">
              <w:rPr>
                <w:rFonts w:ascii="Arial" w:hAnsi="Arial" w:cs="Arial"/>
                <w:szCs w:val="18"/>
              </w:rPr>
              <w:t>следствия</w:t>
            </w:r>
          </w:p>
        </w:tc>
        <w:tc>
          <w:tcPr>
            <w:tcW w:w="3544" w:type="dxa"/>
          </w:tcPr>
          <w:p w:rsidR="007B70B6" w:rsidRPr="00F55A02" w:rsidRDefault="007B70B6" w:rsidP="00BB2028">
            <w:pPr>
              <w:spacing w:before="60"/>
              <w:rPr>
                <w:rFonts w:ascii="Arial" w:hAnsi="Arial" w:cs="Arial"/>
                <w:szCs w:val="18"/>
              </w:rPr>
            </w:pPr>
            <w:r w:rsidRPr="00F55A02">
              <w:rPr>
                <w:rFonts w:ascii="Arial" w:hAnsi="Arial" w:cs="Arial"/>
                <w:szCs w:val="18"/>
              </w:rPr>
              <w:t>Групповой летальный исход</w:t>
            </w:r>
          </w:p>
        </w:tc>
        <w:tc>
          <w:tcPr>
            <w:tcW w:w="2977" w:type="dxa"/>
          </w:tcPr>
          <w:p w:rsidR="007B70B6" w:rsidRPr="00F55A02" w:rsidRDefault="007B70B6" w:rsidP="00BB2028">
            <w:pPr>
              <w:spacing w:before="60"/>
              <w:rPr>
                <w:rFonts w:ascii="Arial" w:hAnsi="Arial" w:cs="Arial"/>
                <w:szCs w:val="18"/>
              </w:rPr>
            </w:pPr>
            <w:r w:rsidRPr="00F55A02">
              <w:rPr>
                <w:rFonts w:ascii="Arial" w:hAnsi="Arial" w:cs="Arial"/>
                <w:szCs w:val="18"/>
              </w:rPr>
              <w:t>Острое групповое отра</w:t>
            </w:r>
            <w:r w:rsidRPr="00F55A02">
              <w:rPr>
                <w:rFonts w:ascii="Arial" w:hAnsi="Arial" w:cs="Arial"/>
                <w:szCs w:val="18"/>
              </w:rPr>
              <w:t>в</w:t>
            </w:r>
            <w:r w:rsidRPr="00F55A02">
              <w:rPr>
                <w:rFonts w:ascii="Arial" w:hAnsi="Arial" w:cs="Arial"/>
                <w:szCs w:val="18"/>
              </w:rPr>
              <w:t xml:space="preserve">ление </w:t>
            </w:r>
          </w:p>
        </w:tc>
        <w:tc>
          <w:tcPr>
            <w:tcW w:w="1417" w:type="dxa"/>
          </w:tcPr>
          <w:p w:rsidR="007B70B6" w:rsidRPr="00F55A02" w:rsidRDefault="007B70B6" w:rsidP="00BB2028">
            <w:pPr>
              <w:spacing w:before="60"/>
              <w:jc w:val="center"/>
              <w:rPr>
                <w:rFonts w:ascii="Arial" w:hAnsi="Arial" w:cs="Arial"/>
                <w:szCs w:val="18"/>
              </w:rPr>
            </w:pPr>
            <w:r w:rsidRPr="00F55A02">
              <w:rPr>
                <w:rFonts w:ascii="Arial" w:hAnsi="Arial" w:cs="Arial"/>
                <w:szCs w:val="18"/>
              </w:rPr>
              <w:t>9,0 –10,0</w:t>
            </w:r>
          </w:p>
        </w:tc>
      </w:tr>
    </w:tbl>
    <w:p w:rsidR="007B70B6" w:rsidRPr="005E0896" w:rsidRDefault="007B70B6" w:rsidP="007B70B6">
      <w:pPr>
        <w:numPr>
          <w:ilvl w:val="0"/>
          <w:numId w:val="10"/>
        </w:numPr>
        <w:spacing w:before="120"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Специальная оценка условий </w:t>
      </w:r>
      <w:proofErr w:type="gramStart"/>
      <w:r>
        <w:rPr>
          <w:rFonts w:ascii="Arial" w:hAnsi="Arial"/>
          <w:sz w:val="24"/>
        </w:rPr>
        <w:t>труда</w:t>
      </w:r>
      <w:proofErr w:type="gramEnd"/>
      <w:r>
        <w:rPr>
          <w:rFonts w:ascii="Arial" w:hAnsi="Arial"/>
          <w:sz w:val="24"/>
        </w:rPr>
        <w:t xml:space="preserve"> по сути является одной из форм оценки пр</w:t>
      </w:r>
      <w:r>
        <w:rPr>
          <w:rFonts w:ascii="Arial" w:hAnsi="Arial"/>
          <w:sz w:val="24"/>
        </w:rPr>
        <w:t>о</w:t>
      </w:r>
      <w:r>
        <w:rPr>
          <w:rFonts w:ascii="Arial" w:hAnsi="Arial"/>
          <w:sz w:val="24"/>
        </w:rPr>
        <w:t>фессионального риска (риск профессионального заболевания)</w:t>
      </w:r>
    </w:p>
    <w:p w:rsidR="007B70B6" w:rsidRPr="00073C06" w:rsidRDefault="007B70B6" w:rsidP="007B70B6">
      <w:pPr>
        <w:keepNext/>
        <w:spacing w:before="120" w:after="120"/>
        <w:jc w:val="both"/>
        <w:rPr>
          <w:rFonts w:ascii="Arial" w:hAnsi="Arial" w:cs="Arial"/>
          <w:spacing w:val="-2"/>
        </w:rPr>
      </w:pPr>
      <w:r w:rsidRPr="00073C06">
        <w:rPr>
          <w:rFonts w:ascii="Arial" w:hAnsi="Arial" w:cs="Arial"/>
          <w:spacing w:val="-2"/>
        </w:rPr>
        <w:t xml:space="preserve">Таблица </w:t>
      </w:r>
      <w:r>
        <w:rPr>
          <w:rFonts w:ascii="Arial" w:hAnsi="Arial" w:cs="Arial"/>
          <w:spacing w:val="-2"/>
        </w:rPr>
        <w:t>6.1.</w:t>
      </w:r>
      <w:r w:rsidRPr="00073C06">
        <w:rPr>
          <w:rFonts w:ascii="Arial" w:hAnsi="Arial" w:cs="Arial"/>
          <w:spacing w:val="-2"/>
        </w:rPr>
        <w:t xml:space="preserve"> – Значение </w:t>
      </w:r>
      <w:r>
        <w:rPr>
          <w:rFonts w:ascii="Arial" w:hAnsi="Arial" w:cs="Arial"/>
          <w:spacing w:val="-2"/>
        </w:rPr>
        <w:t xml:space="preserve">уровня </w:t>
      </w:r>
      <w:r w:rsidRPr="00073C06">
        <w:rPr>
          <w:rFonts w:ascii="Arial" w:hAnsi="Arial" w:cs="Arial"/>
          <w:spacing w:val="-2"/>
        </w:rPr>
        <w:t xml:space="preserve">риска в зависимости от класса условий труда 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7"/>
        <w:gridCol w:w="708"/>
        <w:gridCol w:w="709"/>
        <w:gridCol w:w="709"/>
        <w:gridCol w:w="708"/>
        <w:gridCol w:w="709"/>
        <w:gridCol w:w="709"/>
        <w:gridCol w:w="708"/>
        <w:gridCol w:w="709"/>
        <w:gridCol w:w="709"/>
      </w:tblGrid>
      <w:tr w:rsidR="007B70B6" w:rsidRPr="00E57195" w:rsidTr="00BB202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B6" w:rsidRPr="00E57195" w:rsidRDefault="007B70B6" w:rsidP="00BB2028">
            <w:pPr>
              <w:keepNext/>
              <w:spacing w:before="60"/>
              <w:jc w:val="both"/>
              <w:rPr>
                <w:rFonts w:ascii="Arial" w:hAnsi="Arial" w:cs="Arial"/>
                <w:szCs w:val="24"/>
              </w:rPr>
            </w:pPr>
            <w:r w:rsidRPr="00E57195">
              <w:rPr>
                <w:rFonts w:ascii="Arial" w:hAnsi="Arial" w:cs="Arial"/>
                <w:szCs w:val="24"/>
              </w:rPr>
              <w:t>Класс</w:t>
            </w:r>
            <w:r w:rsidRPr="00E57195">
              <w:rPr>
                <w:rStyle w:val="af6"/>
                <w:rFonts w:ascii="Arial" w:hAnsi="Arial" w:cs="Arial"/>
              </w:rPr>
              <w:footnoteReference w:customMarkFollows="1" w:id="2"/>
              <w:sym w:font="Symbol" w:char="F02A"/>
            </w:r>
            <w:r w:rsidRPr="00E57195">
              <w:rPr>
                <w:rFonts w:ascii="Arial" w:hAnsi="Arial" w:cs="Arial"/>
                <w:szCs w:val="24"/>
              </w:rPr>
              <w:t xml:space="preserve"> условий труда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B6" w:rsidRPr="00E57195" w:rsidRDefault="007B70B6" w:rsidP="00BB2028">
            <w:pPr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E5719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B6" w:rsidRPr="00E57195" w:rsidRDefault="007B70B6" w:rsidP="00BB2028">
            <w:pPr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E57195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B6" w:rsidRPr="00E57195" w:rsidRDefault="007B70B6" w:rsidP="00BB2028">
            <w:pPr>
              <w:spacing w:before="60"/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(</w:t>
            </w:r>
            <w:r w:rsidRPr="00E57195">
              <w:rPr>
                <w:rFonts w:ascii="Arial" w:hAnsi="Arial" w:cs="Arial"/>
                <w:szCs w:val="24"/>
              </w:rPr>
              <w:t>2</w:t>
            </w:r>
            <w:r>
              <w:rPr>
                <w:rFonts w:ascii="Arial" w:hAnsi="Arial" w:cs="Arial"/>
                <w:szCs w:val="24"/>
              </w:rPr>
              <w:t>.1)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B6" w:rsidRPr="00E57195" w:rsidRDefault="007B70B6" w:rsidP="00BB2028">
            <w:pPr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E57195">
              <w:rPr>
                <w:rFonts w:ascii="Arial" w:hAnsi="Arial" w:cs="Arial"/>
                <w:szCs w:val="24"/>
              </w:rPr>
              <w:t>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B6" w:rsidRPr="00E57195" w:rsidRDefault="007B70B6" w:rsidP="00BB2028">
            <w:pPr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E57195">
              <w:rPr>
                <w:rFonts w:ascii="Arial" w:hAnsi="Arial" w:cs="Arial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B6" w:rsidRPr="00E57195" w:rsidRDefault="007B70B6" w:rsidP="00BB2028">
            <w:pPr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E57195">
              <w:rPr>
                <w:rFonts w:ascii="Arial" w:hAnsi="Arial" w:cs="Arial"/>
                <w:szCs w:val="24"/>
              </w:rPr>
              <w:t>3.3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B6" w:rsidRPr="00E57195" w:rsidRDefault="007B70B6" w:rsidP="00BB2028">
            <w:pPr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E57195">
              <w:rPr>
                <w:rFonts w:ascii="Arial" w:hAnsi="Arial" w:cs="Arial"/>
                <w:szCs w:val="24"/>
              </w:rPr>
              <w:t>3.4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B6" w:rsidRPr="00E57195" w:rsidRDefault="007B70B6" w:rsidP="00BB2028">
            <w:pPr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E57195">
              <w:rPr>
                <w:rFonts w:ascii="Arial" w:hAnsi="Arial" w:cs="Arial"/>
                <w:szCs w:val="24"/>
              </w:rPr>
              <w:t>3.0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B6" w:rsidRPr="00E57195" w:rsidRDefault="007B70B6" w:rsidP="00BB2028">
            <w:pPr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E57195">
              <w:rPr>
                <w:rFonts w:ascii="Arial" w:hAnsi="Arial" w:cs="Arial"/>
                <w:szCs w:val="24"/>
              </w:rPr>
              <w:t>4.0</w:t>
            </w:r>
          </w:p>
        </w:tc>
      </w:tr>
      <w:tr w:rsidR="007B70B6" w:rsidRPr="00E57195" w:rsidTr="00BB202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B6" w:rsidRPr="00E57195" w:rsidRDefault="007B70B6" w:rsidP="00BB2028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Значение</w:t>
            </w:r>
            <w:r w:rsidRPr="00E57195">
              <w:rPr>
                <w:rStyle w:val="af6"/>
                <w:rFonts w:ascii="Arial" w:hAnsi="Arial" w:cs="Arial"/>
                <w:szCs w:val="24"/>
              </w:rPr>
              <w:footnoteReference w:customMarkFollows="1" w:id="3"/>
              <w:sym w:font="Symbol" w:char="F02A"/>
            </w:r>
            <w:r w:rsidRPr="00E57195">
              <w:rPr>
                <w:rStyle w:val="af6"/>
                <w:rFonts w:ascii="Arial" w:hAnsi="Arial" w:cs="Arial"/>
                <w:szCs w:val="24"/>
              </w:rPr>
              <w:sym w:font="Symbol" w:char="F02A"/>
            </w:r>
            <w:r w:rsidRPr="00E57195">
              <w:rPr>
                <w:rFonts w:ascii="Arial" w:hAnsi="Arial" w:cs="Arial"/>
                <w:szCs w:val="24"/>
              </w:rPr>
              <w:t xml:space="preserve"> риск</w:t>
            </w:r>
            <w:r>
              <w:rPr>
                <w:rFonts w:ascii="Arial" w:hAnsi="Arial" w:cs="Arial"/>
                <w:szCs w:val="24"/>
              </w:rPr>
              <w:t>а</w:t>
            </w:r>
            <w:r w:rsidRPr="00E57195">
              <w:rPr>
                <w:rFonts w:ascii="Arial" w:hAnsi="Arial" w:cs="Arial"/>
                <w:szCs w:val="24"/>
              </w:rPr>
              <w:t>, ба</w:t>
            </w:r>
            <w:r w:rsidRPr="00E57195">
              <w:rPr>
                <w:rFonts w:ascii="Arial" w:hAnsi="Arial" w:cs="Arial"/>
                <w:szCs w:val="24"/>
              </w:rPr>
              <w:t>л</w:t>
            </w:r>
            <w:r w:rsidRPr="00E57195">
              <w:rPr>
                <w:rFonts w:ascii="Arial" w:hAnsi="Arial" w:cs="Arial"/>
                <w:szCs w:val="24"/>
              </w:rPr>
              <w:t>лов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B6" w:rsidRPr="00E57195" w:rsidRDefault="007B70B6" w:rsidP="00BB2028">
            <w:pPr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E57195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B6" w:rsidRPr="00E57195" w:rsidRDefault="007B70B6" w:rsidP="00BB2028">
            <w:pPr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E57195">
              <w:rPr>
                <w:rFonts w:ascii="Arial" w:hAnsi="Arial" w:cs="Arial"/>
                <w:szCs w:val="24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B6" w:rsidRPr="00E57195" w:rsidRDefault="007B70B6" w:rsidP="00BB2028">
            <w:pPr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E57195">
              <w:rPr>
                <w:rFonts w:ascii="Arial" w:hAnsi="Arial" w:cs="Arial"/>
                <w:szCs w:val="24"/>
              </w:rPr>
              <w:t xml:space="preserve">3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B6" w:rsidRPr="00E57195" w:rsidRDefault="007B70B6" w:rsidP="00BB2028">
            <w:pPr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E57195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B6" w:rsidRPr="00E57195" w:rsidRDefault="007B70B6" w:rsidP="00BB2028">
            <w:pPr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E57195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B6" w:rsidRPr="00E57195" w:rsidRDefault="007B70B6" w:rsidP="00BB2028">
            <w:pPr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E57195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B6" w:rsidRPr="00E57195" w:rsidRDefault="007B70B6" w:rsidP="00BB2028">
            <w:pPr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E57195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B6" w:rsidRPr="00E57195" w:rsidRDefault="007B70B6" w:rsidP="00BB2028">
            <w:pPr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E57195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B6" w:rsidRPr="00E57195" w:rsidRDefault="007B70B6" w:rsidP="00BB2028">
            <w:pPr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E57195">
              <w:rPr>
                <w:rFonts w:ascii="Arial" w:hAnsi="Arial" w:cs="Arial"/>
                <w:szCs w:val="24"/>
              </w:rPr>
              <w:t>9</w:t>
            </w:r>
          </w:p>
        </w:tc>
      </w:tr>
      <w:tr w:rsidR="007B70B6" w:rsidRPr="00E57195" w:rsidTr="00BB2028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B6" w:rsidRPr="00E57195" w:rsidRDefault="007B70B6" w:rsidP="00BB2028">
            <w:pPr>
              <w:spacing w:before="60"/>
              <w:jc w:val="both"/>
              <w:rPr>
                <w:rFonts w:ascii="Arial" w:hAnsi="Arial" w:cs="Arial"/>
                <w:szCs w:val="24"/>
              </w:rPr>
            </w:pPr>
            <w:r w:rsidRPr="00E57195">
              <w:rPr>
                <w:rFonts w:ascii="Arial" w:hAnsi="Arial" w:cs="Arial"/>
                <w:szCs w:val="24"/>
              </w:rPr>
              <w:t>Уровень риска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B6" w:rsidRPr="00E57195" w:rsidRDefault="007B70B6" w:rsidP="00BB2028">
            <w:pPr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E57195">
              <w:rPr>
                <w:rFonts w:ascii="Arial" w:hAnsi="Arial" w:cs="Arial"/>
                <w:szCs w:val="24"/>
              </w:rPr>
              <w:t>R1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B6" w:rsidRPr="00E57195" w:rsidRDefault="007B70B6" w:rsidP="00BB2028">
            <w:pPr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E57195">
              <w:rPr>
                <w:rFonts w:ascii="Arial" w:hAnsi="Arial" w:cs="Arial"/>
                <w:szCs w:val="24"/>
              </w:rPr>
              <w:t>R2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B6" w:rsidRPr="00E57195" w:rsidRDefault="007B70B6" w:rsidP="00BB2028">
            <w:pPr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E57195">
              <w:rPr>
                <w:rFonts w:ascii="Arial" w:hAnsi="Arial" w:cs="Arial"/>
                <w:szCs w:val="24"/>
              </w:rPr>
              <w:t>R2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B6" w:rsidRPr="00E57195" w:rsidRDefault="007B70B6" w:rsidP="00BB2028">
            <w:pPr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E57195">
              <w:rPr>
                <w:rFonts w:ascii="Arial" w:hAnsi="Arial" w:cs="Arial"/>
                <w:szCs w:val="24"/>
              </w:rPr>
              <w:t>R3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B6" w:rsidRPr="00E57195" w:rsidRDefault="007B70B6" w:rsidP="00BB2028">
            <w:pPr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E57195">
              <w:rPr>
                <w:rFonts w:ascii="Arial" w:hAnsi="Arial" w:cs="Arial"/>
                <w:szCs w:val="24"/>
              </w:rPr>
              <w:t>R3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B6" w:rsidRPr="00E57195" w:rsidRDefault="007B70B6" w:rsidP="00BB2028">
            <w:pPr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E57195">
              <w:rPr>
                <w:rFonts w:ascii="Arial" w:hAnsi="Arial" w:cs="Arial"/>
                <w:szCs w:val="24"/>
              </w:rPr>
              <w:t>R4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B6" w:rsidRPr="00E57195" w:rsidRDefault="007B70B6" w:rsidP="00BB2028">
            <w:pPr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E57195">
              <w:rPr>
                <w:rFonts w:ascii="Arial" w:hAnsi="Arial" w:cs="Arial"/>
                <w:szCs w:val="24"/>
              </w:rPr>
              <w:t>R4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B6" w:rsidRPr="00E57195" w:rsidRDefault="007B70B6" w:rsidP="00BB2028">
            <w:pPr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E57195">
              <w:rPr>
                <w:rFonts w:ascii="Arial" w:hAnsi="Arial" w:cs="Arial"/>
                <w:szCs w:val="24"/>
              </w:rPr>
              <w:t>R4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70B6" w:rsidRPr="00E57195" w:rsidRDefault="007B70B6" w:rsidP="00BB2028">
            <w:pPr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E57195">
              <w:rPr>
                <w:rFonts w:ascii="Arial" w:hAnsi="Arial" w:cs="Arial"/>
                <w:szCs w:val="24"/>
              </w:rPr>
              <w:t>R5</w:t>
            </w:r>
          </w:p>
        </w:tc>
      </w:tr>
    </w:tbl>
    <w:p w:rsidR="007B70B6" w:rsidRDefault="007B70B6" w:rsidP="007B70B6">
      <w:pPr>
        <w:numPr>
          <w:ilvl w:val="0"/>
          <w:numId w:val="10"/>
        </w:numPr>
        <w:spacing w:before="120" w:after="0" w:line="240" w:lineRule="auto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Риски с уровнем</w:t>
      </w:r>
      <w:r w:rsidRPr="00E13B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</w:rPr>
        <w:t xml:space="preserve">1, </w:t>
      </w:r>
      <w:r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</w:rPr>
        <w:t xml:space="preserve">2, </w:t>
      </w:r>
      <w:r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</w:rPr>
        <w:t>3 (от 0 до 5,9 баллов) являются допустимыми ри</w:t>
      </w:r>
      <w:r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>ками, а р</w:t>
      </w:r>
      <w:r>
        <w:rPr>
          <w:rFonts w:ascii="Arial" w:hAnsi="Arial"/>
          <w:sz w:val="24"/>
        </w:rPr>
        <w:t>иски с уровнем</w:t>
      </w:r>
      <w:r w:rsidRPr="00E13B1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R</w:t>
      </w:r>
      <w:r>
        <w:rPr>
          <w:rFonts w:ascii="Arial" w:hAnsi="Arial" w:cs="Arial"/>
          <w:sz w:val="24"/>
          <w:szCs w:val="24"/>
        </w:rPr>
        <w:t>4,</w:t>
      </w:r>
      <w:r w:rsidRPr="00AE2F49">
        <w:rPr>
          <w:rFonts w:ascii="Arial" w:hAnsi="Arial" w:cs="Arial"/>
          <w:sz w:val="24"/>
          <w:szCs w:val="24"/>
        </w:rPr>
        <w:t xml:space="preserve"> </w:t>
      </w:r>
      <w:r w:rsidRPr="007700B1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5 (от 6,0 до 10 баллов) относятся к недопустимым рискам и требуют проведения незамедлительных мер управл</w:t>
      </w:r>
      <w:r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ния (коррекции).</w:t>
      </w:r>
    </w:p>
    <w:p w:rsidR="007B70B6" w:rsidRPr="003F0AB8" w:rsidRDefault="007B70B6" w:rsidP="007B70B6">
      <w:pPr>
        <w:numPr>
          <w:ilvl w:val="0"/>
          <w:numId w:val="10"/>
        </w:numPr>
        <w:spacing w:before="120"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Взаимосвязь между показателями качественной и количественной оценки риска, которые используются в данном Положении, приведена в </w:t>
      </w:r>
      <w:r w:rsidRPr="003F0AB8">
        <w:rPr>
          <w:rFonts w:ascii="Arial" w:hAnsi="Arial" w:cs="Arial"/>
          <w:sz w:val="24"/>
          <w:szCs w:val="24"/>
        </w:rPr>
        <w:t>табл</w:t>
      </w:r>
      <w:r w:rsidRPr="003F0AB8">
        <w:rPr>
          <w:rFonts w:ascii="Arial" w:hAnsi="Arial" w:cs="Arial"/>
          <w:sz w:val="24"/>
          <w:szCs w:val="24"/>
        </w:rPr>
        <w:t>и</w:t>
      </w:r>
      <w:r w:rsidRPr="003F0AB8">
        <w:rPr>
          <w:rFonts w:ascii="Arial" w:hAnsi="Arial" w:cs="Arial"/>
          <w:sz w:val="24"/>
          <w:szCs w:val="24"/>
        </w:rPr>
        <w:t xml:space="preserve">це </w:t>
      </w:r>
      <w:r>
        <w:rPr>
          <w:rFonts w:ascii="Arial" w:hAnsi="Arial" w:cs="Arial"/>
          <w:sz w:val="24"/>
          <w:szCs w:val="24"/>
        </w:rPr>
        <w:t>Г.3.</w:t>
      </w:r>
    </w:p>
    <w:p w:rsidR="007B70B6" w:rsidRPr="003F0AB8" w:rsidRDefault="007B70B6" w:rsidP="007B70B6">
      <w:pPr>
        <w:keepNext/>
        <w:spacing w:before="120" w:after="120"/>
        <w:jc w:val="both"/>
        <w:rPr>
          <w:rFonts w:ascii="Arial" w:hAnsi="Arial"/>
          <w:spacing w:val="-2"/>
        </w:rPr>
      </w:pPr>
      <w:r w:rsidRPr="003F0AB8">
        <w:rPr>
          <w:rFonts w:ascii="Arial" w:hAnsi="Arial"/>
        </w:rPr>
        <w:t xml:space="preserve">Таблица </w:t>
      </w:r>
      <w:r>
        <w:rPr>
          <w:rFonts w:ascii="Arial" w:hAnsi="Arial"/>
        </w:rPr>
        <w:t>Г.3.</w:t>
      </w:r>
      <w:r w:rsidRPr="003F0AB8">
        <w:rPr>
          <w:rFonts w:ascii="Arial" w:hAnsi="Arial" w:cs="Arial"/>
          <w:spacing w:val="-2"/>
        </w:rPr>
        <w:t xml:space="preserve"> Взаимосвязь между показателями качественной и количественной оценки ри</w:t>
      </w:r>
      <w:r w:rsidRPr="003F0AB8">
        <w:rPr>
          <w:rFonts w:ascii="Arial" w:hAnsi="Arial" w:cs="Arial"/>
          <w:spacing w:val="-2"/>
        </w:rPr>
        <w:t>с</w:t>
      </w:r>
      <w:r w:rsidRPr="003F0AB8">
        <w:rPr>
          <w:rFonts w:ascii="Arial" w:hAnsi="Arial" w:cs="Arial"/>
          <w:spacing w:val="-2"/>
        </w:rPr>
        <w:t>ка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1144"/>
        <w:gridCol w:w="1748"/>
        <w:gridCol w:w="1985"/>
        <w:gridCol w:w="4933"/>
      </w:tblGrid>
      <w:tr w:rsidR="007B70B6" w:rsidRPr="00035CBD" w:rsidTr="00BB2028">
        <w:trPr>
          <w:trHeight w:val="1062"/>
        </w:trPr>
        <w:tc>
          <w:tcPr>
            <w:tcW w:w="1144" w:type="dxa"/>
            <w:vAlign w:val="center"/>
          </w:tcPr>
          <w:p w:rsidR="007B70B6" w:rsidRPr="00035CBD" w:rsidRDefault="007B70B6" w:rsidP="00BB2028">
            <w:pPr>
              <w:jc w:val="center"/>
              <w:rPr>
                <w:rFonts w:ascii="Arial" w:hAnsi="Arial"/>
                <w:sz w:val="20"/>
              </w:rPr>
            </w:pPr>
            <w:r w:rsidRPr="00035CBD">
              <w:rPr>
                <w:rFonts w:ascii="Arial" w:hAnsi="Arial"/>
                <w:sz w:val="20"/>
              </w:rPr>
              <w:t>Усло</w:t>
            </w:r>
            <w:r w:rsidRPr="00035CBD">
              <w:rPr>
                <w:rFonts w:ascii="Arial" w:hAnsi="Arial"/>
                <w:sz w:val="20"/>
              </w:rPr>
              <w:t>в</w:t>
            </w:r>
            <w:r w:rsidRPr="00035CBD">
              <w:rPr>
                <w:rFonts w:ascii="Arial" w:hAnsi="Arial"/>
                <w:sz w:val="20"/>
              </w:rPr>
              <w:t>ное обознач</w:t>
            </w:r>
            <w:r w:rsidRPr="00035CBD">
              <w:rPr>
                <w:rFonts w:ascii="Arial" w:hAnsi="Arial"/>
                <w:sz w:val="20"/>
              </w:rPr>
              <w:t>е</w:t>
            </w:r>
            <w:r w:rsidRPr="00035CBD">
              <w:rPr>
                <w:rFonts w:ascii="Arial" w:hAnsi="Arial"/>
                <w:sz w:val="20"/>
              </w:rPr>
              <w:t>ние уро</w:t>
            </w:r>
            <w:r w:rsidRPr="00035CBD">
              <w:rPr>
                <w:rFonts w:ascii="Arial" w:hAnsi="Arial"/>
                <w:sz w:val="20"/>
              </w:rPr>
              <w:t>в</w:t>
            </w:r>
            <w:r w:rsidRPr="00035CBD">
              <w:rPr>
                <w:rFonts w:ascii="Arial" w:hAnsi="Arial"/>
                <w:sz w:val="20"/>
              </w:rPr>
              <w:t>ня риска</w:t>
            </w:r>
          </w:p>
        </w:tc>
        <w:tc>
          <w:tcPr>
            <w:tcW w:w="1748" w:type="dxa"/>
            <w:vAlign w:val="center"/>
          </w:tcPr>
          <w:p w:rsidR="007B70B6" w:rsidRPr="00035CBD" w:rsidRDefault="007B70B6" w:rsidP="00BB2028">
            <w:pPr>
              <w:jc w:val="center"/>
              <w:rPr>
                <w:rFonts w:ascii="Arial" w:hAnsi="Arial"/>
                <w:sz w:val="20"/>
              </w:rPr>
            </w:pPr>
            <w:r w:rsidRPr="00035CBD">
              <w:rPr>
                <w:rFonts w:ascii="Arial" w:hAnsi="Arial"/>
                <w:sz w:val="20"/>
              </w:rPr>
              <w:t xml:space="preserve">Название </w:t>
            </w:r>
            <w:r w:rsidRPr="00035CBD">
              <w:rPr>
                <w:rFonts w:ascii="Arial" w:hAnsi="Arial"/>
                <w:sz w:val="20"/>
              </w:rPr>
              <w:br/>
              <w:t>уровня риска (к</w:t>
            </w:r>
            <w:r w:rsidRPr="00035CBD">
              <w:rPr>
                <w:rFonts w:ascii="Arial" w:hAnsi="Arial"/>
                <w:sz w:val="20"/>
              </w:rPr>
              <w:t>а</w:t>
            </w:r>
            <w:r w:rsidRPr="00035CBD">
              <w:rPr>
                <w:rFonts w:ascii="Arial" w:hAnsi="Arial"/>
                <w:sz w:val="20"/>
              </w:rPr>
              <w:t>чественный пок</w:t>
            </w:r>
            <w:r w:rsidRPr="00035CBD">
              <w:rPr>
                <w:rFonts w:ascii="Arial" w:hAnsi="Arial"/>
                <w:sz w:val="20"/>
              </w:rPr>
              <w:t>а</w:t>
            </w:r>
            <w:r w:rsidRPr="00035CBD">
              <w:rPr>
                <w:rFonts w:ascii="Arial" w:hAnsi="Arial"/>
                <w:sz w:val="20"/>
              </w:rPr>
              <w:t>затель)</w:t>
            </w:r>
          </w:p>
        </w:tc>
        <w:tc>
          <w:tcPr>
            <w:tcW w:w="1985" w:type="dxa"/>
            <w:vAlign w:val="center"/>
          </w:tcPr>
          <w:p w:rsidR="007B70B6" w:rsidRPr="00035CBD" w:rsidRDefault="007B70B6" w:rsidP="00BB2028">
            <w:pPr>
              <w:jc w:val="center"/>
              <w:rPr>
                <w:rFonts w:ascii="Arial" w:hAnsi="Arial"/>
                <w:sz w:val="20"/>
              </w:rPr>
            </w:pPr>
            <w:r w:rsidRPr="00035CBD">
              <w:rPr>
                <w:rFonts w:ascii="Arial" w:hAnsi="Arial"/>
                <w:sz w:val="20"/>
              </w:rPr>
              <w:t>Количестве</w:t>
            </w:r>
            <w:r w:rsidRPr="00035CBD">
              <w:rPr>
                <w:rFonts w:ascii="Arial" w:hAnsi="Arial"/>
                <w:sz w:val="20"/>
              </w:rPr>
              <w:t>н</w:t>
            </w:r>
            <w:r w:rsidRPr="00035CBD">
              <w:rPr>
                <w:rFonts w:ascii="Arial" w:hAnsi="Arial"/>
                <w:sz w:val="20"/>
              </w:rPr>
              <w:t xml:space="preserve">ный </w:t>
            </w:r>
            <w:r w:rsidRPr="00035CBD">
              <w:rPr>
                <w:rFonts w:ascii="Arial" w:hAnsi="Arial"/>
                <w:sz w:val="20"/>
              </w:rPr>
              <w:br/>
              <w:t>показатель, соо</w:t>
            </w:r>
            <w:r w:rsidRPr="00035CBD">
              <w:rPr>
                <w:rFonts w:ascii="Arial" w:hAnsi="Arial"/>
                <w:sz w:val="20"/>
              </w:rPr>
              <w:t>т</w:t>
            </w:r>
            <w:r w:rsidRPr="00035CBD">
              <w:rPr>
                <w:rFonts w:ascii="Arial" w:hAnsi="Arial"/>
                <w:sz w:val="20"/>
              </w:rPr>
              <w:t>ветствующий да</w:t>
            </w:r>
            <w:r w:rsidRPr="00035CBD">
              <w:rPr>
                <w:rFonts w:ascii="Arial" w:hAnsi="Arial"/>
                <w:sz w:val="20"/>
              </w:rPr>
              <w:t>н</w:t>
            </w:r>
            <w:r w:rsidRPr="00035CBD">
              <w:rPr>
                <w:rFonts w:ascii="Arial" w:hAnsi="Arial"/>
                <w:sz w:val="20"/>
              </w:rPr>
              <w:t>ному уровню риска</w:t>
            </w:r>
          </w:p>
        </w:tc>
        <w:tc>
          <w:tcPr>
            <w:tcW w:w="4933" w:type="dxa"/>
            <w:vAlign w:val="center"/>
          </w:tcPr>
          <w:p w:rsidR="007B70B6" w:rsidRPr="00035CBD" w:rsidRDefault="007B70B6" w:rsidP="00BB2028">
            <w:pPr>
              <w:suppressAutoHyphens/>
              <w:jc w:val="center"/>
              <w:rPr>
                <w:rFonts w:ascii="Arial" w:hAnsi="Arial"/>
                <w:sz w:val="20"/>
              </w:rPr>
            </w:pPr>
            <w:r w:rsidRPr="00035CBD">
              <w:rPr>
                <w:rFonts w:ascii="Arial" w:hAnsi="Arial"/>
                <w:sz w:val="20"/>
              </w:rPr>
              <w:t>Характеристика условий труда, соответствующих данному уровню риска</w:t>
            </w:r>
          </w:p>
        </w:tc>
      </w:tr>
      <w:tr w:rsidR="007B70B6" w:rsidRPr="00035CBD" w:rsidTr="00BB2028">
        <w:tc>
          <w:tcPr>
            <w:tcW w:w="1144" w:type="dxa"/>
          </w:tcPr>
          <w:p w:rsidR="007B70B6" w:rsidRPr="00035CBD" w:rsidRDefault="007B70B6" w:rsidP="00BB2028">
            <w:pPr>
              <w:spacing w:before="60"/>
              <w:jc w:val="center"/>
              <w:rPr>
                <w:rFonts w:ascii="Arial" w:hAnsi="Arial"/>
                <w:lang w:val="en-US"/>
              </w:rPr>
            </w:pPr>
            <w:r w:rsidRPr="00035CBD">
              <w:rPr>
                <w:rFonts w:ascii="Arial" w:hAnsi="Arial" w:cs="Arial"/>
                <w:szCs w:val="24"/>
                <w:lang w:val="en-US"/>
              </w:rPr>
              <w:lastRenderedPageBreak/>
              <w:t>R</w:t>
            </w:r>
            <w:r w:rsidRPr="00035CBD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1748" w:type="dxa"/>
          </w:tcPr>
          <w:p w:rsidR="007B70B6" w:rsidRPr="00035CBD" w:rsidRDefault="007B70B6" w:rsidP="00BB2028">
            <w:pPr>
              <w:spacing w:before="60"/>
              <w:jc w:val="center"/>
              <w:rPr>
                <w:rFonts w:ascii="Arial" w:hAnsi="Arial"/>
              </w:rPr>
            </w:pPr>
            <w:r w:rsidRPr="00035CBD">
              <w:rPr>
                <w:rFonts w:ascii="Arial" w:hAnsi="Arial" w:cs="Arial"/>
                <w:szCs w:val="24"/>
              </w:rPr>
              <w:t>Минимальный риск</w:t>
            </w:r>
            <w:r w:rsidRPr="00035CBD">
              <w:rPr>
                <w:rFonts w:ascii="Arial" w:hAnsi="Arial" w:cs="Arial"/>
                <w:szCs w:val="24"/>
              </w:rPr>
              <w:br/>
            </w:r>
          </w:p>
        </w:tc>
        <w:tc>
          <w:tcPr>
            <w:tcW w:w="1985" w:type="dxa"/>
          </w:tcPr>
          <w:p w:rsidR="007B70B6" w:rsidRPr="00035CBD" w:rsidRDefault="007B70B6" w:rsidP="00BB2028">
            <w:pPr>
              <w:suppressAutoHyphens/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035CBD">
              <w:rPr>
                <w:rFonts w:ascii="Arial" w:hAnsi="Arial" w:cs="Arial"/>
                <w:szCs w:val="24"/>
              </w:rPr>
              <w:t>от 0 до 1, 9 баллов</w:t>
            </w:r>
          </w:p>
        </w:tc>
        <w:tc>
          <w:tcPr>
            <w:tcW w:w="4933" w:type="dxa"/>
          </w:tcPr>
          <w:p w:rsidR="007B70B6" w:rsidRPr="00035CBD" w:rsidRDefault="007B70B6" w:rsidP="00BB2028">
            <w:pPr>
              <w:spacing w:before="60"/>
              <w:rPr>
                <w:rFonts w:ascii="Arial" w:hAnsi="Arial" w:cs="Arial"/>
                <w:szCs w:val="24"/>
              </w:rPr>
            </w:pPr>
            <w:r w:rsidRPr="00035CBD">
              <w:rPr>
                <w:rFonts w:ascii="Arial" w:hAnsi="Arial" w:cs="Arial"/>
                <w:szCs w:val="24"/>
              </w:rPr>
              <w:t>Оптимальные условия труда (класс 1). Вредные и опасные факторы на раб</w:t>
            </w:r>
            <w:r w:rsidRPr="00035CBD">
              <w:rPr>
                <w:rFonts w:ascii="Arial" w:hAnsi="Arial" w:cs="Arial"/>
                <w:szCs w:val="24"/>
              </w:rPr>
              <w:t>о</w:t>
            </w:r>
            <w:r w:rsidRPr="00035CBD">
              <w:rPr>
                <w:rFonts w:ascii="Arial" w:hAnsi="Arial" w:cs="Arial"/>
                <w:szCs w:val="24"/>
              </w:rPr>
              <w:t>чем месте отсутствуют, маловероятно получение даже микротра</w:t>
            </w:r>
            <w:r w:rsidRPr="00035CBD">
              <w:rPr>
                <w:rFonts w:ascii="Arial" w:hAnsi="Arial" w:cs="Arial"/>
                <w:szCs w:val="24"/>
              </w:rPr>
              <w:t>в</w:t>
            </w:r>
            <w:r w:rsidRPr="00035CBD">
              <w:rPr>
                <w:rFonts w:ascii="Arial" w:hAnsi="Arial" w:cs="Arial"/>
                <w:szCs w:val="24"/>
              </w:rPr>
              <w:t xml:space="preserve">мы </w:t>
            </w:r>
            <w:r w:rsidRPr="00035CBD">
              <w:rPr>
                <w:rFonts w:ascii="Arial" w:hAnsi="Arial" w:cs="Arial"/>
                <w:spacing w:val="-4"/>
                <w:szCs w:val="24"/>
              </w:rPr>
              <w:t>(несчастного случая без потери трудоспособн</w:t>
            </w:r>
            <w:r w:rsidRPr="00035CBD">
              <w:rPr>
                <w:rFonts w:ascii="Arial" w:hAnsi="Arial" w:cs="Arial"/>
                <w:spacing w:val="-4"/>
                <w:szCs w:val="24"/>
              </w:rPr>
              <w:t>о</w:t>
            </w:r>
            <w:r w:rsidRPr="00035CBD">
              <w:rPr>
                <w:rFonts w:ascii="Arial" w:hAnsi="Arial" w:cs="Arial"/>
                <w:spacing w:val="-4"/>
                <w:szCs w:val="24"/>
              </w:rPr>
              <w:t>сти)</w:t>
            </w:r>
            <w:r w:rsidRPr="00035CBD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7B70B6" w:rsidRPr="00035CBD" w:rsidTr="00BB2028">
        <w:tc>
          <w:tcPr>
            <w:tcW w:w="1144" w:type="dxa"/>
          </w:tcPr>
          <w:p w:rsidR="007B70B6" w:rsidRPr="00035CBD" w:rsidRDefault="007B70B6" w:rsidP="00BB2028">
            <w:pPr>
              <w:spacing w:before="60"/>
              <w:jc w:val="center"/>
              <w:rPr>
                <w:rFonts w:ascii="Arial" w:hAnsi="Arial"/>
              </w:rPr>
            </w:pPr>
            <w:r w:rsidRPr="00035CBD">
              <w:rPr>
                <w:rFonts w:ascii="Arial" w:hAnsi="Arial" w:cs="Arial"/>
                <w:szCs w:val="24"/>
                <w:lang w:val="en-US"/>
              </w:rPr>
              <w:t>R</w:t>
            </w:r>
            <w:r w:rsidRPr="00035CBD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1748" w:type="dxa"/>
          </w:tcPr>
          <w:p w:rsidR="007B70B6" w:rsidRPr="00035CBD" w:rsidRDefault="007B70B6" w:rsidP="00BB2028">
            <w:pPr>
              <w:spacing w:before="60"/>
              <w:jc w:val="center"/>
              <w:rPr>
                <w:rFonts w:ascii="Arial" w:hAnsi="Arial"/>
              </w:rPr>
            </w:pPr>
            <w:r w:rsidRPr="00035CBD">
              <w:rPr>
                <w:rFonts w:ascii="Arial" w:hAnsi="Arial" w:cs="Arial"/>
                <w:szCs w:val="24"/>
              </w:rPr>
              <w:t xml:space="preserve">Низкий </w:t>
            </w:r>
            <w:r w:rsidRPr="00035CBD">
              <w:rPr>
                <w:rFonts w:ascii="Arial" w:hAnsi="Arial" w:cs="Arial"/>
                <w:szCs w:val="24"/>
              </w:rPr>
              <w:br/>
              <w:t>риск</w:t>
            </w:r>
          </w:p>
        </w:tc>
        <w:tc>
          <w:tcPr>
            <w:tcW w:w="1985" w:type="dxa"/>
          </w:tcPr>
          <w:p w:rsidR="007B70B6" w:rsidRPr="00035CBD" w:rsidRDefault="007B70B6" w:rsidP="00BB2028">
            <w:pPr>
              <w:suppressAutoHyphens/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035CBD">
              <w:rPr>
                <w:rFonts w:ascii="Arial" w:hAnsi="Arial" w:cs="Arial"/>
                <w:szCs w:val="24"/>
              </w:rPr>
              <w:t>от 2,0 до 3,9 баллов</w:t>
            </w:r>
          </w:p>
        </w:tc>
        <w:tc>
          <w:tcPr>
            <w:tcW w:w="4933" w:type="dxa"/>
          </w:tcPr>
          <w:p w:rsidR="007B70B6" w:rsidRPr="00035CBD" w:rsidRDefault="007B70B6" w:rsidP="00BB2028">
            <w:pPr>
              <w:spacing w:before="60"/>
              <w:rPr>
                <w:rFonts w:ascii="Arial" w:hAnsi="Arial" w:cs="Arial"/>
                <w:spacing w:val="-4"/>
                <w:szCs w:val="24"/>
              </w:rPr>
            </w:pPr>
            <w:r w:rsidRPr="00035CBD">
              <w:rPr>
                <w:rFonts w:ascii="Arial" w:hAnsi="Arial" w:cs="Arial"/>
                <w:spacing w:val="-4"/>
                <w:szCs w:val="24"/>
              </w:rPr>
              <w:t>Допустимые условия труда (класс 2). Вредные факторы на рабочем месте не превышают г</w:t>
            </w:r>
            <w:r w:rsidRPr="00035CBD">
              <w:rPr>
                <w:rFonts w:ascii="Arial" w:hAnsi="Arial" w:cs="Arial"/>
                <w:spacing w:val="-4"/>
                <w:szCs w:val="24"/>
              </w:rPr>
              <w:t>и</w:t>
            </w:r>
            <w:r w:rsidRPr="00035CBD">
              <w:rPr>
                <w:rFonts w:ascii="Arial" w:hAnsi="Arial" w:cs="Arial"/>
                <w:spacing w:val="-4"/>
                <w:szCs w:val="24"/>
              </w:rPr>
              <w:t>гиенических нормативов (ПДК, ПДУ), опасные факторы надежно закрыты, может возникнуть тол</w:t>
            </w:r>
            <w:r w:rsidRPr="00035CBD">
              <w:rPr>
                <w:rFonts w:ascii="Arial" w:hAnsi="Arial" w:cs="Arial"/>
                <w:spacing w:val="-4"/>
                <w:szCs w:val="24"/>
              </w:rPr>
              <w:t>ь</w:t>
            </w:r>
            <w:r w:rsidRPr="00035CBD">
              <w:rPr>
                <w:rFonts w:ascii="Arial" w:hAnsi="Arial" w:cs="Arial"/>
                <w:spacing w:val="-4"/>
                <w:szCs w:val="24"/>
              </w:rPr>
              <w:t xml:space="preserve">ко микротравма </w:t>
            </w:r>
          </w:p>
        </w:tc>
      </w:tr>
      <w:tr w:rsidR="007B70B6" w:rsidRPr="00035CBD" w:rsidTr="00BB2028">
        <w:tc>
          <w:tcPr>
            <w:tcW w:w="1144" w:type="dxa"/>
          </w:tcPr>
          <w:p w:rsidR="007B70B6" w:rsidRPr="00035CBD" w:rsidRDefault="007B70B6" w:rsidP="00BB2028">
            <w:pPr>
              <w:spacing w:before="60"/>
              <w:jc w:val="center"/>
              <w:rPr>
                <w:rFonts w:ascii="Arial" w:hAnsi="Arial"/>
              </w:rPr>
            </w:pPr>
            <w:r w:rsidRPr="00035CBD">
              <w:rPr>
                <w:rFonts w:ascii="Arial" w:hAnsi="Arial" w:cs="Arial"/>
                <w:szCs w:val="24"/>
                <w:lang w:val="en-US"/>
              </w:rPr>
              <w:t>R</w:t>
            </w:r>
            <w:r w:rsidRPr="00035CBD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1748" w:type="dxa"/>
          </w:tcPr>
          <w:p w:rsidR="007B70B6" w:rsidRPr="00035CBD" w:rsidRDefault="007B70B6" w:rsidP="00BB2028">
            <w:pPr>
              <w:spacing w:before="60"/>
              <w:jc w:val="center"/>
              <w:rPr>
                <w:rFonts w:ascii="Arial" w:hAnsi="Arial"/>
              </w:rPr>
            </w:pPr>
            <w:r w:rsidRPr="00035CBD">
              <w:rPr>
                <w:rFonts w:ascii="Arial" w:hAnsi="Arial" w:cs="Arial"/>
                <w:szCs w:val="24"/>
              </w:rPr>
              <w:t>Умеренный риск</w:t>
            </w:r>
          </w:p>
        </w:tc>
        <w:tc>
          <w:tcPr>
            <w:tcW w:w="1985" w:type="dxa"/>
          </w:tcPr>
          <w:p w:rsidR="007B70B6" w:rsidRPr="00035CBD" w:rsidRDefault="007B70B6" w:rsidP="00BB2028">
            <w:pPr>
              <w:suppressAutoHyphens/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035CBD">
              <w:rPr>
                <w:rFonts w:ascii="Arial" w:hAnsi="Arial" w:cs="Arial"/>
                <w:szCs w:val="24"/>
              </w:rPr>
              <w:t>от 4,0 до 5,9 баллов</w:t>
            </w:r>
          </w:p>
        </w:tc>
        <w:tc>
          <w:tcPr>
            <w:tcW w:w="4933" w:type="dxa"/>
          </w:tcPr>
          <w:p w:rsidR="007B70B6" w:rsidRPr="00035CBD" w:rsidRDefault="007B70B6" w:rsidP="00BB2028">
            <w:pPr>
              <w:spacing w:before="60"/>
              <w:rPr>
                <w:rFonts w:ascii="Arial" w:hAnsi="Arial" w:cs="Arial"/>
                <w:szCs w:val="24"/>
              </w:rPr>
            </w:pPr>
            <w:r w:rsidRPr="00035CBD">
              <w:rPr>
                <w:rFonts w:ascii="Arial" w:hAnsi="Arial" w:cs="Arial"/>
                <w:szCs w:val="24"/>
              </w:rPr>
              <w:t>Вредные условия труда (классы 3.1, 3.2). Вредные факторы на рабочем месте прев</w:t>
            </w:r>
            <w:r w:rsidRPr="00035CBD">
              <w:rPr>
                <w:rFonts w:ascii="Arial" w:hAnsi="Arial" w:cs="Arial"/>
                <w:szCs w:val="24"/>
              </w:rPr>
              <w:t>ы</w:t>
            </w:r>
            <w:r w:rsidRPr="00035CBD">
              <w:rPr>
                <w:rFonts w:ascii="Arial" w:hAnsi="Arial" w:cs="Arial"/>
                <w:szCs w:val="24"/>
              </w:rPr>
              <w:t xml:space="preserve">шают ПДК (ПДУ), </w:t>
            </w:r>
            <w:r w:rsidRPr="00035CBD">
              <w:rPr>
                <w:rFonts w:ascii="Arial" w:hAnsi="Arial" w:cs="Arial"/>
                <w:spacing w:val="-8"/>
                <w:szCs w:val="24"/>
              </w:rPr>
              <w:t>присутствуют опасные факт</w:t>
            </w:r>
            <w:r w:rsidRPr="00035CBD">
              <w:rPr>
                <w:rFonts w:ascii="Arial" w:hAnsi="Arial" w:cs="Arial"/>
                <w:spacing w:val="-8"/>
                <w:szCs w:val="24"/>
              </w:rPr>
              <w:t>о</w:t>
            </w:r>
            <w:r w:rsidRPr="00035CBD">
              <w:rPr>
                <w:rFonts w:ascii="Arial" w:hAnsi="Arial" w:cs="Arial"/>
                <w:spacing w:val="-8"/>
                <w:szCs w:val="24"/>
              </w:rPr>
              <w:t xml:space="preserve">ры с возможным возникновением </w:t>
            </w:r>
            <w:r w:rsidRPr="00035CBD">
              <w:rPr>
                <w:rFonts w:ascii="Arial" w:hAnsi="Arial" w:cs="Arial"/>
                <w:szCs w:val="24"/>
              </w:rPr>
              <w:t>легкого несчастного сл</w:t>
            </w:r>
            <w:r w:rsidRPr="00035CBD">
              <w:rPr>
                <w:rFonts w:ascii="Arial" w:hAnsi="Arial" w:cs="Arial"/>
                <w:szCs w:val="24"/>
              </w:rPr>
              <w:t>у</w:t>
            </w:r>
            <w:r w:rsidRPr="00035CBD">
              <w:rPr>
                <w:rFonts w:ascii="Arial" w:hAnsi="Arial" w:cs="Arial"/>
                <w:szCs w:val="24"/>
              </w:rPr>
              <w:t>чая</w:t>
            </w:r>
            <w:r w:rsidRPr="00035CBD">
              <w:rPr>
                <w:rFonts w:ascii="Arial" w:hAnsi="Arial" w:cs="Arial"/>
                <w:spacing w:val="-8"/>
                <w:szCs w:val="24"/>
              </w:rPr>
              <w:t xml:space="preserve"> </w:t>
            </w:r>
            <w:r w:rsidRPr="00035CBD">
              <w:rPr>
                <w:rFonts w:ascii="Arial" w:hAnsi="Arial" w:cs="Arial"/>
                <w:szCs w:val="24"/>
              </w:rPr>
              <w:t xml:space="preserve">(подлежащего учету) </w:t>
            </w:r>
          </w:p>
        </w:tc>
      </w:tr>
      <w:tr w:rsidR="007B70B6" w:rsidRPr="00035CBD" w:rsidTr="00BB2028">
        <w:tc>
          <w:tcPr>
            <w:tcW w:w="1144" w:type="dxa"/>
          </w:tcPr>
          <w:p w:rsidR="007B70B6" w:rsidRPr="00035CBD" w:rsidRDefault="007B70B6" w:rsidP="00BB2028">
            <w:pPr>
              <w:spacing w:before="60"/>
              <w:jc w:val="center"/>
              <w:rPr>
                <w:rFonts w:ascii="Arial" w:hAnsi="Arial"/>
              </w:rPr>
            </w:pPr>
            <w:r w:rsidRPr="00035CBD">
              <w:rPr>
                <w:rFonts w:ascii="Arial" w:hAnsi="Arial" w:cs="Arial"/>
                <w:szCs w:val="24"/>
                <w:lang w:val="en-US"/>
              </w:rPr>
              <w:t>R</w:t>
            </w:r>
            <w:r w:rsidRPr="00035CBD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1748" w:type="dxa"/>
          </w:tcPr>
          <w:p w:rsidR="007B70B6" w:rsidRPr="00035CBD" w:rsidRDefault="007B70B6" w:rsidP="00BB2028">
            <w:pPr>
              <w:spacing w:before="60"/>
              <w:jc w:val="center"/>
              <w:rPr>
                <w:rFonts w:ascii="Arial" w:hAnsi="Arial"/>
              </w:rPr>
            </w:pPr>
            <w:r w:rsidRPr="00035CBD">
              <w:rPr>
                <w:rFonts w:ascii="Arial" w:hAnsi="Arial" w:cs="Arial"/>
                <w:szCs w:val="24"/>
              </w:rPr>
              <w:t xml:space="preserve">Высокий </w:t>
            </w:r>
            <w:r w:rsidRPr="00035CBD">
              <w:rPr>
                <w:rFonts w:ascii="Arial" w:hAnsi="Arial" w:cs="Arial"/>
                <w:szCs w:val="24"/>
              </w:rPr>
              <w:br/>
              <w:t>риск</w:t>
            </w:r>
          </w:p>
        </w:tc>
        <w:tc>
          <w:tcPr>
            <w:tcW w:w="1985" w:type="dxa"/>
          </w:tcPr>
          <w:p w:rsidR="007B70B6" w:rsidRPr="00035CBD" w:rsidRDefault="007B70B6" w:rsidP="00BB2028">
            <w:pPr>
              <w:suppressAutoHyphens/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035CBD">
              <w:rPr>
                <w:rFonts w:ascii="Arial" w:hAnsi="Arial" w:cs="Arial"/>
                <w:szCs w:val="24"/>
              </w:rPr>
              <w:t>от 6,0 до 8,9 баллов</w:t>
            </w:r>
          </w:p>
        </w:tc>
        <w:tc>
          <w:tcPr>
            <w:tcW w:w="4933" w:type="dxa"/>
          </w:tcPr>
          <w:p w:rsidR="007B70B6" w:rsidRPr="00035CBD" w:rsidRDefault="007B70B6" w:rsidP="00BB2028">
            <w:pPr>
              <w:spacing w:before="60"/>
              <w:rPr>
                <w:rFonts w:ascii="Arial" w:hAnsi="Arial" w:cs="Arial"/>
                <w:szCs w:val="24"/>
              </w:rPr>
            </w:pPr>
            <w:r w:rsidRPr="00035CBD">
              <w:rPr>
                <w:rFonts w:ascii="Arial" w:hAnsi="Arial" w:cs="Arial"/>
                <w:szCs w:val="24"/>
              </w:rPr>
              <w:t xml:space="preserve">Особо вредные условия труда (классы 3.3, 3.4). Вредные факторы на рабочем месте значительно превышают ПДК (ПДУ), </w:t>
            </w:r>
            <w:r w:rsidRPr="00035CBD">
              <w:rPr>
                <w:rFonts w:ascii="Arial" w:hAnsi="Arial" w:cs="Arial"/>
                <w:spacing w:val="-8"/>
                <w:szCs w:val="24"/>
              </w:rPr>
              <w:t>присутс</w:t>
            </w:r>
            <w:r w:rsidRPr="00035CBD">
              <w:rPr>
                <w:rFonts w:ascii="Arial" w:hAnsi="Arial" w:cs="Arial"/>
                <w:spacing w:val="-8"/>
                <w:szCs w:val="24"/>
              </w:rPr>
              <w:t>т</w:t>
            </w:r>
            <w:r w:rsidRPr="00035CBD">
              <w:rPr>
                <w:rFonts w:ascii="Arial" w:hAnsi="Arial" w:cs="Arial"/>
                <w:spacing w:val="-8"/>
                <w:szCs w:val="24"/>
              </w:rPr>
              <w:t>вуют опасные факторы (ситуации) с высокой в</w:t>
            </w:r>
            <w:r w:rsidRPr="00035CBD">
              <w:rPr>
                <w:rFonts w:ascii="Arial" w:hAnsi="Arial" w:cs="Arial"/>
                <w:spacing w:val="-8"/>
                <w:szCs w:val="24"/>
              </w:rPr>
              <w:t>е</w:t>
            </w:r>
            <w:r w:rsidRPr="00035CBD">
              <w:rPr>
                <w:rFonts w:ascii="Arial" w:hAnsi="Arial" w:cs="Arial"/>
                <w:spacing w:val="-8"/>
                <w:szCs w:val="24"/>
              </w:rPr>
              <w:t xml:space="preserve">роятностью </w:t>
            </w:r>
            <w:r w:rsidRPr="00035CBD">
              <w:rPr>
                <w:rFonts w:ascii="Arial" w:hAnsi="Arial" w:cs="Arial"/>
                <w:szCs w:val="24"/>
              </w:rPr>
              <w:t>несчастного случая с тяжелым и</w:t>
            </w:r>
            <w:r w:rsidRPr="00035CBD">
              <w:rPr>
                <w:rFonts w:ascii="Arial" w:hAnsi="Arial" w:cs="Arial"/>
                <w:szCs w:val="24"/>
              </w:rPr>
              <w:t>с</w:t>
            </w:r>
            <w:r w:rsidRPr="00035CBD">
              <w:rPr>
                <w:rFonts w:ascii="Arial" w:hAnsi="Arial" w:cs="Arial"/>
                <w:szCs w:val="24"/>
              </w:rPr>
              <w:t xml:space="preserve">ходом </w:t>
            </w:r>
          </w:p>
        </w:tc>
      </w:tr>
      <w:tr w:rsidR="007B70B6" w:rsidRPr="00035CBD" w:rsidTr="00BB2028">
        <w:tc>
          <w:tcPr>
            <w:tcW w:w="1144" w:type="dxa"/>
          </w:tcPr>
          <w:p w:rsidR="007B70B6" w:rsidRPr="00035CBD" w:rsidRDefault="007B70B6" w:rsidP="00BB2028">
            <w:pPr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035CBD">
              <w:rPr>
                <w:rFonts w:ascii="Arial" w:hAnsi="Arial" w:cs="Arial"/>
                <w:szCs w:val="24"/>
                <w:lang w:val="en-US"/>
              </w:rPr>
              <w:t>R</w:t>
            </w:r>
            <w:r w:rsidRPr="00035CBD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1748" w:type="dxa"/>
          </w:tcPr>
          <w:p w:rsidR="007B70B6" w:rsidRPr="00035CBD" w:rsidRDefault="007B70B6" w:rsidP="00BB2028">
            <w:pPr>
              <w:spacing w:before="60"/>
              <w:jc w:val="center"/>
              <w:rPr>
                <w:rFonts w:ascii="Arial" w:hAnsi="Arial"/>
              </w:rPr>
            </w:pPr>
            <w:r w:rsidRPr="00035CBD">
              <w:rPr>
                <w:rFonts w:ascii="Arial" w:hAnsi="Arial" w:cs="Arial"/>
                <w:szCs w:val="24"/>
              </w:rPr>
              <w:t>Сверхвысокий риск</w:t>
            </w:r>
          </w:p>
        </w:tc>
        <w:tc>
          <w:tcPr>
            <w:tcW w:w="1985" w:type="dxa"/>
          </w:tcPr>
          <w:p w:rsidR="007B70B6" w:rsidRPr="00035CBD" w:rsidRDefault="007B70B6" w:rsidP="00BB2028">
            <w:pPr>
              <w:suppressAutoHyphens/>
              <w:spacing w:before="60"/>
              <w:jc w:val="center"/>
              <w:rPr>
                <w:rFonts w:ascii="Arial" w:hAnsi="Arial" w:cs="Arial"/>
                <w:szCs w:val="24"/>
              </w:rPr>
            </w:pPr>
            <w:r w:rsidRPr="00035CBD">
              <w:rPr>
                <w:rFonts w:ascii="Arial" w:hAnsi="Arial" w:cs="Arial"/>
                <w:szCs w:val="24"/>
              </w:rPr>
              <w:t>от 9,0  до 10 баллов</w:t>
            </w:r>
          </w:p>
        </w:tc>
        <w:tc>
          <w:tcPr>
            <w:tcW w:w="4933" w:type="dxa"/>
          </w:tcPr>
          <w:p w:rsidR="007B70B6" w:rsidRPr="00035CBD" w:rsidRDefault="007B70B6" w:rsidP="00BB2028">
            <w:pPr>
              <w:spacing w:before="60"/>
              <w:rPr>
                <w:rFonts w:ascii="Arial" w:hAnsi="Arial" w:cs="Arial"/>
                <w:szCs w:val="24"/>
              </w:rPr>
            </w:pPr>
            <w:r w:rsidRPr="00035CBD">
              <w:rPr>
                <w:rFonts w:ascii="Arial" w:hAnsi="Arial" w:cs="Arial"/>
                <w:szCs w:val="24"/>
              </w:rPr>
              <w:t>Опасные условия труда (класс 4). Вре</w:t>
            </w:r>
            <w:r w:rsidRPr="00035CBD">
              <w:rPr>
                <w:rFonts w:ascii="Arial" w:hAnsi="Arial" w:cs="Arial"/>
                <w:szCs w:val="24"/>
              </w:rPr>
              <w:t>д</w:t>
            </w:r>
            <w:r w:rsidRPr="00035CBD">
              <w:rPr>
                <w:rFonts w:ascii="Arial" w:hAnsi="Arial" w:cs="Arial"/>
                <w:szCs w:val="24"/>
              </w:rPr>
              <w:t xml:space="preserve">ные факторы на рабочем месте превышают нормативы настолько, что могут привести к острому отравлению, </w:t>
            </w:r>
            <w:r w:rsidRPr="00035CBD">
              <w:rPr>
                <w:rFonts w:ascii="Arial" w:hAnsi="Arial" w:cs="Arial"/>
                <w:spacing w:val="-8"/>
                <w:szCs w:val="24"/>
              </w:rPr>
              <w:t>присутствуют опасные фа</w:t>
            </w:r>
            <w:r w:rsidRPr="00035CBD">
              <w:rPr>
                <w:rFonts w:ascii="Arial" w:hAnsi="Arial" w:cs="Arial"/>
                <w:spacing w:val="-8"/>
                <w:szCs w:val="24"/>
              </w:rPr>
              <w:t>к</w:t>
            </w:r>
            <w:r w:rsidRPr="00035CBD">
              <w:rPr>
                <w:rFonts w:ascii="Arial" w:hAnsi="Arial" w:cs="Arial"/>
                <w:spacing w:val="-8"/>
                <w:szCs w:val="24"/>
              </w:rPr>
              <w:t>торы (ситуации) с высокой вероятностью групп</w:t>
            </w:r>
            <w:r w:rsidRPr="00035CBD">
              <w:rPr>
                <w:rFonts w:ascii="Arial" w:hAnsi="Arial" w:cs="Arial"/>
                <w:spacing w:val="-8"/>
                <w:szCs w:val="24"/>
              </w:rPr>
              <w:t>о</w:t>
            </w:r>
            <w:r w:rsidRPr="00035CBD">
              <w:rPr>
                <w:rFonts w:ascii="Arial" w:hAnsi="Arial" w:cs="Arial"/>
                <w:spacing w:val="-8"/>
                <w:szCs w:val="24"/>
              </w:rPr>
              <w:t xml:space="preserve">вого </w:t>
            </w:r>
            <w:r w:rsidRPr="00035CBD">
              <w:rPr>
                <w:rFonts w:ascii="Arial" w:hAnsi="Arial" w:cs="Arial"/>
                <w:szCs w:val="24"/>
              </w:rPr>
              <w:t>несчастного случая или случая со смертельным и</w:t>
            </w:r>
            <w:r w:rsidRPr="00035CBD">
              <w:rPr>
                <w:rFonts w:ascii="Arial" w:hAnsi="Arial" w:cs="Arial"/>
                <w:szCs w:val="24"/>
              </w:rPr>
              <w:t>с</w:t>
            </w:r>
            <w:r w:rsidRPr="00035CBD">
              <w:rPr>
                <w:rFonts w:ascii="Arial" w:hAnsi="Arial" w:cs="Arial"/>
                <w:szCs w:val="24"/>
              </w:rPr>
              <w:t>ходом</w:t>
            </w:r>
          </w:p>
        </w:tc>
      </w:tr>
    </w:tbl>
    <w:p w:rsidR="007B70B6" w:rsidRPr="00A11793" w:rsidRDefault="007B70B6" w:rsidP="007B70B6">
      <w:pPr>
        <w:numPr>
          <w:ilvl w:val="0"/>
          <w:numId w:val="10"/>
        </w:numPr>
        <w:spacing w:before="120" w:after="0" w:line="240" w:lineRule="auto"/>
        <w:jc w:val="both"/>
        <w:rPr>
          <w:rFonts w:ascii="Arial" w:hAnsi="Arial"/>
          <w:sz w:val="24"/>
        </w:rPr>
      </w:pPr>
      <w:proofErr w:type="gramStart"/>
      <w:r w:rsidRPr="00A11793">
        <w:rPr>
          <w:rFonts w:ascii="Arial" w:hAnsi="Arial"/>
          <w:sz w:val="24"/>
        </w:rPr>
        <w:t xml:space="preserve">Во всех случаях, когда возникает опасная ситуация с уровнем риска </w:t>
      </w:r>
      <w:r>
        <w:rPr>
          <w:rFonts w:ascii="Arial" w:hAnsi="Arial"/>
          <w:sz w:val="24"/>
          <w:lang w:val="en-US"/>
        </w:rPr>
        <w:t>R</w:t>
      </w:r>
      <w:r w:rsidRPr="00A11793">
        <w:rPr>
          <w:rFonts w:ascii="Arial" w:hAnsi="Arial"/>
          <w:sz w:val="24"/>
        </w:rPr>
        <w:t>3 и более, применяется коррекция риска – снижение вероятности воздействия опасности или т</w:t>
      </w:r>
      <w:r w:rsidRPr="00A11793">
        <w:rPr>
          <w:rFonts w:ascii="Arial" w:hAnsi="Arial"/>
          <w:sz w:val="24"/>
        </w:rPr>
        <w:t>я</w:t>
      </w:r>
      <w:r w:rsidRPr="00A11793">
        <w:rPr>
          <w:rFonts w:ascii="Arial" w:hAnsi="Arial"/>
          <w:sz w:val="24"/>
        </w:rPr>
        <w:t>жести последствий опасных событий за счет безотлагательных мер</w:t>
      </w:r>
      <w:r>
        <w:rPr>
          <w:rFonts w:ascii="Arial" w:hAnsi="Arial"/>
          <w:sz w:val="24"/>
        </w:rPr>
        <w:t>, включающих в себя:</w:t>
      </w:r>
      <w:r w:rsidRPr="00A11793">
        <w:rPr>
          <w:rFonts w:ascii="Arial" w:hAnsi="Arial"/>
          <w:sz w:val="24"/>
        </w:rPr>
        <w:t xml:space="preserve"> предупреждени</w:t>
      </w:r>
      <w:r>
        <w:rPr>
          <w:rFonts w:ascii="Arial" w:hAnsi="Arial"/>
          <w:sz w:val="24"/>
        </w:rPr>
        <w:t>е</w:t>
      </w:r>
      <w:r w:rsidRPr="00A11793">
        <w:rPr>
          <w:rFonts w:ascii="Arial" w:hAnsi="Arial"/>
          <w:sz w:val="24"/>
        </w:rPr>
        <w:t xml:space="preserve"> об опасности (плакаты, знаки</w:t>
      </w:r>
      <w:r>
        <w:rPr>
          <w:rFonts w:ascii="Arial" w:hAnsi="Arial"/>
          <w:sz w:val="24"/>
        </w:rPr>
        <w:t xml:space="preserve"> безопасности</w:t>
      </w:r>
      <w:r w:rsidRPr="00A11793">
        <w:rPr>
          <w:rFonts w:ascii="Arial" w:hAnsi="Arial"/>
          <w:sz w:val="24"/>
        </w:rPr>
        <w:t>, сигнальные огра</w:t>
      </w:r>
      <w:r w:rsidRPr="00A11793">
        <w:rPr>
          <w:rFonts w:ascii="Arial" w:hAnsi="Arial"/>
          <w:sz w:val="24"/>
        </w:rPr>
        <w:t>ж</w:t>
      </w:r>
      <w:r w:rsidRPr="00A11793">
        <w:rPr>
          <w:rFonts w:ascii="Arial" w:hAnsi="Arial"/>
          <w:sz w:val="24"/>
        </w:rPr>
        <w:t>дения и др.), применени</w:t>
      </w:r>
      <w:r>
        <w:rPr>
          <w:rFonts w:ascii="Arial" w:hAnsi="Arial"/>
          <w:sz w:val="24"/>
        </w:rPr>
        <w:t>е</w:t>
      </w:r>
      <w:r w:rsidRPr="00A11793">
        <w:rPr>
          <w:rFonts w:ascii="Arial" w:hAnsi="Arial"/>
          <w:sz w:val="24"/>
        </w:rPr>
        <w:t xml:space="preserve"> средств индивидуальной защиты (СИЗ) и предотвращени</w:t>
      </w:r>
      <w:r>
        <w:rPr>
          <w:rFonts w:ascii="Arial" w:hAnsi="Arial"/>
          <w:sz w:val="24"/>
        </w:rPr>
        <w:t>е</w:t>
      </w:r>
      <w:r w:rsidRPr="00A11793">
        <w:rPr>
          <w:rFonts w:ascii="Arial" w:hAnsi="Arial"/>
          <w:sz w:val="24"/>
        </w:rPr>
        <w:t xml:space="preserve"> развития опасной ситуации</w:t>
      </w:r>
      <w:r>
        <w:rPr>
          <w:rFonts w:ascii="Arial" w:hAnsi="Arial"/>
          <w:sz w:val="24"/>
        </w:rPr>
        <w:t xml:space="preserve"> (снижение нагрузки, приостановка работ до устранения у</w:t>
      </w:r>
      <w:r>
        <w:rPr>
          <w:rFonts w:ascii="Arial" w:hAnsi="Arial"/>
          <w:sz w:val="24"/>
        </w:rPr>
        <w:t>г</w:t>
      </w:r>
      <w:r>
        <w:rPr>
          <w:rFonts w:ascii="Arial" w:hAnsi="Arial"/>
          <w:sz w:val="24"/>
        </w:rPr>
        <w:t>розы и</w:t>
      </w:r>
      <w:proofErr w:type="gramEnd"/>
      <w:r>
        <w:rPr>
          <w:rFonts w:ascii="Arial" w:hAnsi="Arial"/>
          <w:sz w:val="24"/>
        </w:rPr>
        <w:t xml:space="preserve"> др</w:t>
      </w:r>
      <w:r w:rsidRPr="00A11793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>)</w:t>
      </w:r>
    </w:p>
    <w:p w:rsidR="007B70B6" w:rsidRPr="00A67EDC" w:rsidRDefault="007B70B6" w:rsidP="007B70B6">
      <w:pPr>
        <w:pStyle w:val="a0"/>
        <w:numPr>
          <w:ilvl w:val="0"/>
          <w:numId w:val="10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231D0A">
        <w:rPr>
          <w:rFonts w:ascii="Arial" w:hAnsi="Arial"/>
          <w:sz w:val="24"/>
        </w:rPr>
        <w:t xml:space="preserve">В зависимости от уровня рисков, определяющих значимость </w:t>
      </w:r>
      <w:r>
        <w:rPr>
          <w:rFonts w:ascii="Arial" w:hAnsi="Arial"/>
          <w:sz w:val="24"/>
        </w:rPr>
        <w:t>замечаний (</w:t>
      </w:r>
      <w:r w:rsidRPr="00231D0A">
        <w:rPr>
          <w:rFonts w:ascii="Arial" w:hAnsi="Arial"/>
          <w:sz w:val="24"/>
        </w:rPr>
        <w:t>текущих не</w:t>
      </w:r>
      <w:r>
        <w:rPr>
          <w:rFonts w:ascii="Arial" w:hAnsi="Arial"/>
          <w:sz w:val="24"/>
        </w:rPr>
        <w:t xml:space="preserve">соответствий), выявленных при производственном контроле, </w:t>
      </w:r>
      <w:r w:rsidRPr="00F30D3E">
        <w:rPr>
          <w:rFonts w:ascii="Arial" w:hAnsi="Arial"/>
          <w:sz w:val="24"/>
        </w:rPr>
        <w:t xml:space="preserve">предусматриваются следующие </w:t>
      </w:r>
      <w:r>
        <w:rPr>
          <w:rFonts w:ascii="Arial" w:hAnsi="Arial"/>
          <w:sz w:val="24"/>
        </w:rPr>
        <w:t xml:space="preserve">оперативные </w:t>
      </w:r>
      <w:r w:rsidRPr="00F30D3E">
        <w:rPr>
          <w:rFonts w:ascii="Arial" w:hAnsi="Arial"/>
          <w:sz w:val="24"/>
        </w:rPr>
        <w:t>действия</w:t>
      </w:r>
      <w:r>
        <w:rPr>
          <w:rFonts w:ascii="Arial" w:hAnsi="Arial"/>
          <w:sz w:val="24"/>
        </w:rPr>
        <w:t xml:space="preserve"> по управлению риск</w:t>
      </w:r>
      <w:r>
        <w:rPr>
          <w:rFonts w:ascii="Arial" w:hAnsi="Arial"/>
          <w:sz w:val="24"/>
        </w:rPr>
        <w:t>а</w:t>
      </w:r>
      <w:r>
        <w:rPr>
          <w:rFonts w:ascii="Arial" w:hAnsi="Arial"/>
          <w:sz w:val="24"/>
        </w:rPr>
        <w:t>ми</w:t>
      </w:r>
      <w:r w:rsidRPr="00F30D3E">
        <w:rPr>
          <w:rFonts w:ascii="Arial" w:hAnsi="Arial"/>
          <w:sz w:val="24"/>
        </w:rPr>
        <w:t>:</w:t>
      </w:r>
    </w:p>
    <w:p w:rsidR="007B70B6" w:rsidRDefault="007B70B6" w:rsidP="007B70B6">
      <w:pPr>
        <w:spacing w:before="120"/>
        <w:ind w:left="340" w:firstLine="227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С</w:t>
      </w:r>
      <w:r w:rsidRPr="00F30D3E">
        <w:rPr>
          <w:rFonts w:ascii="Arial" w:hAnsi="Arial"/>
          <w:b/>
          <w:sz w:val="24"/>
        </w:rPr>
        <w:t>верхвысокий риск</w:t>
      </w:r>
      <w:r w:rsidRPr="00F30D3E">
        <w:rPr>
          <w:rFonts w:ascii="Arial" w:hAnsi="Arial"/>
          <w:sz w:val="24"/>
        </w:rPr>
        <w:t xml:space="preserve"> </w:t>
      </w:r>
      <w:r w:rsidRPr="00F30D3E">
        <w:rPr>
          <w:rFonts w:ascii="Arial" w:hAnsi="Arial"/>
          <w:b/>
          <w:sz w:val="24"/>
        </w:rPr>
        <w:t xml:space="preserve">(уровень </w:t>
      </w:r>
      <w:r>
        <w:rPr>
          <w:rFonts w:ascii="Arial" w:hAnsi="Arial"/>
          <w:b/>
          <w:sz w:val="24"/>
          <w:lang w:val="en-US"/>
        </w:rPr>
        <w:t>R</w:t>
      </w:r>
      <w:r w:rsidRPr="00F30D3E">
        <w:rPr>
          <w:rFonts w:ascii="Arial" w:hAnsi="Arial"/>
          <w:b/>
          <w:sz w:val="24"/>
        </w:rPr>
        <w:t>5</w:t>
      </w:r>
      <w:r>
        <w:rPr>
          <w:rFonts w:ascii="Arial" w:hAnsi="Arial"/>
          <w:b/>
          <w:sz w:val="24"/>
        </w:rPr>
        <w:t>,</w:t>
      </w:r>
      <w:r w:rsidRPr="009556CA"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</w:rPr>
        <w:t>недопустимый</w:t>
      </w:r>
      <w:r w:rsidRPr="00F30D3E">
        <w:rPr>
          <w:rFonts w:ascii="Arial" w:hAnsi="Arial"/>
          <w:b/>
          <w:sz w:val="24"/>
        </w:rPr>
        <w:t xml:space="preserve">) </w:t>
      </w:r>
      <w:r w:rsidRPr="00F30D3E">
        <w:rPr>
          <w:rFonts w:ascii="Arial" w:hAnsi="Arial"/>
          <w:sz w:val="24"/>
        </w:rPr>
        <w:t>– работа (эксплуатация техн</w:t>
      </w:r>
      <w:r w:rsidRPr="00F30D3E">
        <w:rPr>
          <w:rFonts w:ascii="Arial" w:hAnsi="Arial"/>
          <w:sz w:val="24"/>
        </w:rPr>
        <w:t>и</w:t>
      </w:r>
      <w:r w:rsidRPr="00F30D3E">
        <w:rPr>
          <w:rFonts w:ascii="Arial" w:hAnsi="Arial"/>
          <w:sz w:val="24"/>
        </w:rPr>
        <w:t>ческого устройства,</w:t>
      </w:r>
      <w:r>
        <w:rPr>
          <w:rFonts w:ascii="Arial" w:hAnsi="Arial"/>
          <w:sz w:val="24"/>
        </w:rPr>
        <w:t xml:space="preserve"> объекта</w:t>
      </w:r>
      <w:r w:rsidRPr="00F30D3E">
        <w:rPr>
          <w:rFonts w:ascii="Arial" w:hAnsi="Arial"/>
          <w:sz w:val="24"/>
        </w:rPr>
        <w:t>) приостанавливается и не разрешается до тех пор, пока не буд</w:t>
      </w:r>
      <w:r>
        <w:rPr>
          <w:rFonts w:ascii="Arial" w:hAnsi="Arial"/>
          <w:sz w:val="24"/>
        </w:rPr>
        <w:t>у</w:t>
      </w:r>
      <w:r w:rsidRPr="00F30D3E">
        <w:rPr>
          <w:rFonts w:ascii="Arial" w:hAnsi="Arial"/>
          <w:sz w:val="24"/>
        </w:rPr>
        <w:t>т</w:t>
      </w:r>
      <w:r w:rsidRPr="00A30734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выяснены причины опасности и приняты меры по </w:t>
      </w:r>
      <w:r w:rsidRPr="00F30D3E">
        <w:rPr>
          <w:rFonts w:ascii="Arial" w:hAnsi="Arial"/>
          <w:sz w:val="24"/>
        </w:rPr>
        <w:t>снижению</w:t>
      </w:r>
      <w:r>
        <w:rPr>
          <w:rFonts w:ascii="Arial" w:hAnsi="Arial"/>
          <w:sz w:val="24"/>
        </w:rPr>
        <w:t xml:space="preserve"> (коррекции) риска</w:t>
      </w:r>
      <w:r w:rsidRPr="00F30D3E">
        <w:rPr>
          <w:rFonts w:ascii="Arial" w:hAnsi="Arial"/>
          <w:sz w:val="24"/>
        </w:rPr>
        <w:t xml:space="preserve"> до </w:t>
      </w:r>
      <w:r>
        <w:rPr>
          <w:rFonts w:ascii="Arial" w:hAnsi="Arial"/>
          <w:sz w:val="24"/>
        </w:rPr>
        <w:t>допустим</w:t>
      </w:r>
      <w:r w:rsidRPr="00F30D3E">
        <w:rPr>
          <w:rFonts w:ascii="Arial" w:hAnsi="Arial"/>
          <w:sz w:val="24"/>
        </w:rPr>
        <w:t>ого уровня</w:t>
      </w:r>
      <w:r>
        <w:rPr>
          <w:rFonts w:ascii="Arial" w:hAnsi="Arial"/>
          <w:sz w:val="24"/>
        </w:rPr>
        <w:t xml:space="preserve">. В </w:t>
      </w:r>
      <w:r w:rsidRPr="00F30D3E">
        <w:rPr>
          <w:rFonts w:ascii="Arial" w:hAnsi="Arial"/>
          <w:sz w:val="24"/>
        </w:rPr>
        <w:t>срочном порядке разрабат</w:t>
      </w:r>
      <w:r w:rsidRPr="00F30D3E">
        <w:rPr>
          <w:rFonts w:ascii="Arial" w:hAnsi="Arial"/>
          <w:sz w:val="24"/>
        </w:rPr>
        <w:t>ы</w:t>
      </w:r>
      <w:r w:rsidRPr="00F30D3E">
        <w:rPr>
          <w:rFonts w:ascii="Arial" w:hAnsi="Arial"/>
          <w:sz w:val="24"/>
        </w:rPr>
        <w:t xml:space="preserve">ваются </w:t>
      </w:r>
      <w:r>
        <w:rPr>
          <w:rFonts w:ascii="Arial" w:hAnsi="Arial"/>
          <w:sz w:val="24"/>
        </w:rPr>
        <w:t xml:space="preserve">и реализуются </w:t>
      </w:r>
      <w:r w:rsidRPr="00F30D3E">
        <w:rPr>
          <w:rFonts w:ascii="Arial" w:hAnsi="Arial"/>
          <w:sz w:val="24"/>
        </w:rPr>
        <w:t xml:space="preserve">меры по </w:t>
      </w:r>
      <w:r>
        <w:rPr>
          <w:rFonts w:ascii="Arial" w:hAnsi="Arial"/>
          <w:sz w:val="24"/>
        </w:rPr>
        <w:t>устранению причин повторного возникновения риска.</w:t>
      </w:r>
    </w:p>
    <w:p w:rsidR="007B70B6" w:rsidRPr="00F30D3E" w:rsidRDefault="007B70B6" w:rsidP="007B70B6">
      <w:pPr>
        <w:spacing w:before="120"/>
        <w:ind w:left="340" w:firstLine="227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lastRenderedPageBreak/>
        <w:t>В</w:t>
      </w:r>
      <w:r w:rsidRPr="00F30D3E">
        <w:rPr>
          <w:rFonts w:ascii="Arial" w:hAnsi="Arial"/>
          <w:b/>
          <w:sz w:val="24"/>
        </w:rPr>
        <w:t>ысокий риск</w:t>
      </w:r>
      <w:r w:rsidRPr="00F30D3E">
        <w:rPr>
          <w:rFonts w:ascii="Arial" w:hAnsi="Arial"/>
          <w:sz w:val="24"/>
        </w:rPr>
        <w:t xml:space="preserve"> </w:t>
      </w:r>
      <w:r w:rsidRPr="00F30D3E">
        <w:rPr>
          <w:rFonts w:ascii="Arial" w:hAnsi="Arial"/>
          <w:b/>
          <w:sz w:val="24"/>
        </w:rPr>
        <w:t xml:space="preserve">(уровень </w:t>
      </w:r>
      <w:r>
        <w:rPr>
          <w:rFonts w:ascii="Arial" w:hAnsi="Arial"/>
          <w:b/>
          <w:sz w:val="24"/>
          <w:lang w:val="en-US"/>
        </w:rPr>
        <w:t>R</w:t>
      </w:r>
      <w:r>
        <w:rPr>
          <w:rFonts w:ascii="Arial" w:hAnsi="Arial"/>
          <w:b/>
          <w:sz w:val="24"/>
        </w:rPr>
        <w:t>4, недопустимый</w:t>
      </w:r>
      <w:r w:rsidRPr="00F30D3E">
        <w:rPr>
          <w:rFonts w:ascii="Arial" w:hAnsi="Arial"/>
          <w:b/>
          <w:sz w:val="24"/>
        </w:rPr>
        <w:t xml:space="preserve">) </w:t>
      </w:r>
      <w:r w:rsidRPr="00F30D3E">
        <w:rPr>
          <w:rFonts w:ascii="Arial" w:hAnsi="Arial"/>
          <w:sz w:val="24"/>
        </w:rPr>
        <w:t xml:space="preserve">– </w:t>
      </w:r>
      <w:r>
        <w:rPr>
          <w:rFonts w:ascii="Arial" w:hAnsi="Arial"/>
          <w:sz w:val="24"/>
        </w:rPr>
        <w:t xml:space="preserve">режим </w:t>
      </w:r>
      <w:r w:rsidRPr="00F30D3E">
        <w:rPr>
          <w:rFonts w:ascii="Arial" w:hAnsi="Arial"/>
          <w:sz w:val="24"/>
        </w:rPr>
        <w:t>работ</w:t>
      </w:r>
      <w:r>
        <w:rPr>
          <w:rFonts w:ascii="Arial" w:hAnsi="Arial"/>
          <w:sz w:val="24"/>
        </w:rPr>
        <w:t>ы</w:t>
      </w:r>
      <w:r w:rsidRPr="00F30D3E">
        <w:rPr>
          <w:rFonts w:ascii="Arial" w:hAnsi="Arial"/>
          <w:sz w:val="24"/>
        </w:rPr>
        <w:t xml:space="preserve"> (эксплуатаци</w:t>
      </w:r>
      <w:r>
        <w:rPr>
          <w:rFonts w:ascii="Arial" w:hAnsi="Arial"/>
          <w:sz w:val="24"/>
        </w:rPr>
        <w:t>и</w:t>
      </w:r>
      <w:r w:rsidRPr="00F30D3E">
        <w:rPr>
          <w:rFonts w:ascii="Arial" w:hAnsi="Arial"/>
          <w:sz w:val="24"/>
        </w:rPr>
        <w:t xml:space="preserve"> те</w:t>
      </w:r>
      <w:r w:rsidRPr="00F30D3E">
        <w:rPr>
          <w:rFonts w:ascii="Arial" w:hAnsi="Arial"/>
          <w:sz w:val="24"/>
        </w:rPr>
        <w:t>х</w:t>
      </w:r>
      <w:r w:rsidRPr="00F30D3E">
        <w:rPr>
          <w:rFonts w:ascii="Arial" w:hAnsi="Arial"/>
          <w:sz w:val="24"/>
        </w:rPr>
        <w:t>нического устройства,</w:t>
      </w:r>
      <w:r>
        <w:rPr>
          <w:rFonts w:ascii="Arial" w:hAnsi="Arial"/>
          <w:sz w:val="24"/>
        </w:rPr>
        <w:t xml:space="preserve"> объекта</w:t>
      </w:r>
      <w:r w:rsidRPr="00F30D3E"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>снижается настолько, чтобы обеспечить экстренное реагирование на развитие опасной ситуации, вплоть до приостановки производственного процесса. Незамедлительно принимаются меры по сниж</w:t>
      </w:r>
      <w:r>
        <w:rPr>
          <w:rFonts w:ascii="Arial" w:hAnsi="Arial"/>
          <w:sz w:val="24"/>
        </w:rPr>
        <w:t>е</w:t>
      </w:r>
      <w:r>
        <w:rPr>
          <w:rFonts w:ascii="Arial" w:hAnsi="Arial"/>
          <w:sz w:val="24"/>
        </w:rPr>
        <w:t>нию (коррекции) риска до допустимого уровня. Р</w:t>
      </w:r>
      <w:r w:rsidRPr="00F30D3E">
        <w:rPr>
          <w:rFonts w:ascii="Arial" w:hAnsi="Arial"/>
          <w:sz w:val="24"/>
        </w:rPr>
        <w:t xml:space="preserve">абота выполняется при </w:t>
      </w:r>
      <w:r>
        <w:rPr>
          <w:rFonts w:ascii="Arial" w:hAnsi="Arial"/>
          <w:sz w:val="24"/>
        </w:rPr>
        <w:t>жестком контроле установленных требований безопасности</w:t>
      </w:r>
      <w:r w:rsidRPr="00F30D3E"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в том числе </w:t>
      </w:r>
      <w:r w:rsidRPr="00F30D3E">
        <w:rPr>
          <w:rFonts w:ascii="Arial" w:hAnsi="Arial"/>
          <w:sz w:val="24"/>
        </w:rPr>
        <w:t>предусмотренных действующими законодательными и нормативными документами</w:t>
      </w:r>
      <w:r>
        <w:rPr>
          <w:rFonts w:ascii="Arial" w:hAnsi="Arial"/>
          <w:sz w:val="24"/>
        </w:rPr>
        <w:t>. В</w:t>
      </w:r>
      <w:r w:rsidRPr="00F30D3E">
        <w:rPr>
          <w:rFonts w:ascii="Arial" w:hAnsi="Arial"/>
          <w:sz w:val="24"/>
        </w:rPr>
        <w:t xml:space="preserve"> приоритетном п</w:t>
      </w:r>
      <w:r w:rsidRPr="00F30D3E">
        <w:rPr>
          <w:rFonts w:ascii="Arial" w:hAnsi="Arial"/>
          <w:sz w:val="24"/>
        </w:rPr>
        <w:t>о</w:t>
      </w:r>
      <w:r w:rsidRPr="00F30D3E">
        <w:rPr>
          <w:rFonts w:ascii="Arial" w:hAnsi="Arial"/>
          <w:sz w:val="24"/>
        </w:rPr>
        <w:t xml:space="preserve">рядке разрабатываются </w:t>
      </w:r>
      <w:r>
        <w:rPr>
          <w:rFonts w:ascii="Arial" w:hAnsi="Arial"/>
          <w:sz w:val="24"/>
        </w:rPr>
        <w:t xml:space="preserve">и реализуются </w:t>
      </w:r>
      <w:r w:rsidRPr="00F30D3E">
        <w:rPr>
          <w:rFonts w:ascii="Arial" w:hAnsi="Arial"/>
          <w:sz w:val="24"/>
        </w:rPr>
        <w:t>мероприятия для снижения риска с привлечением материальных и людских р</w:t>
      </w:r>
      <w:r w:rsidRPr="00F30D3E">
        <w:rPr>
          <w:rFonts w:ascii="Arial" w:hAnsi="Arial"/>
          <w:sz w:val="24"/>
        </w:rPr>
        <w:t>е</w:t>
      </w:r>
      <w:r w:rsidRPr="00F30D3E">
        <w:rPr>
          <w:rFonts w:ascii="Arial" w:hAnsi="Arial"/>
          <w:sz w:val="24"/>
        </w:rPr>
        <w:t>сурсов</w:t>
      </w:r>
      <w:r>
        <w:rPr>
          <w:rFonts w:ascii="Arial" w:hAnsi="Arial"/>
          <w:sz w:val="24"/>
        </w:rPr>
        <w:t>.</w:t>
      </w:r>
    </w:p>
    <w:p w:rsidR="007B70B6" w:rsidRPr="00F30D3E" w:rsidRDefault="007B70B6" w:rsidP="007B70B6">
      <w:pPr>
        <w:spacing w:before="120"/>
        <w:ind w:left="340" w:firstLine="227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У</w:t>
      </w:r>
      <w:r w:rsidRPr="00F30D3E">
        <w:rPr>
          <w:rFonts w:ascii="Arial" w:hAnsi="Arial"/>
          <w:b/>
          <w:sz w:val="24"/>
        </w:rPr>
        <w:t>меренный риск</w:t>
      </w:r>
      <w:r w:rsidRPr="00F30D3E">
        <w:rPr>
          <w:rFonts w:ascii="Arial" w:hAnsi="Arial"/>
          <w:sz w:val="24"/>
        </w:rPr>
        <w:t xml:space="preserve"> </w:t>
      </w:r>
      <w:r w:rsidRPr="00F30D3E">
        <w:rPr>
          <w:rFonts w:ascii="Arial" w:hAnsi="Arial"/>
          <w:b/>
          <w:sz w:val="24"/>
        </w:rPr>
        <w:t xml:space="preserve">(уровень </w:t>
      </w:r>
      <w:r>
        <w:rPr>
          <w:rFonts w:ascii="Arial" w:hAnsi="Arial"/>
          <w:b/>
          <w:sz w:val="24"/>
          <w:lang w:val="en-US"/>
        </w:rPr>
        <w:t>R</w:t>
      </w:r>
      <w:r w:rsidRPr="00F30D3E">
        <w:rPr>
          <w:rFonts w:ascii="Arial" w:hAnsi="Arial"/>
          <w:b/>
          <w:sz w:val="24"/>
        </w:rPr>
        <w:t>3</w:t>
      </w:r>
      <w:r>
        <w:rPr>
          <w:rFonts w:ascii="Arial" w:hAnsi="Arial"/>
          <w:b/>
          <w:sz w:val="24"/>
        </w:rPr>
        <w:t>, допустимый</w:t>
      </w:r>
      <w:r w:rsidRPr="00F30D3E">
        <w:rPr>
          <w:rFonts w:ascii="Arial" w:hAnsi="Arial"/>
          <w:b/>
          <w:sz w:val="24"/>
        </w:rPr>
        <w:t xml:space="preserve">) </w:t>
      </w:r>
      <w:r w:rsidRPr="00F30D3E">
        <w:rPr>
          <w:rFonts w:ascii="Arial" w:hAnsi="Arial"/>
          <w:sz w:val="24"/>
        </w:rPr>
        <w:t>– принимаются меры по снижению риска до низкого уровня, однако затраты на профилактические мероприятия огранич</w:t>
      </w:r>
      <w:r>
        <w:rPr>
          <w:rFonts w:ascii="Arial" w:hAnsi="Arial"/>
          <w:sz w:val="24"/>
        </w:rPr>
        <w:t>иваются объемом средств, выделенных на производство пр</w:t>
      </w:r>
      <w:r>
        <w:rPr>
          <w:rFonts w:ascii="Arial" w:hAnsi="Arial"/>
          <w:sz w:val="24"/>
        </w:rPr>
        <w:t>о</w:t>
      </w:r>
      <w:r>
        <w:rPr>
          <w:rFonts w:ascii="Arial" w:hAnsi="Arial"/>
          <w:sz w:val="24"/>
        </w:rPr>
        <w:t>дукции и эксплуатацию технических устройств, объектов. Д</w:t>
      </w:r>
      <w:r w:rsidRPr="00F30D3E">
        <w:rPr>
          <w:rFonts w:ascii="Arial" w:hAnsi="Arial"/>
          <w:sz w:val="24"/>
        </w:rPr>
        <w:t>ействия по снижению риска внедряются в запл</w:t>
      </w:r>
      <w:r w:rsidRPr="00F30D3E">
        <w:rPr>
          <w:rFonts w:ascii="Arial" w:hAnsi="Arial"/>
          <w:sz w:val="24"/>
        </w:rPr>
        <w:t>а</w:t>
      </w:r>
      <w:r w:rsidRPr="00F30D3E">
        <w:rPr>
          <w:rFonts w:ascii="Arial" w:hAnsi="Arial"/>
          <w:sz w:val="24"/>
        </w:rPr>
        <w:t>нированный промежуток времени</w:t>
      </w:r>
      <w:r>
        <w:rPr>
          <w:rFonts w:ascii="Arial" w:hAnsi="Arial"/>
          <w:sz w:val="24"/>
        </w:rPr>
        <w:t>. Работы выполняются при регулярном контроле у</w:t>
      </w:r>
      <w:r>
        <w:rPr>
          <w:rFonts w:ascii="Arial" w:hAnsi="Arial"/>
          <w:sz w:val="24"/>
        </w:rPr>
        <w:t>с</w:t>
      </w:r>
      <w:r>
        <w:rPr>
          <w:rFonts w:ascii="Arial" w:hAnsi="Arial"/>
          <w:sz w:val="24"/>
        </w:rPr>
        <w:t>тановленных требований безопасности. В</w:t>
      </w:r>
      <w:r w:rsidRPr="00F30D3E">
        <w:rPr>
          <w:rFonts w:ascii="Arial" w:hAnsi="Arial"/>
          <w:sz w:val="24"/>
        </w:rPr>
        <w:t xml:space="preserve"> тех случаях, когда риск </w:t>
      </w:r>
      <w:r>
        <w:rPr>
          <w:rFonts w:ascii="Arial" w:hAnsi="Arial"/>
          <w:sz w:val="24"/>
        </w:rPr>
        <w:t xml:space="preserve">данного </w:t>
      </w:r>
      <w:r w:rsidRPr="00F30D3E">
        <w:rPr>
          <w:rFonts w:ascii="Arial" w:hAnsi="Arial"/>
          <w:sz w:val="24"/>
        </w:rPr>
        <w:t>уровня связан с возможным причинением вреда для многочисленной группы работников, разраб</w:t>
      </w:r>
      <w:r>
        <w:rPr>
          <w:rFonts w:ascii="Arial" w:hAnsi="Arial"/>
          <w:sz w:val="24"/>
        </w:rPr>
        <w:t>атываются</w:t>
      </w:r>
      <w:r w:rsidRPr="00F30D3E">
        <w:rPr>
          <w:rFonts w:ascii="Arial" w:hAnsi="Arial"/>
          <w:sz w:val="24"/>
        </w:rPr>
        <w:t xml:space="preserve"> улучшенны</w:t>
      </w:r>
      <w:r>
        <w:rPr>
          <w:rFonts w:ascii="Arial" w:hAnsi="Arial"/>
          <w:sz w:val="24"/>
        </w:rPr>
        <w:t>е</w:t>
      </w:r>
      <w:r w:rsidRPr="00F30D3E">
        <w:rPr>
          <w:rFonts w:ascii="Arial" w:hAnsi="Arial"/>
          <w:sz w:val="24"/>
        </w:rPr>
        <w:t xml:space="preserve"> метод</w:t>
      </w:r>
      <w:r>
        <w:rPr>
          <w:rFonts w:ascii="Arial" w:hAnsi="Arial"/>
          <w:sz w:val="24"/>
        </w:rPr>
        <w:t>ы</w:t>
      </w:r>
      <w:r w:rsidRPr="00F30D3E">
        <w:rPr>
          <w:rFonts w:ascii="Arial" w:hAnsi="Arial"/>
          <w:sz w:val="24"/>
        </w:rPr>
        <w:t xml:space="preserve"> упра</w:t>
      </w:r>
      <w:r w:rsidRPr="00F30D3E">
        <w:rPr>
          <w:rFonts w:ascii="Arial" w:hAnsi="Arial"/>
          <w:sz w:val="24"/>
        </w:rPr>
        <w:t>в</w:t>
      </w:r>
      <w:r>
        <w:rPr>
          <w:rFonts w:ascii="Arial" w:hAnsi="Arial"/>
          <w:sz w:val="24"/>
        </w:rPr>
        <w:t>ления риском.</w:t>
      </w:r>
    </w:p>
    <w:p w:rsidR="007B70B6" w:rsidRPr="00F30D3E" w:rsidRDefault="007B70B6" w:rsidP="007B70B6">
      <w:pPr>
        <w:spacing w:before="120"/>
        <w:ind w:left="340" w:firstLine="227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Н</w:t>
      </w:r>
      <w:r w:rsidRPr="00F30D3E">
        <w:rPr>
          <w:rFonts w:ascii="Arial" w:hAnsi="Arial"/>
          <w:b/>
          <w:sz w:val="24"/>
        </w:rPr>
        <w:t>изкий риск</w:t>
      </w:r>
      <w:r w:rsidRPr="00F30D3E">
        <w:rPr>
          <w:rFonts w:ascii="Arial" w:hAnsi="Arial"/>
          <w:sz w:val="24"/>
        </w:rPr>
        <w:t xml:space="preserve"> </w:t>
      </w:r>
      <w:r w:rsidRPr="00F30D3E">
        <w:rPr>
          <w:rFonts w:ascii="Arial" w:hAnsi="Arial"/>
          <w:b/>
          <w:sz w:val="24"/>
        </w:rPr>
        <w:t xml:space="preserve">(уровень </w:t>
      </w:r>
      <w:r>
        <w:rPr>
          <w:rFonts w:ascii="Arial" w:hAnsi="Arial"/>
          <w:b/>
          <w:sz w:val="24"/>
          <w:lang w:val="en-US"/>
        </w:rPr>
        <w:t>R</w:t>
      </w:r>
      <w:r w:rsidRPr="00F30D3E">
        <w:rPr>
          <w:rFonts w:ascii="Arial" w:hAnsi="Arial"/>
          <w:b/>
          <w:sz w:val="24"/>
        </w:rPr>
        <w:t>2</w:t>
      </w:r>
      <w:r>
        <w:rPr>
          <w:rFonts w:ascii="Arial" w:hAnsi="Arial"/>
          <w:b/>
          <w:sz w:val="24"/>
        </w:rPr>
        <w:t>, допустимый</w:t>
      </w:r>
      <w:r w:rsidRPr="00F30D3E">
        <w:rPr>
          <w:rFonts w:ascii="Arial" w:hAnsi="Arial"/>
          <w:b/>
          <w:sz w:val="24"/>
        </w:rPr>
        <w:t xml:space="preserve">) </w:t>
      </w:r>
      <w:r w:rsidRPr="00F30D3E">
        <w:rPr>
          <w:rFonts w:ascii="Arial" w:hAnsi="Arial"/>
          <w:sz w:val="24"/>
        </w:rPr>
        <w:t>– дополнительных действий не требуе</w:t>
      </w:r>
      <w:r w:rsidRPr="00F30D3E">
        <w:rPr>
          <w:rFonts w:ascii="Arial" w:hAnsi="Arial"/>
          <w:sz w:val="24"/>
        </w:rPr>
        <w:t>т</w:t>
      </w:r>
      <w:r w:rsidRPr="00F30D3E">
        <w:rPr>
          <w:rFonts w:ascii="Arial" w:hAnsi="Arial"/>
          <w:sz w:val="24"/>
        </w:rPr>
        <w:t>ся</w:t>
      </w:r>
      <w:r>
        <w:rPr>
          <w:rFonts w:ascii="Arial" w:hAnsi="Arial"/>
          <w:sz w:val="24"/>
        </w:rPr>
        <w:t>, к</w:t>
      </w:r>
      <w:r w:rsidRPr="00F30D3E">
        <w:rPr>
          <w:rFonts w:ascii="Arial" w:hAnsi="Arial"/>
          <w:sz w:val="24"/>
        </w:rPr>
        <w:t>онтроль необходим для отслеживания функционирования существующих пр</w:t>
      </w:r>
      <w:r w:rsidRPr="00F30D3E">
        <w:rPr>
          <w:rFonts w:ascii="Arial" w:hAnsi="Arial"/>
          <w:sz w:val="24"/>
        </w:rPr>
        <w:t>о</w:t>
      </w:r>
      <w:r w:rsidRPr="00F30D3E">
        <w:rPr>
          <w:rFonts w:ascii="Arial" w:hAnsi="Arial"/>
          <w:sz w:val="24"/>
        </w:rPr>
        <w:t>цессов</w:t>
      </w:r>
      <w:r>
        <w:rPr>
          <w:rFonts w:ascii="Arial" w:hAnsi="Arial"/>
          <w:sz w:val="24"/>
        </w:rPr>
        <w:t xml:space="preserve"> и поддержания рисков на низком уровне. </w:t>
      </w:r>
    </w:p>
    <w:p w:rsidR="007B70B6" w:rsidRDefault="007B70B6" w:rsidP="007B70B6">
      <w:pPr>
        <w:spacing w:before="120"/>
        <w:ind w:left="340" w:firstLine="227"/>
        <w:jc w:val="both"/>
        <w:rPr>
          <w:rFonts w:ascii="Arial" w:hAnsi="Arial"/>
          <w:spacing w:val="-2"/>
          <w:sz w:val="24"/>
        </w:rPr>
      </w:pPr>
      <w:r w:rsidRPr="002578AD">
        <w:rPr>
          <w:rFonts w:ascii="Arial" w:hAnsi="Arial"/>
          <w:b/>
          <w:spacing w:val="-2"/>
          <w:sz w:val="24"/>
        </w:rPr>
        <w:t xml:space="preserve">Минимальный риск (уровень </w:t>
      </w:r>
      <w:r>
        <w:rPr>
          <w:rFonts w:ascii="Arial" w:hAnsi="Arial"/>
          <w:b/>
          <w:spacing w:val="-2"/>
          <w:sz w:val="24"/>
          <w:lang w:val="en-US"/>
        </w:rPr>
        <w:t>R</w:t>
      </w:r>
      <w:r w:rsidRPr="002578AD">
        <w:rPr>
          <w:rFonts w:ascii="Arial" w:hAnsi="Arial"/>
          <w:b/>
          <w:spacing w:val="-2"/>
          <w:sz w:val="24"/>
        </w:rPr>
        <w:t xml:space="preserve">1) </w:t>
      </w:r>
      <w:r w:rsidRPr="002578AD">
        <w:rPr>
          <w:rFonts w:ascii="Arial" w:hAnsi="Arial"/>
          <w:spacing w:val="-2"/>
          <w:sz w:val="24"/>
        </w:rPr>
        <w:t xml:space="preserve"> – действия </w:t>
      </w:r>
      <w:r>
        <w:rPr>
          <w:rFonts w:ascii="Arial" w:hAnsi="Arial"/>
          <w:spacing w:val="-2"/>
          <w:sz w:val="24"/>
        </w:rPr>
        <w:t xml:space="preserve">заключаются в </w:t>
      </w:r>
      <w:r w:rsidRPr="002578AD">
        <w:rPr>
          <w:rFonts w:ascii="Arial" w:hAnsi="Arial"/>
          <w:spacing w:val="-2"/>
          <w:sz w:val="24"/>
        </w:rPr>
        <w:t>соблюдени</w:t>
      </w:r>
      <w:r>
        <w:rPr>
          <w:rFonts w:ascii="Arial" w:hAnsi="Arial"/>
          <w:spacing w:val="-2"/>
          <w:sz w:val="24"/>
        </w:rPr>
        <w:t>и</w:t>
      </w:r>
      <w:r w:rsidRPr="002578AD">
        <w:rPr>
          <w:rFonts w:ascii="Arial" w:hAnsi="Arial"/>
          <w:spacing w:val="-2"/>
          <w:sz w:val="24"/>
        </w:rPr>
        <w:t xml:space="preserve"> элементарных правил эксплуатации оборудования, инструментов, приспособл</w:t>
      </w:r>
      <w:r w:rsidRPr="002578AD">
        <w:rPr>
          <w:rFonts w:ascii="Arial" w:hAnsi="Arial"/>
          <w:spacing w:val="-2"/>
          <w:sz w:val="24"/>
        </w:rPr>
        <w:t>е</w:t>
      </w:r>
      <w:r w:rsidRPr="002578AD">
        <w:rPr>
          <w:rFonts w:ascii="Arial" w:hAnsi="Arial"/>
          <w:spacing w:val="-2"/>
          <w:sz w:val="24"/>
        </w:rPr>
        <w:t>ний.</w:t>
      </w:r>
      <w:r>
        <w:rPr>
          <w:rFonts w:ascii="Arial" w:hAnsi="Arial"/>
          <w:spacing w:val="-2"/>
          <w:sz w:val="24"/>
        </w:rPr>
        <w:t xml:space="preserve"> </w:t>
      </w:r>
    </w:p>
    <w:p w:rsidR="007B70B6" w:rsidRPr="003E1248" w:rsidRDefault="007B70B6" w:rsidP="007B70B6">
      <w:pPr>
        <w:pStyle w:val="a0"/>
        <w:numPr>
          <w:ilvl w:val="0"/>
          <w:numId w:val="10"/>
        </w:numPr>
        <w:spacing w:before="120"/>
        <w:jc w:val="both"/>
        <w:rPr>
          <w:rFonts w:ascii="Arial" w:hAnsi="Arial" w:cs="Arial"/>
          <w:sz w:val="24"/>
          <w:szCs w:val="24"/>
        </w:rPr>
      </w:pPr>
      <w:r w:rsidRPr="003E1248">
        <w:rPr>
          <w:rFonts w:ascii="Arial" w:hAnsi="Arial" w:cs="Arial"/>
          <w:sz w:val="24"/>
          <w:szCs w:val="24"/>
        </w:rPr>
        <w:t>При описании процедуры управления профессиональными рисками учитывается следующее:</w:t>
      </w:r>
    </w:p>
    <w:p w:rsidR="007B70B6" w:rsidRPr="003E1248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123" w:name="sub_1381"/>
      <w:r w:rsidRPr="003E1248">
        <w:rPr>
          <w:rFonts w:ascii="Arial" w:hAnsi="Arial" w:cs="Arial"/>
          <w:sz w:val="24"/>
          <w:szCs w:val="24"/>
        </w:rPr>
        <w:t>а) управление профессиональными рисками осуществляется с учетом текущей, прошлой и будущей деятельности</w:t>
      </w:r>
      <w:r>
        <w:rPr>
          <w:rFonts w:ascii="Arial" w:hAnsi="Arial" w:cs="Arial"/>
          <w:sz w:val="24"/>
          <w:szCs w:val="24"/>
        </w:rPr>
        <w:t xml:space="preserve"> предприятия</w:t>
      </w:r>
      <w:r w:rsidRPr="003E1248">
        <w:rPr>
          <w:rFonts w:ascii="Arial" w:hAnsi="Arial" w:cs="Arial"/>
          <w:sz w:val="24"/>
          <w:szCs w:val="24"/>
        </w:rPr>
        <w:t>;</w:t>
      </w:r>
    </w:p>
    <w:p w:rsidR="007B70B6" w:rsidRPr="003E1248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124" w:name="sub_1382"/>
      <w:bookmarkEnd w:id="123"/>
      <w:r w:rsidRPr="003E1248">
        <w:rPr>
          <w:rFonts w:ascii="Arial" w:hAnsi="Arial" w:cs="Arial"/>
          <w:sz w:val="24"/>
          <w:szCs w:val="24"/>
        </w:rPr>
        <w:t>б) тяжесть возможного ущерба растет пропорционально увеличению числа людей, подвергающихся опасности;</w:t>
      </w:r>
    </w:p>
    <w:p w:rsidR="007B70B6" w:rsidRPr="003E1248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125" w:name="sub_1383"/>
      <w:bookmarkEnd w:id="124"/>
      <w:r w:rsidRPr="003E1248">
        <w:rPr>
          <w:rFonts w:ascii="Arial" w:hAnsi="Arial" w:cs="Arial"/>
          <w:sz w:val="24"/>
          <w:szCs w:val="24"/>
        </w:rPr>
        <w:t>в) все оцененные профессиональные риски подлежат управлению;</w:t>
      </w:r>
    </w:p>
    <w:p w:rsidR="007B70B6" w:rsidRPr="003E1248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126" w:name="sub_1384"/>
      <w:bookmarkEnd w:id="125"/>
      <w:r w:rsidRPr="003E1248">
        <w:rPr>
          <w:rFonts w:ascii="Arial" w:hAnsi="Arial" w:cs="Arial"/>
          <w:sz w:val="24"/>
          <w:szCs w:val="24"/>
        </w:rPr>
        <w:t>г)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7B70B6" w:rsidRPr="003E1248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127" w:name="sub_1385"/>
      <w:bookmarkEnd w:id="126"/>
      <w:proofErr w:type="spellStart"/>
      <w:r w:rsidRPr="003E1248">
        <w:rPr>
          <w:rFonts w:ascii="Arial" w:hAnsi="Arial" w:cs="Arial"/>
          <w:sz w:val="24"/>
          <w:szCs w:val="24"/>
        </w:rPr>
        <w:t>д</w:t>
      </w:r>
      <w:proofErr w:type="spellEnd"/>
      <w:r w:rsidRPr="003E1248">
        <w:rPr>
          <w:rFonts w:ascii="Arial" w:hAnsi="Arial" w:cs="Arial"/>
          <w:sz w:val="24"/>
          <w:szCs w:val="24"/>
        </w:rPr>
        <w:t>) эффективность разработанных мер по управлению профессиональными рисками должна постоянно оцениваться.</w:t>
      </w:r>
    </w:p>
    <w:p w:rsidR="007B70B6" w:rsidRPr="003E1248" w:rsidRDefault="007B70B6" w:rsidP="007B70B6">
      <w:pPr>
        <w:pStyle w:val="a0"/>
        <w:numPr>
          <w:ilvl w:val="0"/>
          <w:numId w:val="10"/>
        </w:numPr>
        <w:spacing w:before="120"/>
        <w:jc w:val="both"/>
        <w:rPr>
          <w:rFonts w:ascii="Arial" w:hAnsi="Arial" w:cs="Arial"/>
          <w:sz w:val="24"/>
          <w:szCs w:val="24"/>
        </w:rPr>
      </w:pPr>
      <w:bookmarkStart w:id="128" w:name="sub_1039"/>
      <w:bookmarkEnd w:id="127"/>
      <w:r w:rsidRPr="003E1248">
        <w:rPr>
          <w:rFonts w:ascii="Arial" w:hAnsi="Arial" w:cs="Arial"/>
          <w:sz w:val="24"/>
          <w:szCs w:val="24"/>
        </w:rPr>
        <w:t>К мерам по исключению или снижению уровней профессиональных рисков отн</w:t>
      </w:r>
      <w:r w:rsidRPr="003E1248">
        <w:rPr>
          <w:rFonts w:ascii="Arial" w:hAnsi="Arial" w:cs="Arial"/>
          <w:sz w:val="24"/>
          <w:szCs w:val="24"/>
        </w:rPr>
        <w:t>о</w:t>
      </w:r>
      <w:r w:rsidRPr="003E1248">
        <w:rPr>
          <w:rFonts w:ascii="Arial" w:hAnsi="Arial" w:cs="Arial"/>
          <w:sz w:val="24"/>
          <w:szCs w:val="24"/>
        </w:rPr>
        <w:t>сятся:</w:t>
      </w:r>
    </w:p>
    <w:p w:rsidR="007B70B6" w:rsidRPr="003E1248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129" w:name="sub_1391"/>
      <w:bookmarkEnd w:id="128"/>
      <w:r w:rsidRPr="003E1248">
        <w:rPr>
          <w:rFonts w:ascii="Arial" w:hAnsi="Arial" w:cs="Arial"/>
          <w:sz w:val="24"/>
          <w:szCs w:val="24"/>
        </w:rPr>
        <w:t>а) исключение опасной работы (процедуры);</w:t>
      </w:r>
    </w:p>
    <w:p w:rsidR="007B70B6" w:rsidRPr="003E1248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130" w:name="sub_1392"/>
      <w:bookmarkEnd w:id="129"/>
      <w:r w:rsidRPr="003E1248">
        <w:rPr>
          <w:rFonts w:ascii="Arial" w:hAnsi="Arial" w:cs="Arial"/>
          <w:sz w:val="24"/>
          <w:szCs w:val="24"/>
        </w:rPr>
        <w:t>б) замена опасной работы (процедуры) менее опасной;</w:t>
      </w:r>
    </w:p>
    <w:p w:rsidR="007B70B6" w:rsidRPr="003E1248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131" w:name="sub_1393"/>
      <w:bookmarkEnd w:id="130"/>
      <w:r w:rsidRPr="003E1248">
        <w:rPr>
          <w:rFonts w:ascii="Arial" w:hAnsi="Arial" w:cs="Arial"/>
          <w:sz w:val="24"/>
          <w:szCs w:val="24"/>
        </w:rPr>
        <w:lastRenderedPageBreak/>
        <w:t>в) реализация инженерных (технических) методов ограничения риска воздействия опасностей на работников;</w:t>
      </w:r>
    </w:p>
    <w:p w:rsidR="007B70B6" w:rsidRPr="003E1248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132" w:name="sub_1394"/>
      <w:bookmarkEnd w:id="131"/>
      <w:r w:rsidRPr="003E1248">
        <w:rPr>
          <w:rFonts w:ascii="Arial" w:hAnsi="Arial" w:cs="Arial"/>
          <w:sz w:val="24"/>
          <w:szCs w:val="24"/>
        </w:rPr>
        <w:t xml:space="preserve">г) реализация административных </w:t>
      </w:r>
      <w:proofErr w:type="gramStart"/>
      <w:r w:rsidRPr="003E1248">
        <w:rPr>
          <w:rFonts w:ascii="Arial" w:hAnsi="Arial" w:cs="Arial"/>
          <w:sz w:val="24"/>
          <w:szCs w:val="24"/>
        </w:rPr>
        <w:t>методов ограничения времени воздействия опа</w:t>
      </w:r>
      <w:r w:rsidRPr="003E1248">
        <w:rPr>
          <w:rFonts w:ascii="Arial" w:hAnsi="Arial" w:cs="Arial"/>
          <w:sz w:val="24"/>
          <w:szCs w:val="24"/>
        </w:rPr>
        <w:t>с</w:t>
      </w:r>
      <w:r w:rsidRPr="003E1248">
        <w:rPr>
          <w:rFonts w:ascii="Arial" w:hAnsi="Arial" w:cs="Arial"/>
          <w:sz w:val="24"/>
          <w:szCs w:val="24"/>
        </w:rPr>
        <w:t>ностей</w:t>
      </w:r>
      <w:proofErr w:type="gramEnd"/>
      <w:r w:rsidRPr="003E1248">
        <w:rPr>
          <w:rFonts w:ascii="Arial" w:hAnsi="Arial" w:cs="Arial"/>
          <w:sz w:val="24"/>
          <w:szCs w:val="24"/>
        </w:rPr>
        <w:t xml:space="preserve"> на работников;</w:t>
      </w:r>
    </w:p>
    <w:p w:rsidR="007B70B6" w:rsidRPr="003E1248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133" w:name="sub_1395"/>
      <w:bookmarkEnd w:id="132"/>
      <w:proofErr w:type="spellStart"/>
      <w:r w:rsidRPr="003E1248">
        <w:rPr>
          <w:rFonts w:ascii="Arial" w:hAnsi="Arial" w:cs="Arial"/>
          <w:sz w:val="24"/>
          <w:szCs w:val="24"/>
        </w:rPr>
        <w:t>д</w:t>
      </w:r>
      <w:proofErr w:type="spellEnd"/>
      <w:r w:rsidRPr="003E1248">
        <w:rPr>
          <w:rFonts w:ascii="Arial" w:hAnsi="Arial" w:cs="Arial"/>
          <w:sz w:val="24"/>
          <w:szCs w:val="24"/>
        </w:rPr>
        <w:t>) использование средств индивидуальной защиты;</w:t>
      </w:r>
    </w:p>
    <w:p w:rsidR="007B70B6" w:rsidRPr="003E1248" w:rsidRDefault="007B70B6" w:rsidP="007B70B6">
      <w:pPr>
        <w:spacing w:before="120"/>
        <w:ind w:left="454"/>
        <w:jc w:val="both"/>
        <w:rPr>
          <w:rFonts w:ascii="Arial" w:hAnsi="Arial" w:cs="Arial"/>
          <w:sz w:val="24"/>
          <w:szCs w:val="24"/>
        </w:rPr>
      </w:pPr>
      <w:bookmarkStart w:id="134" w:name="sub_1396"/>
      <w:bookmarkEnd w:id="133"/>
      <w:r w:rsidRPr="003E1248">
        <w:rPr>
          <w:rFonts w:ascii="Arial" w:hAnsi="Arial" w:cs="Arial"/>
          <w:sz w:val="24"/>
          <w:szCs w:val="24"/>
        </w:rPr>
        <w:t>е) страхование профессионального риска.</w:t>
      </w:r>
    </w:p>
    <w:p w:rsidR="007B70B6" w:rsidRPr="00DB11C8" w:rsidRDefault="007B70B6" w:rsidP="007B70B6">
      <w:pPr>
        <w:pStyle w:val="20"/>
        <w:pageBreakBefore/>
        <w:jc w:val="center"/>
        <w:rPr>
          <w:rFonts w:ascii="Arial" w:hAnsi="Arial" w:cs="Arial"/>
          <w:i/>
          <w:sz w:val="28"/>
        </w:rPr>
      </w:pPr>
      <w:bookmarkStart w:id="135" w:name="_Toc329946831"/>
      <w:bookmarkStart w:id="136" w:name="_Toc329948236"/>
      <w:bookmarkStart w:id="137" w:name="_Toc470187209"/>
      <w:bookmarkEnd w:id="134"/>
      <w:r w:rsidRPr="00DB11C8">
        <w:rPr>
          <w:rFonts w:ascii="Arial" w:hAnsi="Arial" w:cs="Arial"/>
          <w:i/>
          <w:sz w:val="28"/>
        </w:rPr>
        <w:lastRenderedPageBreak/>
        <w:t>Приложение</w:t>
      </w:r>
      <w:proofErr w:type="gramStart"/>
      <w:r w:rsidRPr="00DB11C8">
        <w:rPr>
          <w:rFonts w:ascii="Arial" w:hAnsi="Arial" w:cs="Arial"/>
          <w:i/>
          <w:sz w:val="28"/>
        </w:rPr>
        <w:t xml:space="preserve"> </w:t>
      </w:r>
      <w:r>
        <w:rPr>
          <w:rFonts w:ascii="Arial" w:hAnsi="Arial" w:cs="Arial"/>
          <w:i/>
          <w:sz w:val="28"/>
        </w:rPr>
        <w:t>Д</w:t>
      </w:r>
      <w:proofErr w:type="gramEnd"/>
      <w:r>
        <w:rPr>
          <w:rFonts w:ascii="Arial" w:hAnsi="Arial" w:cs="Arial"/>
          <w:i/>
          <w:sz w:val="28"/>
        </w:rPr>
        <w:t xml:space="preserve"> </w:t>
      </w:r>
      <w:r w:rsidRPr="00DB11C8">
        <w:rPr>
          <w:rFonts w:ascii="Arial" w:hAnsi="Arial" w:cs="Arial"/>
          <w:i/>
          <w:sz w:val="28"/>
        </w:rPr>
        <w:br/>
        <w:t>Порядок расследования несчастных сл</w:t>
      </w:r>
      <w:r w:rsidRPr="00DB11C8">
        <w:rPr>
          <w:rFonts w:ascii="Arial" w:hAnsi="Arial" w:cs="Arial"/>
          <w:i/>
          <w:sz w:val="28"/>
        </w:rPr>
        <w:t>у</w:t>
      </w:r>
      <w:r w:rsidRPr="00DB11C8">
        <w:rPr>
          <w:rFonts w:ascii="Arial" w:hAnsi="Arial" w:cs="Arial"/>
          <w:i/>
          <w:sz w:val="28"/>
        </w:rPr>
        <w:t>чаев и профзаболеваний</w:t>
      </w:r>
      <w:bookmarkEnd w:id="135"/>
      <w:bookmarkEnd w:id="136"/>
      <w:bookmarkEnd w:id="137"/>
      <w:r w:rsidRPr="00DB11C8">
        <w:rPr>
          <w:rFonts w:ascii="Arial" w:hAnsi="Arial" w:cs="Arial"/>
          <w:i/>
          <w:sz w:val="28"/>
        </w:rPr>
        <w:t xml:space="preserve"> </w:t>
      </w:r>
    </w:p>
    <w:p w:rsidR="007B70B6" w:rsidRPr="00271B4F" w:rsidRDefault="007B70B6" w:rsidP="007B70B6"/>
    <w:p w:rsidR="007B70B6" w:rsidRPr="00BC18F4" w:rsidRDefault="007B70B6" w:rsidP="007B70B6">
      <w:pPr>
        <w:pStyle w:val="ae"/>
        <w:numPr>
          <w:ilvl w:val="0"/>
          <w:numId w:val="8"/>
        </w:numPr>
        <w:jc w:val="both"/>
        <w:rPr>
          <w:rFonts w:ascii="Arial" w:hAnsi="Arial" w:cs="Arial"/>
          <w:b/>
          <w:sz w:val="24"/>
        </w:rPr>
      </w:pPr>
      <w:r w:rsidRPr="00BC18F4">
        <w:rPr>
          <w:rFonts w:ascii="Arial" w:hAnsi="Arial" w:cs="Arial"/>
          <w:b/>
          <w:sz w:val="24"/>
        </w:rPr>
        <w:t>Порядок расследования несч</w:t>
      </w:r>
      <w:r w:rsidRPr="00BC18F4">
        <w:rPr>
          <w:rFonts w:ascii="Arial" w:hAnsi="Arial" w:cs="Arial"/>
          <w:b/>
          <w:sz w:val="24"/>
        </w:rPr>
        <w:t>а</w:t>
      </w:r>
      <w:r w:rsidRPr="00BC18F4">
        <w:rPr>
          <w:rFonts w:ascii="Arial" w:hAnsi="Arial" w:cs="Arial"/>
          <w:b/>
          <w:sz w:val="24"/>
        </w:rPr>
        <w:t>стных случаев</w:t>
      </w:r>
    </w:p>
    <w:p w:rsidR="007B70B6" w:rsidRPr="009A00AB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0"/>
        </w:rPr>
      </w:pPr>
      <w:r w:rsidRPr="009A00AB">
        <w:rPr>
          <w:rFonts w:ascii="Arial" w:hAnsi="Arial"/>
          <w:sz w:val="20"/>
        </w:rPr>
        <w:t xml:space="preserve">Для расследования несчастных случаев на производстве </w:t>
      </w:r>
      <w:r>
        <w:rPr>
          <w:rFonts w:ascii="Arial" w:hAnsi="Arial"/>
          <w:sz w:val="20"/>
        </w:rPr>
        <w:t xml:space="preserve">следует </w:t>
      </w:r>
      <w:r w:rsidRPr="009A00AB">
        <w:rPr>
          <w:rFonts w:ascii="Arial" w:hAnsi="Arial"/>
          <w:sz w:val="20"/>
        </w:rPr>
        <w:t>руководствоваться следующими нормативными документами Российской Федер</w:t>
      </w:r>
      <w:r w:rsidRPr="009A00AB">
        <w:rPr>
          <w:rFonts w:ascii="Arial" w:hAnsi="Arial"/>
          <w:sz w:val="20"/>
        </w:rPr>
        <w:t>а</w:t>
      </w:r>
      <w:r w:rsidRPr="009A00AB">
        <w:rPr>
          <w:rFonts w:ascii="Arial" w:hAnsi="Arial"/>
          <w:sz w:val="20"/>
        </w:rPr>
        <w:t>ции:</w:t>
      </w:r>
    </w:p>
    <w:p w:rsidR="007B70B6" w:rsidRPr="009A00AB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0"/>
        </w:rPr>
      </w:pPr>
      <w:r w:rsidRPr="009A00AB">
        <w:rPr>
          <w:rFonts w:ascii="Arial" w:hAnsi="Arial"/>
          <w:sz w:val="20"/>
        </w:rPr>
        <w:t>Трудовой кодекс РФ, статьи 227-231;</w:t>
      </w:r>
    </w:p>
    <w:p w:rsidR="007B70B6" w:rsidRPr="009A00AB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0"/>
        </w:rPr>
      </w:pPr>
      <w:r w:rsidRPr="009A00AB">
        <w:rPr>
          <w:rFonts w:ascii="Arial" w:hAnsi="Arial"/>
          <w:sz w:val="20"/>
        </w:rPr>
        <w:t>Постановление Минтруда РФ от 24</w:t>
      </w:r>
      <w:r>
        <w:rPr>
          <w:rFonts w:ascii="Arial" w:hAnsi="Arial"/>
          <w:sz w:val="20"/>
        </w:rPr>
        <w:t>.10.</w:t>
      </w:r>
      <w:r w:rsidRPr="009A00AB">
        <w:rPr>
          <w:rFonts w:ascii="Arial" w:hAnsi="Arial"/>
          <w:sz w:val="20"/>
        </w:rPr>
        <w:t>2002 № 73 «Об утверждении форм документов, необход</w:t>
      </w:r>
      <w:r w:rsidRPr="009A00AB">
        <w:rPr>
          <w:rFonts w:ascii="Arial" w:hAnsi="Arial"/>
          <w:sz w:val="20"/>
        </w:rPr>
        <w:t>и</w:t>
      </w:r>
      <w:r w:rsidRPr="009A00AB">
        <w:rPr>
          <w:rFonts w:ascii="Arial" w:hAnsi="Arial"/>
          <w:sz w:val="20"/>
        </w:rPr>
        <w:t>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</w:t>
      </w:r>
      <w:r w:rsidRPr="009A00AB">
        <w:rPr>
          <w:rFonts w:ascii="Arial" w:hAnsi="Arial"/>
          <w:sz w:val="20"/>
        </w:rPr>
        <w:t>и</w:t>
      </w:r>
      <w:r w:rsidRPr="009A00AB">
        <w:rPr>
          <w:rFonts w:ascii="Arial" w:hAnsi="Arial"/>
          <w:sz w:val="20"/>
        </w:rPr>
        <w:t>ях»;</w:t>
      </w:r>
    </w:p>
    <w:p w:rsidR="007B70B6" w:rsidRPr="009A00AB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Arial" w:hAnsi="Arial"/>
          <w:sz w:val="20"/>
        </w:rPr>
      </w:pPr>
      <w:r w:rsidRPr="009A00AB">
        <w:rPr>
          <w:rFonts w:ascii="Arial" w:hAnsi="Arial"/>
          <w:sz w:val="20"/>
        </w:rPr>
        <w:t>Приказ Минздрава РФ от 24</w:t>
      </w:r>
      <w:r>
        <w:rPr>
          <w:rFonts w:ascii="Arial" w:hAnsi="Arial"/>
          <w:sz w:val="20"/>
        </w:rPr>
        <w:t>.02.</w:t>
      </w:r>
      <w:r w:rsidRPr="009A00AB">
        <w:rPr>
          <w:rFonts w:ascii="Arial" w:hAnsi="Arial"/>
          <w:sz w:val="20"/>
        </w:rPr>
        <w:t>2005 № 160 «Об определении степени тяжести повреждения здор</w:t>
      </w:r>
      <w:r w:rsidRPr="009A00AB">
        <w:rPr>
          <w:rFonts w:ascii="Arial" w:hAnsi="Arial"/>
          <w:sz w:val="20"/>
        </w:rPr>
        <w:t>о</w:t>
      </w:r>
      <w:r w:rsidRPr="009A00AB">
        <w:rPr>
          <w:rFonts w:ascii="Arial" w:hAnsi="Arial"/>
          <w:sz w:val="20"/>
        </w:rPr>
        <w:t>вья при несчастных случаях на произво</w:t>
      </w:r>
      <w:r w:rsidRPr="009A00AB">
        <w:rPr>
          <w:rFonts w:ascii="Arial" w:hAnsi="Arial"/>
          <w:sz w:val="20"/>
        </w:rPr>
        <w:t>д</w:t>
      </w:r>
      <w:r w:rsidRPr="009A00AB">
        <w:rPr>
          <w:rFonts w:ascii="Arial" w:hAnsi="Arial"/>
          <w:sz w:val="20"/>
        </w:rPr>
        <w:t>стве»;</w:t>
      </w:r>
    </w:p>
    <w:p w:rsidR="007B70B6" w:rsidRPr="00DB11C8" w:rsidRDefault="007B70B6" w:rsidP="007B70B6">
      <w:pPr>
        <w:numPr>
          <w:ilvl w:val="1"/>
          <w:numId w:val="8"/>
        </w:numPr>
        <w:spacing w:before="120" w:after="0" w:line="240" w:lineRule="auto"/>
        <w:jc w:val="both"/>
        <w:rPr>
          <w:rFonts w:ascii="Arial" w:hAnsi="Arial"/>
          <w:sz w:val="24"/>
          <w:szCs w:val="24"/>
        </w:rPr>
      </w:pPr>
      <w:r w:rsidRPr="00DB11C8">
        <w:rPr>
          <w:rFonts w:ascii="Arial" w:hAnsi="Arial"/>
          <w:sz w:val="24"/>
          <w:szCs w:val="24"/>
        </w:rPr>
        <w:t>О каждом несчастном случае, происшедшем на производстве, пострада</w:t>
      </w:r>
      <w:r w:rsidRPr="00DB11C8">
        <w:rPr>
          <w:rFonts w:ascii="Arial" w:hAnsi="Arial"/>
          <w:sz w:val="24"/>
          <w:szCs w:val="24"/>
        </w:rPr>
        <w:t>в</w:t>
      </w:r>
      <w:r w:rsidRPr="00DB11C8">
        <w:rPr>
          <w:rFonts w:ascii="Arial" w:hAnsi="Arial"/>
          <w:sz w:val="24"/>
          <w:szCs w:val="24"/>
        </w:rPr>
        <w:t>ший или очевидец несчастного случая извещает непосредственного руководителя работ, который об</w:t>
      </w:r>
      <w:r w:rsidRPr="00DB11C8">
        <w:rPr>
          <w:rFonts w:ascii="Arial" w:hAnsi="Arial"/>
          <w:sz w:val="24"/>
          <w:szCs w:val="24"/>
        </w:rPr>
        <w:t>я</w:t>
      </w:r>
      <w:r w:rsidRPr="00DB11C8">
        <w:rPr>
          <w:rFonts w:ascii="Arial" w:hAnsi="Arial"/>
          <w:sz w:val="24"/>
          <w:szCs w:val="24"/>
        </w:rPr>
        <w:t>зан:</w:t>
      </w:r>
    </w:p>
    <w:p w:rsidR="007B70B6" w:rsidRPr="00DB11C8" w:rsidRDefault="007B70B6" w:rsidP="007B70B6">
      <w:pPr>
        <w:numPr>
          <w:ilvl w:val="5"/>
          <w:numId w:val="8"/>
        </w:numPr>
        <w:spacing w:before="120" w:after="0" w:line="240" w:lineRule="auto"/>
        <w:ind w:left="0" w:firstLine="680"/>
        <w:jc w:val="both"/>
        <w:rPr>
          <w:rFonts w:ascii="Arial" w:hAnsi="Arial"/>
          <w:sz w:val="24"/>
          <w:szCs w:val="24"/>
        </w:rPr>
      </w:pPr>
      <w:r w:rsidRPr="00DB11C8">
        <w:rPr>
          <w:rFonts w:ascii="Arial" w:hAnsi="Arial"/>
          <w:sz w:val="24"/>
          <w:szCs w:val="24"/>
        </w:rPr>
        <w:t>немедленно организовать первую помощь пострадавшему и при необх</w:t>
      </w:r>
      <w:r w:rsidRPr="00DB11C8">
        <w:rPr>
          <w:rFonts w:ascii="Arial" w:hAnsi="Arial"/>
          <w:sz w:val="24"/>
          <w:szCs w:val="24"/>
        </w:rPr>
        <w:t>о</w:t>
      </w:r>
      <w:r w:rsidRPr="00DB11C8">
        <w:rPr>
          <w:rFonts w:ascii="Arial" w:hAnsi="Arial"/>
          <w:sz w:val="24"/>
          <w:szCs w:val="24"/>
        </w:rPr>
        <w:t>димости доставку его (с сопровождающим) в медицинскую организацию (в здравпункт, поликлинику или центральную городскую больн</w:t>
      </w:r>
      <w:r w:rsidRPr="00DB11C8">
        <w:rPr>
          <w:rFonts w:ascii="Arial" w:hAnsi="Arial"/>
          <w:sz w:val="24"/>
          <w:szCs w:val="24"/>
        </w:rPr>
        <w:t>и</w:t>
      </w:r>
      <w:r w:rsidRPr="00DB11C8">
        <w:rPr>
          <w:rFonts w:ascii="Arial" w:hAnsi="Arial"/>
          <w:sz w:val="24"/>
          <w:szCs w:val="24"/>
        </w:rPr>
        <w:t>цу);</w:t>
      </w:r>
    </w:p>
    <w:p w:rsidR="007B70B6" w:rsidRPr="00DB11C8" w:rsidRDefault="007B70B6" w:rsidP="007B70B6">
      <w:pPr>
        <w:numPr>
          <w:ilvl w:val="5"/>
          <w:numId w:val="8"/>
        </w:numPr>
        <w:spacing w:before="120" w:after="0" w:line="240" w:lineRule="auto"/>
        <w:ind w:left="0" w:firstLine="680"/>
        <w:jc w:val="both"/>
        <w:rPr>
          <w:rFonts w:ascii="Arial" w:hAnsi="Arial"/>
          <w:sz w:val="24"/>
          <w:szCs w:val="24"/>
        </w:rPr>
      </w:pPr>
      <w:r w:rsidRPr="00DB11C8">
        <w:rPr>
          <w:rFonts w:ascii="Arial" w:hAnsi="Arial"/>
          <w:sz w:val="24"/>
          <w:szCs w:val="24"/>
        </w:rPr>
        <w:t>принять неотложные меры по предотвращению развития аварийной или иной чрезвычайной ситуации и воздействия травмирующих факторов на других лиц;</w:t>
      </w:r>
    </w:p>
    <w:p w:rsidR="007B70B6" w:rsidRPr="00DB11C8" w:rsidRDefault="007B70B6" w:rsidP="007B70B6">
      <w:pPr>
        <w:numPr>
          <w:ilvl w:val="5"/>
          <w:numId w:val="8"/>
        </w:numPr>
        <w:spacing w:before="120" w:after="0" w:line="240" w:lineRule="auto"/>
        <w:ind w:left="0" w:firstLine="680"/>
        <w:jc w:val="both"/>
        <w:rPr>
          <w:rFonts w:ascii="Arial" w:hAnsi="Arial"/>
          <w:sz w:val="24"/>
          <w:szCs w:val="24"/>
        </w:rPr>
      </w:pPr>
      <w:proofErr w:type="gramStart"/>
      <w:r w:rsidRPr="00DB11C8">
        <w:rPr>
          <w:rFonts w:ascii="Arial" w:hAnsi="Arial"/>
          <w:sz w:val="24"/>
          <w:szCs w:val="24"/>
        </w:rPr>
        <w:t>сохранить до начала расследования несчастного случая обстановку, какой она была на момент происш</w:t>
      </w:r>
      <w:r w:rsidRPr="00DB11C8">
        <w:rPr>
          <w:rFonts w:ascii="Arial" w:hAnsi="Arial"/>
          <w:sz w:val="24"/>
          <w:szCs w:val="24"/>
        </w:rPr>
        <w:t>е</w:t>
      </w:r>
      <w:r w:rsidRPr="00DB11C8">
        <w:rPr>
          <w:rFonts w:ascii="Arial" w:hAnsi="Arial"/>
          <w:sz w:val="24"/>
          <w:szCs w:val="24"/>
        </w:rPr>
        <w:t>ствия (если это не угрожает жизни и здоровью других лиц и не ведет к катастрофе, аварии или возникновению других чрезвычайных о</w:t>
      </w:r>
      <w:r w:rsidRPr="00DB11C8">
        <w:rPr>
          <w:rFonts w:ascii="Arial" w:hAnsi="Arial"/>
          <w:sz w:val="24"/>
          <w:szCs w:val="24"/>
        </w:rPr>
        <w:t>б</w:t>
      </w:r>
      <w:r w:rsidRPr="00DB11C8">
        <w:rPr>
          <w:rFonts w:ascii="Arial" w:hAnsi="Arial"/>
          <w:sz w:val="24"/>
          <w:szCs w:val="24"/>
        </w:rPr>
        <w:t>стоятельств, а в случае невозможности ее сохранения – зафиксировать сложившуюся обстановку (составить схему, провести фотографирование или видеосъемку, другие меропри</w:t>
      </w:r>
      <w:r w:rsidRPr="00DB11C8">
        <w:rPr>
          <w:rFonts w:ascii="Arial" w:hAnsi="Arial"/>
          <w:sz w:val="24"/>
          <w:szCs w:val="24"/>
        </w:rPr>
        <w:t>я</w:t>
      </w:r>
      <w:r w:rsidRPr="00DB11C8">
        <w:rPr>
          <w:rFonts w:ascii="Arial" w:hAnsi="Arial"/>
          <w:sz w:val="24"/>
          <w:szCs w:val="24"/>
        </w:rPr>
        <w:t xml:space="preserve">тия) [ст. 228 ТК РФ]). </w:t>
      </w:r>
      <w:proofErr w:type="gramEnd"/>
    </w:p>
    <w:p w:rsidR="007B70B6" w:rsidRPr="00DB11C8" w:rsidRDefault="007B70B6" w:rsidP="007B70B6">
      <w:pPr>
        <w:numPr>
          <w:ilvl w:val="5"/>
          <w:numId w:val="8"/>
        </w:numPr>
        <w:spacing w:before="120" w:after="0" w:line="240" w:lineRule="auto"/>
        <w:ind w:left="0" w:firstLine="680"/>
        <w:jc w:val="both"/>
        <w:rPr>
          <w:rFonts w:ascii="Arial" w:hAnsi="Arial"/>
          <w:sz w:val="24"/>
          <w:szCs w:val="24"/>
        </w:rPr>
      </w:pPr>
      <w:r w:rsidRPr="00DB11C8">
        <w:rPr>
          <w:rFonts w:ascii="Arial" w:hAnsi="Arial"/>
          <w:sz w:val="24"/>
          <w:szCs w:val="24"/>
        </w:rPr>
        <w:t xml:space="preserve">сообщить о происшедшем несчастном случае </w:t>
      </w:r>
      <w:r>
        <w:rPr>
          <w:rFonts w:ascii="Arial" w:hAnsi="Arial"/>
          <w:sz w:val="24"/>
          <w:szCs w:val="24"/>
        </w:rPr>
        <w:t>непосредственному руков</w:t>
      </w:r>
      <w:r>
        <w:rPr>
          <w:rFonts w:ascii="Arial" w:hAnsi="Arial"/>
          <w:sz w:val="24"/>
          <w:szCs w:val="24"/>
        </w:rPr>
        <w:t>о</w:t>
      </w:r>
      <w:r>
        <w:rPr>
          <w:rFonts w:ascii="Arial" w:hAnsi="Arial"/>
          <w:sz w:val="24"/>
          <w:szCs w:val="24"/>
        </w:rPr>
        <w:t>дителю</w:t>
      </w:r>
      <w:r w:rsidRPr="00DB11C8">
        <w:rPr>
          <w:rFonts w:ascii="Arial" w:hAnsi="Arial"/>
          <w:sz w:val="24"/>
          <w:szCs w:val="24"/>
        </w:rPr>
        <w:t>;</w:t>
      </w:r>
    </w:p>
    <w:p w:rsidR="007B70B6" w:rsidRPr="00DB11C8" w:rsidRDefault="007B70B6" w:rsidP="007B70B6">
      <w:pPr>
        <w:spacing w:before="120"/>
        <w:ind w:firstLine="680"/>
        <w:jc w:val="both"/>
        <w:rPr>
          <w:rFonts w:ascii="Arial" w:hAnsi="Arial"/>
          <w:sz w:val="24"/>
          <w:szCs w:val="24"/>
        </w:rPr>
      </w:pPr>
      <w:r w:rsidRPr="00DB11C8">
        <w:rPr>
          <w:rFonts w:ascii="Arial" w:hAnsi="Arial"/>
          <w:sz w:val="24"/>
          <w:szCs w:val="24"/>
        </w:rPr>
        <w:t>Перечисленные действия выполняются вне зависимости от тяжести травмы и степени утраты трудоспособности р</w:t>
      </w:r>
      <w:r w:rsidRPr="00DB11C8">
        <w:rPr>
          <w:rFonts w:ascii="Arial" w:hAnsi="Arial"/>
          <w:sz w:val="24"/>
          <w:szCs w:val="24"/>
        </w:rPr>
        <w:t>а</w:t>
      </w:r>
      <w:r w:rsidRPr="00DB11C8">
        <w:rPr>
          <w:rFonts w:ascii="Arial" w:hAnsi="Arial"/>
          <w:sz w:val="24"/>
          <w:szCs w:val="24"/>
        </w:rPr>
        <w:t>ботника.</w:t>
      </w:r>
    </w:p>
    <w:p w:rsidR="007B70B6" w:rsidRPr="00DB11C8" w:rsidRDefault="007B70B6" w:rsidP="007B70B6">
      <w:pPr>
        <w:numPr>
          <w:ilvl w:val="1"/>
          <w:numId w:val="8"/>
        </w:numPr>
        <w:spacing w:before="120" w:after="0" w:line="240" w:lineRule="auto"/>
        <w:jc w:val="both"/>
        <w:rPr>
          <w:rFonts w:ascii="Arial" w:hAnsi="Arial"/>
          <w:sz w:val="24"/>
          <w:szCs w:val="24"/>
        </w:rPr>
      </w:pPr>
      <w:r w:rsidRPr="00DB11C8">
        <w:rPr>
          <w:rFonts w:ascii="Arial" w:hAnsi="Arial"/>
          <w:sz w:val="24"/>
          <w:szCs w:val="24"/>
        </w:rPr>
        <w:t>Н</w:t>
      </w:r>
      <w:r>
        <w:rPr>
          <w:rFonts w:ascii="Arial" w:hAnsi="Arial"/>
          <w:sz w:val="24"/>
          <w:szCs w:val="24"/>
        </w:rPr>
        <w:t>епосредственный руководитель</w:t>
      </w:r>
      <w:r w:rsidRPr="00DB11C8">
        <w:rPr>
          <w:rFonts w:ascii="Arial" w:hAnsi="Arial"/>
          <w:sz w:val="24"/>
          <w:szCs w:val="24"/>
        </w:rPr>
        <w:t xml:space="preserve"> при несчастном сл</w:t>
      </w:r>
      <w:r w:rsidRPr="00DB11C8">
        <w:rPr>
          <w:rFonts w:ascii="Arial" w:hAnsi="Arial"/>
          <w:sz w:val="24"/>
          <w:szCs w:val="24"/>
        </w:rPr>
        <w:t>у</w:t>
      </w:r>
      <w:r w:rsidRPr="00DB11C8">
        <w:rPr>
          <w:rFonts w:ascii="Arial" w:hAnsi="Arial"/>
          <w:sz w:val="24"/>
          <w:szCs w:val="24"/>
        </w:rPr>
        <w:t>чае обязан:</w:t>
      </w:r>
    </w:p>
    <w:p w:rsidR="007B70B6" w:rsidRPr="00DB11C8" w:rsidRDefault="007B70B6" w:rsidP="007B70B6">
      <w:pPr>
        <w:numPr>
          <w:ilvl w:val="5"/>
          <w:numId w:val="8"/>
        </w:numPr>
        <w:spacing w:before="120" w:after="0" w:line="240" w:lineRule="auto"/>
        <w:ind w:left="0" w:firstLine="680"/>
        <w:jc w:val="both"/>
        <w:rPr>
          <w:rFonts w:ascii="Arial" w:hAnsi="Arial"/>
          <w:sz w:val="24"/>
          <w:szCs w:val="24"/>
        </w:rPr>
      </w:pPr>
      <w:r w:rsidRPr="00DB11C8">
        <w:rPr>
          <w:rFonts w:ascii="Arial" w:hAnsi="Arial"/>
          <w:sz w:val="24"/>
          <w:szCs w:val="24"/>
        </w:rPr>
        <w:t xml:space="preserve">немедленно проинформировать </w:t>
      </w:r>
      <w:r>
        <w:rPr>
          <w:rFonts w:ascii="Arial" w:hAnsi="Arial"/>
          <w:sz w:val="24"/>
          <w:szCs w:val="24"/>
        </w:rPr>
        <w:t xml:space="preserve">директора предприятия, а в случае </w:t>
      </w:r>
      <w:r w:rsidRPr="00DB11C8">
        <w:rPr>
          <w:rFonts w:ascii="Arial" w:hAnsi="Arial"/>
          <w:sz w:val="24"/>
          <w:szCs w:val="24"/>
        </w:rPr>
        <w:t>тяжело</w:t>
      </w:r>
      <w:r>
        <w:rPr>
          <w:rFonts w:ascii="Arial" w:hAnsi="Arial"/>
          <w:sz w:val="24"/>
          <w:szCs w:val="24"/>
        </w:rPr>
        <w:t>го</w:t>
      </w:r>
      <w:r w:rsidRPr="00DB11C8">
        <w:rPr>
          <w:rFonts w:ascii="Arial" w:hAnsi="Arial"/>
          <w:sz w:val="24"/>
          <w:szCs w:val="24"/>
        </w:rPr>
        <w:t xml:space="preserve"> н</w:t>
      </w:r>
      <w:r w:rsidRPr="00DB11C8">
        <w:rPr>
          <w:rFonts w:ascii="Arial" w:hAnsi="Arial"/>
          <w:sz w:val="24"/>
          <w:szCs w:val="24"/>
        </w:rPr>
        <w:t>е</w:t>
      </w:r>
      <w:r w:rsidRPr="00DB11C8">
        <w:rPr>
          <w:rFonts w:ascii="Arial" w:hAnsi="Arial"/>
          <w:sz w:val="24"/>
          <w:szCs w:val="24"/>
        </w:rPr>
        <w:t>счастно</w:t>
      </w:r>
      <w:r>
        <w:rPr>
          <w:rFonts w:ascii="Arial" w:hAnsi="Arial"/>
          <w:sz w:val="24"/>
          <w:szCs w:val="24"/>
        </w:rPr>
        <w:t>го</w:t>
      </w:r>
      <w:r w:rsidRPr="00DB11C8">
        <w:rPr>
          <w:rFonts w:ascii="Arial" w:hAnsi="Arial"/>
          <w:sz w:val="24"/>
          <w:szCs w:val="24"/>
        </w:rPr>
        <w:t xml:space="preserve"> случа</w:t>
      </w:r>
      <w:r>
        <w:rPr>
          <w:rFonts w:ascii="Arial" w:hAnsi="Arial"/>
          <w:sz w:val="24"/>
          <w:szCs w:val="24"/>
        </w:rPr>
        <w:t>я</w:t>
      </w:r>
      <w:r w:rsidRPr="00DB11C8">
        <w:rPr>
          <w:rFonts w:ascii="Arial" w:hAnsi="Arial"/>
          <w:sz w:val="24"/>
          <w:szCs w:val="24"/>
        </w:rPr>
        <w:t xml:space="preserve"> или несчастно</w:t>
      </w:r>
      <w:r>
        <w:rPr>
          <w:rFonts w:ascii="Arial" w:hAnsi="Arial"/>
          <w:sz w:val="24"/>
          <w:szCs w:val="24"/>
        </w:rPr>
        <w:t>го</w:t>
      </w:r>
      <w:r w:rsidRPr="00DB11C8">
        <w:rPr>
          <w:rFonts w:ascii="Arial" w:hAnsi="Arial"/>
          <w:sz w:val="24"/>
          <w:szCs w:val="24"/>
        </w:rPr>
        <w:t xml:space="preserve"> случа</w:t>
      </w:r>
      <w:r>
        <w:rPr>
          <w:rFonts w:ascii="Arial" w:hAnsi="Arial"/>
          <w:sz w:val="24"/>
          <w:szCs w:val="24"/>
        </w:rPr>
        <w:t>я</w:t>
      </w:r>
      <w:r w:rsidRPr="00DB11C8">
        <w:rPr>
          <w:rFonts w:ascii="Arial" w:hAnsi="Arial"/>
          <w:sz w:val="24"/>
          <w:szCs w:val="24"/>
        </w:rPr>
        <w:t xml:space="preserve"> со смертельным исходом </w:t>
      </w:r>
      <w:r>
        <w:rPr>
          <w:rFonts w:ascii="Arial" w:hAnsi="Arial"/>
          <w:sz w:val="24"/>
          <w:szCs w:val="24"/>
        </w:rPr>
        <w:t xml:space="preserve">также </w:t>
      </w:r>
      <w:r w:rsidRPr="00DB11C8">
        <w:rPr>
          <w:rFonts w:ascii="Arial" w:hAnsi="Arial"/>
          <w:sz w:val="24"/>
          <w:szCs w:val="24"/>
        </w:rPr>
        <w:t>родственников п</w:t>
      </w:r>
      <w:r w:rsidRPr="00DB11C8">
        <w:rPr>
          <w:rFonts w:ascii="Arial" w:hAnsi="Arial"/>
          <w:sz w:val="24"/>
          <w:szCs w:val="24"/>
        </w:rPr>
        <w:t>о</w:t>
      </w:r>
      <w:r w:rsidRPr="00DB11C8">
        <w:rPr>
          <w:rFonts w:ascii="Arial" w:hAnsi="Arial"/>
          <w:sz w:val="24"/>
          <w:szCs w:val="24"/>
        </w:rPr>
        <w:t>страдавшего;</w:t>
      </w:r>
    </w:p>
    <w:p w:rsidR="007B70B6" w:rsidRPr="00DB11C8" w:rsidRDefault="007B70B6" w:rsidP="007B70B6">
      <w:pPr>
        <w:numPr>
          <w:ilvl w:val="5"/>
          <w:numId w:val="8"/>
        </w:numPr>
        <w:spacing w:before="120" w:after="0" w:line="240" w:lineRule="auto"/>
        <w:ind w:left="0" w:firstLine="680"/>
        <w:jc w:val="both"/>
        <w:rPr>
          <w:rFonts w:ascii="Arial" w:hAnsi="Arial"/>
          <w:sz w:val="24"/>
          <w:szCs w:val="24"/>
        </w:rPr>
      </w:pPr>
      <w:r w:rsidRPr="00DB11C8">
        <w:rPr>
          <w:rFonts w:ascii="Arial" w:hAnsi="Arial"/>
          <w:sz w:val="24"/>
          <w:szCs w:val="24"/>
        </w:rPr>
        <w:t>принять необходимые меры по своевременной организации и обеспечению надлежащего расследования несчастного случая, оформления д</w:t>
      </w:r>
      <w:r w:rsidRPr="00DB11C8">
        <w:rPr>
          <w:rFonts w:ascii="Arial" w:hAnsi="Arial"/>
          <w:sz w:val="24"/>
          <w:szCs w:val="24"/>
        </w:rPr>
        <w:t>о</w:t>
      </w:r>
      <w:r w:rsidRPr="00DB11C8">
        <w:rPr>
          <w:rFonts w:ascii="Arial" w:hAnsi="Arial"/>
          <w:sz w:val="24"/>
          <w:szCs w:val="24"/>
        </w:rPr>
        <w:t>кументов;</w:t>
      </w:r>
    </w:p>
    <w:p w:rsidR="007B70B6" w:rsidRPr="00DB11C8" w:rsidRDefault="007B70B6" w:rsidP="007B70B6">
      <w:pPr>
        <w:numPr>
          <w:ilvl w:val="5"/>
          <w:numId w:val="8"/>
        </w:numPr>
        <w:spacing w:before="120" w:after="0" w:line="240" w:lineRule="auto"/>
        <w:ind w:left="0" w:firstLine="680"/>
        <w:jc w:val="both"/>
        <w:rPr>
          <w:rFonts w:ascii="Arial" w:hAnsi="Arial"/>
          <w:sz w:val="24"/>
          <w:szCs w:val="24"/>
        </w:rPr>
      </w:pPr>
      <w:r w:rsidRPr="00DB11C8">
        <w:rPr>
          <w:rFonts w:ascii="Arial" w:hAnsi="Arial"/>
          <w:sz w:val="24"/>
          <w:szCs w:val="24"/>
        </w:rPr>
        <w:t>направить письменный запрос по установленной форме в лечебное учр</w:t>
      </w:r>
      <w:r w:rsidRPr="00DB11C8">
        <w:rPr>
          <w:rFonts w:ascii="Arial" w:hAnsi="Arial"/>
          <w:sz w:val="24"/>
          <w:szCs w:val="24"/>
        </w:rPr>
        <w:t>е</w:t>
      </w:r>
      <w:r w:rsidRPr="00DB11C8">
        <w:rPr>
          <w:rFonts w:ascii="Arial" w:hAnsi="Arial"/>
          <w:sz w:val="24"/>
          <w:szCs w:val="24"/>
        </w:rPr>
        <w:t>ждение (по месту нахождения пострадавшего) на медицинское заключение о тяжести поврежд</w:t>
      </w:r>
      <w:r w:rsidRPr="00DB11C8">
        <w:rPr>
          <w:rFonts w:ascii="Arial" w:hAnsi="Arial"/>
          <w:sz w:val="24"/>
          <w:szCs w:val="24"/>
        </w:rPr>
        <w:t>е</w:t>
      </w:r>
      <w:r w:rsidRPr="00DB11C8">
        <w:rPr>
          <w:rFonts w:ascii="Arial" w:hAnsi="Arial"/>
          <w:sz w:val="24"/>
          <w:szCs w:val="24"/>
        </w:rPr>
        <w:t>ния здоровья пострадавшего, о характере полученных повреждений и органе, подвергшемся п</w:t>
      </w:r>
      <w:r w:rsidRPr="00DB11C8">
        <w:rPr>
          <w:rFonts w:ascii="Arial" w:hAnsi="Arial"/>
          <w:sz w:val="24"/>
          <w:szCs w:val="24"/>
        </w:rPr>
        <w:t>о</w:t>
      </w:r>
      <w:r w:rsidRPr="00DB11C8">
        <w:rPr>
          <w:rFonts w:ascii="Arial" w:hAnsi="Arial"/>
          <w:sz w:val="24"/>
          <w:szCs w:val="24"/>
        </w:rPr>
        <w:t>вреждению;</w:t>
      </w:r>
    </w:p>
    <w:p w:rsidR="007B70B6" w:rsidRPr="00DB11C8" w:rsidRDefault="007B70B6" w:rsidP="007B70B6">
      <w:pPr>
        <w:numPr>
          <w:ilvl w:val="5"/>
          <w:numId w:val="8"/>
        </w:numPr>
        <w:spacing w:before="120" w:after="0" w:line="240" w:lineRule="auto"/>
        <w:ind w:left="0" w:firstLine="680"/>
        <w:jc w:val="both"/>
        <w:rPr>
          <w:rFonts w:ascii="Arial" w:hAnsi="Arial"/>
          <w:sz w:val="24"/>
          <w:szCs w:val="24"/>
        </w:rPr>
      </w:pPr>
      <w:r w:rsidRPr="00DB11C8">
        <w:rPr>
          <w:rFonts w:ascii="Arial" w:hAnsi="Arial"/>
          <w:sz w:val="24"/>
          <w:szCs w:val="24"/>
        </w:rPr>
        <w:t>обеспечить работу комиссии и своевременное расследование несчастного случая в соответствии с установленным п</w:t>
      </w:r>
      <w:r w:rsidRPr="00DB11C8">
        <w:rPr>
          <w:rFonts w:ascii="Arial" w:hAnsi="Arial"/>
          <w:sz w:val="24"/>
          <w:szCs w:val="24"/>
        </w:rPr>
        <w:t>о</w:t>
      </w:r>
      <w:r w:rsidRPr="00DB11C8">
        <w:rPr>
          <w:rFonts w:ascii="Arial" w:hAnsi="Arial"/>
          <w:sz w:val="24"/>
          <w:szCs w:val="24"/>
        </w:rPr>
        <w:t>рядком;</w:t>
      </w:r>
    </w:p>
    <w:p w:rsidR="007B70B6" w:rsidRPr="00DB11C8" w:rsidRDefault="007B70B6" w:rsidP="007B70B6">
      <w:pPr>
        <w:numPr>
          <w:ilvl w:val="5"/>
          <w:numId w:val="8"/>
        </w:numPr>
        <w:spacing w:before="120" w:after="0" w:line="240" w:lineRule="auto"/>
        <w:ind w:left="0" w:firstLine="680"/>
        <w:jc w:val="both"/>
        <w:rPr>
          <w:rFonts w:ascii="Arial" w:hAnsi="Arial"/>
          <w:sz w:val="24"/>
          <w:szCs w:val="24"/>
        </w:rPr>
      </w:pPr>
      <w:r w:rsidRPr="00DB11C8">
        <w:rPr>
          <w:rFonts w:ascii="Arial" w:hAnsi="Arial"/>
          <w:sz w:val="24"/>
          <w:szCs w:val="24"/>
        </w:rPr>
        <w:lastRenderedPageBreak/>
        <w:t>обеспечить выполнение мероприятий по результатам расследования</w:t>
      </w:r>
      <w:r>
        <w:rPr>
          <w:rFonts w:ascii="Arial" w:hAnsi="Arial"/>
          <w:sz w:val="24"/>
          <w:szCs w:val="24"/>
        </w:rPr>
        <w:t xml:space="preserve"> происш</w:t>
      </w:r>
      <w:r>
        <w:rPr>
          <w:rFonts w:ascii="Arial" w:hAnsi="Arial"/>
          <w:sz w:val="24"/>
          <w:szCs w:val="24"/>
        </w:rPr>
        <w:t>е</w:t>
      </w:r>
      <w:r>
        <w:rPr>
          <w:rFonts w:ascii="Arial" w:hAnsi="Arial"/>
          <w:sz w:val="24"/>
          <w:szCs w:val="24"/>
        </w:rPr>
        <w:t>ствия</w:t>
      </w:r>
      <w:r w:rsidRPr="00DB11C8">
        <w:rPr>
          <w:rFonts w:ascii="Arial" w:hAnsi="Arial"/>
          <w:sz w:val="24"/>
          <w:szCs w:val="24"/>
        </w:rPr>
        <w:t>.</w:t>
      </w:r>
    </w:p>
    <w:p w:rsidR="007B70B6" w:rsidRPr="00DB11C8" w:rsidRDefault="007B70B6" w:rsidP="007B70B6">
      <w:pPr>
        <w:numPr>
          <w:ilvl w:val="5"/>
          <w:numId w:val="8"/>
        </w:numPr>
        <w:spacing w:before="120" w:after="0" w:line="240" w:lineRule="auto"/>
        <w:ind w:left="0" w:firstLine="680"/>
        <w:jc w:val="both"/>
        <w:rPr>
          <w:rFonts w:ascii="Arial" w:hAnsi="Arial"/>
          <w:sz w:val="24"/>
          <w:szCs w:val="24"/>
        </w:rPr>
      </w:pPr>
      <w:r w:rsidRPr="00DB11C8">
        <w:rPr>
          <w:rFonts w:ascii="Arial" w:hAnsi="Arial"/>
          <w:sz w:val="24"/>
          <w:szCs w:val="24"/>
        </w:rPr>
        <w:t>при несчастном случае со смертельным исходом вызывает также дежурного представителя прокурат</w:t>
      </w:r>
      <w:r w:rsidRPr="00DB11C8">
        <w:rPr>
          <w:rFonts w:ascii="Arial" w:hAnsi="Arial"/>
          <w:sz w:val="24"/>
          <w:szCs w:val="24"/>
        </w:rPr>
        <w:t>у</w:t>
      </w:r>
      <w:r w:rsidRPr="00DB11C8">
        <w:rPr>
          <w:rFonts w:ascii="Arial" w:hAnsi="Arial"/>
          <w:sz w:val="24"/>
          <w:szCs w:val="24"/>
        </w:rPr>
        <w:t>ры.</w:t>
      </w:r>
    </w:p>
    <w:p w:rsidR="007B70B6" w:rsidRPr="00DB11C8" w:rsidRDefault="007B70B6" w:rsidP="007B70B6">
      <w:pPr>
        <w:numPr>
          <w:ilvl w:val="1"/>
          <w:numId w:val="8"/>
        </w:numPr>
        <w:spacing w:before="12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Специалист по охране труда </w:t>
      </w:r>
      <w:r w:rsidRPr="00DB11C8">
        <w:rPr>
          <w:rFonts w:ascii="Arial" w:hAnsi="Arial"/>
          <w:sz w:val="24"/>
          <w:szCs w:val="24"/>
        </w:rPr>
        <w:t>при несчастном случае организует:</w:t>
      </w:r>
    </w:p>
    <w:p w:rsidR="007B70B6" w:rsidRPr="00DB11C8" w:rsidRDefault="007B70B6" w:rsidP="007B70B6">
      <w:pPr>
        <w:numPr>
          <w:ilvl w:val="5"/>
          <w:numId w:val="8"/>
        </w:numPr>
        <w:spacing w:before="120" w:after="0" w:line="240" w:lineRule="auto"/>
        <w:ind w:left="0" w:firstLine="680"/>
        <w:jc w:val="both"/>
        <w:rPr>
          <w:rFonts w:ascii="Arial" w:hAnsi="Arial"/>
          <w:sz w:val="24"/>
          <w:szCs w:val="24"/>
        </w:rPr>
      </w:pPr>
      <w:r w:rsidRPr="00DB11C8">
        <w:rPr>
          <w:rFonts w:ascii="Arial" w:hAnsi="Arial"/>
          <w:sz w:val="24"/>
          <w:szCs w:val="24"/>
        </w:rPr>
        <w:t>запись информации о несчастном случае в специальном журнале, формиров</w:t>
      </w:r>
      <w:r w:rsidRPr="00DB11C8">
        <w:rPr>
          <w:rFonts w:ascii="Arial" w:hAnsi="Arial"/>
          <w:sz w:val="24"/>
          <w:szCs w:val="24"/>
        </w:rPr>
        <w:t>а</w:t>
      </w:r>
      <w:r w:rsidRPr="00DB11C8">
        <w:rPr>
          <w:rFonts w:ascii="Arial" w:hAnsi="Arial"/>
          <w:sz w:val="24"/>
          <w:szCs w:val="24"/>
        </w:rPr>
        <w:t>ние конкретного состава комиссии по расследованию, подготовку проекта соответствующего прик</w:t>
      </w:r>
      <w:r w:rsidRPr="00DB11C8">
        <w:rPr>
          <w:rFonts w:ascii="Arial" w:hAnsi="Arial"/>
          <w:sz w:val="24"/>
          <w:szCs w:val="24"/>
        </w:rPr>
        <w:t>а</w:t>
      </w:r>
      <w:r w:rsidRPr="00DB11C8">
        <w:rPr>
          <w:rFonts w:ascii="Arial" w:hAnsi="Arial"/>
          <w:sz w:val="24"/>
          <w:szCs w:val="24"/>
        </w:rPr>
        <w:t>за;</w:t>
      </w:r>
    </w:p>
    <w:p w:rsidR="007B70B6" w:rsidRPr="00DB11C8" w:rsidRDefault="007B70B6" w:rsidP="007B70B6">
      <w:pPr>
        <w:numPr>
          <w:ilvl w:val="5"/>
          <w:numId w:val="8"/>
        </w:numPr>
        <w:spacing w:before="120" w:after="0" w:line="240" w:lineRule="auto"/>
        <w:ind w:left="0" w:firstLine="680"/>
        <w:jc w:val="both"/>
        <w:rPr>
          <w:rFonts w:ascii="Arial" w:hAnsi="Arial"/>
          <w:sz w:val="24"/>
          <w:szCs w:val="24"/>
        </w:rPr>
      </w:pPr>
      <w:r w:rsidRPr="00DB11C8">
        <w:rPr>
          <w:rFonts w:ascii="Arial" w:hAnsi="Arial"/>
          <w:sz w:val="24"/>
          <w:szCs w:val="24"/>
        </w:rPr>
        <w:t>при групповом несчастном случае (2 человека и более), тяжелом или смертел</w:t>
      </w:r>
      <w:r w:rsidRPr="00DB11C8">
        <w:rPr>
          <w:rFonts w:ascii="Arial" w:hAnsi="Arial"/>
          <w:sz w:val="24"/>
          <w:szCs w:val="24"/>
        </w:rPr>
        <w:t>ь</w:t>
      </w:r>
      <w:r w:rsidRPr="00DB11C8">
        <w:rPr>
          <w:rFonts w:ascii="Arial" w:hAnsi="Arial"/>
          <w:sz w:val="24"/>
          <w:szCs w:val="24"/>
        </w:rPr>
        <w:t>ном несчастном случае подготовку извещения в соответствующие инстанции, согласование состава комиссии, информирование членов к</w:t>
      </w:r>
      <w:r w:rsidRPr="00DB11C8">
        <w:rPr>
          <w:rFonts w:ascii="Arial" w:hAnsi="Arial"/>
          <w:sz w:val="24"/>
          <w:szCs w:val="24"/>
        </w:rPr>
        <w:t>о</w:t>
      </w:r>
      <w:r w:rsidRPr="00DB11C8">
        <w:rPr>
          <w:rFonts w:ascii="Arial" w:hAnsi="Arial"/>
          <w:sz w:val="24"/>
          <w:szCs w:val="24"/>
        </w:rPr>
        <w:t>миссии;</w:t>
      </w:r>
    </w:p>
    <w:p w:rsidR="007B70B6" w:rsidRPr="00DB11C8" w:rsidRDefault="007B70B6" w:rsidP="007B70B6">
      <w:pPr>
        <w:numPr>
          <w:ilvl w:val="5"/>
          <w:numId w:val="8"/>
        </w:numPr>
        <w:spacing w:before="120" w:after="0" w:line="240" w:lineRule="auto"/>
        <w:ind w:left="0" w:firstLine="680"/>
        <w:jc w:val="both"/>
        <w:rPr>
          <w:rFonts w:ascii="Arial" w:hAnsi="Arial"/>
          <w:sz w:val="24"/>
          <w:szCs w:val="24"/>
        </w:rPr>
      </w:pPr>
      <w:r w:rsidRPr="00DB11C8">
        <w:rPr>
          <w:rFonts w:ascii="Arial" w:hAnsi="Arial"/>
          <w:sz w:val="24"/>
          <w:szCs w:val="24"/>
        </w:rPr>
        <w:t>регистрацию, учет, хранение актов о несчастных случаях и материалов рассл</w:t>
      </w:r>
      <w:r w:rsidRPr="00DB11C8">
        <w:rPr>
          <w:rFonts w:ascii="Arial" w:hAnsi="Arial"/>
          <w:sz w:val="24"/>
          <w:szCs w:val="24"/>
        </w:rPr>
        <w:t>е</w:t>
      </w:r>
      <w:r w:rsidRPr="00DB11C8">
        <w:rPr>
          <w:rFonts w:ascii="Arial" w:hAnsi="Arial"/>
          <w:sz w:val="24"/>
          <w:szCs w:val="24"/>
        </w:rPr>
        <w:t>дования;</w:t>
      </w:r>
    </w:p>
    <w:p w:rsidR="007B70B6" w:rsidRPr="00DB11C8" w:rsidRDefault="007B70B6" w:rsidP="007B70B6">
      <w:pPr>
        <w:numPr>
          <w:ilvl w:val="5"/>
          <w:numId w:val="8"/>
        </w:numPr>
        <w:spacing w:before="120" w:after="0" w:line="240" w:lineRule="auto"/>
        <w:ind w:left="0" w:firstLine="680"/>
        <w:jc w:val="both"/>
        <w:rPr>
          <w:rFonts w:ascii="Arial" w:hAnsi="Arial"/>
          <w:sz w:val="24"/>
          <w:szCs w:val="24"/>
        </w:rPr>
      </w:pPr>
      <w:r w:rsidRPr="00DB11C8">
        <w:rPr>
          <w:rFonts w:ascii="Arial" w:hAnsi="Arial"/>
          <w:sz w:val="24"/>
          <w:szCs w:val="24"/>
        </w:rPr>
        <w:t>контроль выполнения мероприятий по результатам расследований.</w:t>
      </w:r>
    </w:p>
    <w:p w:rsidR="007B70B6" w:rsidRPr="00DB11C8" w:rsidRDefault="007B70B6" w:rsidP="007B70B6">
      <w:pPr>
        <w:numPr>
          <w:ilvl w:val="1"/>
          <w:numId w:val="8"/>
        </w:numPr>
        <w:spacing w:before="12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</w:t>
      </w:r>
      <w:r w:rsidRPr="00DB11C8">
        <w:rPr>
          <w:rFonts w:ascii="Arial" w:hAnsi="Arial"/>
          <w:sz w:val="24"/>
          <w:szCs w:val="24"/>
        </w:rPr>
        <w:t>остав комиссии</w:t>
      </w:r>
      <w:r>
        <w:rPr>
          <w:rFonts w:ascii="Arial" w:hAnsi="Arial"/>
          <w:sz w:val="24"/>
          <w:szCs w:val="24"/>
        </w:rPr>
        <w:t xml:space="preserve"> </w:t>
      </w:r>
      <w:r w:rsidRPr="00DB11C8">
        <w:rPr>
          <w:rFonts w:ascii="Arial" w:hAnsi="Arial"/>
          <w:sz w:val="24"/>
          <w:szCs w:val="24"/>
        </w:rPr>
        <w:t>утверждается</w:t>
      </w:r>
      <w:r>
        <w:rPr>
          <w:rFonts w:ascii="Arial" w:hAnsi="Arial"/>
          <w:sz w:val="24"/>
          <w:szCs w:val="24"/>
        </w:rPr>
        <w:t xml:space="preserve"> приказом по предприятию</w:t>
      </w:r>
      <w:r w:rsidRPr="00DB11C8">
        <w:rPr>
          <w:rFonts w:ascii="Arial" w:hAnsi="Arial"/>
          <w:sz w:val="24"/>
          <w:szCs w:val="24"/>
        </w:rPr>
        <w:t>, должен с</w:t>
      </w:r>
      <w:r w:rsidRPr="00DB11C8">
        <w:rPr>
          <w:rFonts w:ascii="Arial" w:hAnsi="Arial"/>
          <w:sz w:val="24"/>
          <w:szCs w:val="24"/>
        </w:rPr>
        <w:t>о</w:t>
      </w:r>
      <w:r w:rsidRPr="00DB11C8">
        <w:rPr>
          <w:rFonts w:ascii="Arial" w:hAnsi="Arial"/>
          <w:sz w:val="24"/>
          <w:szCs w:val="24"/>
        </w:rPr>
        <w:t>стоять из нечетного числа членов и не менее трех человек.</w:t>
      </w:r>
      <w:r>
        <w:rPr>
          <w:rFonts w:ascii="Arial" w:hAnsi="Arial"/>
          <w:sz w:val="24"/>
          <w:szCs w:val="24"/>
        </w:rPr>
        <w:t xml:space="preserve"> </w:t>
      </w:r>
    </w:p>
    <w:p w:rsidR="007B70B6" w:rsidRPr="00DB11C8" w:rsidRDefault="007B70B6" w:rsidP="007B70B6">
      <w:pPr>
        <w:numPr>
          <w:ilvl w:val="1"/>
          <w:numId w:val="8"/>
        </w:numPr>
        <w:spacing w:before="120" w:after="0" w:line="240" w:lineRule="auto"/>
        <w:jc w:val="both"/>
        <w:rPr>
          <w:rFonts w:ascii="Arial" w:hAnsi="Arial"/>
          <w:sz w:val="24"/>
          <w:szCs w:val="24"/>
        </w:rPr>
      </w:pPr>
      <w:r w:rsidRPr="00DB11C8">
        <w:rPr>
          <w:rFonts w:ascii="Arial" w:hAnsi="Arial"/>
          <w:sz w:val="24"/>
          <w:szCs w:val="24"/>
        </w:rPr>
        <w:t>Пострадавший работник, а также его законный представитель или иное д</w:t>
      </w:r>
      <w:r w:rsidRPr="00DB11C8">
        <w:rPr>
          <w:rFonts w:ascii="Arial" w:hAnsi="Arial"/>
          <w:sz w:val="24"/>
          <w:szCs w:val="24"/>
        </w:rPr>
        <w:t>о</w:t>
      </w:r>
      <w:r w:rsidRPr="00DB11C8">
        <w:rPr>
          <w:rFonts w:ascii="Arial" w:hAnsi="Arial"/>
          <w:sz w:val="24"/>
          <w:szCs w:val="24"/>
        </w:rPr>
        <w:t>веренное лицо имеют право на личное участие в расследовании несчастного случая, прои</w:t>
      </w:r>
      <w:r w:rsidRPr="00DB11C8">
        <w:rPr>
          <w:rFonts w:ascii="Arial" w:hAnsi="Arial"/>
          <w:sz w:val="24"/>
          <w:szCs w:val="24"/>
        </w:rPr>
        <w:t>с</w:t>
      </w:r>
      <w:r w:rsidRPr="00DB11C8">
        <w:rPr>
          <w:rFonts w:ascii="Arial" w:hAnsi="Arial"/>
          <w:sz w:val="24"/>
          <w:szCs w:val="24"/>
        </w:rPr>
        <w:t>шедшего с пострадавшим.</w:t>
      </w:r>
    </w:p>
    <w:p w:rsidR="007B70B6" w:rsidRPr="00DB11C8" w:rsidRDefault="007B70B6" w:rsidP="007B70B6">
      <w:pPr>
        <w:numPr>
          <w:ilvl w:val="1"/>
          <w:numId w:val="8"/>
        </w:numPr>
        <w:spacing w:before="120" w:after="0" w:line="240" w:lineRule="auto"/>
        <w:jc w:val="both"/>
        <w:rPr>
          <w:rFonts w:ascii="Arial" w:hAnsi="Arial"/>
          <w:sz w:val="24"/>
          <w:szCs w:val="24"/>
        </w:rPr>
      </w:pPr>
      <w:r w:rsidRPr="00DB11C8">
        <w:rPr>
          <w:rFonts w:ascii="Arial" w:hAnsi="Arial"/>
          <w:sz w:val="24"/>
          <w:szCs w:val="24"/>
        </w:rPr>
        <w:t>При расследовании несчастного случая комиссия выявляет и опрашивает очевидцев происшествия и должностных лиц, получает необходимую и</w:t>
      </w:r>
      <w:r w:rsidRPr="00DB11C8">
        <w:rPr>
          <w:rFonts w:ascii="Arial" w:hAnsi="Arial"/>
          <w:sz w:val="24"/>
          <w:szCs w:val="24"/>
        </w:rPr>
        <w:t>н</w:t>
      </w:r>
      <w:r w:rsidRPr="00DB11C8">
        <w:rPr>
          <w:rFonts w:ascii="Arial" w:hAnsi="Arial"/>
          <w:sz w:val="24"/>
          <w:szCs w:val="24"/>
        </w:rPr>
        <w:t>формацию от специалистов и руководителей производства и по возможности – объяснения от пострадавш</w:t>
      </w:r>
      <w:r w:rsidRPr="00DB11C8">
        <w:rPr>
          <w:rFonts w:ascii="Arial" w:hAnsi="Arial"/>
          <w:sz w:val="24"/>
          <w:szCs w:val="24"/>
        </w:rPr>
        <w:t>е</w:t>
      </w:r>
      <w:r w:rsidRPr="00DB11C8">
        <w:rPr>
          <w:rFonts w:ascii="Arial" w:hAnsi="Arial"/>
          <w:sz w:val="24"/>
          <w:szCs w:val="24"/>
        </w:rPr>
        <w:t>го.</w:t>
      </w:r>
    </w:p>
    <w:p w:rsidR="007B70B6" w:rsidRPr="00DB11C8" w:rsidRDefault="007B70B6" w:rsidP="007B70B6">
      <w:pPr>
        <w:numPr>
          <w:ilvl w:val="1"/>
          <w:numId w:val="8"/>
        </w:numPr>
        <w:spacing w:before="120" w:after="0" w:line="240" w:lineRule="auto"/>
        <w:jc w:val="both"/>
        <w:rPr>
          <w:rFonts w:ascii="Arial" w:hAnsi="Arial"/>
          <w:sz w:val="24"/>
          <w:szCs w:val="24"/>
        </w:rPr>
      </w:pPr>
      <w:r w:rsidRPr="00DB11C8">
        <w:rPr>
          <w:rFonts w:ascii="Arial" w:hAnsi="Arial"/>
          <w:sz w:val="24"/>
          <w:szCs w:val="24"/>
        </w:rPr>
        <w:t>Расследование обстоятельств и причин несчастного случая на производс</w:t>
      </w:r>
      <w:r w:rsidRPr="00DB11C8">
        <w:rPr>
          <w:rFonts w:ascii="Arial" w:hAnsi="Arial"/>
          <w:sz w:val="24"/>
          <w:szCs w:val="24"/>
        </w:rPr>
        <w:t>т</w:t>
      </w:r>
      <w:r w:rsidRPr="00DB11C8">
        <w:rPr>
          <w:rFonts w:ascii="Arial" w:hAnsi="Arial"/>
          <w:sz w:val="24"/>
          <w:szCs w:val="24"/>
        </w:rPr>
        <w:t>ве должно быть проведено комиссией в течение трех календарных дней со дня изд</w:t>
      </w:r>
      <w:r w:rsidRPr="00DB11C8">
        <w:rPr>
          <w:rFonts w:ascii="Arial" w:hAnsi="Arial"/>
          <w:sz w:val="24"/>
          <w:szCs w:val="24"/>
        </w:rPr>
        <w:t>а</w:t>
      </w:r>
      <w:r w:rsidRPr="00DB11C8">
        <w:rPr>
          <w:rFonts w:ascii="Arial" w:hAnsi="Arial"/>
          <w:sz w:val="24"/>
          <w:szCs w:val="24"/>
        </w:rPr>
        <w:t>ния приказа о создании комиссии. Для групповых, тяжелых и смертельных несчастных сл</w:t>
      </w:r>
      <w:r w:rsidRPr="00DB11C8">
        <w:rPr>
          <w:rFonts w:ascii="Arial" w:hAnsi="Arial"/>
          <w:sz w:val="24"/>
          <w:szCs w:val="24"/>
        </w:rPr>
        <w:t>у</w:t>
      </w:r>
      <w:r w:rsidRPr="00DB11C8">
        <w:rPr>
          <w:rFonts w:ascii="Arial" w:hAnsi="Arial"/>
          <w:sz w:val="24"/>
          <w:szCs w:val="24"/>
        </w:rPr>
        <w:t xml:space="preserve">чаев срок расследования установлен 15 дней. </w:t>
      </w:r>
    </w:p>
    <w:p w:rsidR="007B70B6" w:rsidRPr="00DB11C8" w:rsidRDefault="007B70B6" w:rsidP="007B70B6">
      <w:pPr>
        <w:numPr>
          <w:ilvl w:val="1"/>
          <w:numId w:val="8"/>
        </w:numPr>
        <w:spacing w:before="120" w:after="0" w:line="240" w:lineRule="auto"/>
        <w:jc w:val="both"/>
        <w:rPr>
          <w:rFonts w:ascii="Arial" w:hAnsi="Arial"/>
          <w:sz w:val="24"/>
          <w:szCs w:val="24"/>
        </w:rPr>
      </w:pPr>
      <w:r w:rsidRPr="00DB11C8">
        <w:rPr>
          <w:rFonts w:ascii="Arial" w:hAnsi="Arial"/>
          <w:sz w:val="24"/>
          <w:szCs w:val="24"/>
        </w:rPr>
        <w:t>Каждый член комиссии имеет право оформить особое мн</w:t>
      </w:r>
      <w:r w:rsidRPr="00DB11C8">
        <w:rPr>
          <w:rFonts w:ascii="Arial" w:hAnsi="Arial"/>
          <w:sz w:val="24"/>
          <w:szCs w:val="24"/>
        </w:rPr>
        <w:t>е</w:t>
      </w:r>
      <w:r w:rsidRPr="00DB11C8">
        <w:rPr>
          <w:rFonts w:ascii="Arial" w:hAnsi="Arial"/>
          <w:sz w:val="24"/>
          <w:szCs w:val="24"/>
        </w:rPr>
        <w:t xml:space="preserve">ние. </w:t>
      </w:r>
    </w:p>
    <w:p w:rsidR="007B70B6" w:rsidRPr="00DB11C8" w:rsidRDefault="007B70B6" w:rsidP="007B70B6">
      <w:pPr>
        <w:numPr>
          <w:ilvl w:val="1"/>
          <w:numId w:val="8"/>
        </w:numPr>
        <w:spacing w:before="120" w:after="0" w:line="240" w:lineRule="auto"/>
        <w:jc w:val="both"/>
        <w:rPr>
          <w:rFonts w:ascii="Arial" w:hAnsi="Arial"/>
          <w:sz w:val="24"/>
          <w:szCs w:val="24"/>
        </w:rPr>
      </w:pPr>
      <w:r w:rsidRPr="00DB11C8">
        <w:rPr>
          <w:rFonts w:ascii="Arial" w:hAnsi="Arial"/>
          <w:sz w:val="24"/>
          <w:szCs w:val="24"/>
        </w:rPr>
        <w:t>Если при расследовании несчастного случая выясняется, что травма пр</w:t>
      </w:r>
      <w:r w:rsidRPr="00DB11C8">
        <w:rPr>
          <w:rFonts w:ascii="Arial" w:hAnsi="Arial"/>
          <w:sz w:val="24"/>
          <w:szCs w:val="24"/>
        </w:rPr>
        <w:t>о</w:t>
      </w:r>
      <w:r w:rsidRPr="00DB11C8">
        <w:rPr>
          <w:rFonts w:ascii="Arial" w:hAnsi="Arial"/>
          <w:sz w:val="24"/>
          <w:szCs w:val="24"/>
        </w:rPr>
        <w:t>изошла не на производстве, а в пути на работу (с работы) или в быту, то акт формы Н-1 не составляется, а оформляется акт произвольной формы. В качестве прототипа рек</w:t>
      </w:r>
      <w:r w:rsidRPr="00DB11C8">
        <w:rPr>
          <w:rFonts w:ascii="Arial" w:hAnsi="Arial"/>
          <w:sz w:val="24"/>
          <w:szCs w:val="24"/>
        </w:rPr>
        <w:t>о</w:t>
      </w:r>
      <w:r w:rsidRPr="00DB11C8">
        <w:rPr>
          <w:rFonts w:ascii="Arial" w:hAnsi="Arial"/>
          <w:sz w:val="24"/>
          <w:szCs w:val="24"/>
        </w:rPr>
        <w:t xml:space="preserve">мендуется использовать форму 4, утвержденную Постановлением Минтруда РФ от 24.10.2002 № 73. </w:t>
      </w:r>
    </w:p>
    <w:p w:rsidR="007B70B6" w:rsidRPr="00DB11C8" w:rsidRDefault="007B70B6" w:rsidP="007B70B6">
      <w:pPr>
        <w:numPr>
          <w:ilvl w:val="1"/>
          <w:numId w:val="8"/>
        </w:numPr>
        <w:spacing w:before="120" w:after="0" w:line="24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М</w:t>
      </w:r>
      <w:r w:rsidRPr="00DB11C8">
        <w:rPr>
          <w:rFonts w:ascii="Arial" w:hAnsi="Arial"/>
          <w:sz w:val="24"/>
          <w:szCs w:val="24"/>
        </w:rPr>
        <w:t>атериалы расследования несчастных случаев, акты формы Н-1, инфо</w:t>
      </w:r>
      <w:r w:rsidRPr="00DB11C8">
        <w:rPr>
          <w:rFonts w:ascii="Arial" w:hAnsi="Arial"/>
          <w:sz w:val="24"/>
          <w:szCs w:val="24"/>
        </w:rPr>
        <w:t>р</w:t>
      </w:r>
      <w:r w:rsidRPr="00DB11C8">
        <w:rPr>
          <w:rFonts w:ascii="Arial" w:hAnsi="Arial"/>
          <w:sz w:val="24"/>
          <w:szCs w:val="24"/>
        </w:rPr>
        <w:t>мационные материалы о травматизме на родственных предприятиях</w:t>
      </w:r>
      <w:r w:rsidRPr="009F0C6E">
        <w:rPr>
          <w:rFonts w:ascii="Arial" w:hAnsi="Arial"/>
          <w:sz w:val="24"/>
          <w:szCs w:val="24"/>
        </w:rPr>
        <w:t xml:space="preserve"> </w:t>
      </w:r>
      <w:r w:rsidRPr="00DB11C8">
        <w:rPr>
          <w:rFonts w:ascii="Arial" w:hAnsi="Arial"/>
          <w:sz w:val="24"/>
          <w:szCs w:val="24"/>
        </w:rPr>
        <w:t xml:space="preserve">служат </w:t>
      </w:r>
      <w:r>
        <w:rPr>
          <w:rFonts w:ascii="Arial" w:hAnsi="Arial"/>
          <w:sz w:val="24"/>
          <w:szCs w:val="24"/>
        </w:rPr>
        <w:t>и</w:t>
      </w:r>
      <w:r w:rsidRPr="00DB11C8">
        <w:rPr>
          <w:rFonts w:ascii="Arial" w:hAnsi="Arial"/>
          <w:sz w:val="24"/>
          <w:szCs w:val="24"/>
        </w:rPr>
        <w:t>сточн</w:t>
      </w:r>
      <w:r w:rsidRPr="00DB11C8">
        <w:rPr>
          <w:rFonts w:ascii="Arial" w:hAnsi="Arial"/>
          <w:sz w:val="24"/>
          <w:szCs w:val="24"/>
        </w:rPr>
        <w:t>и</w:t>
      </w:r>
      <w:r w:rsidRPr="00DB11C8">
        <w:rPr>
          <w:rFonts w:ascii="Arial" w:hAnsi="Arial"/>
          <w:sz w:val="24"/>
          <w:szCs w:val="24"/>
        </w:rPr>
        <w:t>ком ин</w:t>
      </w:r>
      <w:r>
        <w:rPr>
          <w:rFonts w:ascii="Arial" w:hAnsi="Arial"/>
          <w:sz w:val="24"/>
          <w:szCs w:val="24"/>
        </w:rPr>
        <w:t>формации для разработки предупредительных мер по снижению уровня професси</w:t>
      </w:r>
      <w:r>
        <w:rPr>
          <w:rFonts w:ascii="Arial" w:hAnsi="Arial"/>
          <w:sz w:val="24"/>
          <w:szCs w:val="24"/>
        </w:rPr>
        <w:t>о</w:t>
      </w:r>
      <w:r>
        <w:rPr>
          <w:rFonts w:ascii="Arial" w:hAnsi="Arial"/>
          <w:sz w:val="24"/>
          <w:szCs w:val="24"/>
        </w:rPr>
        <w:t>нальных рисков</w:t>
      </w:r>
      <w:r w:rsidRPr="00DB11C8">
        <w:rPr>
          <w:rFonts w:ascii="Arial" w:hAnsi="Arial"/>
          <w:sz w:val="24"/>
          <w:szCs w:val="24"/>
        </w:rPr>
        <w:t>.</w:t>
      </w:r>
    </w:p>
    <w:p w:rsidR="007B70B6" w:rsidRPr="00DB11C8" w:rsidRDefault="007B70B6" w:rsidP="007B70B6">
      <w:pPr>
        <w:spacing w:before="120"/>
        <w:rPr>
          <w:rFonts w:ascii="Arial" w:hAnsi="Arial"/>
          <w:sz w:val="24"/>
          <w:szCs w:val="24"/>
        </w:rPr>
      </w:pPr>
    </w:p>
    <w:p w:rsidR="007B70B6" w:rsidRPr="00DB11C8" w:rsidRDefault="007B70B6" w:rsidP="007B70B6">
      <w:pPr>
        <w:pStyle w:val="ae"/>
        <w:numPr>
          <w:ilvl w:val="0"/>
          <w:numId w:val="8"/>
        </w:numPr>
        <w:jc w:val="both"/>
        <w:rPr>
          <w:rFonts w:ascii="Arial" w:hAnsi="Arial" w:cs="Arial"/>
          <w:b/>
          <w:sz w:val="24"/>
          <w:szCs w:val="24"/>
        </w:rPr>
      </w:pPr>
      <w:r w:rsidRPr="00DB11C8">
        <w:rPr>
          <w:rFonts w:ascii="Arial" w:hAnsi="Arial" w:cs="Arial"/>
          <w:b/>
          <w:sz w:val="24"/>
          <w:szCs w:val="24"/>
        </w:rPr>
        <w:t>Порядок расследования профе</w:t>
      </w:r>
      <w:r w:rsidRPr="00DB11C8">
        <w:rPr>
          <w:rFonts w:ascii="Arial" w:hAnsi="Arial" w:cs="Arial"/>
          <w:b/>
          <w:sz w:val="24"/>
          <w:szCs w:val="24"/>
        </w:rPr>
        <w:t>с</w:t>
      </w:r>
      <w:r w:rsidRPr="00DB11C8">
        <w:rPr>
          <w:rFonts w:ascii="Arial" w:hAnsi="Arial" w:cs="Arial"/>
          <w:b/>
          <w:sz w:val="24"/>
          <w:szCs w:val="24"/>
        </w:rPr>
        <w:t>сиональных заболеваний</w:t>
      </w:r>
    </w:p>
    <w:p w:rsidR="007B70B6" w:rsidRPr="00DB11C8" w:rsidRDefault="007B70B6" w:rsidP="007B70B6">
      <w:pPr>
        <w:numPr>
          <w:ilvl w:val="1"/>
          <w:numId w:val="8"/>
        </w:numPr>
        <w:spacing w:before="120" w:after="0" w:line="240" w:lineRule="auto"/>
        <w:jc w:val="both"/>
        <w:rPr>
          <w:rFonts w:ascii="Arial" w:hAnsi="Arial"/>
          <w:sz w:val="24"/>
          <w:szCs w:val="24"/>
        </w:rPr>
      </w:pPr>
      <w:r w:rsidRPr="00DB11C8">
        <w:rPr>
          <w:rFonts w:ascii="Arial" w:hAnsi="Arial"/>
          <w:sz w:val="24"/>
          <w:szCs w:val="24"/>
        </w:rPr>
        <w:t xml:space="preserve">При получении извещения из Центра </w:t>
      </w:r>
      <w:proofErr w:type="spellStart"/>
      <w:r w:rsidRPr="00DB11C8">
        <w:rPr>
          <w:rFonts w:ascii="Arial" w:hAnsi="Arial"/>
          <w:sz w:val="24"/>
          <w:szCs w:val="24"/>
        </w:rPr>
        <w:t>профпатологии</w:t>
      </w:r>
      <w:proofErr w:type="spellEnd"/>
      <w:r w:rsidRPr="00DB11C8">
        <w:rPr>
          <w:rFonts w:ascii="Arial" w:hAnsi="Arial"/>
          <w:sz w:val="24"/>
          <w:szCs w:val="24"/>
        </w:rPr>
        <w:t xml:space="preserve"> об установлении око</w:t>
      </w:r>
      <w:r w:rsidRPr="00DB11C8">
        <w:rPr>
          <w:rFonts w:ascii="Arial" w:hAnsi="Arial"/>
          <w:sz w:val="24"/>
          <w:szCs w:val="24"/>
        </w:rPr>
        <w:t>н</w:t>
      </w:r>
      <w:r w:rsidRPr="00DB11C8">
        <w:rPr>
          <w:rFonts w:ascii="Arial" w:hAnsi="Arial"/>
          <w:sz w:val="24"/>
          <w:szCs w:val="24"/>
        </w:rPr>
        <w:t xml:space="preserve">чательного диагноза профессионального заболевания приказом по </w:t>
      </w:r>
      <w:r>
        <w:rPr>
          <w:rFonts w:ascii="Arial" w:hAnsi="Arial"/>
          <w:sz w:val="24"/>
          <w:szCs w:val="24"/>
        </w:rPr>
        <w:t xml:space="preserve">предприятию </w:t>
      </w:r>
      <w:r w:rsidRPr="00DB11C8">
        <w:rPr>
          <w:rFonts w:ascii="Arial" w:hAnsi="Arial"/>
          <w:sz w:val="24"/>
          <w:szCs w:val="24"/>
        </w:rPr>
        <w:t>назначается состав комиссии по расследованию обстоятельств и причин профзаб</w:t>
      </w:r>
      <w:r w:rsidRPr="00DB11C8">
        <w:rPr>
          <w:rFonts w:ascii="Arial" w:hAnsi="Arial"/>
          <w:sz w:val="24"/>
          <w:szCs w:val="24"/>
        </w:rPr>
        <w:t>о</w:t>
      </w:r>
      <w:r w:rsidRPr="00DB11C8">
        <w:rPr>
          <w:rFonts w:ascii="Arial" w:hAnsi="Arial"/>
          <w:sz w:val="24"/>
          <w:szCs w:val="24"/>
        </w:rPr>
        <w:t xml:space="preserve">левания. </w:t>
      </w:r>
    </w:p>
    <w:p w:rsidR="007B70B6" w:rsidRPr="00DB11C8" w:rsidRDefault="007B70B6" w:rsidP="007B70B6">
      <w:pPr>
        <w:numPr>
          <w:ilvl w:val="1"/>
          <w:numId w:val="8"/>
        </w:numPr>
        <w:spacing w:before="120" w:after="0" w:line="240" w:lineRule="auto"/>
        <w:jc w:val="both"/>
        <w:rPr>
          <w:rFonts w:ascii="Arial" w:hAnsi="Arial"/>
          <w:sz w:val="24"/>
          <w:szCs w:val="24"/>
        </w:rPr>
      </w:pPr>
      <w:r w:rsidRPr="00DB11C8">
        <w:rPr>
          <w:rFonts w:ascii="Arial" w:hAnsi="Arial"/>
          <w:sz w:val="24"/>
          <w:szCs w:val="24"/>
        </w:rPr>
        <w:lastRenderedPageBreak/>
        <w:t>Профессиональные заболевания расследуются в соответствии с «Полож</w:t>
      </w:r>
      <w:r w:rsidRPr="00DB11C8">
        <w:rPr>
          <w:rFonts w:ascii="Arial" w:hAnsi="Arial"/>
          <w:sz w:val="24"/>
          <w:szCs w:val="24"/>
        </w:rPr>
        <w:t>е</w:t>
      </w:r>
      <w:r w:rsidRPr="00DB11C8">
        <w:rPr>
          <w:rFonts w:ascii="Arial" w:hAnsi="Arial"/>
          <w:sz w:val="24"/>
          <w:szCs w:val="24"/>
        </w:rPr>
        <w:t>нием о расследовании и учете профессиональных заболеваний», утвержденным постановлением Правител</w:t>
      </w:r>
      <w:r w:rsidRPr="00DB11C8">
        <w:rPr>
          <w:rFonts w:ascii="Arial" w:hAnsi="Arial"/>
          <w:sz w:val="24"/>
          <w:szCs w:val="24"/>
        </w:rPr>
        <w:t>ь</w:t>
      </w:r>
      <w:r w:rsidRPr="00DB11C8">
        <w:rPr>
          <w:rFonts w:ascii="Arial" w:hAnsi="Arial"/>
          <w:sz w:val="24"/>
          <w:szCs w:val="24"/>
        </w:rPr>
        <w:t>ства РФ от 15.10.2000 № 967.</w:t>
      </w:r>
    </w:p>
    <w:p w:rsidR="007B70B6" w:rsidRPr="00DB11C8" w:rsidRDefault="007B70B6" w:rsidP="007B70B6">
      <w:pPr>
        <w:pStyle w:val="20"/>
        <w:jc w:val="center"/>
        <w:rPr>
          <w:rFonts w:ascii="Arial" w:hAnsi="Arial" w:cs="Arial"/>
          <w:i/>
          <w:sz w:val="28"/>
        </w:rPr>
      </w:pPr>
      <w:bookmarkStart w:id="138" w:name="_Toc470187210"/>
      <w:r w:rsidRPr="00DB11C8">
        <w:rPr>
          <w:rFonts w:ascii="Arial" w:hAnsi="Arial" w:cs="Arial"/>
          <w:i/>
          <w:sz w:val="28"/>
        </w:rPr>
        <w:t>Приложение</w:t>
      </w:r>
      <w:proofErr w:type="gramStart"/>
      <w:r w:rsidRPr="00DB11C8">
        <w:rPr>
          <w:rFonts w:ascii="Arial" w:hAnsi="Arial" w:cs="Arial"/>
          <w:i/>
          <w:sz w:val="28"/>
        </w:rPr>
        <w:t xml:space="preserve"> </w:t>
      </w:r>
      <w:r>
        <w:rPr>
          <w:rFonts w:ascii="Arial" w:hAnsi="Arial" w:cs="Arial"/>
          <w:i/>
          <w:sz w:val="28"/>
        </w:rPr>
        <w:t>Е</w:t>
      </w:r>
      <w:proofErr w:type="gramEnd"/>
      <w:r w:rsidRPr="00DB11C8">
        <w:rPr>
          <w:rFonts w:ascii="Arial" w:hAnsi="Arial" w:cs="Arial"/>
          <w:i/>
          <w:sz w:val="28"/>
        </w:rPr>
        <w:t xml:space="preserve"> </w:t>
      </w:r>
      <w:r w:rsidRPr="00DB11C8">
        <w:rPr>
          <w:rFonts w:ascii="Arial" w:hAnsi="Arial" w:cs="Arial"/>
          <w:i/>
          <w:sz w:val="28"/>
        </w:rPr>
        <w:br/>
      </w:r>
      <w:r>
        <w:rPr>
          <w:rFonts w:ascii="Arial" w:hAnsi="Arial" w:cs="Arial"/>
          <w:i/>
          <w:sz w:val="28"/>
        </w:rPr>
        <w:t>Перечень документации СУОТ</w:t>
      </w:r>
      <w:bookmarkEnd w:id="138"/>
      <w:r w:rsidRPr="00DB11C8">
        <w:rPr>
          <w:rFonts w:ascii="Arial" w:hAnsi="Arial" w:cs="Arial"/>
          <w:i/>
          <w:sz w:val="28"/>
        </w:rPr>
        <w:br/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/>
      </w:tblPr>
      <w:tblGrid>
        <w:gridCol w:w="708"/>
        <w:gridCol w:w="5709"/>
        <w:gridCol w:w="1457"/>
        <w:gridCol w:w="1423"/>
        <w:gridCol w:w="1011"/>
      </w:tblGrid>
      <w:tr w:rsidR="007B70B6" w:rsidRPr="00035CBD" w:rsidTr="00BB2028">
        <w:trPr>
          <w:tblHeader/>
        </w:trPr>
        <w:tc>
          <w:tcPr>
            <w:tcW w:w="708" w:type="dxa"/>
            <w:vAlign w:val="center"/>
          </w:tcPr>
          <w:p w:rsidR="007B70B6" w:rsidRPr="00035CBD" w:rsidRDefault="007B70B6" w:rsidP="00BB2028">
            <w:pPr>
              <w:suppressAutoHyphens/>
              <w:jc w:val="center"/>
              <w:rPr>
                <w:rFonts w:ascii="Arial" w:hAnsi="Arial"/>
                <w:kern w:val="24"/>
                <w:sz w:val="20"/>
                <w:szCs w:val="24"/>
              </w:rPr>
            </w:pPr>
            <w:r w:rsidRPr="00035CBD">
              <w:rPr>
                <w:rFonts w:ascii="Arial" w:hAnsi="Arial"/>
                <w:kern w:val="24"/>
                <w:sz w:val="20"/>
                <w:szCs w:val="24"/>
              </w:rPr>
              <w:t>Поз.</w:t>
            </w:r>
          </w:p>
        </w:tc>
        <w:tc>
          <w:tcPr>
            <w:tcW w:w="5709" w:type="dxa"/>
            <w:vAlign w:val="center"/>
          </w:tcPr>
          <w:p w:rsidR="007B70B6" w:rsidRPr="00035CBD" w:rsidRDefault="007B70B6" w:rsidP="00BB2028">
            <w:pPr>
              <w:suppressAutoHyphens/>
              <w:jc w:val="center"/>
              <w:rPr>
                <w:rFonts w:ascii="Arial" w:hAnsi="Arial"/>
                <w:kern w:val="24"/>
                <w:sz w:val="20"/>
                <w:szCs w:val="24"/>
              </w:rPr>
            </w:pPr>
            <w:r w:rsidRPr="00035CBD">
              <w:rPr>
                <w:rFonts w:ascii="Arial" w:hAnsi="Arial"/>
                <w:kern w:val="24"/>
                <w:sz w:val="20"/>
                <w:szCs w:val="24"/>
              </w:rPr>
              <w:t>Наименование документа, формы</w:t>
            </w:r>
          </w:p>
        </w:tc>
        <w:tc>
          <w:tcPr>
            <w:tcW w:w="1457" w:type="dxa"/>
            <w:vAlign w:val="center"/>
          </w:tcPr>
          <w:p w:rsidR="007B70B6" w:rsidRPr="00035CBD" w:rsidRDefault="007B70B6" w:rsidP="00BB2028">
            <w:pPr>
              <w:suppressAutoHyphens/>
              <w:jc w:val="center"/>
              <w:rPr>
                <w:rFonts w:ascii="Arial" w:hAnsi="Arial"/>
                <w:kern w:val="24"/>
                <w:sz w:val="20"/>
                <w:szCs w:val="24"/>
              </w:rPr>
            </w:pPr>
            <w:r w:rsidRPr="00035CBD">
              <w:rPr>
                <w:rFonts w:ascii="Arial" w:hAnsi="Arial"/>
                <w:kern w:val="24"/>
                <w:sz w:val="20"/>
                <w:szCs w:val="24"/>
              </w:rPr>
              <w:t>Краткое обозначение</w:t>
            </w:r>
          </w:p>
        </w:tc>
        <w:tc>
          <w:tcPr>
            <w:tcW w:w="1423" w:type="dxa"/>
            <w:vAlign w:val="center"/>
          </w:tcPr>
          <w:p w:rsidR="007B70B6" w:rsidRPr="00035CBD" w:rsidRDefault="007B70B6" w:rsidP="00BB2028">
            <w:pPr>
              <w:suppressAutoHyphens/>
              <w:jc w:val="center"/>
              <w:rPr>
                <w:rFonts w:ascii="Arial" w:hAnsi="Arial"/>
                <w:kern w:val="24"/>
                <w:sz w:val="20"/>
                <w:szCs w:val="24"/>
              </w:rPr>
            </w:pPr>
            <w:proofErr w:type="spellStart"/>
            <w:r w:rsidRPr="00035CBD">
              <w:rPr>
                <w:rFonts w:ascii="Arial" w:hAnsi="Arial"/>
                <w:kern w:val="24"/>
                <w:sz w:val="20"/>
                <w:szCs w:val="24"/>
              </w:rPr>
              <w:t>Ответств</w:t>
            </w:r>
            <w:proofErr w:type="spellEnd"/>
            <w:r w:rsidRPr="00035CBD">
              <w:rPr>
                <w:rFonts w:ascii="Arial" w:hAnsi="Arial"/>
                <w:kern w:val="24"/>
                <w:sz w:val="20"/>
                <w:szCs w:val="24"/>
              </w:rPr>
              <w:t>. лица</w:t>
            </w:r>
          </w:p>
        </w:tc>
        <w:tc>
          <w:tcPr>
            <w:tcW w:w="1011" w:type="dxa"/>
            <w:vAlign w:val="center"/>
          </w:tcPr>
          <w:p w:rsidR="007B70B6" w:rsidRPr="00035CBD" w:rsidRDefault="007B70B6" w:rsidP="00BB2028">
            <w:pPr>
              <w:suppressAutoHyphens/>
              <w:jc w:val="center"/>
              <w:rPr>
                <w:rFonts w:ascii="Arial" w:hAnsi="Arial"/>
                <w:kern w:val="24"/>
                <w:sz w:val="20"/>
                <w:szCs w:val="24"/>
              </w:rPr>
            </w:pPr>
            <w:r w:rsidRPr="00035CBD">
              <w:rPr>
                <w:rFonts w:ascii="Arial" w:hAnsi="Arial"/>
                <w:kern w:val="24"/>
                <w:sz w:val="20"/>
                <w:szCs w:val="24"/>
              </w:rPr>
              <w:t xml:space="preserve">Примеч. </w:t>
            </w: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0"/>
                <w:numId w:val="15"/>
              </w:numPr>
              <w:suppressAutoHyphens/>
              <w:spacing w:before="240" w:after="0" w:line="240" w:lineRule="auto"/>
              <w:jc w:val="center"/>
              <w:rPr>
                <w:rFonts w:ascii="Arial" w:hAnsi="Arial"/>
                <w:b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240"/>
              <w:rPr>
                <w:rFonts w:ascii="Arial" w:hAnsi="Arial"/>
                <w:b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b/>
                <w:kern w:val="24"/>
                <w:sz w:val="24"/>
                <w:szCs w:val="24"/>
              </w:rPr>
              <w:t>Локальные нормативные акты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24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ЛНА</w:t>
            </w: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240"/>
              <w:rPr>
                <w:rFonts w:ascii="Arial" w:hAnsi="Arial"/>
                <w:b/>
                <w:kern w:val="24"/>
                <w:sz w:val="24"/>
                <w:szCs w:val="24"/>
              </w:rPr>
            </w:pPr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240"/>
              <w:rPr>
                <w:rFonts w:ascii="Arial" w:hAnsi="Arial"/>
                <w:b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Правила внутреннего трудового распорядка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ПВТР</w:t>
            </w: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Бухгалтер</w:t>
            </w:r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Положение о СУОТ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П01-20…</w:t>
            </w: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Спец.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Положение (инструкция) по оформлению нарядов-допусков, в том числе на пров</w:t>
            </w:r>
            <w:r w:rsidRPr="00035CBD">
              <w:rPr>
                <w:rFonts w:ascii="Arial" w:hAnsi="Arial"/>
                <w:kern w:val="24"/>
                <w:sz w:val="24"/>
                <w:szCs w:val="24"/>
              </w:rPr>
              <w:t>е</w:t>
            </w:r>
            <w:r w:rsidRPr="00035CBD">
              <w:rPr>
                <w:rFonts w:ascii="Arial" w:hAnsi="Arial"/>
                <w:kern w:val="24"/>
                <w:sz w:val="24"/>
                <w:szCs w:val="24"/>
              </w:rPr>
              <w:t>дение огневых работ на временных местах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Спец.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Инструкции по охране труда  по профессиям и видам работ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szCs w:val="28"/>
              </w:rPr>
              <w:t>ИОТ-…</w:t>
            </w: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Технолог, рук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.</w:t>
            </w:r>
            <w:proofErr w:type="gramEnd"/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р</w:t>
            </w:r>
            <w:proofErr w:type="gramEnd"/>
            <w:r w:rsidRPr="00035CBD">
              <w:rPr>
                <w:rFonts w:ascii="Arial" w:hAnsi="Arial"/>
                <w:kern w:val="24"/>
                <w:sz w:val="24"/>
                <w:szCs w:val="24"/>
              </w:rPr>
              <w:t>абот</w:t>
            </w:r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Инструкция по пожарной безопасности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szCs w:val="28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Технолог</w:t>
            </w:r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Инструкция о порядке применения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СИЗ</w:t>
            </w:r>
            <w:proofErr w:type="gramEnd"/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szCs w:val="28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Спец.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0"/>
                <w:numId w:val="15"/>
              </w:numPr>
              <w:suppressAutoHyphens/>
              <w:spacing w:before="240" w:after="0" w:line="240" w:lineRule="auto"/>
              <w:jc w:val="center"/>
              <w:rPr>
                <w:rFonts w:ascii="Arial" w:hAnsi="Arial"/>
                <w:b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240"/>
              <w:rPr>
                <w:rFonts w:ascii="Arial" w:hAnsi="Arial"/>
                <w:b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b/>
                <w:kern w:val="24"/>
                <w:sz w:val="24"/>
                <w:szCs w:val="24"/>
              </w:rPr>
              <w:t>Организационно-распорядительные документы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24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ОРД</w:t>
            </w: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24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24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Приказ об утверждении и вводе в действие ЛНА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Спец.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Приказ о распределении ответственности по вопросам охраны труда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Спец.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Приказ о назначении ответственных за разработку инструкций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по</w:t>
            </w:r>
            <w:proofErr w:type="gramEnd"/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 ОТ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Спец.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Приказ о назначении лица, ответственного за электрохозяйство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Директор</w:t>
            </w:r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Приказ о назначении комиссии по проверке знаний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Спец.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Приказы (распоряжения) по закреплению и стажировке новых работников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Секретарь или </w:t>
            </w:r>
            <w:proofErr w:type="spell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руков</w:t>
            </w:r>
            <w:proofErr w:type="spellEnd"/>
            <w:r w:rsidRPr="00035CBD">
              <w:rPr>
                <w:rFonts w:ascii="Arial" w:hAnsi="Arial"/>
                <w:kern w:val="24"/>
                <w:sz w:val="24"/>
                <w:szCs w:val="24"/>
              </w:rPr>
              <w:t>. работ</w:t>
            </w:r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Приказы о вводе в действие, продлении сроков действия, изменении инструкций по охране труда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Спец.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Приказ о назначении лиц, имеющих право выдачи нарядов-допусков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Спец.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План работы по охране труда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Спец.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План (программа) организационно-технических мероприятий по улучшению условий и охраны труда (по результатам СОУТ и оценки рисков)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Комиссия по СОУТ, спец.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График проведения обследований (проверок) состояния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Спец.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0"/>
                <w:numId w:val="15"/>
              </w:numPr>
              <w:suppressAutoHyphens/>
              <w:spacing w:before="240" w:after="0" w:line="240" w:lineRule="auto"/>
              <w:jc w:val="center"/>
              <w:rPr>
                <w:rFonts w:ascii="Arial" w:hAnsi="Arial"/>
                <w:b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240"/>
              <w:rPr>
                <w:rFonts w:ascii="Arial" w:hAnsi="Arial"/>
                <w:b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b/>
                <w:kern w:val="24"/>
                <w:sz w:val="24"/>
                <w:szCs w:val="24"/>
              </w:rPr>
              <w:t>Перечни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24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24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24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Перечень нормативно-правовых актов для ООО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Спец.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Перечень инструкций по охране труда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Спец.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Перечень опасных и вредных производственных факторов  на рабочих местах (в рамках СОУТ)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Комиссия по СОУТ, спец.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Перечень профессий и должностей работников, к которым предъявляются дополнительные повы</w:t>
            </w:r>
            <w:r w:rsidRPr="00035CBD">
              <w:rPr>
                <w:rFonts w:ascii="Arial" w:hAnsi="Arial"/>
                <w:kern w:val="24"/>
                <w:sz w:val="24"/>
                <w:szCs w:val="24"/>
              </w:rPr>
              <w:softHyphen/>
              <w:t>шенные требования по безопасности труда и лиц, освобожденных от первичного и повторного инструктажа на рабочем месте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Технолог, спец.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Перечень профессий и должностей работников,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имеющим</w:t>
            </w:r>
            <w:proofErr w:type="gramEnd"/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 право на бесплатное получение спецодежды, </w:t>
            </w:r>
            <w:proofErr w:type="spell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спецобуви</w:t>
            </w:r>
            <w:proofErr w:type="spellEnd"/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 и других средств индивидуальной защиты (СИЗ), смывающих и обезвреживающих средств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Технолог</w:t>
            </w:r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Список профессий и должностей работников (контингент), подлежащих предварительным (при поступлении на работу) и периодическим медосмотрам 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Контингент ПМО</w:t>
            </w: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Технолог</w:t>
            </w:r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Поименный список лиц, подлежащих ПМО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spacing w:val="-8"/>
                <w:szCs w:val="28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Технолог</w:t>
            </w:r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Перечень работ повышенной опасности, проводимых по наряду-допуску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Спец.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Перечень профессий для присвоения 1 и II групп по </w:t>
            </w:r>
            <w:proofErr w:type="spell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электробезопасности</w:t>
            </w:r>
            <w:proofErr w:type="spellEnd"/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spacing w:val="-10"/>
                <w:kern w:val="24"/>
                <w:szCs w:val="24"/>
              </w:rPr>
            </w:pPr>
            <w:r w:rsidRPr="00035CBD">
              <w:rPr>
                <w:rFonts w:ascii="Arial" w:hAnsi="Arial"/>
                <w:spacing w:val="-10"/>
                <w:kern w:val="24"/>
                <w:szCs w:val="24"/>
              </w:rPr>
              <w:t xml:space="preserve">Отв. за </w:t>
            </w:r>
            <w:proofErr w:type="spellStart"/>
            <w:r w:rsidRPr="00035CBD">
              <w:rPr>
                <w:rFonts w:ascii="Arial" w:hAnsi="Arial"/>
                <w:spacing w:val="-10"/>
                <w:kern w:val="24"/>
                <w:szCs w:val="24"/>
              </w:rPr>
              <w:t>эл</w:t>
            </w:r>
            <w:proofErr w:type="spellEnd"/>
            <w:r w:rsidRPr="00035CBD">
              <w:rPr>
                <w:rFonts w:ascii="Arial" w:hAnsi="Arial"/>
                <w:spacing w:val="-10"/>
                <w:kern w:val="24"/>
                <w:szCs w:val="24"/>
              </w:rPr>
              <w:t>. хозяйство</w:t>
            </w:r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0"/>
                <w:numId w:val="15"/>
              </w:numPr>
              <w:suppressAutoHyphens/>
              <w:spacing w:before="240" w:after="0" w:line="240" w:lineRule="auto"/>
              <w:jc w:val="center"/>
              <w:rPr>
                <w:rFonts w:ascii="Arial" w:hAnsi="Arial"/>
                <w:b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240"/>
              <w:rPr>
                <w:rFonts w:ascii="Arial" w:hAnsi="Arial"/>
                <w:b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b/>
                <w:kern w:val="24"/>
                <w:sz w:val="24"/>
                <w:szCs w:val="24"/>
              </w:rPr>
              <w:t>Документы по обучению персонала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24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24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24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Программа вводного инструктажа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Спец.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Памятка по ведению вводного инструктажа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Спец.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Программы первичного инструктажа на рабочем месте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Спец.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Программы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обучения по охране</w:t>
            </w:r>
            <w:proofErr w:type="gramEnd"/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 труда для работ повышенной опасн</w:t>
            </w:r>
            <w:r w:rsidRPr="00035CBD">
              <w:rPr>
                <w:rFonts w:ascii="Arial" w:hAnsi="Arial"/>
                <w:kern w:val="24"/>
                <w:sz w:val="24"/>
                <w:szCs w:val="24"/>
              </w:rPr>
              <w:t>о</w:t>
            </w:r>
            <w:r w:rsidRPr="00035CBD">
              <w:rPr>
                <w:rFonts w:ascii="Arial" w:hAnsi="Arial"/>
                <w:kern w:val="24"/>
                <w:sz w:val="24"/>
                <w:szCs w:val="24"/>
              </w:rPr>
              <w:t>сти (при наличии)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Спец.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При </w:t>
            </w:r>
            <w:proofErr w:type="spell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необх</w:t>
            </w:r>
            <w:proofErr w:type="spellEnd"/>
            <w:r w:rsidRPr="00035CBD">
              <w:rPr>
                <w:rFonts w:ascii="Arial" w:hAnsi="Arial"/>
                <w:kern w:val="24"/>
                <w:sz w:val="24"/>
                <w:szCs w:val="24"/>
              </w:rPr>
              <w:t>.</w:t>
            </w: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Список работников для обучения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по</w:t>
            </w:r>
            <w:proofErr w:type="gramEnd"/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 ОТ в обучающей организации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Спец.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Комплект НПА (в электронном виде)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Спец.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Журнал регистрации вводного инструктажа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Спец.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Журнал регистрации инструктажей на рабочем месте (либо личные карточки инструктажа работников)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proofErr w:type="spell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Рук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.р</w:t>
            </w:r>
            <w:proofErr w:type="gramEnd"/>
            <w:r w:rsidRPr="00035CBD">
              <w:rPr>
                <w:rFonts w:ascii="Arial" w:hAnsi="Arial"/>
                <w:kern w:val="24"/>
                <w:sz w:val="24"/>
                <w:szCs w:val="24"/>
              </w:rPr>
              <w:t>абот</w:t>
            </w:r>
            <w:proofErr w:type="spellEnd"/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 (мастер или др.)</w:t>
            </w:r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Журнал регистрации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обучения по охране</w:t>
            </w:r>
            <w:proofErr w:type="gramEnd"/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 труда для отдельных видов р</w:t>
            </w:r>
            <w:r w:rsidRPr="00035CBD">
              <w:rPr>
                <w:rFonts w:ascii="Arial" w:hAnsi="Arial"/>
                <w:kern w:val="24"/>
                <w:sz w:val="24"/>
                <w:szCs w:val="24"/>
              </w:rPr>
              <w:t>а</w:t>
            </w:r>
            <w:r w:rsidRPr="00035CBD">
              <w:rPr>
                <w:rFonts w:ascii="Arial" w:hAnsi="Arial"/>
                <w:kern w:val="24"/>
                <w:sz w:val="24"/>
                <w:szCs w:val="24"/>
              </w:rPr>
              <w:t>бот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Технолог</w:t>
            </w:r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0"/>
                <w:numId w:val="15"/>
              </w:numPr>
              <w:suppressAutoHyphens/>
              <w:spacing w:before="240" w:after="0" w:line="240" w:lineRule="auto"/>
              <w:jc w:val="center"/>
              <w:rPr>
                <w:rFonts w:ascii="Arial" w:hAnsi="Arial"/>
                <w:b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240"/>
              <w:rPr>
                <w:rFonts w:ascii="Arial" w:hAnsi="Arial"/>
                <w:b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b/>
                <w:kern w:val="24"/>
                <w:sz w:val="24"/>
                <w:szCs w:val="24"/>
              </w:rPr>
              <w:t>Формы записей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24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24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24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35CBD">
              <w:rPr>
                <w:rFonts w:ascii="Arial" w:hAnsi="Arial" w:cs="Arial"/>
                <w:sz w:val="24"/>
                <w:szCs w:val="24"/>
              </w:rPr>
              <w:t>Шаблоны распорядительных документов по закреплению и стажировке новых работников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Спец.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35CBD">
              <w:rPr>
                <w:rFonts w:ascii="Arial" w:hAnsi="Arial" w:cs="Arial"/>
                <w:sz w:val="24"/>
                <w:szCs w:val="24"/>
              </w:rPr>
              <w:t>Форма журнала регистрации инструктажей (либо личной карточки инструктажа работника)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Спец.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035CBD">
              <w:rPr>
                <w:rFonts w:ascii="Arial" w:hAnsi="Arial" w:cs="Arial"/>
                <w:sz w:val="24"/>
                <w:szCs w:val="24"/>
              </w:rPr>
              <w:t>Форма листа идентификации опасностей и оценки рисков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Спец.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szCs w:val="28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Шаблоны приказов (распоряжений) по допуску, закреплению и стажировке новых работников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Спец.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Формы документов для организации работ повышенной опасности (по необходимости)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Спец.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c>
          <w:tcPr>
            <w:tcW w:w="708" w:type="dxa"/>
          </w:tcPr>
          <w:p w:rsidR="007B70B6" w:rsidRPr="00035CBD" w:rsidRDefault="007B70B6" w:rsidP="007B70B6">
            <w:pPr>
              <w:numPr>
                <w:ilvl w:val="0"/>
                <w:numId w:val="15"/>
              </w:numPr>
              <w:suppressAutoHyphens/>
              <w:spacing w:before="240" w:after="0" w:line="240" w:lineRule="auto"/>
              <w:jc w:val="center"/>
              <w:rPr>
                <w:rFonts w:ascii="Arial" w:hAnsi="Arial"/>
                <w:b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240"/>
              <w:rPr>
                <w:rFonts w:ascii="Arial" w:hAnsi="Arial"/>
                <w:b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b/>
                <w:kern w:val="24"/>
                <w:sz w:val="24"/>
                <w:szCs w:val="24"/>
              </w:rPr>
              <w:t>Документы учета и отчетности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24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24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24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blPrEx>
          <w:tblCellMar>
            <w:left w:w="108" w:type="dxa"/>
            <w:right w:w="108" w:type="dxa"/>
          </w:tblCellMar>
        </w:tblPrEx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Журнал учета выдачи инструкций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по</w:t>
            </w:r>
            <w:proofErr w:type="gramEnd"/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 ОТ;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blPrEx>
          <w:tblCellMar>
            <w:left w:w="108" w:type="dxa"/>
            <w:right w:w="108" w:type="dxa"/>
          </w:tblCellMar>
        </w:tblPrEx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Лист идентификации опасностей и оценки рисков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Рук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.</w:t>
            </w:r>
            <w:proofErr w:type="gramEnd"/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р</w:t>
            </w:r>
            <w:proofErr w:type="gramEnd"/>
            <w:r w:rsidRPr="00035CBD">
              <w:rPr>
                <w:rFonts w:ascii="Arial" w:hAnsi="Arial"/>
                <w:kern w:val="24"/>
                <w:sz w:val="24"/>
                <w:szCs w:val="24"/>
              </w:rPr>
              <w:t>абот</w:t>
            </w:r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blPrEx>
          <w:tblCellMar>
            <w:left w:w="108" w:type="dxa"/>
            <w:right w:w="108" w:type="dxa"/>
          </w:tblCellMar>
        </w:tblPrEx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Карточки учета выдачи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СИЗ</w:t>
            </w:r>
            <w:proofErr w:type="gramEnd"/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spacing w:val="-10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spacing w:val="-10"/>
                <w:kern w:val="24"/>
                <w:szCs w:val="24"/>
              </w:rPr>
              <w:t>Кладовщик</w:t>
            </w:r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blPrEx>
          <w:tblCellMar>
            <w:left w:w="108" w:type="dxa"/>
            <w:right w:w="108" w:type="dxa"/>
          </w:tblCellMar>
        </w:tblPrEx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Журналы регистрации присвоения  I и II групп по </w:t>
            </w:r>
            <w:proofErr w:type="spell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электробезопасности</w:t>
            </w:r>
            <w:proofErr w:type="spellEnd"/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spacing w:val="-10"/>
                <w:kern w:val="24"/>
                <w:szCs w:val="24"/>
              </w:rPr>
            </w:pPr>
            <w:r w:rsidRPr="00035CBD">
              <w:rPr>
                <w:rFonts w:ascii="Arial" w:hAnsi="Arial"/>
                <w:spacing w:val="-10"/>
                <w:kern w:val="24"/>
                <w:szCs w:val="24"/>
              </w:rPr>
              <w:t xml:space="preserve">Отв. за </w:t>
            </w:r>
            <w:proofErr w:type="spellStart"/>
            <w:r w:rsidRPr="00035CBD">
              <w:rPr>
                <w:rFonts w:ascii="Arial" w:hAnsi="Arial"/>
                <w:spacing w:val="-10"/>
                <w:kern w:val="24"/>
                <w:szCs w:val="24"/>
              </w:rPr>
              <w:t>эл</w:t>
            </w:r>
            <w:proofErr w:type="spellEnd"/>
            <w:r w:rsidRPr="00035CBD">
              <w:rPr>
                <w:rFonts w:ascii="Arial" w:hAnsi="Arial"/>
                <w:spacing w:val="-10"/>
                <w:kern w:val="24"/>
                <w:szCs w:val="24"/>
              </w:rPr>
              <w:t>. хозяйство</w:t>
            </w:r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blPrEx>
          <w:tblCellMar>
            <w:left w:w="108" w:type="dxa"/>
            <w:right w:w="108" w:type="dxa"/>
          </w:tblCellMar>
        </w:tblPrEx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Оперативные журналы по электрохозяйству (согласно ПТЭЭП)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spacing w:val="-10"/>
                <w:kern w:val="24"/>
                <w:szCs w:val="24"/>
              </w:rPr>
            </w:pPr>
            <w:r w:rsidRPr="00035CBD">
              <w:rPr>
                <w:rFonts w:ascii="Arial" w:hAnsi="Arial"/>
                <w:spacing w:val="-10"/>
                <w:kern w:val="24"/>
                <w:szCs w:val="24"/>
              </w:rPr>
              <w:t xml:space="preserve">Отв. за </w:t>
            </w:r>
            <w:proofErr w:type="spellStart"/>
            <w:r w:rsidRPr="00035CBD">
              <w:rPr>
                <w:rFonts w:ascii="Arial" w:hAnsi="Arial"/>
                <w:spacing w:val="-10"/>
                <w:kern w:val="24"/>
                <w:szCs w:val="24"/>
              </w:rPr>
              <w:t>эл</w:t>
            </w:r>
            <w:proofErr w:type="spellEnd"/>
            <w:r w:rsidRPr="00035CBD">
              <w:rPr>
                <w:rFonts w:ascii="Arial" w:hAnsi="Arial"/>
                <w:spacing w:val="-10"/>
                <w:kern w:val="24"/>
                <w:szCs w:val="24"/>
              </w:rPr>
              <w:t>. хозяйство</w:t>
            </w:r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blPrEx>
          <w:tblCellMar>
            <w:left w:w="108" w:type="dxa"/>
            <w:right w:w="108" w:type="dxa"/>
          </w:tblCellMar>
        </w:tblPrEx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Журнал учета выдачи нарядов-допусков (при наличии) на работы повышенной опасности 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spacing w:val="-10"/>
                <w:kern w:val="24"/>
                <w:szCs w:val="24"/>
              </w:rPr>
            </w:pPr>
            <w:r w:rsidRPr="00035CBD">
              <w:rPr>
                <w:rFonts w:ascii="Arial" w:hAnsi="Arial"/>
                <w:spacing w:val="-10"/>
                <w:kern w:val="24"/>
                <w:szCs w:val="24"/>
              </w:rPr>
              <w:t>Секретарь</w:t>
            </w:r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blPrEx>
          <w:tblCellMar>
            <w:left w:w="108" w:type="dxa"/>
            <w:right w:w="108" w:type="dxa"/>
          </w:tblCellMar>
        </w:tblPrEx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Журнал регистрации замечаний по работе оборудования и состояния рабочих мест (по результатам 1-й и 2-й ступеней контроля СУОТ) 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spacing w:val="-10"/>
                <w:kern w:val="24"/>
                <w:szCs w:val="24"/>
              </w:rPr>
            </w:pPr>
            <w:r w:rsidRPr="00035CBD">
              <w:rPr>
                <w:rFonts w:ascii="Arial" w:hAnsi="Arial"/>
                <w:spacing w:val="-10"/>
                <w:kern w:val="24"/>
                <w:szCs w:val="24"/>
              </w:rPr>
              <w:t>Рук</w:t>
            </w:r>
            <w:proofErr w:type="gramStart"/>
            <w:r w:rsidRPr="00035CBD">
              <w:rPr>
                <w:rFonts w:ascii="Arial" w:hAnsi="Arial"/>
                <w:spacing w:val="-10"/>
                <w:kern w:val="24"/>
                <w:szCs w:val="24"/>
              </w:rPr>
              <w:t>.</w:t>
            </w:r>
            <w:proofErr w:type="gramEnd"/>
            <w:r w:rsidRPr="00035CBD">
              <w:rPr>
                <w:rFonts w:ascii="Arial" w:hAnsi="Arial"/>
                <w:spacing w:val="-10"/>
                <w:kern w:val="24"/>
                <w:szCs w:val="24"/>
              </w:rPr>
              <w:t xml:space="preserve"> </w:t>
            </w:r>
            <w:proofErr w:type="gramStart"/>
            <w:r w:rsidRPr="00035CBD">
              <w:rPr>
                <w:rFonts w:ascii="Arial" w:hAnsi="Arial"/>
                <w:spacing w:val="-10"/>
                <w:kern w:val="24"/>
                <w:szCs w:val="24"/>
              </w:rPr>
              <w:t>р</w:t>
            </w:r>
            <w:proofErr w:type="gramEnd"/>
            <w:r w:rsidRPr="00035CBD">
              <w:rPr>
                <w:rFonts w:ascii="Arial" w:hAnsi="Arial"/>
                <w:spacing w:val="-10"/>
                <w:kern w:val="24"/>
                <w:szCs w:val="24"/>
              </w:rPr>
              <w:t>абот</w:t>
            </w:r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blPrEx>
          <w:tblCellMar>
            <w:left w:w="108" w:type="dxa"/>
            <w:right w:w="108" w:type="dxa"/>
          </w:tblCellMar>
        </w:tblPrEx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Акты проверок по результатам 3-й ступени контроля СУОТ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Спец.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blPrEx>
          <w:tblCellMar>
            <w:left w:w="108" w:type="dxa"/>
            <w:right w:w="108" w:type="dxa"/>
          </w:tblCellMar>
        </w:tblPrEx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Документы по специальной оценке условий </w:t>
            </w:r>
            <w:r w:rsidRPr="00035CBD">
              <w:rPr>
                <w:rFonts w:ascii="Arial" w:hAnsi="Arial"/>
                <w:kern w:val="24"/>
                <w:sz w:val="24"/>
                <w:szCs w:val="24"/>
              </w:rPr>
              <w:lastRenderedPageBreak/>
              <w:t>труда (СОУТ)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spacing w:val="-4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spacing w:val="-4"/>
                <w:kern w:val="24"/>
                <w:sz w:val="24"/>
                <w:szCs w:val="24"/>
              </w:rPr>
              <w:t xml:space="preserve">Комиссия по СОУТ, </w:t>
            </w:r>
            <w:r w:rsidRPr="00035CBD">
              <w:rPr>
                <w:rFonts w:ascii="Arial" w:hAnsi="Arial"/>
                <w:spacing w:val="-6"/>
                <w:kern w:val="24"/>
                <w:sz w:val="24"/>
                <w:szCs w:val="24"/>
              </w:rPr>
              <w:lastRenderedPageBreak/>
              <w:t>секретарь</w:t>
            </w:r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blPrEx>
          <w:tblCellMar>
            <w:left w:w="108" w:type="dxa"/>
            <w:right w:w="108" w:type="dxa"/>
          </w:tblCellMar>
        </w:tblPrEx>
        <w:tc>
          <w:tcPr>
            <w:tcW w:w="708" w:type="dxa"/>
          </w:tcPr>
          <w:p w:rsidR="007B70B6" w:rsidRPr="00035CBD" w:rsidRDefault="007B70B6" w:rsidP="007B70B6">
            <w:pPr>
              <w:numPr>
                <w:ilvl w:val="0"/>
                <w:numId w:val="15"/>
              </w:numPr>
              <w:suppressAutoHyphens/>
              <w:spacing w:before="240" w:after="0" w:line="240" w:lineRule="auto"/>
              <w:jc w:val="center"/>
              <w:rPr>
                <w:rFonts w:ascii="Arial" w:hAnsi="Arial"/>
                <w:b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240"/>
              <w:rPr>
                <w:rFonts w:ascii="Arial" w:hAnsi="Arial"/>
                <w:b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b/>
                <w:kern w:val="24"/>
                <w:sz w:val="24"/>
                <w:szCs w:val="24"/>
              </w:rPr>
              <w:t>Прочие документы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24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24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24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blPrEx>
          <w:tblCellMar>
            <w:left w:w="108" w:type="dxa"/>
            <w:right w:w="108" w:type="dxa"/>
          </w:tblCellMar>
        </w:tblPrEx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Номенклатура дел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Секретарь</w:t>
            </w:r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  <w:tr w:rsidR="007B70B6" w:rsidRPr="00035CBD" w:rsidTr="00BB2028">
        <w:tblPrEx>
          <w:tblCellMar>
            <w:left w:w="108" w:type="dxa"/>
            <w:right w:w="108" w:type="dxa"/>
          </w:tblCellMar>
        </w:tblPrEx>
        <w:tc>
          <w:tcPr>
            <w:tcW w:w="708" w:type="dxa"/>
          </w:tcPr>
          <w:p w:rsidR="007B70B6" w:rsidRPr="00035CBD" w:rsidRDefault="007B70B6" w:rsidP="007B70B6">
            <w:pPr>
              <w:numPr>
                <w:ilvl w:val="1"/>
                <w:numId w:val="15"/>
              </w:numPr>
              <w:suppressAutoHyphens/>
              <w:spacing w:before="120" w:after="0" w:line="240" w:lineRule="auto"/>
              <w:jc w:val="center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5709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>Наглядная агитация СУОТ (стенд, уголок)</w:t>
            </w:r>
          </w:p>
        </w:tc>
        <w:tc>
          <w:tcPr>
            <w:tcW w:w="1457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  <w:tc>
          <w:tcPr>
            <w:tcW w:w="1423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  <w:r w:rsidRPr="00035CBD">
              <w:rPr>
                <w:rFonts w:ascii="Arial" w:hAnsi="Arial"/>
                <w:kern w:val="24"/>
                <w:sz w:val="24"/>
                <w:szCs w:val="24"/>
              </w:rPr>
              <w:t xml:space="preserve">Спец. </w:t>
            </w:r>
            <w:proofErr w:type="gramStart"/>
            <w:r w:rsidRPr="00035CBD">
              <w:rPr>
                <w:rFonts w:ascii="Arial" w:hAnsi="Arial"/>
                <w:kern w:val="24"/>
                <w:sz w:val="24"/>
                <w:szCs w:val="24"/>
              </w:rPr>
              <w:t>ОТ</w:t>
            </w:r>
            <w:proofErr w:type="gramEnd"/>
          </w:p>
        </w:tc>
        <w:tc>
          <w:tcPr>
            <w:tcW w:w="1011" w:type="dxa"/>
          </w:tcPr>
          <w:p w:rsidR="007B70B6" w:rsidRPr="00035CBD" w:rsidRDefault="007B70B6" w:rsidP="00BB2028">
            <w:pPr>
              <w:suppressAutoHyphens/>
              <w:spacing w:before="120"/>
              <w:rPr>
                <w:rFonts w:ascii="Arial" w:hAnsi="Arial"/>
                <w:kern w:val="24"/>
                <w:sz w:val="24"/>
                <w:szCs w:val="24"/>
              </w:rPr>
            </w:pPr>
          </w:p>
        </w:tc>
      </w:tr>
    </w:tbl>
    <w:p w:rsidR="007B70B6" w:rsidRDefault="007B70B6" w:rsidP="007B70B6">
      <w:pPr>
        <w:pStyle w:val="a7"/>
        <w:spacing w:before="120"/>
        <w:ind w:left="0" w:firstLine="720"/>
        <w:jc w:val="both"/>
        <w:rPr>
          <w:rFonts w:ascii="Arial" w:hAnsi="Arial"/>
          <w:kern w:val="24"/>
        </w:rPr>
      </w:pPr>
      <w:r>
        <w:rPr>
          <w:rFonts w:ascii="Arial" w:hAnsi="Arial"/>
          <w:kern w:val="24"/>
        </w:rPr>
        <w:t>Данный перечень документов СУОТ не является исчерпывающим и может изм</w:t>
      </w:r>
      <w:r>
        <w:rPr>
          <w:rFonts w:ascii="Arial" w:hAnsi="Arial"/>
          <w:kern w:val="24"/>
        </w:rPr>
        <w:t>е</w:t>
      </w:r>
      <w:r>
        <w:rPr>
          <w:rFonts w:ascii="Arial" w:hAnsi="Arial"/>
          <w:kern w:val="24"/>
        </w:rPr>
        <w:t>няться (дополняться, актуализироваться) в рабочем порядке, в том числе с изменением состава лиц, ответственных за составление и актуализацию, офор</w:t>
      </w:r>
      <w:r>
        <w:rPr>
          <w:rFonts w:ascii="Arial" w:hAnsi="Arial"/>
          <w:kern w:val="24"/>
        </w:rPr>
        <w:t>м</w:t>
      </w:r>
      <w:r>
        <w:rPr>
          <w:rFonts w:ascii="Arial" w:hAnsi="Arial"/>
          <w:kern w:val="24"/>
        </w:rPr>
        <w:t>ляться отдельным документом, утвержденным д</w:t>
      </w:r>
      <w:r>
        <w:rPr>
          <w:rFonts w:ascii="Arial" w:hAnsi="Arial"/>
          <w:kern w:val="24"/>
        </w:rPr>
        <w:t>и</w:t>
      </w:r>
      <w:r>
        <w:rPr>
          <w:rFonts w:ascii="Arial" w:hAnsi="Arial"/>
          <w:kern w:val="24"/>
        </w:rPr>
        <w:t>ректором предприятия.</w:t>
      </w:r>
    </w:p>
    <w:p w:rsidR="007B70B6" w:rsidRDefault="007B70B6" w:rsidP="007B70B6">
      <w:pPr>
        <w:pStyle w:val="a7"/>
        <w:spacing w:before="120"/>
        <w:ind w:left="0" w:firstLine="720"/>
        <w:jc w:val="both"/>
        <w:rPr>
          <w:rFonts w:ascii="Arial" w:hAnsi="Arial"/>
          <w:kern w:val="24"/>
        </w:rPr>
      </w:pPr>
    </w:p>
    <w:p w:rsidR="007B70B6" w:rsidRDefault="007B70B6" w:rsidP="007B70B6">
      <w:pPr>
        <w:pStyle w:val="a7"/>
        <w:spacing w:before="120"/>
        <w:ind w:left="0" w:firstLine="720"/>
        <w:jc w:val="both"/>
        <w:rPr>
          <w:rFonts w:ascii="Arial" w:hAnsi="Arial"/>
          <w:kern w:val="24"/>
        </w:rPr>
      </w:pPr>
    </w:p>
    <w:p w:rsidR="007B70B6" w:rsidRPr="009F0C6E" w:rsidRDefault="007B70B6" w:rsidP="007B70B6">
      <w:pPr>
        <w:pStyle w:val="a7"/>
        <w:spacing w:before="120"/>
        <w:ind w:left="0" w:firstLine="720"/>
        <w:jc w:val="both"/>
        <w:rPr>
          <w:rFonts w:ascii="Arial" w:hAnsi="Arial"/>
          <w:b/>
          <w:i/>
          <w:kern w:val="24"/>
          <w:sz w:val="32"/>
        </w:rPr>
      </w:pPr>
      <w:r w:rsidRPr="009F0C6E">
        <w:rPr>
          <w:rFonts w:ascii="Arial" w:hAnsi="Arial"/>
          <w:b/>
          <w:i/>
          <w:kern w:val="24"/>
          <w:sz w:val="32"/>
        </w:rPr>
        <w:t>Оглавление</w:t>
      </w:r>
    </w:p>
    <w:p w:rsidR="007B70B6" w:rsidRDefault="007B70B6" w:rsidP="007B70B6">
      <w:pPr>
        <w:pStyle w:val="11"/>
        <w:rPr>
          <w:sz w:val="24"/>
          <w:szCs w:val="24"/>
        </w:rPr>
      </w:pPr>
      <w:r w:rsidRPr="00FB7D90">
        <w:rPr>
          <w:rFonts w:ascii="Arial" w:hAnsi="Arial"/>
          <w:kern w:val="24"/>
          <w:sz w:val="26"/>
        </w:rPr>
        <w:fldChar w:fldCharType="begin"/>
      </w:r>
      <w:r w:rsidRPr="00FB7D90">
        <w:rPr>
          <w:rFonts w:ascii="Arial" w:hAnsi="Arial"/>
          <w:kern w:val="24"/>
          <w:sz w:val="26"/>
        </w:rPr>
        <w:instrText xml:space="preserve"> TOC \o "1-3" \h \z \u </w:instrText>
      </w:r>
      <w:r w:rsidRPr="00FB7D90">
        <w:rPr>
          <w:rFonts w:ascii="Arial" w:hAnsi="Arial"/>
          <w:kern w:val="24"/>
          <w:sz w:val="26"/>
        </w:rPr>
        <w:fldChar w:fldCharType="separate"/>
      </w:r>
      <w:hyperlink w:anchor="_Toc470187193" w:history="1">
        <w:r w:rsidRPr="00560297">
          <w:rPr>
            <w:rStyle w:val="afe"/>
            <w:rFonts w:ascii="Arial" w:hAnsi="Arial"/>
            <w:b/>
          </w:rPr>
          <w:t>1. Общие положения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_Toc470187193 \h </w:instrText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B70B6" w:rsidRDefault="007B70B6" w:rsidP="007B70B6">
      <w:pPr>
        <w:pStyle w:val="11"/>
        <w:rPr>
          <w:sz w:val="24"/>
          <w:szCs w:val="24"/>
        </w:rPr>
      </w:pPr>
      <w:hyperlink w:anchor="_Toc470187194" w:history="1">
        <w:r w:rsidRPr="00560297">
          <w:rPr>
            <w:rStyle w:val="afe"/>
            <w:rFonts w:ascii="Arial" w:hAnsi="Arial"/>
            <w:b/>
          </w:rPr>
          <w:t>2. Политика в области охраны труда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_Toc470187194 \h </w:instrText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B70B6" w:rsidRDefault="007B70B6" w:rsidP="007B70B6">
      <w:pPr>
        <w:pStyle w:val="11"/>
        <w:rPr>
          <w:sz w:val="24"/>
          <w:szCs w:val="24"/>
        </w:rPr>
      </w:pPr>
      <w:hyperlink w:anchor="_Toc470187195" w:history="1">
        <w:r w:rsidRPr="00560297">
          <w:rPr>
            <w:rStyle w:val="afe"/>
            <w:rFonts w:ascii="Arial" w:hAnsi="Arial"/>
            <w:b/>
          </w:rPr>
          <w:t>3. Цели в области охраны труда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_Toc470187195 \h </w:instrText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B70B6" w:rsidRDefault="007B70B6" w:rsidP="007B70B6">
      <w:pPr>
        <w:pStyle w:val="11"/>
        <w:rPr>
          <w:sz w:val="24"/>
          <w:szCs w:val="24"/>
        </w:rPr>
      </w:pPr>
      <w:hyperlink w:anchor="_Toc470187196" w:history="1">
        <w:r w:rsidRPr="00560297">
          <w:rPr>
            <w:rStyle w:val="afe"/>
            <w:rFonts w:ascii="Arial" w:hAnsi="Arial"/>
            <w:b/>
          </w:rPr>
          <w:t>4. Обеспечение функционирования СУОТ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_Toc470187196 \h </w:instrText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B70B6" w:rsidRDefault="007B70B6" w:rsidP="007B70B6">
      <w:pPr>
        <w:pStyle w:val="11"/>
        <w:rPr>
          <w:sz w:val="24"/>
          <w:szCs w:val="24"/>
        </w:rPr>
      </w:pPr>
      <w:hyperlink w:anchor="_Toc470187197" w:history="1">
        <w:r w:rsidRPr="00560297">
          <w:rPr>
            <w:rStyle w:val="afe"/>
            <w:rFonts w:ascii="Arial" w:hAnsi="Arial"/>
            <w:b/>
          </w:rPr>
          <w:t>5. Процедуры, направленные на достижение целей в области охраны труда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_Toc470187197 \h </w:instrText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B70B6" w:rsidRDefault="007B70B6" w:rsidP="007B70B6">
      <w:pPr>
        <w:pStyle w:val="11"/>
        <w:rPr>
          <w:sz w:val="24"/>
          <w:szCs w:val="24"/>
        </w:rPr>
      </w:pPr>
      <w:hyperlink w:anchor="_Toc470187198" w:history="1">
        <w:r w:rsidRPr="00560297">
          <w:rPr>
            <w:rStyle w:val="afe"/>
            <w:rFonts w:ascii="Arial" w:hAnsi="Arial"/>
            <w:b/>
          </w:rPr>
          <w:t>6. Планирование мероприятий по реализации процедур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_Toc470187198 \h </w:instrText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7B70B6" w:rsidRDefault="007B70B6" w:rsidP="007B70B6">
      <w:pPr>
        <w:pStyle w:val="11"/>
        <w:rPr>
          <w:sz w:val="24"/>
          <w:szCs w:val="24"/>
        </w:rPr>
      </w:pPr>
      <w:hyperlink w:anchor="_Toc470187199" w:history="1">
        <w:r w:rsidRPr="00560297">
          <w:rPr>
            <w:rStyle w:val="afe"/>
            <w:rFonts w:ascii="Arial" w:hAnsi="Arial"/>
            <w:b/>
          </w:rPr>
          <w:t>7. Контроль функционирования СУОТ и мониторинг реализации процедур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_Toc470187199 \h </w:instrText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7B70B6" w:rsidRDefault="007B70B6" w:rsidP="007B70B6">
      <w:pPr>
        <w:pStyle w:val="11"/>
        <w:rPr>
          <w:sz w:val="24"/>
          <w:szCs w:val="24"/>
        </w:rPr>
      </w:pPr>
      <w:hyperlink w:anchor="_Toc470187200" w:history="1">
        <w:r w:rsidRPr="00560297">
          <w:rPr>
            <w:rStyle w:val="afe"/>
            <w:rFonts w:ascii="Arial" w:hAnsi="Arial"/>
            <w:b/>
          </w:rPr>
          <w:t>8. Планирование улучшений функционирования СУОТ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_Toc470187200 \h </w:instrText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7B70B6" w:rsidRDefault="007B70B6" w:rsidP="007B70B6">
      <w:pPr>
        <w:pStyle w:val="11"/>
        <w:rPr>
          <w:sz w:val="24"/>
          <w:szCs w:val="24"/>
        </w:rPr>
      </w:pPr>
      <w:hyperlink w:anchor="_Toc470187201" w:history="1">
        <w:r w:rsidRPr="00560297">
          <w:rPr>
            <w:rStyle w:val="afe"/>
            <w:rFonts w:ascii="Arial" w:hAnsi="Arial"/>
            <w:b/>
          </w:rPr>
          <w:t>9. Реагирование на аварии, несчастные случаи и профзаболевания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_Toc470187201 \h </w:instrText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7B70B6" w:rsidRDefault="007B70B6" w:rsidP="007B70B6">
      <w:pPr>
        <w:pStyle w:val="11"/>
        <w:rPr>
          <w:sz w:val="24"/>
          <w:szCs w:val="24"/>
        </w:rPr>
      </w:pPr>
      <w:hyperlink w:anchor="_Toc470187202" w:history="1">
        <w:r w:rsidRPr="00560297">
          <w:rPr>
            <w:rStyle w:val="afe"/>
            <w:rFonts w:ascii="Arial" w:hAnsi="Arial"/>
            <w:b/>
          </w:rPr>
          <w:t>10. Управление документами СУОТ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_Toc470187202 \h </w:instrText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7B70B6" w:rsidRDefault="007B70B6" w:rsidP="007B70B6">
      <w:pPr>
        <w:pStyle w:val="11"/>
        <w:rPr>
          <w:sz w:val="24"/>
          <w:szCs w:val="24"/>
        </w:rPr>
      </w:pPr>
      <w:hyperlink w:anchor="_Toc470187203" w:history="1">
        <w:r w:rsidRPr="00560297">
          <w:rPr>
            <w:rStyle w:val="afe"/>
            <w:rFonts w:ascii="Arial" w:hAnsi="Arial"/>
            <w:b/>
          </w:rPr>
          <w:t>11. Ответственность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_Toc470187203 \h </w:instrText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7B70B6" w:rsidRDefault="007B70B6" w:rsidP="007B70B6">
      <w:pPr>
        <w:pStyle w:val="11"/>
        <w:rPr>
          <w:sz w:val="24"/>
          <w:szCs w:val="24"/>
        </w:rPr>
      </w:pPr>
      <w:hyperlink w:anchor="_Toc470187204" w:history="1">
        <w:r w:rsidRPr="00560297">
          <w:rPr>
            <w:rStyle w:val="afe"/>
            <w:rFonts w:ascii="Arial" w:hAnsi="Arial"/>
            <w:b/>
          </w:rPr>
          <w:t>12. Приложения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_Toc470187204 \h </w:instrText>
        </w:r>
        <w:r>
          <w:rPr>
            <w:webHidden/>
          </w:rPr>
          <w:fldChar w:fldCharType="separate"/>
        </w:r>
        <w:r>
          <w:rPr>
            <w:webHidden/>
          </w:rPr>
          <w:t>15</w:t>
        </w:r>
        <w:r>
          <w:rPr>
            <w:webHidden/>
          </w:rPr>
          <w:fldChar w:fldCharType="end"/>
        </w:r>
      </w:hyperlink>
    </w:p>
    <w:p w:rsidR="007B70B6" w:rsidRDefault="007B70B6" w:rsidP="007B70B6">
      <w:pPr>
        <w:pStyle w:val="24"/>
        <w:rPr>
          <w:sz w:val="24"/>
          <w:szCs w:val="24"/>
        </w:rPr>
      </w:pPr>
      <w:hyperlink w:anchor="_Toc470187205" w:history="1">
        <w:r w:rsidRPr="00560297">
          <w:rPr>
            <w:rStyle w:val="afe"/>
            <w:rFonts w:ascii="Arial" w:hAnsi="Arial" w:cs="Arial"/>
            <w:i/>
          </w:rPr>
          <w:t>Приложение А  Нормативные ссылки, использованные в Положении о СУОТ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_Toc470187205 \h </w:instrText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7B70B6" w:rsidRDefault="007B70B6" w:rsidP="007B70B6">
      <w:pPr>
        <w:pStyle w:val="24"/>
        <w:rPr>
          <w:sz w:val="24"/>
          <w:szCs w:val="24"/>
        </w:rPr>
      </w:pPr>
      <w:hyperlink w:anchor="_Toc470187206" w:history="1">
        <w:r w:rsidRPr="00560297">
          <w:rPr>
            <w:rStyle w:val="afe"/>
            <w:rFonts w:ascii="Arial" w:hAnsi="Arial" w:cs="Arial"/>
            <w:i/>
          </w:rPr>
          <w:t>Приложение Б  Термины и определения, используемые в Положении о СУОТ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_Toc470187206 \h </w:instrText>
        </w:r>
        <w:r>
          <w:rPr>
            <w:webHidden/>
          </w:rPr>
          <w:fldChar w:fldCharType="separate"/>
        </w:r>
        <w:r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7B70B6" w:rsidRDefault="007B70B6" w:rsidP="007B70B6">
      <w:pPr>
        <w:pStyle w:val="24"/>
        <w:rPr>
          <w:sz w:val="24"/>
          <w:szCs w:val="24"/>
        </w:rPr>
      </w:pPr>
      <w:hyperlink w:anchor="_Toc470187207" w:history="1">
        <w:r w:rsidRPr="00560297">
          <w:rPr>
            <w:rStyle w:val="afe"/>
            <w:rFonts w:ascii="Arial" w:hAnsi="Arial" w:cs="Arial"/>
            <w:i/>
          </w:rPr>
          <w:t>Приложение В  Порядок подготовки работников по охране труда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_Toc470187207 \h </w:instrText>
        </w:r>
        <w:r>
          <w:rPr>
            <w:webHidden/>
          </w:rPr>
          <w:fldChar w:fldCharType="separate"/>
        </w:r>
        <w:r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7B70B6" w:rsidRDefault="007B70B6" w:rsidP="007B70B6">
      <w:pPr>
        <w:pStyle w:val="24"/>
        <w:rPr>
          <w:sz w:val="24"/>
          <w:szCs w:val="24"/>
        </w:rPr>
      </w:pPr>
      <w:hyperlink w:anchor="_Toc470187208" w:history="1">
        <w:r w:rsidRPr="00560297">
          <w:rPr>
            <w:rStyle w:val="afe"/>
            <w:rFonts w:ascii="Arial" w:hAnsi="Arial" w:cs="Arial"/>
            <w:i/>
          </w:rPr>
          <w:t>Приложение Г  Управление профессиональными рисками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_Toc470187208 \h </w:instrText>
        </w:r>
        <w:r>
          <w:rPr>
            <w:webHidden/>
          </w:rPr>
          <w:fldChar w:fldCharType="separate"/>
        </w:r>
        <w:r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7B70B6" w:rsidRDefault="007B70B6" w:rsidP="007B70B6">
      <w:pPr>
        <w:pStyle w:val="24"/>
        <w:rPr>
          <w:sz w:val="24"/>
          <w:szCs w:val="24"/>
        </w:rPr>
      </w:pPr>
      <w:hyperlink w:anchor="_Toc470187209" w:history="1">
        <w:r w:rsidRPr="00560297">
          <w:rPr>
            <w:rStyle w:val="afe"/>
            <w:rFonts w:ascii="Arial" w:hAnsi="Arial" w:cs="Arial"/>
            <w:i/>
          </w:rPr>
          <w:t>Приложение Д  Порядок расследования несчастных случаев и профзаболеваний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_Toc470187209 \h </w:instrText>
        </w:r>
        <w:r>
          <w:rPr>
            <w:webHidden/>
          </w:rPr>
          <w:fldChar w:fldCharType="separate"/>
        </w:r>
        <w:r>
          <w:rPr>
            <w:webHidden/>
          </w:rPr>
          <w:t>29</w:t>
        </w:r>
        <w:r>
          <w:rPr>
            <w:webHidden/>
          </w:rPr>
          <w:fldChar w:fldCharType="end"/>
        </w:r>
      </w:hyperlink>
    </w:p>
    <w:p w:rsidR="007B70B6" w:rsidRDefault="007B70B6" w:rsidP="007B70B6">
      <w:pPr>
        <w:pStyle w:val="24"/>
        <w:rPr>
          <w:sz w:val="24"/>
          <w:szCs w:val="24"/>
        </w:rPr>
      </w:pPr>
      <w:hyperlink w:anchor="_Toc470187210" w:history="1">
        <w:r w:rsidRPr="00560297">
          <w:rPr>
            <w:rStyle w:val="afe"/>
            <w:rFonts w:ascii="Arial" w:hAnsi="Arial" w:cs="Arial"/>
            <w:i/>
          </w:rPr>
          <w:t>Приложение Е  Перечень документации СУОТ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_Toc470187210 \h </w:instrText>
        </w:r>
        <w:r>
          <w:rPr>
            <w:webHidden/>
          </w:rPr>
          <w:fldChar w:fldCharType="separate"/>
        </w:r>
        <w:r>
          <w:rPr>
            <w:webHidden/>
          </w:rPr>
          <w:t>31</w:t>
        </w:r>
        <w:r>
          <w:rPr>
            <w:webHidden/>
          </w:rPr>
          <w:fldChar w:fldCharType="end"/>
        </w:r>
      </w:hyperlink>
    </w:p>
    <w:p w:rsidR="007B70B6" w:rsidRDefault="007B70B6" w:rsidP="007B70B6">
      <w:pPr>
        <w:pStyle w:val="a7"/>
        <w:spacing w:before="120"/>
        <w:ind w:left="0" w:firstLine="720"/>
        <w:jc w:val="both"/>
        <w:rPr>
          <w:rFonts w:ascii="Arial" w:hAnsi="Arial"/>
          <w:kern w:val="24"/>
          <w:sz w:val="22"/>
        </w:rPr>
      </w:pPr>
      <w:r w:rsidRPr="00FB7D90">
        <w:rPr>
          <w:rFonts w:ascii="Arial" w:hAnsi="Arial"/>
          <w:kern w:val="24"/>
          <w:sz w:val="22"/>
        </w:rPr>
        <w:fldChar w:fldCharType="end"/>
      </w:r>
    </w:p>
    <w:p w:rsidR="007B70B6" w:rsidRDefault="007B70B6" w:rsidP="007B70B6">
      <w:pPr>
        <w:spacing w:before="120" w:after="120"/>
        <w:jc w:val="center"/>
        <w:rPr>
          <w:rFonts w:ascii="Arial" w:hAnsi="Arial"/>
          <w:b/>
        </w:rPr>
      </w:pPr>
    </w:p>
    <w:p w:rsidR="007B70B6" w:rsidRPr="00D33870" w:rsidRDefault="007B70B6" w:rsidP="007B70B6"/>
    <w:p w:rsidR="007B70B6" w:rsidRDefault="007B70B6" w:rsidP="007B70B6">
      <w:pPr>
        <w:jc w:val="center"/>
        <w:sectPr w:rsidR="007B70B6" w:rsidSect="00BE27B9">
          <w:headerReference w:type="even" r:id="rId8"/>
          <w:headerReference w:type="default" r:id="rId9"/>
          <w:headerReference w:type="first" r:id="rId10"/>
          <w:pgSz w:w="11907" w:h="16840" w:code="9"/>
          <w:pgMar w:top="1134" w:right="624" w:bottom="1134" w:left="1191" w:header="624" w:footer="624" w:gutter="0"/>
          <w:cols w:space="720"/>
          <w:noEndnote/>
          <w:titlePg/>
        </w:sectPr>
      </w:pP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lastRenderedPageBreak/>
        <w:t xml:space="preserve">      </w:t>
      </w:r>
      <w:r w:rsidRPr="00277FE8">
        <w:rPr>
          <w:vanish/>
          <w:color w:val="FF0000"/>
        </w:rPr>
        <w:t>Обложка для Положения</w:t>
      </w:r>
      <w:r>
        <w:t xml:space="preserve">      </w:t>
      </w: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Общество с ограниченной ответственностью</w:t>
      </w:r>
    </w:p>
    <w:p w:rsidR="007B70B6" w:rsidRPr="00765065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765065">
        <w:rPr>
          <w:b/>
        </w:rPr>
        <w:t>“</w:t>
      </w:r>
      <w:r>
        <w:rPr>
          <w:b/>
        </w:rPr>
        <w:t>СПУРТ</w:t>
      </w:r>
      <w:r w:rsidRPr="00765065">
        <w:rPr>
          <w:b/>
        </w:rPr>
        <w:t xml:space="preserve"> ”</w:t>
      </w: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B70B6" w:rsidRPr="00765065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7B70B6" w:rsidRPr="005C00A3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pacing w:val="60"/>
        </w:rPr>
      </w:pPr>
      <w:r w:rsidRPr="00765065">
        <w:rPr>
          <w:b/>
          <w:spacing w:val="60"/>
        </w:rPr>
        <w:t>ПОЛОЖЕНИЕ</w:t>
      </w: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7B70B6" w:rsidRPr="005C00A3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5C00A3">
        <w:rPr>
          <w:b/>
        </w:rPr>
        <w:t>П01–2017</w:t>
      </w: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7B70B6" w:rsidRPr="005C00A3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</w:rPr>
      </w:pPr>
      <w:r w:rsidRPr="005C00A3">
        <w:rPr>
          <w:rFonts w:ascii="Arial" w:hAnsi="Arial" w:cs="Arial"/>
          <w:b/>
          <w:i/>
          <w:sz w:val="34"/>
          <w:szCs w:val="24"/>
        </w:rPr>
        <w:t>О СИСТЕМЕ УПРАВЛЕНИЯ ОХРАНОЙ ТРУДА</w:t>
      </w:r>
      <w:r w:rsidRPr="005C00A3">
        <w:rPr>
          <w:b/>
          <w:i/>
          <w:sz w:val="32"/>
        </w:rPr>
        <w:br/>
      </w: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Полевской</w:t>
      </w:r>
    </w:p>
    <w:p w:rsidR="007B70B6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2017</w:t>
      </w:r>
    </w:p>
    <w:p w:rsidR="007B70B6" w:rsidRPr="005C00A3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7B70B6" w:rsidRPr="005C00A3" w:rsidRDefault="007B70B6" w:rsidP="007B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50"/>
    <w:p w:rsidR="00133232" w:rsidRPr="00133232" w:rsidRDefault="00133232" w:rsidP="001332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33232" w:rsidRPr="00133232" w:rsidRDefault="00133232" w:rsidP="0013323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74DB8" w:rsidRPr="00133232" w:rsidRDefault="00374DB8" w:rsidP="0013323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sectPr w:rsidR="00374DB8" w:rsidRPr="00133232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033" w:rsidRDefault="00EA3033" w:rsidP="007B70B6">
      <w:pPr>
        <w:spacing w:after="0" w:line="240" w:lineRule="auto"/>
      </w:pPr>
      <w:r>
        <w:separator/>
      </w:r>
    </w:p>
  </w:endnote>
  <w:endnote w:type="continuationSeparator" w:id="0">
    <w:p w:rsidR="00EA3033" w:rsidRDefault="00EA3033" w:rsidP="007B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91">
    <w:altName w:val="Times New Roman"/>
    <w:panose1 w:val="00000000000000000000"/>
    <w:charset w:val="00"/>
    <w:family w:val="auto"/>
    <w:notTrueType/>
    <w:pitch w:val="default"/>
    <w:sig w:usb0="00470000" w:usb1="58D0066C" w:usb2="0D680002" w:usb3="00000000" w:csb0="00000000" w:csb1="0062F68C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033" w:rsidRDefault="00EA3033" w:rsidP="007B70B6">
      <w:pPr>
        <w:spacing w:after="0" w:line="240" w:lineRule="auto"/>
      </w:pPr>
      <w:r>
        <w:separator/>
      </w:r>
    </w:p>
  </w:footnote>
  <w:footnote w:type="continuationSeparator" w:id="0">
    <w:p w:rsidR="00EA3033" w:rsidRDefault="00EA3033" w:rsidP="007B70B6">
      <w:pPr>
        <w:spacing w:after="0" w:line="240" w:lineRule="auto"/>
      </w:pPr>
      <w:r>
        <w:continuationSeparator/>
      </w:r>
    </w:p>
  </w:footnote>
  <w:footnote w:id="1">
    <w:p w:rsidR="007B70B6" w:rsidRDefault="007B70B6" w:rsidP="007B70B6">
      <w:pPr>
        <w:pStyle w:val="af0"/>
      </w:pPr>
      <w:r w:rsidRPr="007B337B">
        <w:rPr>
          <w:rStyle w:val="af6"/>
        </w:rPr>
        <w:sym w:font="Symbol" w:char="F02A"/>
      </w:r>
      <w:r>
        <w:t xml:space="preserve"> Источник заимствования – </w:t>
      </w:r>
      <w:r w:rsidRPr="007B337B">
        <w:t>Законодательный или нормативный акт, на основе которого дано о</w:t>
      </w:r>
      <w:r w:rsidRPr="007B337B">
        <w:t>п</w:t>
      </w:r>
      <w:r w:rsidRPr="007B337B">
        <w:t>ределение</w:t>
      </w:r>
    </w:p>
  </w:footnote>
  <w:footnote w:id="2">
    <w:p w:rsidR="007B70B6" w:rsidRPr="00815BB5" w:rsidRDefault="007B70B6" w:rsidP="007B70B6">
      <w:pPr>
        <w:pStyle w:val="af0"/>
        <w:rPr>
          <w:sz w:val="22"/>
        </w:rPr>
      </w:pPr>
      <w:r w:rsidRPr="00815BB5">
        <w:rPr>
          <w:rStyle w:val="af6"/>
        </w:rPr>
        <w:sym w:font="Symbol" w:char="F02A"/>
      </w:r>
      <w:r w:rsidRPr="00815BB5">
        <w:rPr>
          <w:rStyle w:val="af6"/>
        </w:rPr>
        <w:t xml:space="preserve"> </w:t>
      </w:r>
      <w:r w:rsidRPr="00815BB5">
        <w:rPr>
          <w:rFonts w:ascii="Arial" w:hAnsi="Arial" w:cs="Arial"/>
          <w:spacing w:val="-2"/>
          <w:sz w:val="18"/>
        </w:rPr>
        <w:t>В таблицу введен</w:t>
      </w:r>
      <w:r>
        <w:rPr>
          <w:rFonts w:ascii="Arial" w:hAnsi="Arial" w:cs="Arial"/>
          <w:spacing w:val="-2"/>
          <w:sz w:val="18"/>
        </w:rPr>
        <w:t xml:space="preserve"> дополнительно</w:t>
      </w:r>
      <w:r w:rsidRPr="00815BB5">
        <w:rPr>
          <w:rFonts w:ascii="Arial" w:hAnsi="Arial" w:cs="Arial"/>
          <w:spacing w:val="-2"/>
          <w:sz w:val="18"/>
        </w:rPr>
        <w:t xml:space="preserve"> класс «2</w:t>
      </w:r>
      <w:r>
        <w:rPr>
          <w:rFonts w:ascii="Arial" w:hAnsi="Arial" w:cs="Arial"/>
          <w:spacing w:val="-2"/>
          <w:sz w:val="18"/>
        </w:rPr>
        <w:t>.1</w:t>
      </w:r>
      <w:r w:rsidRPr="00815BB5">
        <w:rPr>
          <w:rFonts w:ascii="Arial" w:hAnsi="Arial" w:cs="Arial"/>
          <w:spacing w:val="-2"/>
          <w:sz w:val="18"/>
        </w:rPr>
        <w:t>» свидетельствующий, что условия труда на данном рабочем месте приближаются к третьему классу и требуют повышенного контроля, т.к. присутствуют вредные фа</w:t>
      </w:r>
      <w:r w:rsidRPr="00815BB5">
        <w:rPr>
          <w:rFonts w:ascii="Arial" w:hAnsi="Arial" w:cs="Arial"/>
          <w:spacing w:val="-2"/>
          <w:sz w:val="18"/>
        </w:rPr>
        <w:t>к</w:t>
      </w:r>
      <w:r w:rsidRPr="00815BB5">
        <w:rPr>
          <w:rFonts w:ascii="Arial" w:hAnsi="Arial" w:cs="Arial"/>
          <w:spacing w:val="-2"/>
          <w:sz w:val="18"/>
        </w:rPr>
        <w:t xml:space="preserve">торы от 50 до 100 % ПДК (ПДУ) либо </w:t>
      </w:r>
      <w:r>
        <w:rPr>
          <w:rFonts w:ascii="Arial" w:hAnsi="Arial" w:cs="Arial"/>
          <w:spacing w:val="-2"/>
          <w:sz w:val="18"/>
        </w:rPr>
        <w:t xml:space="preserve">имеются </w:t>
      </w:r>
      <w:r w:rsidRPr="00815BB5">
        <w:rPr>
          <w:rFonts w:ascii="Arial" w:hAnsi="Arial" w:cs="Arial"/>
          <w:spacing w:val="-2"/>
          <w:sz w:val="18"/>
        </w:rPr>
        <w:t>опасные фа</w:t>
      </w:r>
      <w:r w:rsidRPr="00815BB5">
        <w:rPr>
          <w:rFonts w:ascii="Arial" w:hAnsi="Arial" w:cs="Arial"/>
          <w:spacing w:val="-2"/>
          <w:sz w:val="18"/>
        </w:rPr>
        <w:t>к</w:t>
      </w:r>
      <w:r w:rsidRPr="00815BB5">
        <w:rPr>
          <w:rFonts w:ascii="Arial" w:hAnsi="Arial" w:cs="Arial"/>
          <w:spacing w:val="-2"/>
          <w:sz w:val="18"/>
        </w:rPr>
        <w:t>торы или объекты, увеличивающие риск травматизма</w:t>
      </w:r>
      <w:r w:rsidRPr="00815BB5">
        <w:rPr>
          <w:rFonts w:ascii="Arial" w:hAnsi="Arial" w:cs="Arial"/>
          <w:sz w:val="18"/>
        </w:rPr>
        <w:t>.</w:t>
      </w:r>
    </w:p>
  </w:footnote>
  <w:footnote w:id="3">
    <w:p w:rsidR="007B70B6" w:rsidRPr="00815BB5" w:rsidRDefault="007B70B6" w:rsidP="007B70B6">
      <w:pPr>
        <w:pStyle w:val="af0"/>
        <w:rPr>
          <w:rFonts w:ascii="Arial" w:hAnsi="Arial" w:cs="Arial"/>
          <w:spacing w:val="-2"/>
          <w:sz w:val="18"/>
        </w:rPr>
      </w:pPr>
      <w:r w:rsidRPr="006600D8">
        <w:rPr>
          <w:rStyle w:val="af6"/>
        </w:rPr>
        <w:sym w:font="Symbol" w:char="F02A"/>
      </w:r>
      <w:r w:rsidRPr="006600D8">
        <w:rPr>
          <w:rStyle w:val="af6"/>
        </w:rPr>
        <w:sym w:font="Symbol" w:char="F02A"/>
      </w:r>
      <w:r w:rsidRPr="00815BB5">
        <w:rPr>
          <w:rFonts w:ascii="Arial" w:hAnsi="Arial" w:cs="Arial"/>
          <w:spacing w:val="-2"/>
          <w:sz w:val="18"/>
        </w:rPr>
        <w:t xml:space="preserve"> Значение риска </w:t>
      </w:r>
      <w:r>
        <w:rPr>
          <w:rFonts w:ascii="Arial" w:hAnsi="Arial" w:cs="Arial"/>
          <w:spacing w:val="-2"/>
          <w:sz w:val="18"/>
        </w:rPr>
        <w:t xml:space="preserve">принято </w:t>
      </w:r>
      <w:r w:rsidRPr="00815BB5">
        <w:rPr>
          <w:rFonts w:ascii="Arial" w:hAnsi="Arial" w:cs="Arial"/>
          <w:spacing w:val="-2"/>
          <w:sz w:val="18"/>
        </w:rPr>
        <w:t>равн</w:t>
      </w:r>
      <w:r>
        <w:rPr>
          <w:rFonts w:ascii="Arial" w:hAnsi="Arial" w:cs="Arial"/>
          <w:spacing w:val="-2"/>
          <w:sz w:val="18"/>
        </w:rPr>
        <w:t>ым</w:t>
      </w:r>
      <w:r w:rsidRPr="00815BB5">
        <w:rPr>
          <w:rFonts w:ascii="Arial" w:hAnsi="Arial" w:cs="Arial"/>
          <w:spacing w:val="-2"/>
          <w:sz w:val="18"/>
        </w:rPr>
        <w:t xml:space="preserve"> сумме цифр в обозначении класса условий труда (</w:t>
      </w:r>
      <w:r>
        <w:rPr>
          <w:rFonts w:ascii="Arial" w:hAnsi="Arial" w:cs="Arial"/>
          <w:spacing w:val="-2"/>
          <w:sz w:val="18"/>
        </w:rPr>
        <w:t xml:space="preserve">при </w:t>
      </w:r>
      <w:r w:rsidRPr="00815BB5">
        <w:rPr>
          <w:rFonts w:ascii="Arial" w:hAnsi="Arial" w:cs="Arial"/>
          <w:spacing w:val="-2"/>
          <w:sz w:val="18"/>
        </w:rPr>
        <w:t>цифре 0, записанной  после точки, присваивается 5 ба</w:t>
      </w:r>
      <w:r w:rsidRPr="00815BB5">
        <w:rPr>
          <w:rFonts w:ascii="Arial" w:hAnsi="Arial" w:cs="Arial"/>
          <w:spacing w:val="-2"/>
          <w:sz w:val="18"/>
        </w:rPr>
        <w:t>л</w:t>
      </w:r>
      <w:r w:rsidRPr="00815BB5">
        <w:rPr>
          <w:rFonts w:ascii="Arial" w:hAnsi="Arial" w:cs="Arial"/>
          <w:spacing w:val="-2"/>
          <w:sz w:val="18"/>
        </w:rPr>
        <w:t>лов).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0B6" w:rsidRDefault="007B70B6" w:rsidP="005C00A3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B70B6" w:rsidRDefault="007B70B6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0B6" w:rsidRDefault="007B70B6" w:rsidP="005C00A3">
    <w:pPr>
      <w:pStyle w:val="aa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3D1EB0">
      <w:rPr>
        <w:rStyle w:val="af"/>
        <w:noProof/>
      </w:rPr>
      <w:t>26</w:t>
    </w:r>
    <w:r>
      <w:rPr>
        <w:rStyle w:val="af"/>
      </w:rPr>
      <w:fldChar w:fldCharType="end"/>
    </w:r>
  </w:p>
  <w:p w:rsidR="007B70B6" w:rsidRPr="001A511F" w:rsidRDefault="007B70B6" w:rsidP="0068070B">
    <w:pPr>
      <w:pStyle w:val="aa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0B6" w:rsidRPr="00EF5F18" w:rsidRDefault="007B70B6" w:rsidP="0068070B">
    <w:pPr>
      <w:pStyle w:val="aa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FC43926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110E87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B0851A5"/>
    <w:multiLevelType w:val="hybridMultilevel"/>
    <w:tmpl w:val="31D2C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D3A1A"/>
    <w:multiLevelType w:val="multilevel"/>
    <w:tmpl w:val="0C20AB2A"/>
    <w:lvl w:ilvl="0">
      <w:start w:val="1"/>
      <w:numFmt w:val="decimal"/>
      <w:suff w:val="space"/>
      <w:lvlText w:val="А%1  "/>
      <w:lvlJc w:val="left"/>
      <w:pPr>
        <w:ind w:left="0" w:firstLine="227"/>
      </w:pPr>
      <w:rPr>
        <w:rFonts w:hint="default"/>
      </w:rPr>
    </w:lvl>
    <w:lvl w:ilvl="1">
      <w:start w:val="1"/>
      <w:numFmt w:val="decimal"/>
      <w:pStyle w:val="a0"/>
      <w:suff w:val="space"/>
      <w:lvlText w:val="А%1.%2  "/>
      <w:lvlJc w:val="left"/>
      <w:pPr>
        <w:ind w:left="1240" w:firstLine="680"/>
      </w:pPr>
      <w:rPr>
        <w:rFonts w:hint="default"/>
      </w:rPr>
    </w:lvl>
    <w:lvl w:ilvl="2">
      <w:start w:val="1"/>
      <w:numFmt w:val="decimal"/>
      <w:suff w:val="space"/>
      <w:lvlText w:val="А%1.%2.."/>
      <w:lvlJc w:val="left"/>
      <w:pPr>
        <w:ind w:left="0" w:firstLine="680"/>
      </w:pPr>
      <w:rPr>
        <w:rFonts w:hint="default"/>
      </w:rPr>
    </w:lvl>
    <w:lvl w:ilvl="3">
      <w:start w:val="1"/>
      <w:numFmt w:val="bullet"/>
      <w:suff w:val="space"/>
      <w:lvlText w:val="−"/>
      <w:lvlJc w:val="left"/>
      <w:pPr>
        <w:ind w:left="0" w:firstLine="68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E48214B"/>
    <w:multiLevelType w:val="multilevel"/>
    <w:tmpl w:val="4E323858"/>
    <w:lvl w:ilvl="0">
      <w:start w:val="3"/>
      <w:numFmt w:val="decimal"/>
      <w:suff w:val="space"/>
      <w:lvlText w:val="%1."/>
      <w:lvlJc w:val="left"/>
      <w:pPr>
        <w:ind w:left="1701" w:hanging="567"/>
      </w:pPr>
    </w:lvl>
    <w:lvl w:ilvl="1">
      <w:start w:val="1"/>
      <w:numFmt w:val="decimal"/>
      <w:suff w:val="space"/>
      <w:lvlText w:val="4.%2"/>
      <w:lvlJc w:val="left"/>
      <w:pPr>
        <w:ind w:left="0" w:firstLine="680"/>
      </w:pPr>
    </w:lvl>
    <w:lvl w:ilvl="2">
      <w:start w:val="1"/>
      <w:numFmt w:val="decimal"/>
      <w:suff w:val="space"/>
      <w:lvlText w:val="4.6.%3"/>
      <w:lvlJc w:val="left"/>
      <w:pPr>
        <w:ind w:left="284" w:firstLine="396"/>
      </w:pPr>
    </w:lvl>
    <w:lvl w:ilvl="3">
      <w:start w:val="1"/>
      <w:numFmt w:val="decimal"/>
      <w:suff w:val="space"/>
      <w:lvlText w:val="2.%4."/>
      <w:lvlJc w:val="left"/>
      <w:pPr>
        <w:ind w:left="567" w:firstLine="113"/>
      </w:pPr>
    </w:lvl>
    <w:lvl w:ilvl="4">
      <w:start w:val="1"/>
      <w:numFmt w:val="none"/>
      <w:suff w:val="space"/>
      <w:lvlText w:val="2.4."/>
      <w:lvlJc w:val="left"/>
      <w:pPr>
        <w:ind w:left="851" w:hanging="171"/>
      </w:pPr>
    </w:lvl>
    <w:lvl w:ilvl="5">
      <w:start w:val="1"/>
      <w:numFmt w:val="bullet"/>
      <w:suff w:val="space"/>
      <w:lvlText w:val="-"/>
      <w:lvlJc w:val="left"/>
      <w:pPr>
        <w:ind w:left="680" w:firstLine="0"/>
      </w:pPr>
      <w:rPr>
        <w:rFonts w:ascii="font291" w:hAnsi="font291" w:hint="default"/>
      </w:rPr>
    </w:lvl>
    <w:lvl w:ilvl="6">
      <w:start w:val="1"/>
      <w:numFmt w:val="none"/>
      <w:lvlText w:val="2.6."/>
      <w:lvlJc w:val="left"/>
      <w:pPr>
        <w:tabs>
          <w:tab w:val="num" w:pos="1985"/>
        </w:tabs>
        <w:ind w:left="1985" w:hanging="1248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F002F52"/>
    <w:multiLevelType w:val="multilevel"/>
    <w:tmpl w:val="9CE6A334"/>
    <w:lvl w:ilvl="0">
      <w:start w:val="1"/>
      <w:numFmt w:val="decimal"/>
      <w:suff w:val="space"/>
      <w:lvlText w:val="%1."/>
      <w:lvlJc w:val="left"/>
      <w:pPr>
        <w:ind w:left="0" w:firstLine="22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22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227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6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0366675"/>
    <w:multiLevelType w:val="hybridMultilevel"/>
    <w:tmpl w:val="AE5C978A"/>
    <w:lvl w:ilvl="0" w:tplc="5442F778">
      <w:start w:val="1"/>
      <w:numFmt w:val="decimal"/>
      <w:lvlText w:val="Г%1."/>
      <w:lvlJc w:val="left"/>
      <w:pPr>
        <w:tabs>
          <w:tab w:val="num" w:pos="454"/>
        </w:tabs>
        <w:ind w:left="227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C67CF"/>
    <w:multiLevelType w:val="multilevel"/>
    <w:tmpl w:val="3618BF0C"/>
    <w:lvl w:ilvl="0">
      <w:start w:val="1"/>
      <w:numFmt w:val="decimal"/>
      <w:suff w:val="space"/>
      <w:lvlText w:val="Д%1.  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suff w:val="space"/>
      <w:lvlText w:val="Д%1.%2.  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bullet"/>
      <w:suff w:val="space"/>
      <w:lvlText w:val="–"/>
      <w:lvlJc w:val="left"/>
      <w:pPr>
        <w:ind w:left="794" w:hanging="227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224D0FD7"/>
    <w:multiLevelType w:val="multilevel"/>
    <w:tmpl w:val="8148215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bullet"/>
      <w:suff w:val="space"/>
      <w:lvlText w:val=""/>
      <w:lvlJc w:val="left"/>
      <w:pPr>
        <w:ind w:left="0" w:firstLine="6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6A51F90"/>
    <w:multiLevelType w:val="multilevel"/>
    <w:tmpl w:val="AC48BFF8"/>
    <w:lvl w:ilvl="0">
      <w:start w:val="1"/>
      <w:numFmt w:val="decimal"/>
      <w:suff w:val="space"/>
      <w:lvlText w:val="%1."/>
      <w:lvlJc w:val="left"/>
      <w:pPr>
        <w:ind w:left="0" w:firstLine="454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suff w:val="space"/>
      <w:lvlText w:val="%1.%2. "/>
      <w:lvlJc w:val="left"/>
      <w:pPr>
        <w:ind w:left="114" w:firstLine="454"/>
      </w:pPr>
      <w:rPr>
        <w:rFonts w:hint="default"/>
      </w:rPr>
    </w:lvl>
    <w:lvl w:ilvl="2">
      <w:start w:val="1"/>
      <w:numFmt w:val="decimal"/>
      <w:suff w:val="space"/>
      <w:lvlText w:val="%1.%2.%3. "/>
      <w:lvlJc w:val="left"/>
      <w:pPr>
        <w:ind w:left="0" w:firstLine="45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454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0" w:firstLine="454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4A8F0CAB"/>
    <w:multiLevelType w:val="multilevel"/>
    <w:tmpl w:val="26DAD032"/>
    <w:lvl w:ilvl="0">
      <w:start w:val="1"/>
      <w:numFmt w:val="decimal"/>
      <w:suff w:val="space"/>
      <w:lvlText w:val="В%1. "/>
      <w:lvlJc w:val="left"/>
      <w:pPr>
        <w:ind w:left="0" w:firstLine="454"/>
      </w:pPr>
      <w:rPr>
        <w:rFonts w:hint="default"/>
      </w:rPr>
    </w:lvl>
    <w:lvl w:ilvl="1">
      <w:start w:val="1"/>
      <w:numFmt w:val="decimal"/>
      <w:suff w:val="space"/>
      <w:lvlText w:val="В%1.%2."/>
      <w:lvlJc w:val="left"/>
      <w:pPr>
        <w:ind w:left="0" w:firstLine="454"/>
      </w:pPr>
      <w:rPr>
        <w:rFonts w:hint="default"/>
      </w:rPr>
    </w:lvl>
    <w:lvl w:ilvl="2">
      <w:start w:val="1"/>
      <w:numFmt w:val="decimal"/>
      <w:suff w:val="space"/>
      <w:lvlText w:val="В%1.%2.%3."/>
      <w:lvlJc w:val="left"/>
      <w:pPr>
        <w:ind w:left="0" w:firstLine="454"/>
      </w:pPr>
      <w:rPr>
        <w:rFonts w:hint="default"/>
      </w:rPr>
    </w:lvl>
    <w:lvl w:ilvl="3">
      <w:start w:val="1"/>
      <w:numFmt w:val="bullet"/>
      <w:suff w:val="space"/>
      <w:lvlText w:val="−"/>
      <w:lvlJc w:val="left"/>
      <w:pPr>
        <w:ind w:left="227" w:hanging="227"/>
      </w:pPr>
      <w:rPr>
        <w:rFonts w:ascii="Arial" w:hAnsi="Arial" w:hint="default"/>
      </w:rPr>
    </w:lvl>
    <w:lvl w:ilvl="4">
      <w:start w:val="1"/>
      <w:numFmt w:val="decimal"/>
      <w:suff w:val="space"/>
      <w:lvlText w:val="%1.%2.%3.%4%5."/>
      <w:lvlJc w:val="left"/>
      <w:pPr>
        <w:ind w:left="0" w:firstLine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4D6E4484"/>
    <w:multiLevelType w:val="multilevel"/>
    <w:tmpl w:val="AA04F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59145FE"/>
    <w:multiLevelType w:val="multilevel"/>
    <w:tmpl w:val="3250AC84"/>
    <w:lvl w:ilvl="0">
      <w:start w:val="1"/>
      <w:numFmt w:val="decimal"/>
      <w:pStyle w:val="3"/>
      <w:suff w:val="space"/>
      <w:lvlText w:val="%1."/>
      <w:lvlJc w:val="left"/>
      <w:pPr>
        <w:ind w:left="0" w:firstLine="680"/>
      </w:pPr>
    </w:lvl>
    <w:lvl w:ilvl="1">
      <w:start w:val="1"/>
      <w:numFmt w:val="decimal"/>
      <w:suff w:val="space"/>
      <w:lvlText w:val="%1.%2."/>
      <w:lvlJc w:val="left"/>
      <w:pPr>
        <w:ind w:left="0" w:firstLine="680"/>
      </w:pPr>
    </w:lvl>
    <w:lvl w:ilvl="2">
      <w:start w:val="1"/>
      <w:numFmt w:val="decimal"/>
      <w:suff w:val="space"/>
      <w:lvlText w:val="%1.%2.%3."/>
      <w:lvlJc w:val="left"/>
      <w:pPr>
        <w:ind w:left="0" w:firstLine="680"/>
      </w:p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3">
    <w:nsid w:val="67A154DB"/>
    <w:multiLevelType w:val="multilevel"/>
    <w:tmpl w:val="1438FF46"/>
    <w:lvl w:ilvl="0">
      <w:start w:val="1"/>
      <w:numFmt w:val="decimal"/>
      <w:pStyle w:val="1"/>
      <w:suff w:val="space"/>
      <w:lvlText w:val="%1   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suff w:val="space"/>
      <w:lvlText w:val="%1.%2  "/>
      <w:lvlJc w:val="left"/>
      <w:pPr>
        <w:ind w:left="-113" w:firstLine="680"/>
      </w:pPr>
      <w:rPr>
        <w:rFonts w:hint="default"/>
      </w:rPr>
    </w:lvl>
    <w:lvl w:ilvl="2">
      <w:start w:val="1"/>
      <w:numFmt w:val="decimal"/>
      <w:suff w:val="space"/>
      <w:lvlText w:val="%1.%2.%3  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  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  "/>
      <w:lvlJc w:val="left"/>
      <w:pPr>
        <w:ind w:left="0" w:firstLine="680"/>
      </w:pPr>
      <w:rPr>
        <w:rFonts w:hint="default"/>
      </w:rPr>
    </w:lvl>
    <w:lvl w:ilvl="5">
      <w:start w:val="1"/>
      <w:numFmt w:val="bullet"/>
      <w:suff w:val="space"/>
      <w:lvlText w:val="−"/>
      <w:lvlJc w:val="left"/>
      <w:pPr>
        <w:ind w:left="-80" w:firstLine="680"/>
      </w:pPr>
      <w:rPr>
        <w:rFonts w:ascii="Arial" w:hAnsi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697A309C"/>
    <w:multiLevelType w:val="multilevel"/>
    <w:tmpl w:val="1122B2D6"/>
    <w:lvl w:ilvl="0">
      <w:start w:val="1"/>
      <w:numFmt w:val="decimal"/>
      <w:suff w:val="space"/>
      <w:lvlText w:val="Н%1.  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suff w:val="space"/>
      <w:lvlText w:val="Н%1.%2.  "/>
      <w:lvlJc w:val="left"/>
      <w:pPr>
        <w:ind w:left="0" w:firstLine="6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68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680"/>
      </w:pPr>
      <w:rPr>
        <w:rFonts w:hint="default"/>
      </w:rPr>
    </w:lvl>
    <w:lvl w:ilvl="5">
      <w:start w:val="1"/>
      <w:numFmt w:val="bullet"/>
      <w:suff w:val="space"/>
      <w:lvlText w:val="–"/>
      <w:lvlJc w:val="left"/>
      <w:pPr>
        <w:ind w:left="794" w:hanging="227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6A7C592D"/>
    <w:multiLevelType w:val="multilevel"/>
    <w:tmpl w:val="9272923C"/>
    <w:lvl w:ilvl="0">
      <w:start w:val="1"/>
      <w:numFmt w:val="decimal"/>
      <w:suff w:val="space"/>
      <w:lvlText w:val="В%1."/>
      <w:lvlJc w:val="left"/>
      <w:pPr>
        <w:ind w:left="567" w:firstLine="567"/>
      </w:pPr>
      <w:rPr>
        <w:rFonts w:hint="default"/>
      </w:rPr>
    </w:lvl>
    <w:lvl w:ilvl="1">
      <w:start w:val="1"/>
      <w:numFmt w:val="decimal"/>
      <w:suff w:val="space"/>
      <w:lvlText w:val="В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suff w:val="space"/>
      <w:lvlText w:val="В%1.%2.%3."/>
      <w:lvlJc w:val="left"/>
      <w:pPr>
        <w:ind w:left="567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16">
    <w:nsid w:val="7E542A8B"/>
    <w:multiLevelType w:val="multilevel"/>
    <w:tmpl w:val="991EB6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9"/>
  </w:num>
  <w:num w:numId="4">
    <w:abstractNumId w:val="12"/>
  </w:num>
  <w:num w:numId="5">
    <w:abstractNumId w:val="13"/>
  </w:num>
  <w:num w:numId="6">
    <w:abstractNumId w:val="0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  <w:num w:numId="11">
    <w:abstractNumId w:val="10"/>
  </w:num>
  <w:num w:numId="12">
    <w:abstractNumId w:val="4"/>
  </w:num>
  <w:num w:numId="13">
    <w:abstractNumId w:val="15"/>
  </w:num>
  <w:num w:numId="14">
    <w:abstractNumId w:val="14"/>
  </w:num>
  <w:num w:numId="15">
    <w:abstractNumId w:val="8"/>
  </w:num>
  <w:num w:numId="16">
    <w:abstractNumId w:val="11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752"/>
    <w:rsid w:val="00026AA6"/>
    <w:rsid w:val="0002757D"/>
    <w:rsid w:val="000679E1"/>
    <w:rsid w:val="00082B99"/>
    <w:rsid w:val="000837B6"/>
    <w:rsid w:val="00087961"/>
    <w:rsid w:val="000D6AEA"/>
    <w:rsid w:val="00110BD0"/>
    <w:rsid w:val="00133232"/>
    <w:rsid w:val="001370C7"/>
    <w:rsid w:val="0017692B"/>
    <w:rsid w:val="001C0FF3"/>
    <w:rsid w:val="001D5398"/>
    <w:rsid w:val="001E13AD"/>
    <w:rsid w:val="002009C6"/>
    <w:rsid w:val="00240CC6"/>
    <w:rsid w:val="002950F7"/>
    <w:rsid w:val="00306946"/>
    <w:rsid w:val="00322B99"/>
    <w:rsid w:val="003458A3"/>
    <w:rsid w:val="00354752"/>
    <w:rsid w:val="00374DB8"/>
    <w:rsid w:val="0039262B"/>
    <w:rsid w:val="003A1340"/>
    <w:rsid w:val="003B6CF5"/>
    <w:rsid w:val="003D1EB0"/>
    <w:rsid w:val="00413980"/>
    <w:rsid w:val="00417295"/>
    <w:rsid w:val="004372F3"/>
    <w:rsid w:val="00483C14"/>
    <w:rsid w:val="0048775F"/>
    <w:rsid w:val="00500770"/>
    <w:rsid w:val="00590EBB"/>
    <w:rsid w:val="0059107F"/>
    <w:rsid w:val="005B79B6"/>
    <w:rsid w:val="005D2691"/>
    <w:rsid w:val="005F206A"/>
    <w:rsid w:val="00617768"/>
    <w:rsid w:val="00624ADA"/>
    <w:rsid w:val="00626FC8"/>
    <w:rsid w:val="00676D67"/>
    <w:rsid w:val="00692BB2"/>
    <w:rsid w:val="006B7280"/>
    <w:rsid w:val="006F7D80"/>
    <w:rsid w:val="0071342A"/>
    <w:rsid w:val="00745E2E"/>
    <w:rsid w:val="00756511"/>
    <w:rsid w:val="0077607A"/>
    <w:rsid w:val="00781B88"/>
    <w:rsid w:val="0079447D"/>
    <w:rsid w:val="007B70B6"/>
    <w:rsid w:val="007D7CBC"/>
    <w:rsid w:val="007E085F"/>
    <w:rsid w:val="007E3FE9"/>
    <w:rsid w:val="007F4219"/>
    <w:rsid w:val="0082488A"/>
    <w:rsid w:val="00862E7A"/>
    <w:rsid w:val="00863C88"/>
    <w:rsid w:val="00872B95"/>
    <w:rsid w:val="008B2A00"/>
    <w:rsid w:val="008D7C57"/>
    <w:rsid w:val="008E1FE4"/>
    <w:rsid w:val="00902B01"/>
    <w:rsid w:val="009152CB"/>
    <w:rsid w:val="00944A91"/>
    <w:rsid w:val="009F7E12"/>
    <w:rsid w:val="00A105B9"/>
    <w:rsid w:val="00A11B3A"/>
    <w:rsid w:val="00A40217"/>
    <w:rsid w:val="00A519CD"/>
    <w:rsid w:val="00A872A0"/>
    <w:rsid w:val="00AA4884"/>
    <w:rsid w:val="00B12600"/>
    <w:rsid w:val="00B25E17"/>
    <w:rsid w:val="00B804E1"/>
    <w:rsid w:val="00BD430E"/>
    <w:rsid w:val="00BF6173"/>
    <w:rsid w:val="00C03ABC"/>
    <w:rsid w:val="00C06926"/>
    <w:rsid w:val="00C33688"/>
    <w:rsid w:val="00C51C84"/>
    <w:rsid w:val="00C6251B"/>
    <w:rsid w:val="00C72491"/>
    <w:rsid w:val="00C93913"/>
    <w:rsid w:val="00C94700"/>
    <w:rsid w:val="00CD5D5A"/>
    <w:rsid w:val="00CE446E"/>
    <w:rsid w:val="00D528D6"/>
    <w:rsid w:val="00DC7D6C"/>
    <w:rsid w:val="00E14F9C"/>
    <w:rsid w:val="00E2350A"/>
    <w:rsid w:val="00E50FD7"/>
    <w:rsid w:val="00E64E24"/>
    <w:rsid w:val="00EA3033"/>
    <w:rsid w:val="00EA4135"/>
    <w:rsid w:val="00ED2A18"/>
    <w:rsid w:val="00F85F0B"/>
    <w:rsid w:val="00F8701C"/>
    <w:rsid w:val="00FA11DF"/>
    <w:rsid w:val="00FA3DEC"/>
    <w:rsid w:val="00FA4A88"/>
    <w:rsid w:val="00FD5FE6"/>
    <w:rsid w:val="00FD73A4"/>
    <w:rsid w:val="00FE5E87"/>
    <w:rsid w:val="00FF1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Bullet" w:uiPriority="0"/>
    <w:lsdException w:name="List 3" w:uiPriority="0"/>
    <w:lsdException w:name="List 5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54752"/>
    <w:rPr>
      <w:rFonts w:ascii="Calibri" w:eastAsia="Calibri" w:hAnsi="Calibri" w:cs="Times New Roman"/>
    </w:rPr>
  </w:style>
  <w:style w:type="paragraph" w:styleId="1">
    <w:name w:val="heading 1"/>
    <w:basedOn w:val="a1"/>
    <w:next w:val="a1"/>
    <w:link w:val="10"/>
    <w:qFormat/>
    <w:rsid w:val="007B70B6"/>
    <w:pPr>
      <w:keepNext/>
      <w:numPr>
        <w:numId w:val="5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36"/>
      <w:szCs w:val="20"/>
      <w:lang w:eastAsia="ru-RU"/>
    </w:rPr>
  </w:style>
  <w:style w:type="paragraph" w:styleId="20">
    <w:name w:val="heading 2"/>
    <w:basedOn w:val="a1"/>
    <w:next w:val="a1"/>
    <w:link w:val="21"/>
    <w:qFormat/>
    <w:rsid w:val="007B70B6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30">
    <w:name w:val="heading 3"/>
    <w:basedOn w:val="a1"/>
    <w:next w:val="a1"/>
    <w:link w:val="31"/>
    <w:qFormat/>
    <w:rsid w:val="007B70B6"/>
    <w:pPr>
      <w:keepNext/>
      <w:spacing w:after="0" w:line="240" w:lineRule="auto"/>
      <w:outlineLvl w:val="2"/>
    </w:pPr>
    <w:rPr>
      <w:rFonts w:ascii="Arial" w:eastAsia="Times New Roman" w:hAnsi="Arial"/>
      <w:b/>
      <w:sz w:val="20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7B70B6"/>
    <w:pPr>
      <w:keepNext/>
      <w:spacing w:after="0" w:line="240" w:lineRule="auto"/>
      <w:ind w:left="142" w:firstLine="567"/>
      <w:jc w:val="both"/>
      <w:outlineLvl w:val="3"/>
    </w:pPr>
    <w:rPr>
      <w:rFonts w:ascii="Arial" w:eastAsia="Times New Roman" w:hAnsi="Arial"/>
      <w:sz w:val="24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7B70B6"/>
    <w:pPr>
      <w:keepNext/>
      <w:spacing w:after="0" w:line="240" w:lineRule="auto"/>
      <w:ind w:left="224" w:right="282" w:firstLine="627"/>
      <w:jc w:val="both"/>
      <w:outlineLvl w:val="4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7B70B6"/>
    <w:pPr>
      <w:keepNext/>
      <w:spacing w:after="0" w:line="240" w:lineRule="auto"/>
      <w:outlineLvl w:val="5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7B70B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7B70B6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  <w:style w:type="paragraph" w:styleId="a5">
    <w:name w:val="Balloon Text"/>
    <w:basedOn w:val="a1"/>
    <w:link w:val="a6"/>
    <w:semiHidden/>
    <w:unhideWhenUsed/>
    <w:rsid w:val="00B80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semiHidden/>
    <w:rsid w:val="00B804E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39262B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HTML">
    <w:name w:val="HTML Preformatted"/>
    <w:basedOn w:val="a1"/>
    <w:link w:val="HTML0"/>
    <w:rsid w:val="00133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rsid w:val="0013323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otekstj">
    <w:name w:val="otekstj"/>
    <w:basedOn w:val="a1"/>
    <w:rsid w:val="001332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 Indent"/>
    <w:basedOn w:val="a1"/>
    <w:link w:val="a8"/>
    <w:rsid w:val="00133232"/>
    <w:pPr>
      <w:spacing w:after="0" w:line="240" w:lineRule="auto"/>
      <w:ind w:left="284" w:firstLine="567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2"/>
    <w:link w:val="a7"/>
    <w:rsid w:val="0013323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Цветовое выделение"/>
    <w:rsid w:val="00133232"/>
    <w:rPr>
      <w:b/>
      <w:bCs/>
      <w:color w:val="000080"/>
    </w:rPr>
  </w:style>
  <w:style w:type="character" w:customStyle="1" w:styleId="10">
    <w:name w:val="Заголовок 1 Знак"/>
    <w:basedOn w:val="a2"/>
    <w:link w:val="1"/>
    <w:rsid w:val="007B70B6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character" w:customStyle="1" w:styleId="21">
    <w:name w:val="Заголовок 2 Знак"/>
    <w:basedOn w:val="a2"/>
    <w:link w:val="20"/>
    <w:rsid w:val="007B70B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1">
    <w:name w:val="Заголовок 3 Знак"/>
    <w:basedOn w:val="a2"/>
    <w:link w:val="30"/>
    <w:rsid w:val="007B70B6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7B70B6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7B70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7B70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7B70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7B70B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List 3"/>
    <w:basedOn w:val="a1"/>
    <w:rsid w:val="007B70B6"/>
    <w:pPr>
      <w:numPr>
        <w:numId w:val="4"/>
      </w:num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a">
    <w:name w:val="header"/>
    <w:basedOn w:val="a1"/>
    <w:link w:val="ab"/>
    <w:rsid w:val="007B70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b">
    <w:name w:val="Верхний колонтитул Знак"/>
    <w:basedOn w:val="a2"/>
    <w:link w:val="aa"/>
    <w:rsid w:val="007B70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footer"/>
    <w:basedOn w:val="a1"/>
    <w:link w:val="ad"/>
    <w:rsid w:val="007B70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Нижний колонтитул Знак"/>
    <w:basedOn w:val="a2"/>
    <w:link w:val="ac"/>
    <w:rsid w:val="007B70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1"/>
    <w:link w:val="23"/>
    <w:rsid w:val="007B70B6"/>
    <w:pPr>
      <w:spacing w:after="0" w:line="240" w:lineRule="auto"/>
      <w:ind w:left="284"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2"/>
    <w:link w:val="22"/>
    <w:rsid w:val="007B70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2">
    <w:name w:val="Body Text Indent 3"/>
    <w:basedOn w:val="a1"/>
    <w:link w:val="33"/>
    <w:rsid w:val="007B70B6"/>
    <w:pPr>
      <w:spacing w:after="0" w:line="240" w:lineRule="auto"/>
      <w:ind w:left="54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3">
    <w:name w:val="Основной текст с отступом 3 Знак"/>
    <w:basedOn w:val="a2"/>
    <w:link w:val="32"/>
    <w:rsid w:val="007B70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Block Text"/>
    <w:basedOn w:val="a1"/>
    <w:rsid w:val="007B70B6"/>
    <w:pPr>
      <w:spacing w:after="0" w:line="240" w:lineRule="auto"/>
      <w:ind w:left="284" w:right="282" w:firstLine="850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f">
    <w:name w:val="page number"/>
    <w:basedOn w:val="a2"/>
    <w:rsid w:val="007B70B6"/>
  </w:style>
  <w:style w:type="paragraph" w:styleId="11">
    <w:name w:val="toc 1"/>
    <w:basedOn w:val="a1"/>
    <w:next w:val="a1"/>
    <w:autoRedefine/>
    <w:semiHidden/>
    <w:rsid w:val="007B70B6"/>
    <w:pPr>
      <w:tabs>
        <w:tab w:val="right" w:leader="dot" w:pos="9403"/>
      </w:tabs>
      <w:spacing w:before="120" w:after="0" w:line="240" w:lineRule="auto"/>
      <w:ind w:left="397" w:right="567" w:hanging="397"/>
    </w:pPr>
    <w:rPr>
      <w:rFonts w:ascii="Times New Roman" w:eastAsia="Times New Roman" w:hAnsi="Times New Roman"/>
      <w:noProof/>
      <w:sz w:val="28"/>
      <w:szCs w:val="20"/>
      <w:lang w:eastAsia="ru-RU"/>
    </w:rPr>
  </w:style>
  <w:style w:type="paragraph" w:styleId="24">
    <w:name w:val="toc 2"/>
    <w:basedOn w:val="a1"/>
    <w:next w:val="a1"/>
    <w:autoRedefine/>
    <w:semiHidden/>
    <w:rsid w:val="007B70B6"/>
    <w:pPr>
      <w:tabs>
        <w:tab w:val="right" w:leader="dot" w:pos="9403"/>
      </w:tabs>
      <w:spacing w:before="120" w:after="0" w:line="240" w:lineRule="auto"/>
      <w:ind w:left="737" w:right="567" w:hanging="397"/>
    </w:pPr>
    <w:rPr>
      <w:rFonts w:ascii="Times New Roman" w:eastAsia="Times New Roman" w:hAnsi="Times New Roman"/>
      <w:noProof/>
      <w:sz w:val="28"/>
      <w:szCs w:val="20"/>
      <w:lang w:eastAsia="ru-RU"/>
    </w:rPr>
  </w:style>
  <w:style w:type="paragraph" w:styleId="34">
    <w:name w:val="toc 3"/>
    <w:basedOn w:val="a1"/>
    <w:next w:val="a1"/>
    <w:autoRedefine/>
    <w:semiHidden/>
    <w:rsid w:val="007B70B6"/>
    <w:pPr>
      <w:spacing w:after="0" w:line="240" w:lineRule="auto"/>
      <w:ind w:left="56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41">
    <w:name w:val="toc 4"/>
    <w:basedOn w:val="a1"/>
    <w:next w:val="a1"/>
    <w:autoRedefine/>
    <w:semiHidden/>
    <w:rsid w:val="007B70B6"/>
    <w:pPr>
      <w:spacing w:after="0" w:line="240" w:lineRule="auto"/>
      <w:ind w:left="84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1">
    <w:name w:val="toc 5"/>
    <w:basedOn w:val="a1"/>
    <w:next w:val="a1"/>
    <w:autoRedefine/>
    <w:semiHidden/>
    <w:rsid w:val="007B70B6"/>
    <w:pPr>
      <w:spacing w:after="0" w:line="240" w:lineRule="auto"/>
      <w:ind w:left="112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1">
    <w:name w:val="toc 6"/>
    <w:basedOn w:val="a1"/>
    <w:next w:val="a1"/>
    <w:autoRedefine/>
    <w:semiHidden/>
    <w:rsid w:val="007B70B6"/>
    <w:pPr>
      <w:spacing w:after="0" w:line="240" w:lineRule="auto"/>
      <w:ind w:left="140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71">
    <w:name w:val="toc 7"/>
    <w:basedOn w:val="a1"/>
    <w:next w:val="a1"/>
    <w:autoRedefine/>
    <w:semiHidden/>
    <w:rsid w:val="007B70B6"/>
    <w:pPr>
      <w:spacing w:after="0" w:line="240" w:lineRule="auto"/>
      <w:ind w:left="168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81">
    <w:name w:val="toc 8"/>
    <w:basedOn w:val="a1"/>
    <w:next w:val="a1"/>
    <w:autoRedefine/>
    <w:semiHidden/>
    <w:rsid w:val="007B70B6"/>
    <w:pPr>
      <w:spacing w:after="0" w:line="240" w:lineRule="auto"/>
      <w:ind w:left="196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9">
    <w:name w:val="toc 9"/>
    <w:basedOn w:val="a1"/>
    <w:next w:val="a1"/>
    <w:autoRedefine/>
    <w:semiHidden/>
    <w:rsid w:val="007B70B6"/>
    <w:pPr>
      <w:spacing w:after="0" w:line="240" w:lineRule="auto"/>
      <w:ind w:left="224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0">
    <w:name w:val="footnote text"/>
    <w:basedOn w:val="a1"/>
    <w:link w:val="af1"/>
    <w:semiHidden/>
    <w:rsid w:val="007B70B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1">
    <w:name w:val="Текст сноски Знак"/>
    <w:basedOn w:val="a2"/>
    <w:link w:val="af0"/>
    <w:semiHidden/>
    <w:rsid w:val="007B70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1">
    <w:name w:val="C 1"/>
    <w:basedOn w:val="a1"/>
    <w:rsid w:val="007B70B6"/>
    <w:pPr>
      <w:tabs>
        <w:tab w:val="left" w:pos="567"/>
      </w:tabs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00">
    <w:name w:val="C 00"/>
    <w:basedOn w:val="a1"/>
    <w:rsid w:val="007B70B6"/>
    <w:pPr>
      <w:tabs>
        <w:tab w:val="left" w:pos="1701"/>
      </w:tabs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5">
    <w:name w:val="Body Text 2"/>
    <w:basedOn w:val="a1"/>
    <w:link w:val="26"/>
    <w:rsid w:val="007B70B6"/>
    <w:pPr>
      <w:spacing w:before="120" w:after="0" w:line="240" w:lineRule="auto"/>
    </w:pPr>
    <w:rPr>
      <w:rFonts w:ascii="Arial" w:eastAsia="Times New Roman" w:hAnsi="Arial"/>
      <w:b/>
      <w:szCs w:val="20"/>
      <w:lang w:eastAsia="ru-RU"/>
    </w:rPr>
  </w:style>
  <w:style w:type="character" w:customStyle="1" w:styleId="26">
    <w:name w:val="Основной текст 2 Знак"/>
    <w:basedOn w:val="a2"/>
    <w:link w:val="25"/>
    <w:rsid w:val="007B70B6"/>
    <w:rPr>
      <w:rFonts w:ascii="Arial" w:eastAsia="Times New Roman" w:hAnsi="Arial" w:cs="Times New Roman"/>
      <w:b/>
      <w:szCs w:val="20"/>
      <w:lang w:eastAsia="ru-RU"/>
    </w:rPr>
  </w:style>
  <w:style w:type="paragraph" w:styleId="35">
    <w:name w:val="Body Text 3"/>
    <w:basedOn w:val="a1"/>
    <w:link w:val="36"/>
    <w:rsid w:val="007B70B6"/>
    <w:pPr>
      <w:spacing w:before="12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36">
    <w:name w:val="Основной текст 3 Знак"/>
    <w:basedOn w:val="a2"/>
    <w:link w:val="35"/>
    <w:rsid w:val="007B70B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2">
    <w:name w:val="List 5"/>
    <w:basedOn w:val="a1"/>
    <w:rsid w:val="007B70B6"/>
    <w:pPr>
      <w:spacing w:before="120" w:after="0" w:line="240" w:lineRule="auto"/>
    </w:pPr>
    <w:rPr>
      <w:rFonts w:ascii="Arial" w:eastAsia="Times New Roman" w:hAnsi="Arial"/>
      <w:sz w:val="28"/>
      <w:szCs w:val="20"/>
      <w:lang w:eastAsia="ru-RU"/>
    </w:rPr>
  </w:style>
  <w:style w:type="paragraph" w:styleId="af2">
    <w:name w:val="Body Text"/>
    <w:basedOn w:val="a1"/>
    <w:link w:val="af3"/>
    <w:rsid w:val="007B70B6"/>
    <w:pPr>
      <w:spacing w:after="0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Основной текст Знак"/>
    <w:basedOn w:val="a2"/>
    <w:link w:val="af2"/>
    <w:rsid w:val="007B70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List Bullet 2"/>
    <w:basedOn w:val="a1"/>
    <w:autoRedefine/>
    <w:rsid w:val="007B70B6"/>
    <w:pPr>
      <w:numPr>
        <w:numId w:val="6"/>
      </w:num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list-01">
    <w:name w:val="list-01"/>
    <w:basedOn w:val="a1"/>
    <w:rsid w:val="007B70B6"/>
    <w:pPr>
      <w:tabs>
        <w:tab w:val="num" w:pos="720"/>
        <w:tab w:val="left" w:pos="992"/>
      </w:tabs>
      <w:spacing w:after="0" w:line="240" w:lineRule="auto"/>
      <w:ind w:left="72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list-01-f">
    <w:name w:val="list-01-f"/>
    <w:basedOn w:val="list-01"/>
    <w:rsid w:val="007B70B6"/>
    <w:pPr>
      <w:tabs>
        <w:tab w:val="clear" w:pos="720"/>
        <w:tab w:val="clear" w:pos="992"/>
        <w:tab w:val="left" w:pos="907"/>
      </w:tabs>
      <w:ind w:left="0" w:firstLine="680"/>
    </w:pPr>
  </w:style>
  <w:style w:type="paragraph" w:customStyle="1" w:styleId="Normal">
    <w:name w:val="Normal"/>
    <w:rsid w:val="007B70B6"/>
    <w:pPr>
      <w:widowControl w:val="0"/>
      <w:spacing w:after="0" w:line="240" w:lineRule="auto"/>
      <w:ind w:left="480" w:hanging="46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f4">
    <w:name w:val="Plain Text"/>
    <w:basedOn w:val="a1"/>
    <w:link w:val="af5"/>
    <w:rsid w:val="007B70B6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5">
    <w:name w:val="Текст Знак"/>
    <w:basedOn w:val="a2"/>
    <w:link w:val="af4"/>
    <w:rsid w:val="007B70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FR1">
    <w:name w:val="FR1"/>
    <w:rsid w:val="007B70B6"/>
    <w:pPr>
      <w:widowControl w:val="0"/>
      <w:spacing w:before="80" w:after="0" w:line="360" w:lineRule="auto"/>
      <w:jc w:val="both"/>
    </w:pPr>
    <w:rPr>
      <w:rFonts w:ascii="Courier New" w:eastAsia="Times New Roman" w:hAnsi="Courier New" w:cs="Times New Roman"/>
      <w:snapToGrid w:val="0"/>
      <w:sz w:val="16"/>
      <w:szCs w:val="20"/>
      <w:lang w:eastAsia="ru-RU"/>
    </w:rPr>
  </w:style>
  <w:style w:type="paragraph" w:customStyle="1" w:styleId="FR2">
    <w:name w:val="FR2"/>
    <w:rsid w:val="007B70B6"/>
    <w:pPr>
      <w:widowControl w:val="0"/>
      <w:spacing w:after="0" w:line="440" w:lineRule="auto"/>
      <w:ind w:left="40" w:firstLine="420"/>
      <w:jc w:val="both"/>
    </w:pPr>
    <w:rPr>
      <w:rFonts w:ascii="Times New Roman" w:eastAsia="Times New Roman" w:hAnsi="Times New Roman" w:cs="Times New Roman"/>
      <w:snapToGrid w:val="0"/>
      <w:sz w:val="12"/>
      <w:szCs w:val="20"/>
      <w:lang w:eastAsia="ru-RU"/>
    </w:rPr>
  </w:style>
  <w:style w:type="paragraph" w:customStyle="1" w:styleId="FR3">
    <w:name w:val="FR3"/>
    <w:rsid w:val="007B70B6"/>
    <w:pPr>
      <w:widowControl w:val="0"/>
      <w:spacing w:before="180" w:after="0" w:line="440" w:lineRule="auto"/>
      <w:ind w:left="40" w:firstLine="420"/>
      <w:jc w:val="both"/>
    </w:pPr>
    <w:rPr>
      <w:rFonts w:ascii="Arial" w:eastAsia="Times New Roman" w:hAnsi="Arial" w:cs="Times New Roman"/>
      <w:snapToGrid w:val="0"/>
      <w:sz w:val="12"/>
      <w:szCs w:val="20"/>
      <w:lang w:eastAsia="ru-RU"/>
    </w:rPr>
  </w:style>
  <w:style w:type="paragraph" w:customStyle="1" w:styleId="text-03">
    <w:name w:val="text-03"/>
    <w:basedOn w:val="a1"/>
    <w:rsid w:val="007B70B6"/>
    <w:pPr>
      <w:tabs>
        <w:tab w:val="left" w:pos="1134"/>
      </w:tabs>
      <w:spacing w:after="60" w:line="240" w:lineRule="auto"/>
      <w:ind w:left="567" w:firstLine="425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list-02">
    <w:name w:val="list-02"/>
    <w:basedOn w:val="list-01"/>
    <w:rsid w:val="007B70B6"/>
    <w:pPr>
      <w:tabs>
        <w:tab w:val="clear" w:pos="720"/>
        <w:tab w:val="num" w:pos="360"/>
        <w:tab w:val="left" w:pos="1531"/>
      </w:tabs>
      <w:ind w:left="360"/>
    </w:pPr>
  </w:style>
  <w:style w:type="character" w:styleId="af6">
    <w:name w:val="footnote reference"/>
    <w:basedOn w:val="a2"/>
    <w:semiHidden/>
    <w:rsid w:val="007B70B6"/>
    <w:rPr>
      <w:vertAlign w:val="superscript"/>
    </w:rPr>
  </w:style>
  <w:style w:type="paragraph" w:customStyle="1" w:styleId="12">
    <w:name w:val="Стиль1"/>
    <w:rsid w:val="007B70B6"/>
    <w:pPr>
      <w:spacing w:before="120" w:after="0" w:line="240" w:lineRule="auto"/>
    </w:pPr>
    <w:rPr>
      <w:rFonts w:ascii="Arial" w:eastAsia="Times New Roman" w:hAnsi="Arial" w:cs="Times New Roman"/>
      <w:kern w:val="28"/>
      <w:sz w:val="24"/>
      <w:szCs w:val="20"/>
      <w:lang w:eastAsia="ru-RU"/>
    </w:rPr>
  </w:style>
  <w:style w:type="paragraph" w:styleId="a0">
    <w:name w:val="List"/>
    <w:basedOn w:val="a1"/>
    <w:rsid w:val="007B70B6"/>
    <w:pPr>
      <w:numPr>
        <w:ilvl w:val="1"/>
        <w:numId w:val="7"/>
      </w:num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Document5">
    <w:name w:val="Document 5"/>
    <w:basedOn w:val="a2"/>
    <w:rsid w:val="007B70B6"/>
    <w:rPr>
      <w:sz w:val="20"/>
      <w:szCs w:val="20"/>
    </w:rPr>
  </w:style>
  <w:style w:type="table" w:styleId="af7">
    <w:name w:val="Table Grid"/>
    <w:basedOn w:val="a3"/>
    <w:rsid w:val="007B70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a1"/>
    <w:link w:val="ParagraphChar"/>
    <w:rsid w:val="007B70B6"/>
    <w:pPr>
      <w:autoSpaceDE w:val="0"/>
      <w:autoSpaceDN w:val="0"/>
      <w:spacing w:after="80" w:line="240" w:lineRule="auto"/>
    </w:pPr>
    <w:rPr>
      <w:rFonts w:ascii="Century Schoolbook" w:eastAsia="MS Mincho" w:hAnsi="Century Schoolbook"/>
      <w:spacing w:val="3"/>
      <w:sz w:val="20"/>
      <w:szCs w:val="20"/>
      <w:lang w:val="en-GB" w:eastAsia="ru-RU"/>
    </w:rPr>
  </w:style>
  <w:style w:type="character" w:customStyle="1" w:styleId="ParagraphChar">
    <w:name w:val="Paragraph Char"/>
    <w:basedOn w:val="a2"/>
    <w:link w:val="Paragraph"/>
    <w:rsid w:val="007B70B6"/>
    <w:rPr>
      <w:rFonts w:ascii="Century Schoolbook" w:eastAsia="MS Mincho" w:hAnsi="Century Schoolbook" w:cs="Times New Roman"/>
      <w:spacing w:val="3"/>
      <w:sz w:val="20"/>
      <w:szCs w:val="20"/>
      <w:lang w:val="en-GB" w:eastAsia="ru-RU"/>
    </w:rPr>
  </w:style>
  <w:style w:type="paragraph" w:styleId="a">
    <w:name w:val="List Bullet"/>
    <w:basedOn w:val="a1"/>
    <w:rsid w:val="007B70B6"/>
    <w:pPr>
      <w:numPr>
        <w:numId w:val="9"/>
      </w:num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37">
    <w:name w:val="Стиль Список + заголовок 3"/>
    <w:basedOn w:val="30"/>
    <w:rsid w:val="007B70B6"/>
    <w:rPr>
      <w:sz w:val="24"/>
    </w:rPr>
  </w:style>
  <w:style w:type="paragraph" w:customStyle="1" w:styleId="BSstyle1">
    <w:name w:val="BSstyle1"/>
    <w:basedOn w:val="a1"/>
    <w:next w:val="Paragraph"/>
    <w:rsid w:val="007B70B6"/>
    <w:pPr>
      <w:autoSpaceDE w:val="0"/>
      <w:autoSpaceDN w:val="0"/>
      <w:spacing w:after="80" w:line="240" w:lineRule="auto"/>
    </w:pPr>
    <w:rPr>
      <w:rFonts w:ascii="Century Schoolbook" w:eastAsia="MS Mincho" w:hAnsi="Century Schoolbook" w:cs="Century Schoolbook"/>
      <w:b/>
      <w:bCs/>
      <w:spacing w:val="-3"/>
      <w:sz w:val="36"/>
      <w:szCs w:val="36"/>
      <w:lang w:val="en-GB" w:eastAsia="ja-JP"/>
    </w:rPr>
  </w:style>
  <w:style w:type="character" w:styleId="af8">
    <w:name w:val="annotation reference"/>
    <w:basedOn w:val="a2"/>
    <w:semiHidden/>
    <w:rsid w:val="007B70B6"/>
    <w:rPr>
      <w:sz w:val="16"/>
      <w:szCs w:val="16"/>
    </w:rPr>
  </w:style>
  <w:style w:type="paragraph" w:styleId="af9">
    <w:name w:val="annotation text"/>
    <w:basedOn w:val="a1"/>
    <w:link w:val="afa"/>
    <w:semiHidden/>
    <w:rsid w:val="007B70B6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2"/>
    <w:link w:val="af9"/>
    <w:semiHidden/>
    <w:rsid w:val="007B70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semiHidden/>
    <w:rsid w:val="007B70B6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7B70B6"/>
    <w:rPr>
      <w:b/>
      <w:bCs/>
    </w:rPr>
  </w:style>
  <w:style w:type="paragraph" w:customStyle="1" w:styleId="27">
    <w:name w:val="заголовок 2"/>
    <w:basedOn w:val="a1"/>
    <w:next w:val="a1"/>
    <w:rsid w:val="007B70B6"/>
    <w:pPr>
      <w:keepNext/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d">
    <w:name w:val="Гипертекстовая ссылка"/>
    <w:basedOn w:val="a2"/>
    <w:rsid w:val="007B70B6"/>
    <w:rPr>
      <w:color w:val="008000"/>
    </w:rPr>
  </w:style>
  <w:style w:type="paragraph" w:customStyle="1" w:styleId="FORMATTEXT">
    <w:name w:val=".FORMATTEXT"/>
    <w:rsid w:val="007B70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Hyperlink"/>
    <w:basedOn w:val="a2"/>
    <w:rsid w:val="007B70B6"/>
    <w:rPr>
      <w:color w:val="0000FF"/>
      <w:u w:val="single"/>
    </w:rPr>
  </w:style>
  <w:style w:type="paragraph" w:styleId="aff">
    <w:name w:val="Normal (Web)"/>
    <w:basedOn w:val="a1"/>
    <w:rsid w:val="007B70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0">
    <w:name w:val="FollowedHyperlink"/>
    <w:basedOn w:val="a2"/>
    <w:rsid w:val="007B70B6"/>
    <w:rPr>
      <w:color w:val="800080"/>
      <w:u w:val="single"/>
    </w:rPr>
  </w:style>
  <w:style w:type="character" w:customStyle="1" w:styleId="raz">
    <w:name w:val="raz"/>
    <w:basedOn w:val="a2"/>
    <w:rsid w:val="007B70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5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42</Pages>
  <Words>11731</Words>
  <Characters>66867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RePack by SPecialiST</cp:lastModifiedBy>
  <cp:revision>18</cp:revision>
  <cp:lastPrinted>2018-11-15T08:13:00Z</cp:lastPrinted>
  <dcterms:created xsi:type="dcterms:W3CDTF">2018-11-12T13:31:00Z</dcterms:created>
  <dcterms:modified xsi:type="dcterms:W3CDTF">2018-12-11T13:10:00Z</dcterms:modified>
</cp:coreProperties>
</file>