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103AC6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Оплата за предоставление выписки из ЕГРН в бумажном виде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AC6" w:rsidRDefault="00103AC6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Эксперты Кадастровой палаты по Краснодарскому краю разъясняют,</w:t>
      </w:r>
      <w:r w:rsidR="00415B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как определяется стоимость получения сведений Единого государственного реестра недвижимости (ЕГРН) в виде бумажного документа, как оплатить выписку и как вернуть деньги за непред</w:t>
      </w:r>
      <w:r w:rsidR="00A53E3A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>ставленный запрос.</w:t>
      </w:r>
    </w:p>
    <w:p w:rsidR="0077466C" w:rsidRDefault="00B43E1D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Размеры платы </w:t>
      </w:r>
      <w:r w:rsidRPr="00B43E1D">
        <w:rPr>
          <w:rFonts w:ascii="Times New Roman" w:eastAsia="Calibri" w:hAnsi="Times New Roman" w:cs="Times New Roman"/>
          <w:sz w:val="28"/>
          <w:szCs w:val="28"/>
        </w:rPr>
        <w:t xml:space="preserve">за предоставление сведений, содержащихся в </w:t>
      </w:r>
      <w:r>
        <w:rPr>
          <w:rFonts w:ascii="Times New Roman" w:eastAsia="Calibri" w:hAnsi="Times New Roman" w:cs="Times New Roman"/>
          <w:sz w:val="28"/>
          <w:szCs w:val="28"/>
        </w:rPr>
        <w:t>ЕГРН</w:t>
      </w:r>
      <w:r w:rsidRPr="00B43E1D">
        <w:rPr>
          <w:rFonts w:ascii="Times New Roman" w:eastAsia="Calibri" w:hAnsi="Times New Roman" w:cs="Times New Roman"/>
          <w:sz w:val="28"/>
          <w:szCs w:val="28"/>
        </w:rPr>
        <w:t>, и иной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 установлены приказом Росреестра №</w:t>
      </w:r>
      <w:r w:rsidR="00A71272">
        <w:rPr>
          <w:rFonts w:ascii="Times New Roman" w:eastAsia="Calibri" w:hAnsi="Times New Roman" w:cs="Times New Roman"/>
          <w:sz w:val="28"/>
          <w:szCs w:val="28"/>
        </w:rPr>
        <w:t> </w:t>
      </w:r>
      <w:hyperlink r:id="rId8" w:history="1">
        <w:r w:rsidRPr="00415BF4">
          <w:rPr>
            <w:rStyle w:val="a3"/>
            <w:rFonts w:ascii="Times New Roman" w:eastAsia="Calibri" w:hAnsi="Times New Roman" w:cs="Times New Roman"/>
            <w:sz w:val="28"/>
            <w:szCs w:val="28"/>
          </w:rPr>
          <w:t>П/0145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5BF4">
        <w:rPr>
          <w:rFonts w:ascii="Times New Roman" w:eastAsia="Calibri" w:hAnsi="Times New Roman" w:cs="Times New Roman"/>
          <w:sz w:val="28"/>
          <w:szCs w:val="28"/>
        </w:rPr>
        <w:t>от 13 мая 2020 </w:t>
      </w:r>
      <w:r>
        <w:rPr>
          <w:rFonts w:ascii="Times New Roman" w:eastAsia="Calibri" w:hAnsi="Times New Roman" w:cs="Times New Roman"/>
          <w:sz w:val="28"/>
          <w:szCs w:val="28"/>
        </w:rPr>
        <w:t>года</w:t>
      </w:r>
      <w:r w:rsidR="00415B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356F1">
        <w:rPr>
          <w:rFonts w:ascii="Times New Roman" w:eastAsia="Calibri" w:hAnsi="Times New Roman" w:cs="Times New Roman"/>
          <w:sz w:val="28"/>
          <w:szCs w:val="28"/>
        </w:rPr>
        <w:t>Закреплённые</w:t>
      </w:r>
      <w:r w:rsidR="00415BF4">
        <w:rPr>
          <w:rFonts w:ascii="Times New Roman" w:eastAsia="Calibri" w:hAnsi="Times New Roman" w:cs="Times New Roman"/>
          <w:sz w:val="28"/>
          <w:szCs w:val="28"/>
        </w:rPr>
        <w:t xml:space="preserve"> тарифы </w:t>
      </w:r>
      <w:r w:rsidR="007356F1">
        <w:rPr>
          <w:rFonts w:ascii="Times New Roman" w:eastAsia="Calibri" w:hAnsi="Times New Roman" w:cs="Times New Roman"/>
          <w:sz w:val="28"/>
          <w:szCs w:val="28"/>
        </w:rPr>
        <w:t>могут меняться и актуализироваться</w:t>
      </w:r>
      <w:r w:rsidR="00415BF4">
        <w:rPr>
          <w:rFonts w:ascii="Times New Roman" w:eastAsia="Calibri" w:hAnsi="Times New Roman" w:cs="Times New Roman"/>
          <w:sz w:val="28"/>
          <w:szCs w:val="28"/>
        </w:rPr>
        <w:t>, последнее изменение было внесено 11 </w:t>
      </w:r>
      <w:r w:rsidR="00A71272">
        <w:rPr>
          <w:rFonts w:ascii="Times New Roman" w:eastAsia="Calibri" w:hAnsi="Times New Roman" w:cs="Times New Roman"/>
          <w:sz w:val="28"/>
          <w:szCs w:val="28"/>
        </w:rPr>
        <w:t>января 2022 </w:t>
      </w:r>
      <w:r w:rsidR="00E25882">
        <w:rPr>
          <w:rFonts w:ascii="Times New Roman" w:eastAsia="Calibri" w:hAnsi="Times New Roman" w:cs="Times New Roman"/>
          <w:sz w:val="28"/>
          <w:szCs w:val="28"/>
        </w:rPr>
        <w:t>года.</w:t>
      </w:r>
    </w:p>
    <w:p w:rsidR="00E25882" w:rsidRDefault="00E25882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Запросить сведения ЕГРН в бумажном виде можно несколькими способами:</w:t>
      </w:r>
    </w:p>
    <w:p w:rsidR="00E25882" w:rsidRDefault="00CC23B6" w:rsidP="00CC23B6">
      <w:pPr>
        <w:pStyle w:val="a4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любом офисе МФЦ;</w:t>
      </w:r>
    </w:p>
    <w:p w:rsidR="008D6124" w:rsidRDefault="00CC23B6" w:rsidP="00CC23B6">
      <w:pPr>
        <w:pStyle w:val="a4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посредством </w:t>
      </w:r>
      <w:hyperlink r:id="rId9" w:history="1">
        <w:r w:rsidRPr="00CC23B6">
          <w:rPr>
            <w:rStyle w:val="a3"/>
            <w:rFonts w:ascii="Times New Roman" w:eastAsia="Calibri" w:hAnsi="Times New Roman" w:cs="Times New Roman"/>
            <w:sz w:val="28"/>
            <w:szCs w:val="28"/>
          </w:rPr>
          <w:t>выездного обслуживания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Кадастровой</w:t>
      </w:r>
      <w:r w:rsidR="008D6124">
        <w:rPr>
          <w:rFonts w:ascii="Times New Roman" w:eastAsia="Calibri" w:hAnsi="Times New Roman" w:cs="Times New Roman"/>
          <w:sz w:val="28"/>
          <w:szCs w:val="28"/>
        </w:rPr>
        <w:t xml:space="preserve"> палаты</w:t>
      </w:r>
      <w:r w:rsidR="00A44748">
        <w:rPr>
          <w:rFonts w:ascii="Times New Roman" w:eastAsia="Calibri" w:hAnsi="Times New Roman" w:cs="Times New Roman"/>
          <w:sz w:val="28"/>
          <w:szCs w:val="28"/>
        </w:rPr>
        <w:t>, заказать:</w:t>
      </w:r>
    </w:p>
    <w:p w:rsidR="008D6124" w:rsidRDefault="008D6124" w:rsidP="00D96D52">
      <w:pPr>
        <w:pStyle w:val="a4"/>
        <w:numPr>
          <w:ilvl w:val="1"/>
          <w:numId w:val="1"/>
        </w:numPr>
        <w:spacing w:after="120" w:line="240" w:lineRule="auto"/>
        <w:ind w:left="709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online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6D52">
        <w:rPr>
          <w:rFonts w:ascii="Times New Roman" w:eastAsia="Calibri" w:hAnsi="Times New Roman" w:cs="Times New Roman"/>
          <w:bCs/>
          <w:sz w:val="28"/>
          <w:szCs w:val="28"/>
        </w:rPr>
        <w:t>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сайте Федеральной кадастровой палаты </w:t>
      </w:r>
      <w:hyperlink r:id="rId10" w:history="1">
        <w:r w:rsidRPr="008D6124">
          <w:rPr>
            <w:rStyle w:val="a3"/>
            <w:rFonts w:ascii="Times New Roman" w:eastAsia="Calibri" w:hAnsi="Times New Roman" w:cs="Times New Roman"/>
            <w:sz w:val="28"/>
            <w:szCs w:val="28"/>
          </w:rPr>
          <w:t>svo.kadastr.ru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8D6124" w:rsidRPr="008D6124" w:rsidRDefault="00CC23B6" w:rsidP="008D6124">
      <w:pPr>
        <w:pStyle w:val="a4"/>
        <w:numPr>
          <w:ilvl w:val="1"/>
          <w:numId w:val="1"/>
        </w:numPr>
        <w:spacing w:after="120" w:line="240" w:lineRule="auto"/>
        <w:ind w:left="709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 телефону 8 (861) 992-13-02 </w:t>
      </w:r>
      <w:r w:rsidRPr="00096A9E">
        <w:rPr>
          <w:rFonts w:ascii="Times New Roman" w:eastAsia="Calibri" w:hAnsi="Times New Roman" w:cs="Times New Roman"/>
          <w:bCs/>
          <w:sz w:val="28"/>
          <w:szCs w:val="28"/>
        </w:rPr>
        <w:t>(доб. 2060 или 2061)</w:t>
      </w:r>
      <w:r w:rsidR="008D6124">
        <w:rPr>
          <w:rFonts w:ascii="Times New Roman" w:eastAsia="Calibri" w:hAnsi="Times New Roman" w:cs="Times New Roman"/>
          <w:bCs/>
          <w:sz w:val="28"/>
          <w:szCs w:val="28"/>
        </w:rPr>
        <w:t>,</w:t>
      </w:r>
    </w:p>
    <w:p w:rsidR="00CC23B6" w:rsidRPr="00D96D52" w:rsidRDefault="00CC23B6" w:rsidP="008D6124">
      <w:pPr>
        <w:pStyle w:val="a4"/>
        <w:numPr>
          <w:ilvl w:val="1"/>
          <w:numId w:val="1"/>
        </w:numPr>
        <w:spacing w:after="120" w:line="240" w:lineRule="auto"/>
        <w:ind w:left="709" w:firstLine="720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</w:rPr>
      </w:pPr>
      <w:r w:rsidRPr="00096A9E">
        <w:rPr>
          <w:rFonts w:ascii="Times New Roman" w:eastAsia="Calibri" w:hAnsi="Times New Roman" w:cs="Times New Roman"/>
          <w:bCs/>
          <w:sz w:val="28"/>
          <w:szCs w:val="28"/>
        </w:rPr>
        <w:t xml:space="preserve">по электронной почте </w:t>
      </w:r>
      <w:hyperlink r:id="rId11" w:history="1">
        <w:r w:rsidRPr="00096A9E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uslugi-pay@23.kadastr.ru</w:t>
        </w:r>
      </w:hyperlink>
      <w:r w:rsidRPr="00CC23B6">
        <w:rPr>
          <w:rStyle w:val="a3"/>
          <w:rFonts w:ascii="Times New Roman" w:eastAsia="Calibri" w:hAnsi="Times New Roman" w:cs="Times New Roman"/>
          <w:bCs/>
          <w:color w:val="000000" w:themeColor="text1"/>
          <w:sz w:val="28"/>
          <w:szCs w:val="28"/>
          <w:u w:val="none"/>
        </w:rPr>
        <w:t>).</w:t>
      </w:r>
    </w:p>
    <w:p w:rsidR="00D96D52" w:rsidRPr="00AC3193" w:rsidRDefault="00AC3193" w:rsidP="00D96D5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После приема запроса о предоставлении сведений, содержащихся в ЕГРН, заявитель получает квитанцию с реквизитами для оплаты 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QR</w:t>
      </w:r>
      <w:r>
        <w:rPr>
          <w:rFonts w:ascii="Times New Roman" w:eastAsia="Calibri" w:hAnsi="Times New Roman" w:cs="Times New Roman"/>
          <w:sz w:val="28"/>
          <w:szCs w:val="28"/>
        </w:rPr>
        <w:t xml:space="preserve">-кодом платежа. Совершить оплату можно любым удобным способом, как в онлайн, так и офлайн формате. </w:t>
      </w:r>
      <w:r w:rsidR="006E561D" w:rsidRPr="008750CB">
        <w:rPr>
          <w:rFonts w:ascii="Times New Roman" w:eastAsia="Calibri" w:hAnsi="Times New Roman" w:cs="Times New Roman"/>
          <w:b/>
          <w:sz w:val="28"/>
          <w:szCs w:val="28"/>
        </w:rPr>
        <w:t xml:space="preserve">Обратите внимание, при оплате обязательно должен быть указан корректный УИН (Уникальный </w:t>
      </w:r>
      <w:r w:rsidR="00F44B3E" w:rsidRPr="00F44B3E">
        <w:rPr>
          <w:rFonts w:ascii="Times New Roman" w:eastAsia="Calibri" w:hAnsi="Times New Roman" w:cs="Times New Roman"/>
          <w:b/>
          <w:sz w:val="28"/>
          <w:szCs w:val="28"/>
        </w:rPr>
        <w:t>идентификатор начисления</w:t>
      </w:r>
      <w:r w:rsidR="006E561D" w:rsidRPr="00F44B3E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6E561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2F64" w:rsidRDefault="00252F64" w:rsidP="00D96D5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0D6EFD">
        <w:rPr>
          <w:rFonts w:ascii="Times New Roman" w:eastAsia="Calibri" w:hAnsi="Times New Roman" w:cs="Times New Roman"/>
          <w:i/>
          <w:sz w:val="28"/>
          <w:szCs w:val="28"/>
        </w:rPr>
        <w:t xml:space="preserve">Внесение платы должно быть осуществлено в течение семи календарных дней с момента приема запроса. Обработка запроса начнется только после поступления средств. В случае </w:t>
      </w:r>
      <w:r w:rsidR="009F0FFA">
        <w:rPr>
          <w:rFonts w:ascii="Times New Roman" w:eastAsia="Calibri" w:hAnsi="Times New Roman" w:cs="Times New Roman"/>
          <w:i/>
          <w:sz w:val="28"/>
          <w:szCs w:val="28"/>
        </w:rPr>
        <w:t xml:space="preserve">неоплаты в указанный срок запрос будет возвращен без рассмотрения. </w:t>
      </w:r>
      <w:r w:rsidR="005A3D50">
        <w:rPr>
          <w:rFonts w:ascii="Times New Roman" w:eastAsia="Calibri" w:hAnsi="Times New Roman" w:cs="Times New Roman"/>
          <w:i/>
          <w:sz w:val="28"/>
          <w:szCs w:val="28"/>
        </w:rPr>
        <w:t xml:space="preserve">В </w:t>
      </w:r>
      <w:r w:rsidR="002401D2">
        <w:rPr>
          <w:rFonts w:ascii="Times New Roman" w:eastAsia="Calibri" w:hAnsi="Times New Roman" w:cs="Times New Roman"/>
          <w:i/>
          <w:sz w:val="28"/>
          <w:szCs w:val="28"/>
        </w:rPr>
        <w:t xml:space="preserve">дальнейшем для получения сведений ЕГРН необходимо будет </w:t>
      </w:r>
      <w:r w:rsidR="005A3D50">
        <w:rPr>
          <w:rFonts w:ascii="Times New Roman" w:eastAsia="Calibri" w:hAnsi="Times New Roman" w:cs="Times New Roman"/>
          <w:i/>
          <w:sz w:val="28"/>
          <w:szCs w:val="28"/>
        </w:rPr>
        <w:t>подавать</w:t>
      </w:r>
      <w:r w:rsidR="002401D2">
        <w:rPr>
          <w:rFonts w:ascii="Times New Roman" w:eastAsia="Calibri" w:hAnsi="Times New Roman" w:cs="Times New Roman"/>
          <w:i/>
          <w:sz w:val="28"/>
          <w:szCs w:val="28"/>
        </w:rPr>
        <w:t xml:space="preserve"> новый запрос»</w:t>
      </w:r>
      <w:r w:rsidR="002401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C706E">
        <w:rPr>
          <w:rFonts w:ascii="Times New Roman" w:eastAsia="Calibri" w:hAnsi="Times New Roman" w:cs="Times New Roman"/>
          <w:sz w:val="28"/>
          <w:szCs w:val="28"/>
        </w:rPr>
        <w:t>–</w:t>
      </w:r>
      <w:r w:rsidR="002401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706E">
        <w:rPr>
          <w:rFonts w:ascii="Times New Roman" w:eastAsia="Calibri" w:hAnsi="Times New Roman" w:cs="Times New Roman"/>
          <w:sz w:val="28"/>
          <w:szCs w:val="28"/>
        </w:rPr>
        <w:t>рассказывает</w:t>
      </w:r>
      <w:r w:rsidR="002401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01D2" w:rsidRPr="002401D2">
        <w:rPr>
          <w:rFonts w:ascii="Times New Roman" w:eastAsia="Calibri" w:hAnsi="Times New Roman" w:cs="Times New Roman"/>
          <w:b/>
          <w:sz w:val="28"/>
          <w:szCs w:val="28"/>
        </w:rPr>
        <w:t>начальник отдела подготовки сведений Кадастровой палаты по Краснодарскому краю Светлана Черечеча.</w:t>
      </w:r>
    </w:p>
    <w:p w:rsidR="002401D2" w:rsidRPr="003B1DA3" w:rsidRDefault="00166730" w:rsidP="00D96D5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случае, если вы оплатили запрос, но так его и не подали, денежные средства</w:t>
      </w:r>
      <w:r w:rsidR="00025CBE">
        <w:rPr>
          <w:rFonts w:ascii="Times New Roman" w:eastAsia="Calibri" w:hAnsi="Times New Roman" w:cs="Times New Roman"/>
          <w:sz w:val="28"/>
          <w:szCs w:val="28"/>
        </w:rPr>
        <w:t xml:space="preserve"> можно вернуть. Для этого необходимо </w:t>
      </w:r>
      <w:r w:rsidR="00025CBE" w:rsidRPr="00025CBE">
        <w:rPr>
          <w:rFonts w:ascii="Times New Roman" w:eastAsia="Calibri" w:hAnsi="Times New Roman" w:cs="Times New Roman"/>
          <w:sz w:val="28"/>
          <w:szCs w:val="28"/>
        </w:rPr>
        <w:t xml:space="preserve">обратиться с </w:t>
      </w:r>
      <w:r w:rsidR="00025CBE" w:rsidRPr="00025CBE">
        <w:rPr>
          <w:rFonts w:ascii="Times New Roman" w:eastAsia="Calibri" w:hAnsi="Times New Roman" w:cs="Times New Roman"/>
          <w:b/>
          <w:sz w:val="28"/>
          <w:szCs w:val="28"/>
        </w:rPr>
        <w:t>заявлением о возврате платежа</w:t>
      </w:r>
      <w:r w:rsidR="00025CBE" w:rsidRPr="00025CBE">
        <w:rPr>
          <w:rFonts w:ascii="Times New Roman" w:eastAsia="Calibri" w:hAnsi="Times New Roman" w:cs="Times New Roman"/>
          <w:sz w:val="28"/>
          <w:szCs w:val="28"/>
        </w:rPr>
        <w:t xml:space="preserve"> в офис Кадастровой палаты, в котором подавался запрос, или в адрес которого был осуществлен платеж</w:t>
      </w:r>
      <w:r w:rsidR="00025CB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96D9C" w:rsidRPr="00A96D9C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Calibri" w:hAnsi="Times New Roman" w:cs="Times New Roman"/>
          <w:sz w:val="28"/>
          <w:szCs w:val="28"/>
        </w:rPr>
        <w:t>деньги</w:t>
      </w:r>
      <w:r w:rsidRPr="00A96D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D9C" w:rsidRPr="00A96D9C">
        <w:rPr>
          <w:rFonts w:ascii="Times New Roman" w:eastAsia="Calibri" w:hAnsi="Times New Roman" w:cs="Times New Roman"/>
          <w:sz w:val="28"/>
          <w:szCs w:val="28"/>
        </w:rPr>
        <w:t xml:space="preserve">могут быть возвращены по </w:t>
      </w:r>
      <w:r w:rsidR="00A96D9C" w:rsidRPr="003B1DA3">
        <w:rPr>
          <w:rFonts w:ascii="Times New Roman" w:eastAsia="Calibri" w:hAnsi="Times New Roman" w:cs="Times New Roman"/>
          <w:sz w:val="28"/>
          <w:szCs w:val="28"/>
        </w:rPr>
        <w:t>решению суда.</w:t>
      </w:r>
    </w:p>
    <w:p w:rsidR="00A96D9C" w:rsidRPr="00BC706E" w:rsidRDefault="00A96D9C" w:rsidP="00BC706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1DA3">
        <w:rPr>
          <w:rFonts w:ascii="Times New Roman" w:eastAsia="Calibri" w:hAnsi="Times New Roman" w:cs="Times New Roman"/>
          <w:i/>
          <w:sz w:val="28"/>
          <w:szCs w:val="28"/>
        </w:rPr>
        <w:t xml:space="preserve">«Заявление о возврате платежа может быть подано в течение </w:t>
      </w:r>
      <w:r w:rsidRPr="003B1DA3">
        <w:rPr>
          <w:rFonts w:ascii="Times New Roman" w:eastAsia="Calibri" w:hAnsi="Times New Roman" w:cs="Times New Roman"/>
          <w:b/>
          <w:i/>
          <w:sz w:val="28"/>
          <w:szCs w:val="28"/>
        </w:rPr>
        <w:t>трех лет</w:t>
      </w:r>
      <w:r w:rsidRPr="003B1DA3">
        <w:rPr>
          <w:rFonts w:ascii="Times New Roman" w:eastAsia="Calibri" w:hAnsi="Times New Roman" w:cs="Times New Roman"/>
          <w:i/>
          <w:sz w:val="28"/>
          <w:szCs w:val="28"/>
        </w:rPr>
        <w:t xml:space="preserve"> со дня внесения платы. При этом заявление может подать только плательщик или его правопреемник. Вернут</w:t>
      </w:r>
      <w:r w:rsidR="00166730" w:rsidRPr="003B1DA3">
        <w:rPr>
          <w:rFonts w:ascii="Times New Roman" w:eastAsia="Calibri" w:hAnsi="Times New Roman" w:cs="Times New Roman"/>
          <w:i/>
          <w:sz w:val="28"/>
          <w:szCs w:val="28"/>
        </w:rPr>
        <w:t>ь</w:t>
      </w:r>
      <w:r w:rsidRPr="003B1DA3">
        <w:rPr>
          <w:rFonts w:ascii="Times New Roman" w:eastAsia="Calibri" w:hAnsi="Times New Roman" w:cs="Times New Roman"/>
          <w:i/>
          <w:sz w:val="28"/>
          <w:szCs w:val="28"/>
        </w:rPr>
        <w:t xml:space="preserve"> средства можно в случае, когда заявителем не </w:t>
      </w:r>
      <w:r w:rsidRPr="003B1DA3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представлялся запрос, либо услуга была оплачена в большем размере, чем предусмотрено», </w:t>
      </w:r>
      <w:r w:rsidR="00BC706E" w:rsidRPr="003B1DA3">
        <w:rPr>
          <w:rFonts w:ascii="Times New Roman" w:eastAsia="Calibri" w:hAnsi="Times New Roman" w:cs="Times New Roman"/>
          <w:sz w:val="28"/>
          <w:szCs w:val="28"/>
        </w:rPr>
        <w:t xml:space="preserve">– отмечает </w:t>
      </w:r>
      <w:r w:rsidR="00BC706E" w:rsidRPr="003B1DA3">
        <w:rPr>
          <w:rFonts w:ascii="Times New Roman" w:eastAsia="Calibri" w:hAnsi="Times New Roman" w:cs="Times New Roman"/>
          <w:b/>
          <w:sz w:val="28"/>
          <w:szCs w:val="28"/>
        </w:rPr>
        <w:t>заместитель директора Кадастровой палаты по Краснодарскому краю Светлана Галацан.</w:t>
      </w:r>
    </w:p>
    <w:p w:rsidR="00A96D9C" w:rsidRPr="00A96D9C" w:rsidRDefault="00A96D9C" w:rsidP="00A96D9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D9C">
        <w:rPr>
          <w:rFonts w:ascii="Times New Roman" w:eastAsia="Calibri" w:hAnsi="Times New Roman" w:cs="Times New Roman"/>
          <w:sz w:val="28"/>
          <w:szCs w:val="28"/>
        </w:rPr>
        <w:t>К заявлению о возврате платежа прилагаются подлинные платежные документы (в случае, если плата внесена в наличной форме) или копии платежных документов (в случае, если плата внесена в безналичной форме).</w:t>
      </w:r>
    </w:p>
    <w:p w:rsidR="00FC1F6A" w:rsidRDefault="00FC1F6A" w:rsidP="00A96D9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Подать </w:t>
      </w:r>
      <w:r w:rsidR="002F66A7">
        <w:rPr>
          <w:rFonts w:ascii="Times New Roman" w:eastAsia="Calibri" w:hAnsi="Times New Roman" w:cs="Times New Roman"/>
          <w:sz w:val="28"/>
          <w:szCs w:val="28"/>
        </w:rPr>
        <w:t>заявление о возврате платы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можно несколькими способами:</w:t>
      </w:r>
    </w:p>
    <w:p w:rsidR="00FC1F6A" w:rsidRPr="00FC1F6A" w:rsidRDefault="00A96D9C" w:rsidP="00FC1F6A">
      <w:pPr>
        <w:pStyle w:val="a4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F6A">
        <w:rPr>
          <w:rFonts w:ascii="Times New Roman" w:eastAsia="Calibri" w:hAnsi="Times New Roman" w:cs="Times New Roman"/>
          <w:sz w:val="28"/>
          <w:szCs w:val="28"/>
        </w:rPr>
        <w:t>лично в офис Кадастровой палаты по Краснодарскому краю по адресу г</w:t>
      </w:r>
      <w:r w:rsidR="00B468DA">
        <w:rPr>
          <w:rFonts w:ascii="Times New Roman" w:eastAsia="Calibri" w:hAnsi="Times New Roman" w:cs="Times New Roman"/>
          <w:sz w:val="28"/>
          <w:szCs w:val="28"/>
        </w:rPr>
        <w:t>. Краснодар, ул. </w:t>
      </w:r>
      <w:proofErr w:type="spellStart"/>
      <w:r w:rsidR="00B468DA">
        <w:rPr>
          <w:rFonts w:ascii="Times New Roman" w:eastAsia="Calibri" w:hAnsi="Times New Roman" w:cs="Times New Roman"/>
          <w:sz w:val="28"/>
          <w:szCs w:val="28"/>
        </w:rPr>
        <w:t>Сормовская</w:t>
      </w:r>
      <w:proofErr w:type="spellEnd"/>
      <w:r w:rsidR="00B468DA">
        <w:rPr>
          <w:rFonts w:ascii="Times New Roman" w:eastAsia="Calibri" w:hAnsi="Times New Roman" w:cs="Times New Roman"/>
          <w:sz w:val="28"/>
          <w:szCs w:val="28"/>
        </w:rPr>
        <w:t>, </w:t>
      </w:r>
      <w:r w:rsidR="00FC1F6A" w:rsidRPr="00FC1F6A">
        <w:rPr>
          <w:rFonts w:ascii="Times New Roman" w:eastAsia="Calibri" w:hAnsi="Times New Roman" w:cs="Times New Roman"/>
          <w:sz w:val="28"/>
          <w:szCs w:val="28"/>
        </w:rPr>
        <w:t>3;</w:t>
      </w:r>
    </w:p>
    <w:p w:rsidR="00FC1F6A" w:rsidRPr="00FC1F6A" w:rsidRDefault="00B468DA" w:rsidP="00FC1F6A">
      <w:pPr>
        <w:pStyle w:val="a4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почте по адресу 350018, г. Краснодар, ул. 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Сормовская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 </w:t>
      </w:r>
      <w:r w:rsidR="00A96D9C" w:rsidRPr="00FC1F6A">
        <w:rPr>
          <w:rFonts w:ascii="Times New Roman" w:eastAsia="Calibri" w:hAnsi="Times New Roman" w:cs="Times New Roman"/>
          <w:sz w:val="28"/>
          <w:szCs w:val="28"/>
        </w:rPr>
        <w:t>3;</w:t>
      </w:r>
    </w:p>
    <w:p w:rsidR="00A96D9C" w:rsidRPr="00FC1F6A" w:rsidRDefault="00A96D9C" w:rsidP="00FC1F6A">
      <w:pPr>
        <w:pStyle w:val="a4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F6A">
        <w:rPr>
          <w:rFonts w:ascii="Times New Roman" w:eastAsia="Calibri" w:hAnsi="Times New Roman" w:cs="Times New Roman"/>
          <w:sz w:val="28"/>
          <w:szCs w:val="28"/>
        </w:rPr>
        <w:t xml:space="preserve">по электронной почте </w:t>
      </w:r>
      <w:hyperlink r:id="rId12" w:history="1">
        <w:r w:rsidRPr="00FC1F6A">
          <w:rPr>
            <w:rStyle w:val="a3"/>
            <w:rFonts w:ascii="Times New Roman" w:eastAsia="Calibri" w:hAnsi="Times New Roman" w:cs="Times New Roman"/>
            <w:sz w:val="28"/>
            <w:szCs w:val="28"/>
          </w:rPr>
          <w:t>filial@23.kadastr.ru</w:t>
        </w:r>
      </w:hyperlink>
      <w:r w:rsidRPr="00FC1F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92776B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4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252F64">
      <w:footerReference w:type="defaul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8C1" w:rsidRDefault="00F938C1">
      <w:pPr>
        <w:spacing w:after="0" w:line="240" w:lineRule="auto"/>
      </w:pPr>
      <w:r>
        <w:separator/>
      </w:r>
    </w:p>
  </w:endnote>
  <w:endnote w:type="continuationSeparator" w:id="0">
    <w:p w:rsidR="00F938C1" w:rsidRDefault="00F9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F64" w:rsidRPr="00D13DFC" w:rsidRDefault="0077466C" w:rsidP="00252F6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252F64" w:rsidRPr="00D13DFC" w:rsidRDefault="0077466C" w:rsidP="00252F6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8C1" w:rsidRDefault="00F938C1">
      <w:pPr>
        <w:spacing w:after="0" w:line="240" w:lineRule="auto"/>
      </w:pPr>
      <w:r>
        <w:separator/>
      </w:r>
    </w:p>
  </w:footnote>
  <w:footnote w:type="continuationSeparator" w:id="0">
    <w:p w:rsidR="00F938C1" w:rsidRDefault="00F93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9004C"/>
    <w:multiLevelType w:val="hybridMultilevel"/>
    <w:tmpl w:val="43ACADE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7F5009C"/>
    <w:multiLevelType w:val="hybridMultilevel"/>
    <w:tmpl w:val="22627B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275"/>
    <w:rsid w:val="00025CBE"/>
    <w:rsid w:val="000D0E40"/>
    <w:rsid w:val="000D6EFD"/>
    <w:rsid w:val="00103AC6"/>
    <w:rsid w:val="00151DF3"/>
    <w:rsid w:val="00166730"/>
    <w:rsid w:val="0017427F"/>
    <w:rsid w:val="001F4224"/>
    <w:rsid w:val="002078FC"/>
    <w:rsid w:val="0023144D"/>
    <w:rsid w:val="002401D2"/>
    <w:rsid w:val="00252F64"/>
    <w:rsid w:val="002759A5"/>
    <w:rsid w:val="00280D51"/>
    <w:rsid w:val="002D3275"/>
    <w:rsid w:val="002F66A7"/>
    <w:rsid w:val="0037475B"/>
    <w:rsid w:val="003B1DA3"/>
    <w:rsid w:val="00415BF4"/>
    <w:rsid w:val="00490077"/>
    <w:rsid w:val="004B4A77"/>
    <w:rsid w:val="005332E7"/>
    <w:rsid w:val="0055243D"/>
    <w:rsid w:val="005A3D50"/>
    <w:rsid w:val="006E561D"/>
    <w:rsid w:val="007356F1"/>
    <w:rsid w:val="00743E3C"/>
    <w:rsid w:val="007522C5"/>
    <w:rsid w:val="0077466C"/>
    <w:rsid w:val="00800763"/>
    <w:rsid w:val="00817841"/>
    <w:rsid w:val="008750CB"/>
    <w:rsid w:val="008D6124"/>
    <w:rsid w:val="008E705E"/>
    <w:rsid w:val="00927218"/>
    <w:rsid w:val="0092776B"/>
    <w:rsid w:val="009B559B"/>
    <w:rsid w:val="009E302E"/>
    <w:rsid w:val="009F0FFA"/>
    <w:rsid w:val="00A44748"/>
    <w:rsid w:val="00A46F6E"/>
    <w:rsid w:val="00A46FE7"/>
    <w:rsid w:val="00A53E3A"/>
    <w:rsid w:val="00A71272"/>
    <w:rsid w:val="00A96D9C"/>
    <w:rsid w:val="00AC3193"/>
    <w:rsid w:val="00B07B73"/>
    <w:rsid w:val="00B43E1D"/>
    <w:rsid w:val="00B468DA"/>
    <w:rsid w:val="00B72D63"/>
    <w:rsid w:val="00BA0773"/>
    <w:rsid w:val="00BB32D0"/>
    <w:rsid w:val="00BC706E"/>
    <w:rsid w:val="00CC23B6"/>
    <w:rsid w:val="00D96D52"/>
    <w:rsid w:val="00E00A4E"/>
    <w:rsid w:val="00E0423F"/>
    <w:rsid w:val="00E25882"/>
    <w:rsid w:val="00EF13F5"/>
    <w:rsid w:val="00F25586"/>
    <w:rsid w:val="00F44B3E"/>
    <w:rsid w:val="00F85087"/>
    <w:rsid w:val="00F938C1"/>
    <w:rsid w:val="00FA757C"/>
    <w:rsid w:val="00FC1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B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23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7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7986/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filial@23.kadast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slugi-pay@23.kadastr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svo.kadastr.ru/auth?iso_code=RU-K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services/vyezdnoe-obsluzhivanie/" TargetMode="External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RePack by SPecialiST</cp:lastModifiedBy>
  <cp:revision>2</cp:revision>
  <dcterms:created xsi:type="dcterms:W3CDTF">2022-09-05T10:33:00Z</dcterms:created>
  <dcterms:modified xsi:type="dcterms:W3CDTF">2022-09-05T10:33:00Z</dcterms:modified>
</cp:coreProperties>
</file>