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F0" w:rsidRPr="009667F0" w:rsidRDefault="00507FCF" w:rsidP="009667F0">
      <w:pPr>
        <w:widowControl/>
        <w:autoSpaceDE/>
        <w:autoSpaceDN/>
        <w:adjustRightInd/>
        <w:jc w:val="center"/>
        <w:rPr>
          <w:rFonts w:ascii="Calibri" w:eastAsia="Times New Roman" w:hAnsi="Calibri"/>
          <w:sz w:val="22"/>
          <w:szCs w:val="22"/>
        </w:rPr>
      </w:pPr>
      <w:r w:rsidRPr="000F5E70">
        <w:rPr>
          <w:noProof/>
          <w:sz w:val="28"/>
          <w:szCs w:val="28"/>
        </w:rPr>
        <w:drawing>
          <wp:inline distT="0" distB="0" distL="0" distR="0">
            <wp:extent cx="590550" cy="723900"/>
            <wp:effectExtent l="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7F0" w:rsidRPr="009667F0" w:rsidRDefault="009667F0" w:rsidP="009667F0">
      <w:pPr>
        <w:widowControl/>
        <w:autoSpaceDE/>
        <w:autoSpaceDN/>
        <w:adjustRightInd/>
        <w:jc w:val="center"/>
        <w:rPr>
          <w:rFonts w:ascii="Calibri" w:eastAsia="Times New Roman" w:hAnsi="Calibri"/>
          <w:sz w:val="22"/>
          <w:szCs w:val="22"/>
        </w:rPr>
      </w:pPr>
    </w:p>
    <w:p w:rsidR="009667F0" w:rsidRPr="009667F0" w:rsidRDefault="009667F0" w:rsidP="009667F0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9667F0">
        <w:rPr>
          <w:rFonts w:eastAsia="Times New Roman"/>
          <w:b/>
          <w:sz w:val="28"/>
          <w:szCs w:val="28"/>
        </w:rPr>
        <w:t xml:space="preserve">АДМИНИСТРАЦИЯ </w:t>
      </w:r>
      <w:r w:rsidR="00507FCF">
        <w:rPr>
          <w:rFonts w:eastAsia="Times New Roman"/>
          <w:b/>
          <w:sz w:val="28"/>
          <w:szCs w:val="28"/>
        </w:rPr>
        <w:t>ПЕСЧАНОГО</w:t>
      </w:r>
      <w:r w:rsidRPr="009667F0">
        <w:rPr>
          <w:rFonts w:eastAsia="Times New Roman"/>
          <w:b/>
          <w:sz w:val="28"/>
          <w:szCs w:val="28"/>
        </w:rPr>
        <w:t xml:space="preserve"> СЕЛЬСКОГО ПОСЕЛЕНИЯ ТБИЛИССКОГО РАЙОНА</w:t>
      </w:r>
    </w:p>
    <w:p w:rsidR="009667F0" w:rsidRPr="009667F0" w:rsidRDefault="009667F0" w:rsidP="009667F0">
      <w:pPr>
        <w:widowControl/>
        <w:autoSpaceDE/>
        <w:autoSpaceDN/>
        <w:adjustRightInd/>
        <w:jc w:val="center"/>
        <w:rPr>
          <w:rFonts w:ascii="Calibri" w:eastAsia="Times New Roman" w:hAnsi="Calibri"/>
          <w:sz w:val="28"/>
          <w:szCs w:val="28"/>
        </w:rPr>
      </w:pPr>
    </w:p>
    <w:p w:rsidR="009667F0" w:rsidRPr="009667F0" w:rsidRDefault="009667F0" w:rsidP="009667F0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9667F0">
        <w:rPr>
          <w:rFonts w:eastAsia="Times New Roman"/>
          <w:b/>
          <w:sz w:val="28"/>
          <w:szCs w:val="28"/>
        </w:rPr>
        <w:t>ПОСТАНОВЛЕНИЕ</w:t>
      </w:r>
    </w:p>
    <w:p w:rsidR="009667F0" w:rsidRPr="009667F0" w:rsidRDefault="009667F0" w:rsidP="009667F0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9667F0" w:rsidRPr="009667F0" w:rsidRDefault="009667F0" w:rsidP="009667F0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9667F0" w:rsidRPr="009667F0" w:rsidRDefault="009667F0" w:rsidP="009667F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9667F0">
        <w:rPr>
          <w:rFonts w:eastAsia="Times New Roman"/>
          <w:sz w:val="28"/>
          <w:szCs w:val="28"/>
        </w:rPr>
        <w:t xml:space="preserve">  </w:t>
      </w:r>
      <w:r w:rsidR="005B0E95">
        <w:rPr>
          <w:rFonts w:eastAsia="Times New Roman"/>
          <w:sz w:val="28"/>
          <w:szCs w:val="28"/>
        </w:rPr>
        <w:t>12.12.</w:t>
      </w:r>
      <w:r w:rsidR="00962580">
        <w:rPr>
          <w:rFonts w:eastAsia="Times New Roman"/>
          <w:sz w:val="28"/>
          <w:szCs w:val="28"/>
        </w:rPr>
        <w:t>2022</w:t>
      </w:r>
      <w:r>
        <w:rPr>
          <w:rFonts w:eastAsia="Times New Roman"/>
          <w:sz w:val="28"/>
          <w:szCs w:val="28"/>
        </w:rPr>
        <w:t>г.</w:t>
      </w:r>
      <w:r w:rsidR="00962580">
        <w:rPr>
          <w:rFonts w:eastAsia="Times New Roman"/>
          <w:sz w:val="28"/>
          <w:szCs w:val="28"/>
        </w:rPr>
        <w:t xml:space="preserve">    </w:t>
      </w:r>
      <w:bookmarkStart w:id="0" w:name="_GoBack"/>
      <w:bookmarkEnd w:id="0"/>
      <w:r w:rsidRPr="009667F0">
        <w:rPr>
          <w:rFonts w:eastAsia="Times New Roman"/>
          <w:sz w:val="28"/>
          <w:szCs w:val="28"/>
        </w:rPr>
        <w:t xml:space="preserve">            </w:t>
      </w:r>
      <w:r w:rsidR="005B0E95">
        <w:rPr>
          <w:rFonts w:eastAsia="Times New Roman"/>
          <w:sz w:val="28"/>
          <w:szCs w:val="28"/>
        </w:rPr>
        <w:t xml:space="preserve">                                                №103</w:t>
      </w:r>
    </w:p>
    <w:p w:rsidR="009667F0" w:rsidRPr="009667F0" w:rsidRDefault="00507FCF" w:rsidP="009667F0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х. Песчаный</w:t>
      </w:r>
    </w:p>
    <w:p w:rsidR="009667F0" w:rsidRPr="009667F0" w:rsidRDefault="009667F0" w:rsidP="00EF3BD0">
      <w:pPr>
        <w:jc w:val="center"/>
        <w:rPr>
          <w:b/>
          <w:sz w:val="28"/>
          <w:szCs w:val="28"/>
          <w:shd w:val="clear" w:color="auto" w:fill="FFFFFF"/>
        </w:rPr>
      </w:pPr>
    </w:p>
    <w:p w:rsidR="00EF3BD0" w:rsidRPr="00EF3BD0" w:rsidRDefault="00EF3BD0" w:rsidP="00EF3BD0">
      <w:pPr>
        <w:jc w:val="center"/>
        <w:rPr>
          <w:b/>
          <w:sz w:val="28"/>
          <w:szCs w:val="28"/>
          <w:shd w:val="clear" w:color="auto" w:fill="FFFFFF"/>
        </w:rPr>
      </w:pPr>
      <w:r w:rsidRPr="00EF3BD0">
        <w:rPr>
          <w:b/>
          <w:sz w:val="28"/>
          <w:szCs w:val="28"/>
          <w:shd w:val="clear" w:color="auto" w:fill="FFFFFF"/>
        </w:rPr>
        <w:t>Об утверждении Методики прогнозирования поступлений</w:t>
      </w:r>
    </w:p>
    <w:p w:rsidR="008C6F43" w:rsidRPr="00EF3BD0" w:rsidRDefault="00EF3BD0" w:rsidP="00EF3BD0">
      <w:pPr>
        <w:jc w:val="center"/>
        <w:rPr>
          <w:b/>
          <w:sz w:val="28"/>
          <w:szCs w:val="28"/>
          <w:shd w:val="clear" w:color="auto" w:fill="FFFFFF"/>
        </w:rPr>
      </w:pPr>
      <w:r w:rsidRPr="00EF3BD0">
        <w:rPr>
          <w:b/>
          <w:sz w:val="28"/>
          <w:szCs w:val="28"/>
          <w:shd w:val="clear" w:color="auto" w:fill="FFFFFF"/>
        </w:rPr>
        <w:t>доходов в местный бюджет, главным администратором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EF3BD0">
        <w:rPr>
          <w:b/>
          <w:sz w:val="28"/>
          <w:szCs w:val="28"/>
          <w:shd w:val="clear" w:color="auto" w:fill="FFFFFF"/>
        </w:rPr>
        <w:t xml:space="preserve">которых является администрация </w:t>
      </w:r>
      <w:r w:rsidR="00507FCF">
        <w:rPr>
          <w:b/>
          <w:sz w:val="28"/>
          <w:szCs w:val="28"/>
          <w:shd w:val="clear" w:color="auto" w:fill="FFFFFF"/>
        </w:rPr>
        <w:t>Песчаного</w:t>
      </w:r>
      <w:r w:rsidRPr="00EF3BD0">
        <w:rPr>
          <w:b/>
          <w:sz w:val="28"/>
          <w:szCs w:val="28"/>
          <w:shd w:val="clear" w:color="auto" w:fill="FFFFFF"/>
        </w:rPr>
        <w:t xml:space="preserve"> сельского поселения Тбилисского района</w:t>
      </w:r>
    </w:p>
    <w:p w:rsidR="00EF3BD0" w:rsidRPr="00F05E28" w:rsidRDefault="00EF3BD0" w:rsidP="00EF3BD0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:rsidR="008C6F43" w:rsidRDefault="008C6F43" w:rsidP="00EF3BD0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5E28">
        <w:rPr>
          <w:sz w:val="28"/>
          <w:szCs w:val="28"/>
        </w:rPr>
        <w:t>В соответствии с пунктом 1 статьи 160.1 Бюджетного кодекса Российской Федерации, постановлением Правительства Российской Федерации от 23</w:t>
      </w:r>
      <w:r w:rsidR="00EF3BD0">
        <w:rPr>
          <w:sz w:val="28"/>
          <w:szCs w:val="28"/>
        </w:rPr>
        <w:t xml:space="preserve"> июня </w:t>
      </w:r>
      <w:r w:rsidRPr="00F05E28">
        <w:rPr>
          <w:sz w:val="28"/>
          <w:szCs w:val="28"/>
        </w:rPr>
        <w:t>2016</w:t>
      </w:r>
      <w:r w:rsidR="00EF3BD0">
        <w:rPr>
          <w:sz w:val="28"/>
          <w:szCs w:val="28"/>
        </w:rPr>
        <w:t xml:space="preserve"> года</w:t>
      </w:r>
      <w:r w:rsidRPr="00F05E28">
        <w:rPr>
          <w:sz w:val="28"/>
          <w:szCs w:val="28"/>
        </w:rPr>
        <w:t xml:space="preserve"> № 574 «Об общих требованиях к методике прогнозирования поступлений доходов в бюджеты бюджетной системы Российской Феде</w:t>
      </w:r>
      <w:r w:rsidR="00507FCF">
        <w:rPr>
          <w:sz w:val="28"/>
          <w:szCs w:val="28"/>
        </w:rPr>
        <w:t>рации», руководствуясь статьей 31, 58, 66</w:t>
      </w:r>
      <w:r w:rsidRPr="00F05E28">
        <w:rPr>
          <w:sz w:val="28"/>
          <w:szCs w:val="28"/>
        </w:rPr>
        <w:t xml:space="preserve"> Устава </w:t>
      </w:r>
      <w:r w:rsidR="00507FCF">
        <w:rPr>
          <w:sz w:val="28"/>
          <w:szCs w:val="28"/>
        </w:rPr>
        <w:t>Песчаного</w:t>
      </w:r>
      <w:r w:rsidRPr="00F05E28">
        <w:rPr>
          <w:sz w:val="28"/>
          <w:szCs w:val="28"/>
        </w:rPr>
        <w:t xml:space="preserve"> сельского поселения Тбилисского района </w:t>
      </w:r>
      <w:proofErr w:type="spellStart"/>
      <w:proofErr w:type="gramStart"/>
      <w:r w:rsidRPr="00F05E28">
        <w:rPr>
          <w:sz w:val="28"/>
          <w:szCs w:val="28"/>
        </w:rPr>
        <w:t>п</w:t>
      </w:r>
      <w:proofErr w:type="spellEnd"/>
      <w:proofErr w:type="gramEnd"/>
      <w:r w:rsidRPr="00F05E28">
        <w:rPr>
          <w:sz w:val="28"/>
          <w:szCs w:val="28"/>
        </w:rPr>
        <w:t xml:space="preserve"> о с т а </w:t>
      </w:r>
      <w:proofErr w:type="spellStart"/>
      <w:r w:rsidRPr="00F05E28">
        <w:rPr>
          <w:sz w:val="28"/>
          <w:szCs w:val="28"/>
        </w:rPr>
        <w:t>н</w:t>
      </w:r>
      <w:proofErr w:type="spellEnd"/>
      <w:r w:rsidRPr="00F05E28">
        <w:rPr>
          <w:sz w:val="28"/>
          <w:szCs w:val="28"/>
        </w:rPr>
        <w:t xml:space="preserve"> о в л я ю: </w:t>
      </w:r>
    </w:p>
    <w:p w:rsidR="008C6F43" w:rsidRPr="00EF3BD0" w:rsidRDefault="008C6F43" w:rsidP="00EF3BD0">
      <w:pPr>
        <w:ind w:firstLine="851"/>
        <w:jc w:val="both"/>
        <w:rPr>
          <w:sz w:val="28"/>
          <w:szCs w:val="28"/>
        </w:rPr>
      </w:pPr>
      <w:r w:rsidRPr="00EF3BD0">
        <w:rPr>
          <w:sz w:val="28"/>
          <w:szCs w:val="28"/>
        </w:rPr>
        <w:t xml:space="preserve">1. Утвердить прилагаемую Методику прогнозирования поступлений доходов </w:t>
      </w:r>
      <w:r w:rsidR="00EF3BD0" w:rsidRPr="00EF3BD0">
        <w:rPr>
          <w:sz w:val="28"/>
          <w:szCs w:val="28"/>
          <w:shd w:val="clear" w:color="auto" w:fill="FFFFFF"/>
        </w:rPr>
        <w:t>в местный бюджет, главным администратором</w:t>
      </w:r>
      <w:r w:rsidR="00EF3BD0">
        <w:rPr>
          <w:sz w:val="28"/>
          <w:szCs w:val="28"/>
          <w:shd w:val="clear" w:color="auto" w:fill="FFFFFF"/>
        </w:rPr>
        <w:t xml:space="preserve"> </w:t>
      </w:r>
      <w:r w:rsidR="00EF3BD0" w:rsidRPr="00EF3BD0">
        <w:rPr>
          <w:sz w:val="28"/>
          <w:szCs w:val="28"/>
          <w:shd w:val="clear" w:color="auto" w:fill="FFFFFF"/>
        </w:rPr>
        <w:t xml:space="preserve">которых является администрация </w:t>
      </w:r>
      <w:r w:rsidR="00507FCF">
        <w:rPr>
          <w:sz w:val="28"/>
          <w:szCs w:val="28"/>
          <w:shd w:val="clear" w:color="auto" w:fill="FFFFFF"/>
        </w:rPr>
        <w:t>Песчаного</w:t>
      </w:r>
      <w:r w:rsidR="00EF3BD0" w:rsidRPr="00EF3BD0"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 w:rsidRPr="00EF3BD0">
        <w:rPr>
          <w:sz w:val="28"/>
          <w:szCs w:val="28"/>
        </w:rPr>
        <w:t xml:space="preserve">, согласно приложению. </w:t>
      </w:r>
    </w:p>
    <w:p w:rsidR="008C6F43" w:rsidRPr="00F05E28" w:rsidRDefault="008C6F43" w:rsidP="00EF3BD0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5E28">
        <w:rPr>
          <w:sz w:val="28"/>
          <w:szCs w:val="28"/>
        </w:rPr>
        <w:t xml:space="preserve">2. Постановление администрации </w:t>
      </w:r>
      <w:r w:rsidR="00507FCF">
        <w:rPr>
          <w:sz w:val="28"/>
          <w:szCs w:val="28"/>
        </w:rPr>
        <w:t>Песчаного</w:t>
      </w:r>
      <w:r w:rsidRPr="00F05E28">
        <w:rPr>
          <w:sz w:val="28"/>
          <w:szCs w:val="28"/>
        </w:rPr>
        <w:t xml:space="preserve"> сельского поселения Тбилисского района от </w:t>
      </w:r>
      <w:r w:rsidR="009667F0">
        <w:rPr>
          <w:sz w:val="28"/>
          <w:szCs w:val="28"/>
        </w:rPr>
        <w:t>05 июня</w:t>
      </w:r>
      <w:r w:rsidRPr="00F05E28">
        <w:rPr>
          <w:sz w:val="28"/>
          <w:szCs w:val="28"/>
        </w:rPr>
        <w:t xml:space="preserve"> 201</w:t>
      </w:r>
      <w:r w:rsidR="00314500">
        <w:rPr>
          <w:sz w:val="28"/>
          <w:szCs w:val="28"/>
        </w:rPr>
        <w:t>7</w:t>
      </w:r>
      <w:r w:rsidRPr="00F05E28">
        <w:rPr>
          <w:sz w:val="28"/>
          <w:szCs w:val="28"/>
        </w:rPr>
        <w:t xml:space="preserve"> года № </w:t>
      </w:r>
      <w:r w:rsidR="00507FCF">
        <w:rPr>
          <w:sz w:val="28"/>
          <w:szCs w:val="28"/>
        </w:rPr>
        <w:t>38</w:t>
      </w:r>
      <w:r w:rsidRPr="00F05E28">
        <w:rPr>
          <w:sz w:val="28"/>
          <w:szCs w:val="28"/>
        </w:rPr>
        <w:t xml:space="preserve"> «</w:t>
      </w:r>
      <w:r w:rsidR="009667F0" w:rsidRPr="00212811">
        <w:rPr>
          <w:sz w:val="28"/>
          <w:szCs w:val="28"/>
        </w:rPr>
        <w:t xml:space="preserve">Об утверждении Методики прогнозирования поступлений доходов </w:t>
      </w:r>
      <w:r w:rsidR="009667F0">
        <w:rPr>
          <w:sz w:val="28"/>
          <w:szCs w:val="28"/>
        </w:rPr>
        <w:t xml:space="preserve">в бюджет </w:t>
      </w:r>
      <w:r w:rsidR="00507FCF">
        <w:rPr>
          <w:sz w:val="28"/>
          <w:szCs w:val="28"/>
        </w:rPr>
        <w:t>Песчаного</w:t>
      </w:r>
      <w:r w:rsidR="009667F0">
        <w:rPr>
          <w:sz w:val="28"/>
          <w:szCs w:val="28"/>
        </w:rPr>
        <w:t xml:space="preserve"> сельского поселения Тбилисского района</w:t>
      </w:r>
      <w:r w:rsidR="009667F0">
        <w:rPr>
          <w:color w:val="22272F"/>
          <w:sz w:val="28"/>
          <w:szCs w:val="28"/>
          <w:shd w:val="clear" w:color="auto" w:fill="FFFFFF"/>
        </w:rPr>
        <w:t>»,</w:t>
      </w:r>
      <w:r w:rsidRPr="00F05E28">
        <w:rPr>
          <w:sz w:val="28"/>
          <w:szCs w:val="28"/>
        </w:rPr>
        <w:t xml:space="preserve"> считать утратившим силу. </w:t>
      </w:r>
    </w:p>
    <w:p w:rsidR="00EF3BD0" w:rsidRPr="00203BE0" w:rsidRDefault="008C6F43" w:rsidP="00EF3BD0">
      <w:pPr>
        <w:ind w:firstLine="851"/>
        <w:jc w:val="both"/>
        <w:rPr>
          <w:sz w:val="28"/>
          <w:szCs w:val="28"/>
        </w:rPr>
      </w:pPr>
      <w:r w:rsidRPr="00F05E28">
        <w:rPr>
          <w:sz w:val="28"/>
          <w:szCs w:val="28"/>
        </w:rPr>
        <w:t xml:space="preserve">3. </w:t>
      </w:r>
      <w:r w:rsidR="00507FCF">
        <w:rPr>
          <w:sz w:val="28"/>
          <w:szCs w:val="28"/>
        </w:rPr>
        <w:t>Ведущему</w:t>
      </w:r>
      <w:r w:rsidR="00EF3BD0" w:rsidRPr="0062654D">
        <w:rPr>
          <w:sz w:val="28"/>
          <w:szCs w:val="28"/>
        </w:rPr>
        <w:t xml:space="preserve"> специалисту администрации </w:t>
      </w:r>
      <w:r w:rsidR="00507FCF">
        <w:rPr>
          <w:sz w:val="28"/>
          <w:szCs w:val="28"/>
        </w:rPr>
        <w:t>Песчаного</w:t>
      </w:r>
      <w:r w:rsidR="00EF3BD0" w:rsidRPr="0062654D">
        <w:rPr>
          <w:sz w:val="28"/>
          <w:szCs w:val="28"/>
        </w:rPr>
        <w:t xml:space="preserve"> сельского поселения </w:t>
      </w:r>
      <w:r w:rsidR="00507FCF">
        <w:rPr>
          <w:sz w:val="28"/>
          <w:szCs w:val="28"/>
        </w:rPr>
        <w:t>И.В. Гаращенко</w:t>
      </w:r>
      <w:r w:rsidR="009667F0">
        <w:rPr>
          <w:sz w:val="28"/>
          <w:szCs w:val="28"/>
        </w:rPr>
        <w:t xml:space="preserve"> </w:t>
      </w:r>
      <w:r w:rsidR="00EF3BD0" w:rsidRPr="0062654D">
        <w:rPr>
          <w:sz w:val="28"/>
          <w:szCs w:val="28"/>
        </w:rPr>
        <w:t xml:space="preserve">разместить, настоящее постановление на официальном сайте администрации </w:t>
      </w:r>
      <w:r w:rsidR="00507FCF">
        <w:rPr>
          <w:sz w:val="28"/>
          <w:szCs w:val="28"/>
        </w:rPr>
        <w:t>Песчаного</w:t>
      </w:r>
      <w:r w:rsidR="00EF3BD0" w:rsidRPr="0062654D">
        <w:rPr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8C6F43" w:rsidRPr="00F05E28" w:rsidRDefault="008C6F43" w:rsidP="00EF3BD0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5E28">
        <w:rPr>
          <w:sz w:val="28"/>
          <w:szCs w:val="28"/>
        </w:rPr>
        <w:t xml:space="preserve">4. </w:t>
      </w:r>
      <w:proofErr w:type="gramStart"/>
      <w:r w:rsidRPr="00F05E28">
        <w:rPr>
          <w:sz w:val="28"/>
          <w:szCs w:val="28"/>
        </w:rPr>
        <w:t>Контроль за</w:t>
      </w:r>
      <w:proofErr w:type="gramEnd"/>
      <w:r w:rsidRPr="00F05E28">
        <w:rPr>
          <w:sz w:val="28"/>
          <w:szCs w:val="28"/>
        </w:rPr>
        <w:t xml:space="preserve"> выполнением настоящего постановления оставляю за собой. </w:t>
      </w:r>
    </w:p>
    <w:p w:rsidR="008C6F43" w:rsidRDefault="008C6F43" w:rsidP="00EF3BD0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5E28">
        <w:rPr>
          <w:sz w:val="28"/>
          <w:szCs w:val="28"/>
        </w:rPr>
        <w:t xml:space="preserve">5. </w:t>
      </w:r>
      <w:r w:rsidR="00EF3BD0" w:rsidRPr="00482637">
        <w:rPr>
          <w:sz w:val="28"/>
          <w:szCs w:val="28"/>
        </w:rPr>
        <w:t>Постановление вступает в силу после его официального обнародования</w:t>
      </w:r>
      <w:r w:rsidR="00EF3BD0">
        <w:rPr>
          <w:sz w:val="28"/>
          <w:szCs w:val="28"/>
        </w:rPr>
        <w:t xml:space="preserve"> и распространяется на </w:t>
      </w:r>
      <w:proofErr w:type="gramStart"/>
      <w:r w:rsidR="00EF3BD0">
        <w:rPr>
          <w:sz w:val="28"/>
          <w:szCs w:val="28"/>
        </w:rPr>
        <w:t>правоотношения</w:t>
      </w:r>
      <w:proofErr w:type="gramEnd"/>
      <w:r w:rsidR="00EF3BD0">
        <w:rPr>
          <w:sz w:val="28"/>
          <w:szCs w:val="28"/>
        </w:rPr>
        <w:t xml:space="preserve"> возникшие с 1 января 2022 года</w:t>
      </w:r>
      <w:r w:rsidRPr="00F05E28">
        <w:rPr>
          <w:sz w:val="28"/>
          <w:szCs w:val="28"/>
        </w:rPr>
        <w:t xml:space="preserve">. </w:t>
      </w:r>
    </w:p>
    <w:p w:rsidR="00EF3BD0" w:rsidRDefault="00EF3BD0" w:rsidP="00EF3BD0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F3BD0" w:rsidRPr="00F05E28" w:rsidRDefault="00EF3BD0" w:rsidP="00EF3BD0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507FCF" w:rsidRDefault="00507FCF" w:rsidP="00EF3BD0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9667F0" w:rsidRDefault="00507FCF" w:rsidP="00EF3BD0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8C6F43" w:rsidRPr="00F05E28">
        <w:rPr>
          <w:sz w:val="28"/>
          <w:szCs w:val="28"/>
        </w:rPr>
        <w:t xml:space="preserve"> сельского поселения</w:t>
      </w:r>
    </w:p>
    <w:p w:rsidR="008C6F43" w:rsidRDefault="008C6F43" w:rsidP="00EF3BD0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05E28"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 xml:space="preserve">                                      </w:t>
      </w:r>
      <w:r w:rsidR="00507FCF">
        <w:rPr>
          <w:sz w:val="28"/>
          <w:szCs w:val="28"/>
        </w:rPr>
        <w:t>В.В. Мишуров</w:t>
      </w:r>
      <w:r w:rsidRPr="00F05E28">
        <w:rPr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5577"/>
        <w:gridCol w:w="4271"/>
      </w:tblGrid>
      <w:tr w:rsidR="00EF3BD0" w:rsidRPr="00FE648F" w:rsidTr="00EF3BD0">
        <w:tc>
          <w:tcPr>
            <w:tcW w:w="5577" w:type="dxa"/>
          </w:tcPr>
          <w:p w:rsidR="00EF3BD0" w:rsidRPr="00FE648F" w:rsidRDefault="00EF3BD0" w:rsidP="00943B72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4271" w:type="dxa"/>
          </w:tcPr>
          <w:p w:rsidR="00EF3BD0" w:rsidRPr="00FE648F" w:rsidRDefault="00EF3BD0" w:rsidP="00943B72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FE648F">
              <w:rPr>
                <w:rFonts w:ascii="Times New Roman" w:hAnsi="Times New Roman"/>
                <w:b w:val="0"/>
                <w:i w:val="0"/>
              </w:rPr>
              <w:t xml:space="preserve">ПРИЛОЖЕНИЕ </w:t>
            </w:r>
            <w:r>
              <w:rPr>
                <w:rFonts w:ascii="Times New Roman" w:hAnsi="Times New Roman"/>
                <w:b w:val="0"/>
                <w:i w:val="0"/>
              </w:rPr>
              <w:t>1</w:t>
            </w:r>
          </w:p>
          <w:p w:rsidR="00EF3BD0" w:rsidRPr="00696BD3" w:rsidRDefault="00EF3BD0" w:rsidP="00943B72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696BD3">
              <w:rPr>
                <w:rFonts w:ascii="Times New Roman" w:hAnsi="Times New Roman"/>
                <w:b w:val="0"/>
                <w:i w:val="0"/>
              </w:rPr>
              <w:t xml:space="preserve">к </w:t>
            </w:r>
            <w:r>
              <w:rPr>
                <w:rFonts w:ascii="Times New Roman" w:hAnsi="Times New Roman"/>
                <w:b w:val="0"/>
                <w:i w:val="0"/>
              </w:rPr>
              <w:t>постановлению администрации</w:t>
            </w:r>
          </w:p>
          <w:p w:rsidR="00EF3BD0" w:rsidRDefault="00507FCF" w:rsidP="00943B72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Песчаного</w:t>
            </w:r>
            <w:r w:rsidR="00EF3BD0" w:rsidRPr="00696BD3">
              <w:rPr>
                <w:rFonts w:ascii="Times New Roman" w:hAnsi="Times New Roman"/>
                <w:b w:val="0"/>
                <w:i w:val="0"/>
              </w:rPr>
              <w:t xml:space="preserve"> сельского поселения Тбилисского района </w:t>
            </w:r>
          </w:p>
          <w:p w:rsidR="00EF3BD0" w:rsidRPr="00696BD3" w:rsidRDefault="00DA055A" w:rsidP="00943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12.12.2022 №103</w:t>
            </w:r>
          </w:p>
          <w:p w:rsidR="00EF3BD0" w:rsidRPr="00FE648F" w:rsidRDefault="00EF3BD0" w:rsidP="00943B72">
            <w:pPr>
              <w:pStyle w:val="2"/>
              <w:spacing w:before="0" w:after="0"/>
              <w:ind w:hanging="23"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</w:tr>
    </w:tbl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DD2CBE" w:rsidRPr="00EF3BD0" w:rsidRDefault="00DD2CBE" w:rsidP="00314500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EF3BD0">
        <w:rPr>
          <w:rFonts w:eastAsia="Times New Roman"/>
          <w:sz w:val="28"/>
          <w:szCs w:val="28"/>
        </w:rPr>
        <w:t xml:space="preserve">МЕТОДИКА </w:t>
      </w:r>
    </w:p>
    <w:p w:rsidR="00EF3BD0" w:rsidRPr="00EF3BD0" w:rsidRDefault="00EF3BD0" w:rsidP="00314500">
      <w:pPr>
        <w:jc w:val="center"/>
        <w:rPr>
          <w:sz w:val="28"/>
          <w:szCs w:val="28"/>
          <w:shd w:val="clear" w:color="auto" w:fill="FFFFFF"/>
        </w:rPr>
      </w:pPr>
      <w:r w:rsidRPr="00EF3BD0">
        <w:rPr>
          <w:sz w:val="28"/>
          <w:szCs w:val="28"/>
          <w:shd w:val="clear" w:color="auto" w:fill="FFFFFF"/>
        </w:rPr>
        <w:t>прогнозирования поступлений</w:t>
      </w:r>
    </w:p>
    <w:p w:rsidR="00EF3BD0" w:rsidRPr="00EF3BD0" w:rsidRDefault="00EF3BD0" w:rsidP="00314500">
      <w:pPr>
        <w:jc w:val="center"/>
        <w:rPr>
          <w:sz w:val="28"/>
          <w:szCs w:val="28"/>
          <w:shd w:val="clear" w:color="auto" w:fill="FFFFFF"/>
        </w:rPr>
      </w:pPr>
      <w:r w:rsidRPr="00EF3BD0">
        <w:rPr>
          <w:sz w:val="28"/>
          <w:szCs w:val="28"/>
          <w:shd w:val="clear" w:color="auto" w:fill="FFFFFF"/>
        </w:rPr>
        <w:t xml:space="preserve">доходов в местный бюджет, главным администратором которых является администрация </w:t>
      </w:r>
      <w:r w:rsidR="00507FCF">
        <w:rPr>
          <w:sz w:val="28"/>
          <w:szCs w:val="28"/>
          <w:shd w:val="clear" w:color="auto" w:fill="FFFFFF"/>
        </w:rPr>
        <w:t>Песчаного</w:t>
      </w:r>
      <w:r w:rsidRPr="00EF3BD0"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</w:p>
    <w:p w:rsidR="00DD2CBE" w:rsidRPr="00DD2CBE" w:rsidRDefault="00DD2CBE" w:rsidP="00314500">
      <w:pPr>
        <w:adjustRightInd/>
        <w:ind w:firstLine="851"/>
        <w:jc w:val="both"/>
        <w:rPr>
          <w:rFonts w:ascii="Calibri" w:eastAsia="Times New Roman" w:hAnsi="Calibri" w:cs="Calibri"/>
          <w:sz w:val="22"/>
        </w:rPr>
      </w:pPr>
    </w:p>
    <w:p w:rsidR="008C6F43" w:rsidRPr="00F05E28" w:rsidRDefault="008C6F43" w:rsidP="00314500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05E28">
        <w:rPr>
          <w:sz w:val="28"/>
          <w:szCs w:val="28"/>
        </w:rPr>
        <w:t xml:space="preserve">1. Настоящая методика определяет основные принципы прогнозирования поступлений доходов в бюджет </w:t>
      </w:r>
      <w:r w:rsidR="00507FCF">
        <w:rPr>
          <w:sz w:val="28"/>
          <w:szCs w:val="28"/>
        </w:rPr>
        <w:t>Песчаного</w:t>
      </w:r>
      <w:r w:rsidRPr="00F05E28">
        <w:rPr>
          <w:sz w:val="28"/>
          <w:szCs w:val="28"/>
        </w:rPr>
        <w:t xml:space="preserve"> сельского поселения Тбилисского района на очередной финансовый год (далее – бюджет поселения) по кодам доходов бюджетной классификации, главным администратором которых является администрация </w:t>
      </w:r>
      <w:r w:rsidR="00507FCF">
        <w:rPr>
          <w:sz w:val="28"/>
          <w:szCs w:val="28"/>
        </w:rPr>
        <w:t>Песчаного</w:t>
      </w:r>
      <w:r w:rsidRPr="00F05E28">
        <w:rPr>
          <w:sz w:val="28"/>
          <w:szCs w:val="28"/>
        </w:rPr>
        <w:t xml:space="preserve"> сельского поселения Тбилисского района. </w:t>
      </w:r>
    </w:p>
    <w:p w:rsidR="008C6F43" w:rsidRDefault="008C6F43" w:rsidP="00314500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F05E28">
        <w:rPr>
          <w:sz w:val="28"/>
          <w:szCs w:val="28"/>
        </w:rPr>
        <w:t xml:space="preserve">Прогнозирование поступлений доходов в бюджет осуществляется в соответствии с действующим бюджетным законодательством Российской Федерации, нормативными правовыми актами Краснодарского края,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Федерации». </w:t>
      </w:r>
      <w:proofErr w:type="gramEnd"/>
    </w:p>
    <w:p w:rsidR="00314500" w:rsidRPr="0094513E" w:rsidRDefault="00314500" w:rsidP="00314500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Pr="003145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доходов бюджета </w:t>
      </w:r>
      <w:r w:rsidR="00507FCF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района, администрирование которых осуществляет администрация </w:t>
      </w:r>
      <w:r w:rsidR="00507FCF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района, утверждается администрацией </w:t>
      </w:r>
      <w:r w:rsidR="00507FCF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</w:t>
      </w:r>
      <w:r w:rsidRPr="0094513E">
        <w:rPr>
          <w:color w:val="000000"/>
          <w:sz w:val="28"/>
          <w:szCs w:val="28"/>
        </w:rPr>
        <w:t xml:space="preserve"> в соответствии с общими требованиями, установленными Правительством Российской Федерации.</w:t>
      </w:r>
    </w:p>
    <w:p w:rsidR="00314500" w:rsidRDefault="00314500" w:rsidP="0031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Доходы бюджета </w:t>
      </w:r>
      <w:r w:rsidR="00507FCF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района, администрирование которых администрация </w:t>
      </w:r>
      <w:r w:rsidR="00507FCF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района, подразделяются на доходы, прогнозируемые и непрогнозируемые, но фактически поступающие в доход бюджета </w:t>
      </w:r>
      <w:r w:rsidR="00507FCF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района.</w:t>
      </w:r>
    </w:p>
    <w:p w:rsidR="00314500" w:rsidRDefault="00314500" w:rsidP="0031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Прогнозирование непрогнозируемых доходов не осуществляется в связи с невозможностью достоверно определить объемы их поступлений на очередной финансовый год и плановый период.</w:t>
      </w:r>
    </w:p>
    <w:p w:rsidR="00314500" w:rsidRDefault="00314500" w:rsidP="0031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Планируемый объем непрогнозируемых доходов подлежит включению в доходную часть бюджета </w:t>
      </w:r>
      <w:r w:rsidR="00507FCF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в течение финансового года с учетом документов, устанавливающих соответствующие полномочия и информации о фактическом поступлении доходов.</w:t>
      </w:r>
    </w:p>
    <w:p w:rsidR="00314500" w:rsidRDefault="00314500" w:rsidP="0031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текущего года, в случае изменения тенденции поступлений по кодам непрогнозируемых доходов в сторону увеличения (уменьшения) </w:t>
      </w:r>
      <w:r>
        <w:rPr>
          <w:sz w:val="28"/>
          <w:szCs w:val="28"/>
        </w:rPr>
        <w:lastRenderedPageBreak/>
        <w:t>производится корректировка планируемых объемов поступлений соответственно в сторону увеличения (уменьшения) до ожидаемого объема поступлений в текущем году.</w:t>
      </w:r>
    </w:p>
    <w:p w:rsidR="008C0678" w:rsidRDefault="00314500" w:rsidP="0031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C0678">
        <w:rPr>
          <w:sz w:val="28"/>
          <w:szCs w:val="28"/>
        </w:rPr>
        <w:t xml:space="preserve"> </w:t>
      </w:r>
      <w:r w:rsidR="008C6F43" w:rsidRPr="00F05E28">
        <w:rPr>
          <w:sz w:val="28"/>
          <w:szCs w:val="28"/>
        </w:rPr>
        <w:t xml:space="preserve">При прогнозировании доходов в бюджет </w:t>
      </w:r>
      <w:r w:rsidR="00507FCF">
        <w:rPr>
          <w:sz w:val="28"/>
          <w:szCs w:val="28"/>
        </w:rPr>
        <w:t>Песчаного</w:t>
      </w:r>
      <w:r w:rsidR="008C6F43" w:rsidRPr="00F05E28">
        <w:rPr>
          <w:sz w:val="28"/>
          <w:szCs w:val="28"/>
        </w:rPr>
        <w:t xml:space="preserve"> сельского поселения Тбилисского района на очередной финансовый год используются показатели</w:t>
      </w:r>
      <w:r w:rsidR="008C0678">
        <w:rPr>
          <w:sz w:val="28"/>
          <w:szCs w:val="28"/>
        </w:rPr>
        <w:t>:</w:t>
      </w:r>
    </w:p>
    <w:p w:rsidR="008C6F43" w:rsidRDefault="008C0678" w:rsidP="0031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C6F43" w:rsidRPr="00F05E28">
        <w:rPr>
          <w:sz w:val="28"/>
          <w:szCs w:val="28"/>
        </w:rPr>
        <w:t xml:space="preserve"> прогноза социально-экономического развития</w:t>
      </w:r>
      <w:r>
        <w:rPr>
          <w:sz w:val="28"/>
          <w:szCs w:val="28"/>
        </w:rPr>
        <w:t xml:space="preserve"> </w:t>
      </w:r>
      <w:r w:rsidR="00507FCF">
        <w:rPr>
          <w:sz w:val="28"/>
          <w:szCs w:val="28"/>
        </w:rPr>
        <w:t>Песчаного</w:t>
      </w:r>
      <w:r w:rsidR="008C6F43" w:rsidRPr="00F05E28"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>о поселения Тбилисского района;</w:t>
      </w:r>
    </w:p>
    <w:p w:rsidR="008C0678" w:rsidRDefault="008C0678" w:rsidP="003145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основных направлений бюджетной и налоговой политики </w:t>
      </w:r>
      <w:r w:rsidR="00507FCF">
        <w:rPr>
          <w:sz w:val="28"/>
          <w:szCs w:val="28"/>
        </w:rPr>
        <w:t>Песчаного</w:t>
      </w:r>
      <w:r w:rsidRPr="00F05E28"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>о поселения Тбилисского района на очередной финансовый год.</w:t>
      </w:r>
    </w:p>
    <w:p w:rsidR="008C0678" w:rsidRDefault="008C0678" w:rsidP="008C06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Прогнозирование доходов бюджета </w:t>
      </w:r>
      <w:r w:rsidR="00507FCF">
        <w:rPr>
          <w:sz w:val="28"/>
          <w:szCs w:val="28"/>
        </w:rPr>
        <w:t>Песчаного</w:t>
      </w:r>
      <w:r w:rsidRPr="00F05E28"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>о поселения Тбилисского района включает проведение следующих мероприятий:</w:t>
      </w:r>
    </w:p>
    <w:p w:rsidR="008C0678" w:rsidRDefault="008C0678" w:rsidP="008C06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мониторинг динамики поступлений неналоговых доходов, основанный на статистических данных не менее чем за 3 года или за весь период поступлений определенных видов доходов в случае, если он не превышает 3 года;</w:t>
      </w:r>
    </w:p>
    <w:p w:rsidR="008C0678" w:rsidRDefault="008C0678" w:rsidP="008C06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расчет прогноза поступлений.</w:t>
      </w:r>
    </w:p>
    <w:p w:rsidR="009204FB" w:rsidRPr="00F05E28" w:rsidRDefault="009204FB" w:rsidP="009204FB">
      <w:pPr>
        <w:pStyle w:val="ab"/>
        <w:spacing w:before="0" w:beforeAutospacing="0" w:after="0" w:afterAutospacing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05E28">
        <w:rPr>
          <w:sz w:val="28"/>
          <w:szCs w:val="28"/>
        </w:rPr>
        <w:t xml:space="preserve">Прогнозирование </w:t>
      </w:r>
      <w:r>
        <w:rPr>
          <w:sz w:val="28"/>
          <w:szCs w:val="28"/>
        </w:rPr>
        <w:t>д</w:t>
      </w:r>
      <w:r w:rsidRPr="00F05E28">
        <w:rPr>
          <w:sz w:val="28"/>
          <w:szCs w:val="28"/>
        </w:rPr>
        <w:t>оходов бюджета</w:t>
      </w:r>
      <w:r>
        <w:rPr>
          <w:sz w:val="28"/>
          <w:szCs w:val="28"/>
        </w:rPr>
        <w:t xml:space="preserve"> </w:t>
      </w:r>
      <w:r w:rsidR="00507FCF">
        <w:rPr>
          <w:sz w:val="28"/>
          <w:szCs w:val="28"/>
        </w:rPr>
        <w:t>Песчаного</w:t>
      </w:r>
      <w:r w:rsidRPr="00F05E28"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>о поселения Тбилисского района</w:t>
      </w:r>
      <w:r w:rsidRPr="00F05E28">
        <w:rPr>
          <w:sz w:val="28"/>
          <w:szCs w:val="28"/>
        </w:rPr>
        <w:t xml:space="preserve"> осуществляется в разрезе видов доходов бюджета в соответствии со следующими методами расчета: </w:t>
      </w:r>
    </w:p>
    <w:p w:rsidR="009204FB" w:rsidRPr="00F05E28" w:rsidRDefault="009204FB" w:rsidP="009204FB">
      <w:pPr>
        <w:pStyle w:val="ab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F05E28">
        <w:rPr>
          <w:sz w:val="28"/>
          <w:szCs w:val="28"/>
        </w:rPr>
        <w:t xml:space="preserve"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поступления прогнозируемого вида доходов; </w:t>
      </w:r>
    </w:p>
    <w:p w:rsidR="009204FB" w:rsidRPr="00F05E28" w:rsidRDefault="009204FB" w:rsidP="009204FB">
      <w:pPr>
        <w:pStyle w:val="ab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F05E28">
        <w:rPr>
          <w:sz w:val="28"/>
          <w:szCs w:val="28"/>
        </w:rPr>
        <w:t xml:space="preserve">усреднение - расчет, осуществляемый на основании усреднения годовых объемов доходов не менее чем за 3 года или за весь период поступления данного вида доходов в случае, если он не превышает 3 года; </w:t>
      </w:r>
    </w:p>
    <w:p w:rsidR="009204FB" w:rsidRPr="00F05E28" w:rsidRDefault="009204FB" w:rsidP="009204FB">
      <w:pPr>
        <w:pStyle w:val="ab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F05E28">
        <w:rPr>
          <w:sz w:val="28"/>
          <w:szCs w:val="28"/>
        </w:rPr>
        <w:t xml:space="preserve">индексация – расчет с применением индекса потребительских цен или другого коэффициента, характеризующего динамику прогнозируемого вида доходов; </w:t>
      </w:r>
    </w:p>
    <w:p w:rsidR="009204FB" w:rsidRPr="00F05E28" w:rsidRDefault="009204FB" w:rsidP="009204FB">
      <w:pPr>
        <w:pStyle w:val="ab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F05E28">
        <w:rPr>
          <w:sz w:val="28"/>
          <w:szCs w:val="28"/>
        </w:rPr>
        <w:t xml:space="preserve">экстраполяция – расчет, осуществляемый на основании имеющихся данных о тенденциях изменений поступлений в прошлых периодах; </w:t>
      </w:r>
    </w:p>
    <w:p w:rsidR="009204FB" w:rsidRDefault="009204FB" w:rsidP="009204FB">
      <w:pPr>
        <w:ind w:firstLine="851"/>
        <w:jc w:val="both"/>
        <w:rPr>
          <w:sz w:val="28"/>
          <w:szCs w:val="28"/>
        </w:rPr>
      </w:pPr>
      <w:r w:rsidRPr="00F05E28">
        <w:rPr>
          <w:sz w:val="28"/>
          <w:szCs w:val="28"/>
        </w:rPr>
        <w:t>иной способ, который описывается в Методике.</w:t>
      </w:r>
    </w:p>
    <w:p w:rsidR="008C0678" w:rsidRDefault="009204FB" w:rsidP="008C06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0678">
        <w:rPr>
          <w:sz w:val="28"/>
          <w:szCs w:val="28"/>
        </w:rPr>
        <w:t>. Прогнозирование по видам доходов осуществляется в соответствии с приложением к настоящей Методике.</w:t>
      </w:r>
    </w:p>
    <w:p w:rsidR="008C0678" w:rsidRDefault="008C0678" w:rsidP="008C0678">
      <w:pPr>
        <w:jc w:val="both"/>
        <w:rPr>
          <w:sz w:val="28"/>
          <w:szCs w:val="28"/>
        </w:rPr>
      </w:pPr>
    </w:p>
    <w:p w:rsidR="008C0678" w:rsidRDefault="008C0678" w:rsidP="008C0678">
      <w:pPr>
        <w:jc w:val="both"/>
        <w:rPr>
          <w:sz w:val="28"/>
          <w:szCs w:val="28"/>
        </w:rPr>
      </w:pPr>
    </w:p>
    <w:p w:rsidR="008C0678" w:rsidRDefault="008C0678" w:rsidP="008C0678">
      <w:pPr>
        <w:jc w:val="both"/>
        <w:rPr>
          <w:sz w:val="28"/>
          <w:szCs w:val="28"/>
        </w:rPr>
      </w:pPr>
    </w:p>
    <w:p w:rsidR="00507FCF" w:rsidRDefault="00507FCF" w:rsidP="008C6F43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8C6F43" w:rsidRPr="00F05E28" w:rsidRDefault="00507FCF" w:rsidP="008C6F43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8C6F43" w:rsidRPr="00F05E28">
        <w:rPr>
          <w:sz w:val="28"/>
          <w:szCs w:val="28"/>
        </w:rPr>
        <w:t xml:space="preserve"> сельского </w:t>
      </w:r>
    </w:p>
    <w:p w:rsidR="00821811" w:rsidRDefault="008C6F43" w:rsidP="008C6F43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05E28">
        <w:rPr>
          <w:sz w:val="28"/>
          <w:szCs w:val="28"/>
        </w:rPr>
        <w:t xml:space="preserve">поселения Тбилисского района </w:t>
      </w:r>
      <w:r w:rsidR="009667F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</w:t>
      </w:r>
      <w:r w:rsidR="00507FCF">
        <w:rPr>
          <w:sz w:val="28"/>
          <w:szCs w:val="28"/>
        </w:rPr>
        <w:t>В.В. Мишуров</w:t>
      </w:r>
    </w:p>
    <w:p w:rsidR="00EF3BD0" w:rsidRDefault="00EF3BD0" w:rsidP="008C6F43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8C0678" w:rsidRDefault="008C0678" w:rsidP="00EF3BD0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8C0678" w:rsidRDefault="008C0678" w:rsidP="00EF3BD0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8C0678" w:rsidRDefault="008C0678" w:rsidP="00EF3BD0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943B72" w:rsidRDefault="00943B72" w:rsidP="00EF3BD0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  <w:sectPr w:rsidR="00943B72" w:rsidSect="006E0B8E">
          <w:headerReference w:type="even" r:id="rId8"/>
          <w:type w:val="continuous"/>
          <w:pgSz w:w="11900" w:h="16800"/>
          <w:pgMar w:top="1134" w:right="567" w:bottom="737" w:left="1701" w:header="720" w:footer="720" w:gutter="0"/>
          <w:cols w:space="720"/>
          <w:noEndnote/>
          <w:titlePg/>
          <w:docGrid w:linePitch="354"/>
        </w:sectPr>
      </w:pPr>
    </w:p>
    <w:tbl>
      <w:tblPr>
        <w:tblStyle w:val="ad"/>
        <w:tblpPr w:leftFromText="180" w:rightFromText="180" w:vertAnchor="text" w:tblpX="566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0"/>
        <w:gridCol w:w="5039"/>
      </w:tblGrid>
      <w:tr w:rsidR="00507FCF" w:rsidTr="00827D82">
        <w:tc>
          <w:tcPr>
            <w:tcW w:w="4040" w:type="dxa"/>
          </w:tcPr>
          <w:p w:rsidR="00507FCF" w:rsidRDefault="00507FCF" w:rsidP="00827D82">
            <w:pPr>
              <w:jc w:val="right"/>
            </w:pPr>
          </w:p>
        </w:tc>
        <w:tc>
          <w:tcPr>
            <w:tcW w:w="5039" w:type="dxa"/>
          </w:tcPr>
          <w:p w:rsidR="00507FCF" w:rsidRPr="00943B72" w:rsidRDefault="00507FCF" w:rsidP="00827D82">
            <w:pPr>
              <w:ind w:left="-61"/>
              <w:jc w:val="center"/>
              <w:rPr>
                <w:sz w:val="24"/>
                <w:szCs w:val="24"/>
              </w:rPr>
            </w:pPr>
            <w:r w:rsidRPr="00943B72">
              <w:rPr>
                <w:sz w:val="24"/>
                <w:szCs w:val="24"/>
              </w:rPr>
              <w:t>Приложение к Методике,</w:t>
            </w:r>
          </w:p>
          <w:p w:rsidR="00507FCF" w:rsidRPr="00943B72" w:rsidRDefault="00507FCF" w:rsidP="00827D82">
            <w:pPr>
              <w:ind w:left="-61"/>
              <w:jc w:val="center"/>
              <w:rPr>
                <w:sz w:val="24"/>
                <w:szCs w:val="24"/>
              </w:rPr>
            </w:pPr>
            <w:proofErr w:type="gramStart"/>
            <w:r w:rsidRPr="00943B72">
              <w:rPr>
                <w:sz w:val="24"/>
                <w:szCs w:val="24"/>
              </w:rPr>
              <w:t>утвержденной</w:t>
            </w:r>
            <w:proofErr w:type="gramEnd"/>
            <w:r w:rsidRPr="00943B72">
              <w:rPr>
                <w:sz w:val="24"/>
                <w:szCs w:val="24"/>
              </w:rPr>
              <w:t xml:space="preserve"> постановлением</w:t>
            </w:r>
          </w:p>
          <w:p w:rsidR="00507FCF" w:rsidRDefault="00507FCF" w:rsidP="00827D82">
            <w:pPr>
              <w:ind w:left="-61"/>
              <w:jc w:val="center"/>
              <w:rPr>
                <w:sz w:val="24"/>
                <w:szCs w:val="24"/>
              </w:rPr>
            </w:pPr>
            <w:r w:rsidRPr="00943B72"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 xml:space="preserve">Песчаного сельского поселения Тбилисского района </w:t>
            </w:r>
          </w:p>
          <w:p w:rsidR="00507FCF" w:rsidRDefault="00507FCF" w:rsidP="00827D82">
            <w:pPr>
              <w:ind w:left="-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="00883E0C">
              <w:rPr>
                <w:sz w:val="24"/>
                <w:szCs w:val="24"/>
              </w:rPr>
              <w:t xml:space="preserve"> 12.12.2022</w:t>
            </w:r>
            <w:r>
              <w:rPr>
                <w:sz w:val="24"/>
                <w:szCs w:val="24"/>
              </w:rPr>
              <w:t xml:space="preserve"> №</w:t>
            </w:r>
            <w:r w:rsidR="00883E0C">
              <w:rPr>
                <w:sz w:val="24"/>
                <w:szCs w:val="24"/>
              </w:rPr>
              <w:t>103</w:t>
            </w:r>
          </w:p>
          <w:p w:rsidR="00507FCF" w:rsidRDefault="00507FCF" w:rsidP="00827D82">
            <w:pPr>
              <w:jc w:val="right"/>
            </w:pPr>
          </w:p>
        </w:tc>
      </w:tr>
    </w:tbl>
    <w:p w:rsidR="00507FCF" w:rsidRPr="00943B72" w:rsidRDefault="00507FCF" w:rsidP="00507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  <w:r w:rsidRPr="00943B72">
        <w:rPr>
          <w:b/>
          <w:sz w:val="28"/>
          <w:szCs w:val="28"/>
        </w:rPr>
        <w:t>Прогнозирование поступлений доходов</w:t>
      </w:r>
      <w:r>
        <w:rPr>
          <w:b/>
          <w:sz w:val="28"/>
          <w:szCs w:val="28"/>
        </w:rPr>
        <w:t xml:space="preserve"> </w:t>
      </w:r>
      <w:r w:rsidRPr="00943B72">
        <w:rPr>
          <w:b/>
          <w:sz w:val="28"/>
          <w:szCs w:val="28"/>
          <w:shd w:val="clear" w:color="auto" w:fill="FFFFFF"/>
        </w:rPr>
        <w:t xml:space="preserve">в местный бюджет, главным администратором которых является администрация </w:t>
      </w:r>
      <w:r>
        <w:rPr>
          <w:b/>
          <w:sz w:val="28"/>
          <w:szCs w:val="28"/>
          <w:shd w:val="clear" w:color="auto" w:fill="FFFFFF"/>
        </w:rPr>
        <w:t>Песчаного</w:t>
      </w:r>
      <w:r w:rsidRPr="00943B72">
        <w:rPr>
          <w:b/>
          <w:sz w:val="28"/>
          <w:szCs w:val="28"/>
          <w:shd w:val="clear" w:color="auto" w:fill="FFFFFF"/>
        </w:rPr>
        <w:t xml:space="preserve"> сельского поселения Тбилисского района</w:t>
      </w:r>
    </w:p>
    <w:p w:rsidR="00507FCF" w:rsidRDefault="00507FCF" w:rsidP="00507FCF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567"/>
        <w:gridCol w:w="1560"/>
        <w:gridCol w:w="1275"/>
        <w:gridCol w:w="2268"/>
        <w:gridCol w:w="1276"/>
        <w:gridCol w:w="1276"/>
        <w:gridCol w:w="2410"/>
        <w:gridCol w:w="3348"/>
      </w:tblGrid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bookmarkStart w:id="1" w:name="_Hlk112676105"/>
            <w:r w:rsidRPr="009204FB">
              <w:rPr>
                <w:rFonts w:eastAsia="Times New Roman"/>
              </w:rPr>
              <w:t xml:space="preserve">№ </w:t>
            </w:r>
          </w:p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9204FB">
              <w:rPr>
                <w:rFonts w:eastAsia="Times New Roman"/>
              </w:rPr>
              <w:t>п</w:t>
            </w:r>
            <w:proofErr w:type="spellEnd"/>
            <w:proofErr w:type="gramEnd"/>
            <w:r w:rsidRPr="009204FB">
              <w:rPr>
                <w:rFonts w:eastAsia="Times New Roman"/>
              </w:rPr>
              <w:t>/</w:t>
            </w:r>
            <w:proofErr w:type="spellStart"/>
            <w:r w:rsidRPr="009204FB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Код ГАДБ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Наименование ГАДБ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B4582A" w:rsidP="00827D82">
            <w:pPr>
              <w:ind w:left="57" w:right="57"/>
              <w:jc w:val="center"/>
              <w:rPr>
                <w:rFonts w:eastAsia="Times New Roman"/>
              </w:rPr>
            </w:pPr>
            <w:hyperlink r:id="rId9" w:anchor="/multilink/71430606/paragraph/4613/number/0" w:history="1">
              <w:r w:rsidR="00507FCF" w:rsidRPr="009204FB">
                <w:rPr>
                  <w:rFonts w:eastAsia="Times New Roman"/>
                </w:rPr>
                <w:t>КБК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Наименование </w:t>
            </w:r>
            <w:hyperlink r:id="rId10" w:anchor="/document/72275618/entry/11000" w:history="1">
              <w:r w:rsidRPr="009204FB">
                <w:rPr>
                  <w:rFonts w:eastAsia="Times New Roman"/>
                </w:rPr>
                <w:t>КБК доходов</w:t>
              </w:r>
            </w:hyperlink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proofErr w:type="spellStart"/>
            <w:r w:rsidRPr="009204FB">
              <w:rPr>
                <w:rFonts w:eastAsia="Times New Roman"/>
              </w:rPr>
              <w:t>Наименова</w:t>
            </w:r>
            <w:proofErr w:type="spellEnd"/>
            <w:r>
              <w:rPr>
                <w:rFonts w:eastAsia="Times New Roman"/>
              </w:rPr>
              <w:t>-</w:t>
            </w:r>
          </w:p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proofErr w:type="spellStart"/>
            <w:r w:rsidRPr="009204FB">
              <w:rPr>
                <w:rFonts w:eastAsia="Times New Roman"/>
              </w:rPr>
              <w:t>ние</w:t>
            </w:r>
            <w:proofErr w:type="spellEnd"/>
            <w:r w:rsidRPr="009204FB">
              <w:rPr>
                <w:rFonts w:eastAsia="Times New Roman"/>
              </w:rPr>
              <w:t xml:space="preserve"> метода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Формула расчета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Алгоритм расчета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Описание показателей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pStyle w:val="a8"/>
              <w:ind w:left="57" w:right="57"/>
              <w:jc w:val="center"/>
              <w:rPr>
                <w:color w:val="000000"/>
              </w:rPr>
            </w:pPr>
            <w:r w:rsidRPr="009204FB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</w:pPr>
            <w:r w:rsidRPr="009204FB"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</w:pPr>
            <w:r w:rsidRPr="009204FB"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pStyle w:val="s1"/>
              <w:shd w:val="clear" w:color="auto" w:fill="FFFFFF"/>
              <w:spacing w:before="0" w:beforeAutospacing="0" w:after="0" w:afterAutospacing="0"/>
              <w:ind w:left="57" w:right="57"/>
              <w:jc w:val="center"/>
              <w:rPr>
                <w:sz w:val="20"/>
                <w:szCs w:val="20"/>
              </w:rPr>
            </w:pPr>
            <w:r w:rsidRPr="009204FB">
              <w:rPr>
                <w:sz w:val="20"/>
                <w:szCs w:val="20"/>
              </w:rPr>
              <w:t>8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255922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255922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255922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255922">
              <w:rPr>
                <w:rFonts w:eastAsia="Times New Roman"/>
              </w:rPr>
              <w:t xml:space="preserve">Администрация </w:t>
            </w:r>
            <w:r>
              <w:t>Песчаного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5F1C62" w:rsidRDefault="00507FCF" w:rsidP="00827D82">
            <w:pPr>
              <w:ind w:left="57" w:right="57"/>
            </w:pPr>
            <w:r w:rsidRPr="005F1C62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 xml:space="preserve"> </w:t>
            </w:r>
            <w:r w:rsidRPr="005F1C62">
              <w:rPr>
                <w:rFonts w:eastAsia="Times New Roman"/>
              </w:rPr>
              <w:t xml:space="preserve">11 </w:t>
            </w:r>
            <w:r>
              <w:rPr>
                <w:rFonts w:eastAsia="Times New Roman"/>
              </w:rPr>
              <w:t>05025 10 0000120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88337E" w:rsidRDefault="00507FCF" w:rsidP="00827D82">
            <w:pPr>
              <w:ind w:left="57" w:right="57"/>
            </w:pPr>
            <w:proofErr w:type="gramStart"/>
            <w:r w:rsidRPr="0088337E">
              <w:rPr>
                <w:rFonts w:eastAsia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255922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255922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метод прямого </w:t>
            </w:r>
            <w:r w:rsidRPr="009204FB">
              <w:rPr>
                <w:shd w:val="clear" w:color="auto" w:fill="FFFFFF"/>
              </w:rPr>
              <w:t>расчет</w:t>
            </w:r>
            <w:r>
              <w:rPr>
                <w:shd w:val="clear" w:color="auto" w:fill="FFFFFF"/>
              </w:rPr>
              <w:t>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255922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255922">
              <w:rPr>
                <w:rFonts w:eastAsia="Times New Roman"/>
              </w:rPr>
              <w:t>V</w:t>
            </w:r>
            <w:proofErr w:type="gramEnd"/>
            <w:r w:rsidRPr="00255922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255922">
              <w:rPr>
                <w:rFonts w:eastAsia="Times New Roman"/>
              </w:rPr>
              <w:t xml:space="preserve"> </w:t>
            </w:r>
            <w:proofErr w:type="spellStart"/>
            <w:r w:rsidRPr="00255922">
              <w:rPr>
                <w:rFonts w:eastAsia="Times New Roman"/>
              </w:rPr>
              <w:t>=Н</w:t>
            </w:r>
            <w:r w:rsidRPr="004A524E">
              <w:rPr>
                <w:rFonts w:eastAsia="Times New Roman"/>
                <w:vertAlign w:val="subscript"/>
              </w:rPr>
              <w:t>ар</w:t>
            </w:r>
            <w:proofErr w:type="spellEnd"/>
            <w:r w:rsidRPr="00255922">
              <w:rPr>
                <w:rFonts w:eastAsia="Times New Roman"/>
              </w:rPr>
              <w:t xml:space="preserve"> * </w:t>
            </w:r>
            <w:proofErr w:type="spellStart"/>
            <w:r w:rsidRPr="00255922">
              <w:rPr>
                <w:rFonts w:eastAsia="Times New Roman"/>
              </w:rPr>
              <w:t>К</w:t>
            </w:r>
            <w:r w:rsidRPr="00255922">
              <w:rPr>
                <w:rFonts w:eastAsia="Times New Roman"/>
                <w:vertAlign w:val="subscript"/>
              </w:rPr>
              <w:t>собир</w:t>
            </w:r>
            <w:proofErr w:type="spellEnd"/>
            <w:r w:rsidRPr="00255922">
              <w:rPr>
                <w:rFonts w:eastAsia="Times New Roman"/>
              </w:rPr>
              <w:t xml:space="preserve"> * </w:t>
            </w:r>
            <w:proofErr w:type="spellStart"/>
            <w:r w:rsidRPr="00255922">
              <w:rPr>
                <w:rFonts w:eastAsia="Times New Roman"/>
              </w:rPr>
              <w:t>К</w:t>
            </w:r>
            <w:r w:rsidRPr="00255922">
              <w:rPr>
                <w:rFonts w:eastAsia="Times New Roman"/>
                <w:vertAlign w:val="subscript"/>
              </w:rPr>
              <w:t>изм</w:t>
            </w:r>
            <w:proofErr w:type="spellEnd"/>
            <w:r w:rsidRPr="004A524E">
              <w:rPr>
                <w:rFonts w:eastAsia="Times New Roman"/>
              </w:rPr>
              <w:t>*</w:t>
            </w:r>
            <w:proofErr w:type="spellStart"/>
            <w:r>
              <w:rPr>
                <w:rFonts w:eastAsia="Times New Roman"/>
              </w:rPr>
              <w:t>Н</w:t>
            </w:r>
            <w:r w:rsidRPr="004A524E">
              <w:rPr>
                <w:rFonts w:eastAsia="Times New Roman"/>
                <w:vertAlign w:val="subscript"/>
              </w:rPr>
              <w:t>норм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255922" w:rsidRDefault="00507FCF" w:rsidP="00827D82">
            <w:pPr>
              <w:pStyle w:val="s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255922">
              <w:rPr>
                <w:sz w:val="22"/>
                <w:szCs w:val="22"/>
              </w:rPr>
              <w:t>Расчет прогнозных показателей основывается на данных о договорах, заключенных (планируемых к заключению).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255922" w:rsidRDefault="00507FCF" w:rsidP="00827D82">
            <w:pPr>
              <w:ind w:left="57" w:right="57" w:firstLine="114"/>
              <w:jc w:val="both"/>
              <w:rPr>
                <w:rFonts w:eastAsia="Times New Roman"/>
              </w:rPr>
            </w:pPr>
            <w:r w:rsidRPr="00255922">
              <w:rPr>
                <w:rFonts w:eastAsia="Times New Roman"/>
                <w:lang w:val="en-US"/>
              </w:rPr>
              <w:t>V</w:t>
            </w:r>
            <w:proofErr w:type="spellStart"/>
            <w:r w:rsidRPr="00255922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255922">
              <w:rPr>
                <w:rFonts w:eastAsia="Times New Roman"/>
                <w:vertAlign w:val="subscript"/>
              </w:rPr>
              <w:t xml:space="preserve"> </w:t>
            </w:r>
            <w:r w:rsidRPr="00255922">
              <w:rPr>
                <w:rFonts w:eastAsia="Times New Roman"/>
              </w:rPr>
              <w:t>– прогнозный объем поступлений;</w:t>
            </w:r>
          </w:p>
          <w:p w:rsidR="00507FCF" w:rsidRPr="00255922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255922">
              <w:rPr>
                <w:rFonts w:eastAsia="Times New Roman"/>
              </w:rPr>
              <w:t>Нар -</w:t>
            </w:r>
            <w:r>
              <w:rPr>
                <w:rFonts w:eastAsia="Times New Roman"/>
              </w:rPr>
              <w:t xml:space="preserve"> </w:t>
            </w:r>
            <w:r w:rsidRPr="00255922">
              <w:rPr>
                <w:rFonts w:eastAsia="Times New Roman"/>
              </w:rPr>
              <w:t xml:space="preserve">сумма начислений по заключенным договорам за текущий финансовый год;                                          </w:t>
            </w:r>
            <w:proofErr w:type="spellStart"/>
            <w:r w:rsidRPr="00255922">
              <w:rPr>
                <w:rFonts w:eastAsia="Times New Roman"/>
              </w:rPr>
              <w:t>К</w:t>
            </w:r>
            <w:r w:rsidRPr="00255922">
              <w:rPr>
                <w:rFonts w:eastAsia="Times New Roman"/>
                <w:vertAlign w:val="subscript"/>
              </w:rPr>
              <w:t>собир</w:t>
            </w:r>
            <w:proofErr w:type="spellEnd"/>
            <w:r w:rsidRPr="00255922">
              <w:rPr>
                <w:rFonts w:eastAsia="Times New Roman"/>
              </w:rPr>
              <w:t xml:space="preserve"> - коэффициент собираемости, за три предыдущих отчетных года и ожидаемого исполнения за текущий финансовый год;     </w:t>
            </w:r>
            <w:r>
              <w:rPr>
                <w:rFonts w:eastAsia="Times New Roman"/>
              </w:rPr>
              <w:t xml:space="preserve">                             </w:t>
            </w:r>
            <w:r w:rsidRPr="00255922">
              <w:rPr>
                <w:rFonts w:eastAsia="Times New Roman"/>
              </w:rPr>
              <w:t xml:space="preserve">     </w:t>
            </w:r>
            <w:proofErr w:type="spellStart"/>
            <w:r w:rsidRPr="00255922">
              <w:rPr>
                <w:rFonts w:eastAsia="Times New Roman"/>
              </w:rPr>
              <w:t>К</w:t>
            </w:r>
            <w:r w:rsidRPr="00255922">
              <w:rPr>
                <w:rFonts w:eastAsia="Times New Roman"/>
                <w:vertAlign w:val="subscript"/>
              </w:rPr>
              <w:t>изм</w:t>
            </w:r>
            <w:proofErr w:type="spellEnd"/>
            <w:r w:rsidRPr="00255922">
              <w:rPr>
                <w:rFonts w:eastAsia="Times New Roman"/>
              </w:rPr>
              <w:t xml:space="preserve"> - коэффициент изменения </w:t>
            </w:r>
            <w:r>
              <w:rPr>
                <w:rFonts w:eastAsia="Times New Roman"/>
              </w:rPr>
              <w:t xml:space="preserve">Нар в очередном финансовом году;                    </w:t>
            </w:r>
            <w:proofErr w:type="spellStart"/>
            <w:r>
              <w:rPr>
                <w:rFonts w:eastAsia="Times New Roman"/>
              </w:rPr>
              <w:t>Н</w:t>
            </w:r>
            <w:r w:rsidRPr="004A524E">
              <w:rPr>
                <w:rFonts w:eastAsia="Times New Roman"/>
                <w:vertAlign w:val="subscript"/>
              </w:rPr>
              <w:t>норм</w:t>
            </w:r>
            <w:proofErr w:type="spellEnd"/>
            <w:r>
              <w:rPr>
                <w:rFonts w:eastAsia="Times New Roman"/>
              </w:rPr>
              <w:t xml:space="preserve"> – норматив отчислений в бюджет.    </w:t>
            </w:r>
            <w:r w:rsidRPr="00255922">
              <w:rPr>
                <w:rFonts w:eastAsia="Times New Roman"/>
              </w:rPr>
              <w:t xml:space="preserve">                                 </w:t>
            </w:r>
            <w:r w:rsidRPr="00255922">
              <w:t>Источник: сведения о действующих договорах, нормативные правовые акты регулирующие установление платы за использование земельных участков</w:t>
            </w:r>
            <w:r>
              <w:t>.</w:t>
            </w:r>
            <w:r w:rsidRPr="00255922">
              <w:rPr>
                <w:rFonts w:eastAsia="Times New Roman"/>
              </w:rPr>
              <w:t xml:space="preserve">                                       </w:t>
            </w:r>
            <w:r w:rsidRPr="00255922">
              <w:t>Источник: сведения о действующих договорах, нормативные правовые акты регулирующие установление платы за использование земельных участков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lastRenderedPageBreak/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4C6DD9" w:rsidRDefault="00507FCF" w:rsidP="00827D82">
            <w:pPr>
              <w:ind w:left="57" w:right="57"/>
            </w:pPr>
            <w:r w:rsidRPr="004C6DD9">
              <w:lastRenderedPageBreak/>
              <w:t>1 11 05035 10 0000 120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4C6DD9" w:rsidRDefault="00507FCF" w:rsidP="00827D82">
            <w:pPr>
              <w:ind w:left="57" w:right="57"/>
            </w:pPr>
            <w:r w:rsidRPr="004C6DD9">
              <w:t xml:space="preserve">Доходы от сдачи в аренду имущества, </w:t>
            </w:r>
            <w:r w:rsidRPr="004C6DD9">
              <w:lastRenderedPageBreak/>
              <w:t>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метод прямого </w:t>
            </w:r>
            <w:r w:rsidRPr="009204FB">
              <w:rPr>
                <w:shd w:val="clear" w:color="auto" w:fill="FFFFFF"/>
              </w:rPr>
              <w:lastRenderedPageBreak/>
              <w:t>расчет</w:t>
            </w:r>
            <w:r>
              <w:rPr>
                <w:shd w:val="clear" w:color="auto" w:fill="FFFFFF"/>
              </w:rPr>
              <w:t>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9204FB">
              <w:rPr>
                <w:rFonts w:eastAsia="Times New Roman"/>
              </w:rPr>
              <w:lastRenderedPageBreak/>
              <w:t>V</w:t>
            </w:r>
            <w:proofErr w:type="gramEnd"/>
            <w:r w:rsidRPr="009204FB">
              <w:rPr>
                <w:rFonts w:eastAsia="Times New Roman"/>
                <w:vertAlign w:val="subscript"/>
              </w:rPr>
              <w:t>прогн</w:t>
            </w:r>
            <w:r w:rsidRPr="009204FB">
              <w:rPr>
                <w:rFonts w:eastAsia="Times New Roman"/>
              </w:rPr>
              <w:t>=Н</w:t>
            </w:r>
            <w:r>
              <w:rPr>
                <w:rFonts w:eastAsia="Times New Roman"/>
                <w:vertAlign w:val="subscript"/>
              </w:rPr>
              <w:t>п</w:t>
            </w:r>
            <w:proofErr w:type="spellEnd"/>
            <w:r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>*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9204FB">
              <w:rPr>
                <w:rFonts w:eastAsia="Times New Roman"/>
              </w:rPr>
              <w:t>К</w:t>
            </w:r>
            <w:r w:rsidRPr="009204FB">
              <w:rPr>
                <w:rFonts w:eastAsia="Times New Roman"/>
                <w:vertAlign w:val="subscript"/>
              </w:rPr>
              <w:t>собир</w:t>
            </w:r>
            <w:proofErr w:type="spellEnd"/>
            <w:r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>*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9204FB">
              <w:rPr>
                <w:rFonts w:eastAsia="Times New Roman"/>
              </w:rPr>
              <w:t>К</w:t>
            </w:r>
            <w:r w:rsidRPr="009204FB">
              <w:rPr>
                <w:rFonts w:eastAsia="Times New Roman"/>
                <w:vertAlign w:val="subscript"/>
              </w:rPr>
              <w:t>изм</w:t>
            </w:r>
            <w:proofErr w:type="spellEnd"/>
            <w:r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>*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9204FB">
              <w:rPr>
                <w:rFonts w:eastAsia="Times New Roman"/>
              </w:rPr>
              <w:lastRenderedPageBreak/>
              <w:t>Н</w:t>
            </w:r>
            <w:r w:rsidRPr="009204FB">
              <w:rPr>
                <w:rFonts w:eastAsia="Times New Roman"/>
                <w:vertAlign w:val="subscript"/>
              </w:rPr>
              <w:t>норм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pStyle w:val="s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0"/>
                <w:szCs w:val="20"/>
              </w:rPr>
            </w:pPr>
            <w:r w:rsidRPr="009204FB">
              <w:rPr>
                <w:sz w:val="20"/>
                <w:szCs w:val="20"/>
              </w:rPr>
              <w:lastRenderedPageBreak/>
              <w:t xml:space="preserve">Расчет прогнозных показателей основывается </w:t>
            </w:r>
            <w:r w:rsidRPr="009204FB">
              <w:rPr>
                <w:sz w:val="20"/>
                <w:szCs w:val="20"/>
              </w:rPr>
              <w:lastRenderedPageBreak/>
              <w:t xml:space="preserve">на данных о договорах, заключенных </w:t>
            </w:r>
            <w:r>
              <w:rPr>
                <w:sz w:val="20"/>
                <w:szCs w:val="20"/>
              </w:rPr>
              <w:t>(</w:t>
            </w:r>
            <w:r w:rsidRPr="009204FB">
              <w:rPr>
                <w:sz w:val="20"/>
                <w:szCs w:val="20"/>
              </w:rPr>
              <w:t>планируемых к заключению)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 w:hanging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>– прогнозный объем поступлений;</w:t>
            </w:r>
          </w:p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9204FB">
              <w:rPr>
                <w:rFonts w:eastAsia="Times New Roman"/>
              </w:rPr>
              <w:lastRenderedPageBreak/>
              <w:t>Н</w:t>
            </w:r>
            <w:r>
              <w:rPr>
                <w:rFonts w:eastAsia="Times New Roman"/>
                <w:vertAlign w:val="subscript"/>
              </w:rPr>
              <w:t>п</w:t>
            </w:r>
            <w:proofErr w:type="spellEnd"/>
            <w:r w:rsidRPr="009204FB">
              <w:rPr>
                <w:rFonts w:eastAsia="Times New Roman"/>
              </w:rPr>
              <w:t xml:space="preserve"> - </w:t>
            </w:r>
            <w:r>
              <w:t>сумма начисленных платежей по арендной плате за недвижимое имущество в местный бюджет, согласно заключенных и планируемых к заключению договоров, на основании данных о сдаваемой в аренду площади</w:t>
            </w:r>
            <w:r w:rsidRPr="009204FB">
              <w:rPr>
                <w:rFonts w:eastAsia="Times New Roman"/>
              </w:rPr>
              <w:t xml:space="preserve">;                                          </w:t>
            </w:r>
            <w:proofErr w:type="spellStart"/>
            <w:r w:rsidRPr="009204FB">
              <w:rPr>
                <w:rFonts w:eastAsia="Times New Roman"/>
              </w:rPr>
              <w:t>К</w:t>
            </w:r>
            <w:r w:rsidRPr="009204FB">
              <w:rPr>
                <w:rFonts w:eastAsia="Times New Roman"/>
                <w:vertAlign w:val="subscript"/>
              </w:rPr>
              <w:t>собир</w:t>
            </w:r>
            <w:proofErr w:type="spellEnd"/>
            <w:r w:rsidRPr="009204FB">
              <w:rPr>
                <w:rFonts w:eastAsia="Times New Roman"/>
              </w:rPr>
              <w:t xml:space="preserve"> - коэффициент собираемости, за три предыдущих отчетных года и ожидаемого исполнения за текущий финансовый год;                                       </w:t>
            </w:r>
            <w:proofErr w:type="spellStart"/>
            <w:r w:rsidRPr="009204FB">
              <w:rPr>
                <w:rFonts w:eastAsia="Times New Roman"/>
              </w:rPr>
              <w:t>К</w:t>
            </w:r>
            <w:r w:rsidRPr="009204FB">
              <w:rPr>
                <w:rFonts w:eastAsia="Times New Roman"/>
                <w:vertAlign w:val="subscript"/>
              </w:rPr>
              <w:t>изм</w:t>
            </w:r>
            <w:proofErr w:type="spellEnd"/>
            <w:r w:rsidRPr="009204FB">
              <w:rPr>
                <w:rFonts w:eastAsia="Times New Roman"/>
              </w:rPr>
              <w:t xml:space="preserve"> - коэффициент изменения </w:t>
            </w:r>
            <w:proofErr w:type="spellStart"/>
            <w:r w:rsidRPr="009204FB">
              <w:rPr>
                <w:rFonts w:eastAsia="Times New Roman"/>
              </w:rPr>
              <w:t>Н</w:t>
            </w:r>
            <w:r>
              <w:rPr>
                <w:rFonts w:eastAsia="Times New Roman"/>
                <w:vertAlign w:val="subscript"/>
              </w:rPr>
              <w:t>п</w:t>
            </w:r>
            <w:proofErr w:type="spellEnd"/>
            <w:r w:rsidRPr="009204FB">
              <w:rPr>
                <w:rFonts w:eastAsia="Times New Roman"/>
              </w:rPr>
              <w:t xml:space="preserve"> в очередном финансовом году; </w:t>
            </w:r>
            <w:proofErr w:type="gramEnd"/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proofErr w:type="spellStart"/>
            <w:r w:rsidRPr="009204FB">
              <w:rPr>
                <w:rFonts w:eastAsia="Times New Roman"/>
              </w:rPr>
              <w:t>Н</w:t>
            </w:r>
            <w:r w:rsidRPr="009204FB">
              <w:rPr>
                <w:rFonts w:eastAsia="Times New Roman"/>
                <w:vertAlign w:val="subscript"/>
              </w:rPr>
              <w:t>норм</w:t>
            </w:r>
            <w:proofErr w:type="spellEnd"/>
            <w:r w:rsidRPr="009204FB">
              <w:rPr>
                <w:rFonts w:eastAsia="Times New Roman"/>
              </w:rPr>
              <w:t xml:space="preserve"> – норматив отчислений в бюджет.                                     </w:t>
            </w:r>
            <w:r w:rsidRPr="009204FB">
              <w:t>Источник: сведения о действующих договорах, нормативные правовые акты регулирующие установление платы за аренду имущества.</w:t>
            </w:r>
            <w:r w:rsidRPr="009204FB">
              <w:rPr>
                <w:rFonts w:eastAsia="Times New Roman"/>
              </w:rPr>
              <w:t xml:space="preserve">                                       </w:t>
            </w:r>
            <w:r w:rsidRPr="009204FB">
              <w:t>Источник: сведения о действующих договорах, нормативные правовые акты регулирующие установление платы за аренду имущества.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32969" w:rsidRDefault="00507FCF" w:rsidP="00827D82">
            <w:pPr>
              <w:ind w:left="57" w:right="57"/>
            </w:pPr>
            <w:r w:rsidRPr="00E32969">
              <w:t>1 11 07015 10 0000 120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32969" w:rsidRDefault="00507FCF" w:rsidP="00827D82">
            <w:pPr>
              <w:ind w:left="57" w:right="57"/>
            </w:pPr>
            <w:r w:rsidRPr="00E32969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6F6EBF">
              <w:rPr>
                <w:rFonts w:eastAsia="Times New Roman"/>
              </w:rPr>
              <w:t xml:space="preserve">метод прямого </w:t>
            </w:r>
            <w:r w:rsidRPr="006F6EBF">
              <w:rPr>
                <w:shd w:val="clear" w:color="auto" w:fill="FFFFFF"/>
              </w:rPr>
              <w:t>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</w:rPr>
              <w:t xml:space="preserve"> = </w:t>
            </w:r>
            <w:proofErr w:type="spellStart"/>
            <w:r w:rsidRPr="009204FB">
              <w:rPr>
                <w:rFonts w:eastAsia="Times New Roman"/>
              </w:rPr>
              <w:t>П</w:t>
            </w:r>
            <w:r w:rsidRPr="009204FB">
              <w:rPr>
                <w:rFonts w:eastAsia="Times New Roman"/>
                <w:vertAlign w:val="subscript"/>
              </w:rPr>
              <w:t>муп</w:t>
            </w:r>
            <w:proofErr w:type="spellEnd"/>
            <w:r w:rsidRPr="009204FB">
              <w:rPr>
                <w:rFonts w:eastAsia="Times New Roman"/>
              </w:rPr>
              <w:t xml:space="preserve"> * </w:t>
            </w:r>
            <w:proofErr w:type="spellStart"/>
            <w:r w:rsidRPr="009204FB">
              <w:rPr>
                <w:rFonts w:eastAsia="Times New Roman"/>
              </w:rPr>
              <w:t>Н</w:t>
            </w:r>
            <w:r w:rsidRPr="009204FB">
              <w:rPr>
                <w:rFonts w:eastAsia="Times New Roman"/>
                <w:vertAlign w:val="subscript"/>
              </w:rPr>
              <w:t>норм</w:t>
            </w:r>
            <w:proofErr w:type="spellEnd"/>
            <w:r w:rsidRPr="009204FB">
              <w:rPr>
                <w:rFonts w:eastAsia="Times New Roman"/>
              </w:rPr>
              <w:t xml:space="preserve">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pStyle w:val="s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0"/>
                <w:szCs w:val="20"/>
              </w:rPr>
            </w:pPr>
            <w:r w:rsidRPr="009204FB">
              <w:rPr>
                <w:sz w:val="20"/>
                <w:szCs w:val="20"/>
              </w:rPr>
              <w:t>Расчет прогнозных показателей определяется исходя: из фактической величины чистой прибыли  муниципальных унитарных предприятий в году, предшествующем году, на который осуществляется расчет прогнозного объема доходов; из доли чистой прибыли муниципальных унитарных предприятий, перечисляемой в местный бюджет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.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</w:t>
            </w:r>
            <w:proofErr w:type="spellStart"/>
            <w:r w:rsidRPr="009204FB">
              <w:rPr>
                <w:rFonts w:eastAsia="Times New Roman"/>
              </w:rPr>
              <w:t>П</w:t>
            </w:r>
            <w:r w:rsidRPr="009204FB">
              <w:rPr>
                <w:rFonts w:eastAsia="Times New Roman"/>
                <w:vertAlign w:val="subscript"/>
              </w:rPr>
              <w:t>муп</w:t>
            </w:r>
            <w:proofErr w:type="spellEnd"/>
            <w:r w:rsidRPr="009204FB">
              <w:rPr>
                <w:rFonts w:eastAsia="Times New Roman"/>
              </w:rPr>
              <w:t xml:space="preserve"> – фактическая величина </w:t>
            </w:r>
            <w:r w:rsidRPr="009204FB">
              <w:t xml:space="preserve">чистой прибыли в году, предшествующем году, на который осуществляется расчет прогнозного объема поступлений;                                                 </w:t>
            </w:r>
            <w:proofErr w:type="spellStart"/>
            <w:r w:rsidRPr="009204FB">
              <w:t>Н</w:t>
            </w:r>
            <w:r w:rsidRPr="009204FB">
              <w:rPr>
                <w:vertAlign w:val="subscript"/>
              </w:rPr>
              <w:t>норм</w:t>
            </w:r>
            <w:proofErr w:type="spellEnd"/>
            <w:r w:rsidRPr="009204FB">
              <w:t xml:space="preserve"> – норматив отчисления. Источник: информация муниципальных унитарных предприятий, нормативные правовые акты администрации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</w:pPr>
            <w:r>
              <w:t>3</w:t>
            </w:r>
          </w:p>
          <w:p w:rsidR="00507FCF" w:rsidRPr="009204FB" w:rsidRDefault="00507FCF" w:rsidP="00827D82">
            <w:pPr>
              <w:widowControl/>
              <w:autoSpaceDE/>
              <w:autoSpaceDN/>
              <w:adjustRightInd/>
              <w:ind w:left="142" w:right="57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lastRenderedPageBreak/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97B84" w:rsidRDefault="00507FCF" w:rsidP="00827D82">
            <w:pPr>
              <w:ind w:left="57" w:right="57"/>
            </w:pPr>
            <w:r w:rsidRPr="00E97B84">
              <w:lastRenderedPageBreak/>
              <w:t>1 11 09045 10 0000 120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97B84" w:rsidRDefault="00507FCF" w:rsidP="00827D82">
            <w:pPr>
              <w:ind w:left="57" w:right="57"/>
            </w:pPr>
            <w:r w:rsidRPr="00E97B84">
              <w:t xml:space="preserve">Прочие поступления от использования </w:t>
            </w:r>
            <w:r w:rsidRPr="00E97B84">
              <w:lastRenderedPageBreak/>
              <w:t>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6F6EBF">
              <w:rPr>
                <w:rFonts w:eastAsia="Times New Roman"/>
              </w:rPr>
              <w:lastRenderedPageBreak/>
              <w:t xml:space="preserve">метод прямого </w:t>
            </w:r>
            <w:r w:rsidRPr="006F6EBF">
              <w:rPr>
                <w:shd w:val="clear" w:color="auto" w:fill="FFFFFF"/>
              </w:rPr>
              <w:lastRenderedPageBreak/>
              <w:t>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r w:rsidRPr="009204FB">
              <w:rPr>
                <w:rFonts w:eastAsia="Times New Roman"/>
              </w:rPr>
              <w:t>=Н</w:t>
            </w:r>
            <w:r w:rsidRPr="009204FB">
              <w:rPr>
                <w:rFonts w:eastAsia="Times New Roman"/>
                <w:vertAlign w:val="subscript"/>
              </w:rPr>
              <w:t>найм</w:t>
            </w:r>
            <w:proofErr w:type="spellEnd"/>
            <w:r w:rsidRPr="009204FB">
              <w:rPr>
                <w:rFonts w:eastAsia="Times New Roman"/>
              </w:rPr>
              <w:t xml:space="preserve"> * </w:t>
            </w:r>
            <w:proofErr w:type="spellStart"/>
            <w:r w:rsidRPr="009204FB">
              <w:rPr>
                <w:rFonts w:eastAsia="Times New Roman"/>
              </w:rPr>
              <w:t>К</w:t>
            </w:r>
            <w:r w:rsidRPr="009204FB">
              <w:rPr>
                <w:rFonts w:eastAsia="Times New Roman"/>
                <w:vertAlign w:val="subscript"/>
              </w:rPr>
              <w:t>собир</w:t>
            </w:r>
            <w:proofErr w:type="spellEnd"/>
            <w:r w:rsidRPr="009204FB">
              <w:rPr>
                <w:rFonts w:eastAsia="Times New Roman"/>
              </w:rPr>
              <w:t xml:space="preserve"> *К 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изм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97B84">
              <w:t xml:space="preserve">На </w:t>
            </w:r>
            <w:proofErr w:type="gramStart"/>
            <w:r w:rsidRPr="00E97B84">
              <w:t>указанный</w:t>
            </w:r>
            <w:proofErr w:type="gramEnd"/>
            <w:r w:rsidRPr="00E97B84">
              <w:t xml:space="preserve"> КБК доходов поступает плата </w:t>
            </w:r>
            <w:r w:rsidRPr="00E97B84">
              <w:lastRenderedPageBreak/>
              <w:t xml:space="preserve">за социальный </w:t>
            </w:r>
            <w:proofErr w:type="spellStart"/>
            <w:r w:rsidRPr="00E97B84">
              <w:t>найм</w:t>
            </w:r>
            <w:proofErr w:type="spellEnd"/>
            <w:r w:rsidRPr="00E97B84">
              <w:t xml:space="preserve"> жилья. Расчет прогнозного объема поступлений основывается на данных реестра заключенных договоров и утвержденного решением </w:t>
            </w:r>
            <w:r w:rsidRPr="00E97B84">
              <w:rPr>
                <w:rFonts w:eastAsia="Times New Roman"/>
              </w:rPr>
              <w:t xml:space="preserve">Совета </w:t>
            </w:r>
            <w:r>
              <w:rPr>
                <w:rFonts w:eastAsia="Times New Roman"/>
              </w:rPr>
              <w:t xml:space="preserve">Песчаного </w:t>
            </w:r>
            <w:r w:rsidRPr="00E97B84">
              <w:rPr>
                <w:rFonts w:eastAsia="Times New Roman"/>
              </w:rPr>
              <w:t xml:space="preserve"> сельского поселения Тбилисского района размера платы за пользование жилым помещением (за наем) жилищного фонда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.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</w:t>
            </w:r>
            <w:proofErr w:type="spellStart"/>
            <w:r w:rsidRPr="009204FB">
              <w:lastRenderedPageBreak/>
              <w:t>Н</w:t>
            </w:r>
            <w:r w:rsidRPr="009204FB">
              <w:rPr>
                <w:vertAlign w:val="subscript"/>
              </w:rPr>
              <w:t>найм</w:t>
            </w:r>
            <w:proofErr w:type="spellEnd"/>
            <w:r w:rsidRPr="009204FB">
              <w:t xml:space="preserve"> -сумма начислений по заключенным договорам за текущий финансовый год;                                  </w:t>
            </w:r>
            <w:proofErr w:type="spellStart"/>
            <w:r w:rsidRPr="009204FB">
              <w:t>К</w:t>
            </w:r>
            <w:r w:rsidRPr="009204FB">
              <w:rPr>
                <w:vertAlign w:val="subscript"/>
              </w:rPr>
              <w:t>собир</w:t>
            </w:r>
            <w:proofErr w:type="spellEnd"/>
            <w:r w:rsidRPr="009204FB">
              <w:t xml:space="preserve"> - коэффициент собираемости, за три предыдущих отчетных года и ожидаемого исполнения за текущий финансовый год;                                    К </w:t>
            </w:r>
            <w:proofErr w:type="spellStart"/>
            <w:r w:rsidRPr="009204FB">
              <w:rPr>
                <w:vertAlign w:val="subscript"/>
              </w:rPr>
              <w:t>изм</w:t>
            </w:r>
            <w:proofErr w:type="spellEnd"/>
            <w:r w:rsidRPr="009204FB">
              <w:t xml:space="preserve"> - коэффициент изменения             </w:t>
            </w:r>
            <w:proofErr w:type="spellStart"/>
            <w:r w:rsidRPr="009204FB">
              <w:t>Н</w:t>
            </w:r>
            <w:r w:rsidRPr="009204FB">
              <w:rPr>
                <w:vertAlign w:val="subscript"/>
              </w:rPr>
              <w:t>найм</w:t>
            </w:r>
            <w:proofErr w:type="spellEnd"/>
            <w:r w:rsidRPr="009204FB">
              <w:t xml:space="preserve"> в очередном финансовом году.                                      Источник: информация о заключенных договорах </w:t>
            </w:r>
            <w:proofErr w:type="spellStart"/>
            <w:r w:rsidRPr="009204FB">
              <w:t>соцнайма</w:t>
            </w:r>
            <w:proofErr w:type="spellEnd"/>
            <w:r w:rsidRPr="009204FB">
              <w:t xml:space="preserve">, нормативные правовые акты администрации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8D2FCB" w:rsidRDefault="00507FCF" w:rsidP="00827D82">
            <w:pPr>
              <w:ind w:left="57" w:right="57"/>
            </w:pPr>
            <w:r w:rsidRPr="008D2FCB">
              <w:t>1 11 09080 10 0000 120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</w:pPr>
            <w:r w:rsidRPr="008D2FCB">
              <w:rPr>
                <w:shd w:val="clear" w:color="auto" w:fill="FFFFFF"/>
              </w:rPr>
              <w:t>Плата, поступившая в рамках договора за предоставление права на размещение и</w:t>
            </w:r>
            <w:r w:rsidRPr="00E453FC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8D2FCB">
              <w:rPr>
                <w:shd w:val="clear" w:color="auto" w:fill="FFFFFF"/>
              </w:rPr>
              <w:t>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метод прямого </w:t>
            </w:r>
            <w:r w:rsidRPr="009204FB">
              <w:rPr>
                <w:shd w:val="clear" w:color="auto" w:fill="FFFFFF"/>
              </w:rPr>
              <w:t>расчет</w:t>
            </w:r>
            <w:r>
              <w:rPr>
                <w:shd w:val="clear" w:color="auto" w:fill="FFFFFF"/>
              </w:rPr>
              <w:t>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</w:rPr>
              <w:t xml:space="preserve"> =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ожид</w:t>
            </w:r>
            <w:proofErr w:type="spellEnd"/>
            <w:r w:rsidRPr="009204FB">
              <w:rPr>
                <w:rFonts w:eastAsia="Times New Roman"/>
              </w:rPr>
              <w:t xml:space="preserve"> + Р</w:t>
            </w:r>
            <w:r w:rsidRPr="009204FB">
              <w:rPr>
                <w:rFonts w:eastAsia="Times New Roman"/>
                <w:vertAlign w:val="subscript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Расчет прогнозного объема поступлений основывается на данных реестра заключенных договоров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.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ожид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объем поступлений на основании заключенных договоров;                                            Р – объем поступлений, носящих разовый характер.                       </w:t>
            </w:r>
            <w:r w:rsidRPr="009204FB">
              <w:t xml:space="preserve">Источник: информация о заключенных договорах, нормативные правовые акты администрации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 xml:space="preserve">сельского поселения Тбилисского района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32B84" w:rsidRDefault="00507FCF" w:rsidP="00827D82">
            <w:pPr>
              <w:ind w:left="57" w:right="57"/>
            </w:pPr>
            <w:r w:rsidRPr="00932B84">
              <w:t>1 13 01995 10 0000 130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32B84" w:rsidRDefault="00507FCF" w:rsidP="00827D82">
            <w:pPr>
              <w:ind w:left="57" w:right="57"/>
            </w:pPr>
            <w:r w:rsidRPr="00932B84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>усреднения</w:t>
            </w:r>
            <w:r w:rsidRPr="009204FB">
              <w:rPr>
                <w:rFonts w:eastAsia="Times New Roman"/>
              </w:rPr>
              <w:t xml:space="preserve"> исходя из поступлений таких </w:t>
            </w:r>
            <w:r w:rsidRPr="009204FB">
              <w:rPr>
                <w:rFonts w:eastAsia="Times New Roman"/>
              </w:rPr>
              <w:lastRenderedPageBreak/>
              <w:t xml:space="preserve">доходов в бюджет за 3 года, предшествующих году планирования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 xml:space="preserve">– сумма фактических поступлений за финансовый год равная наименьшей величине фактических поступлений за 3 года, предшествующих текущему </w:t>
            </w:r>
            <w:r w:rsidRPr="009204FB">
              <w:rPr>
                <w:rFonts w:eastAsia="Times New Roman"/>
              </w:rPr>
              <w:lastRenderedPageBreak/>
              <w:t>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32B84" w:rsidRDefault="00507FCF" w:rsidP="00827D82">
            <w:pPr>
              <w:ind w:left="57" w:right="57"/>
            </w:pPr>
            <w:r w:rsidRPr="00932B84">
              <w:t>1 13 02065 10 0000 130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32B84" w:rsidRDefault="00507FCF" w:rsidP="00827D82">
            <w:pPr>
              <w:ind w:left="57" w:right="57"/>
            </w:pPr>
            <w:r w:rsidRPr="00932B84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>усреднения</w:t>
            </w:r>
            <w:r w:rsidRPr="009204FB">
              <w:rPr>
                <w:rFonts w:eastAsia="Times New Roman"/>
              </w:rPr>
              <w:t xml:space="preserve"> исходя из поступлений таких доходов в бюджет за 3 года, предшествующих году планирования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32B84" w:rsidRDefault="00507FCF" w:rsidP="00827D82">
            <w:pPr>
              <w:ind w:left="57" w:right="57"/>
            </w:pPr>
            <w:r w:rsidRPr="00932B84">
              <w:t>1 13 02995 10 0000 130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32B84" w:rsidRDefault="00507FCF" w:rsidP="00827D82">
            <w:pPr>
              <w:ind w:left="57" w:right="57"/>
            </w:pPr>
            <w:r w:rsidRPr="00932B84"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>усреднения</w:t>
            </w:r>
            <w:r w:rsidRPr="009204FB">
              <w:rPr>
                <w:rFonts w:eastAsia="Times New Roman"/>
              </w:rPr>
              <w:t xml:space="preserve"> исходя из поступлений таких доходов в бюджет за 3 года, предшествующих году планирования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</w:t>
            </w:r>
            <w:r w:rsidRPr="009204FB">
              <w:rPr>
                <w:rFonts w:eastAsia="Times New Roman"/>
              </w:rPr>
              <w:lastRenderedPageBreak/>
              <w:t>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32B84" w:rsidRDefault="00507FCF" w:rsidP="00827D82">
            <w:pPr>
              <w:ind w:left="57" w:right="57"/>
            </w:pPr>
            <w:r w:rsidRPr="00932B84">
              <w:t>1 14 02052 10 0000 410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32B84" w:rsidRDefault="00507FCF" w:rsidP="00827D82">
            <w:pPr>
              <w:ind w:left="57" w:right="57"/>
            </w:pPr>
            <w:r w:rsidRPr="00932B84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</w:t>
            </w:r>
            <w:r w:rsidRPr="009204FB">
              <w:rPr>
                <w:rFonts w:eastAsia="Times New Roman"/>
              </w:rPr>
              <w:t>етод</w:t>
            </w:r>
            <w:r>
              <w:rPr>
                <w:rFonts w:eastAsia="Times New Roman"/>
              </w:rPr>
              <w:t xml:space="preserve">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proofErr w:type="spellStart"/>
            <w:r w:rsidRPr="009204FB">
              <w:rPr>
                <w:rFonts w:eastAsia="Times New Roman"/>
              </w:rPr>
              <w:t>Д</w:t>
            </w:r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</w:rPr>
              <w:t xml:space="preserve"> = </w:t>
            </w:r>
            <w:proofErr w:type="spellStart"/>
            <w:r w:rsidRPr="009204FB">
              <w:rPr>
                <w:rFonts w:eastAsia="Times New Roman"/>
              </w:rPr>
              <w:t>П</w:t>
            </w:r>
            <w:r w:rsidRPr="009204FB">
              <w:rPr>
                <w:rFonts w:eastAsia="Times New Roman"/>
                <w:vertAlign w:val="subscript"/>
              </w:rPr>
              <w:t>приват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shd w:val="clear" w:color="auto" w:fill="FFFFFF"/>
              </w:rPr>
              <w:t>Прогнозный показатель определяется с учетом прогнозного плана (программы) приватизации муниципального  имущества, а также порядка и последовательности применения способов приватизации, установленных законодательством Российской Федерации о приватизации государственного и муниципального имущества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proofErr w:type="spellStart"/>
            <w:r w:rsidRPr="009204FB">
              <w:rPr>
                <w:rFonts w:eastAsia="Times New Roman"/>
              </w:rPr>
              <w:t>Д</w:t>
            </w:r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</w:rPr>
              <w:t xml:space="preserve"> – прогнозный объем поступлений;                                          </w:t>
            </w:r>
            <w:proofErr w:type="spellStart"/>
            <w:r w:rsidRPr="009204FB">
              <w:rPr>
                <w:rFonts w:eastAsia="Times New Roman"/>
              </w:rPr>
              <w:t>П</w:t>
            </w:r>
            <w:r w:rsidRPr="009204FB">
              <w:rPr>
                <w:rFonts w:eastAsia="Times New Roman"/>
                <w:vertAlign w:val="subscript"/>
              </w:rPr>
              <w:t>приват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планируемая сумма реализации.                                      Источник: </w:t>
            </w:r>
            <w:r w:rsidRPr="009204FB">
              <w:t xml:space="preserve">программа приватизации </w:t>
            </w:r>
            <w:r>
              <w:t>Песчаного</w:t>
            </w:r>
            <w:r w:rsidRPr="009204FB">
              <w:t xml:space="preserve"> сельского поселения Тбилисского района.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32B84" w:rsidRDefault="00507FCF" w:rsidP="00827D82">
            <w:pPr>
              <w:ind w:left="57" w:right="57"/>
            </w:pPr>
            <w:r w:rsidRPr="00932B84">
              <w:t>1 14 02053 10 0000 410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32B84" w:rsidRDefault="00507FCF" w:rsidP="00827D82">
            <w:r w:rsidRPr="00932B84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255922">
              <w:rPr>
                <w:rFonts w:eastAsia="Times New Roman"/>
                <w:lang w:val="en-US"/>
              </w:rPr>
              <w:t>V</w:t>
            </w:r>
            <w:proofErr w:type="spellStart"/>
            <w:r w:rsidRPr="00255922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255922">
              <w:rPr>
                <w:rFonts w:eastAsia="Times New Roman"/>
              </w:rPr>
              <w:t xml:space="preserve"> = </w:t>
            </w:r>
            <w:proofErr w:type="spellStart"/>
            <w:r w:rsidRPr="00255922">
              <w:rPr>
                <w:rFonts w:eastAsia="Times New Roman"/>
              </w:rPr>
              <w:t>П</w:t>
            </w:r>
            <w:r w:rsidRPr="00255922">
              <w:rPr>
                <w:rFonts w:eastAsia="Times New Roman"/>
                <w:vertAlign w:val="subscript"/>
              </w:rPr>
              <w:t>приват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255922">
              <w:rPr>
                <w:shd w:val="clear" w:color="auto" w:fill="FFFFFF"/>
              </w:rPr>
              <w:t xml:space="preserve">Прогнозный показатель определяется с учетом прогнозного плана (программы) приватизации муниципального  имущества, а также порядка и последовательности применения способов приватизации, установленных законодательством Российской Федерации о приватизации государственного и муниципального </w:t>
            </w:r>
            <w:r w:rsidRPr="00255922">
              <w:rPr>
                <w:shd w:val="clear" w:color="auto" w:fill="FFFFFF"/>
              </w:rPr>
              <w:lastRenderedPageBreak/>
              <w:t>имущества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255922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255922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255922">
              <w:rPr>
                <w:rFonts w:eastAsia="Times New Roman"/>
                <w:vertAlign w:val="subscript"/>
              </w:rPr>
              <w:t xml:space="preserve">. </w:t>
            </w:r>
            <w:r w:rsidRPr="00255922">
              <w:rPr>
                <w:rFonts w:eastAsia="Times New Roman"/>
              </w:rPr>
              <w:t xml:space="preserve">– прогнозный объем поступлений;               </w:t>
            </w:r>
            <w:r>
              <w:rPr>
                <w:rFonts w:eastAsia="Times New Roman"/>
              </w:rPr>
              <w:t xml:space="preserve">              </w:t>
            </w:r>
            <w:r w:rsidRPr="00255922">
              <w:rPr>
                <w:rFonts w:eastAsia="Times New Roman"/>
              </w:rPr>
              <w:t xml:space="preserve">           </w:t>
            </w:r>
            <w:proofErr w:type="spellStart"/>
            <w:r w:rsidRPr="00255922">
              <w:rPr>
                <w:rFonts w:eastAsia="Times New Roman"/>
              </w:rPr>
              <w:t>П</w:t>
            </w:r>
            <w:r w:rsidRPr="00255922">
              <w:rPr>
                <w:rFonts w:eastAsia="Times New Roman"/>
                <w:vertAlign w:val="subscript"/>
              </w:rPr>
              <w:t>приват</w:t>
            </w:r>
            <w:proofErr w:type="spellEnd"/>
            <w:r w:rsidRPr="00255922">
              <w:rPr>
                <w:rFonts w:eastAsia="Times New Roman"/>
                <w:vertAlign w:val="subscript"/>
              </w:rPr>
              <w:t xml:space="preserve"> </w:t>
            </w:r>
            <w:r w:rsidRPr="00255922">
              <w:rPr>
                <w:rFonts w:eastAsia="Times New Roman"/>
              </w:rPr>
              <w:t xml:space="preserve">– планируемая сумма реализации.                 </w:t>
            </w:r>
            <w:r>
              <w:rPr>
                <w:rFonts w:eastAsia="Times New Roman"/>
              </w:rPr>
              <w:t xml:space="preserve">             </w:t>
            </w:r>
            <w:r w:rsidRPr="00255922">
              <w:rPr>
                <w:rFonts w:eastAsia="Times New Roman"/>
              </w:rPr>
              <w:t xml:space="preserve">        </w:t>
            </w:r>
            <w:r w:rsidRPr="00255922">
              <w:t xml:space="preserve">Источник: план приватизации </w:t>
            </w:r>
            <w:r>
              <w:t>Песчаного сельского поселения Тбилисского района</w:t>
            </w:r>
            <w:r w:rsidRPr="00255922">
              <w:t xml:space="preserve">. 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</w:pPr>
            <w:r w:rsidRPr="00107F72">
              <w:lastRenderedPageBreak/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107F72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107F72">
              <w:rPr>
                <w:rFonts w:eastAsia="Times New Roman"/>
              </w:rPr>
              <w:t xml:space="preserve">администрация </w:t>
            </w:r>
            <w:r>
              <w:t xml:space="preserve">Песчаного </w:t>
            </w:r>
            <w:r w:rsidRPr="00107F72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ind w:left="57" w:right="57"/>
            </w:pPr>
            <w:r w:rsidRPr="00107F72">
              <w:t>1 14 02052 10 0000 440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ind w:left="57" w:right="57"/>
            </w:pPr>
            <w:r w:rsidRPr="00107F72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</w:t>
            </w:r>
            <w:r w:rsidRPr="00107F72">
              <w:rPr>
                <w:sz w:val="26"/>
                <w:szCs w:val="26"/>
              </w:rPr>
              <w:t xml:space="preserve"> </w:t>
            </w:r>
            <w:r w:rsidRPr="00107F72">
              <w:t>учреждений), в части реализации материальных запасов по указанному имуществу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107F72"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107F72">
              <w:rPr>
                <w:rFonts w:eastAsia="Times New Roman"/>
                <w:lang w:val="en-US"/>
              </w:rPr>
              <w:t>V</w:t>
            </w:r>
            <w:proofErr w:type="spellStart"/>
            <w:r w:rsidRPr="00107F72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107F72">
              <w:rPr>
                <w:rFonts w:eastAsia="Times New Roman"/>
                <w:vertAlign w:val="subscript"/>
              </w:rPr>
              <w:t xml:space="preserve"> </w:t>
            </w:r>
            <w:r w:rsidRPr="00107F72">
              <w:rPr>
                <w:rFonts w:eastAsia="Times New Roman"/>
              </w:rPr>
              <w:t xml:space="preserve">= </w:t>
            </w:r>
            <w:r w:rsidRPr="00107F72">
              <w:rPr>
                <w:rFonts w:eastAsia="Times New Roman"/>
                <w:lang w:val="en-US"/>
              </w:rPr>
              <w:t>V</w:t>
            </w:r>
            <w:r w:rsidRPr="00107F72">
              <w:rPr>
                <w:rFonts w:eastAsia="Times New Roman"/>
                <w:vertAlign w:val="subscript"/>
              </w:rPr>
              <w:t xml:space="preserve">3 года </w:t>
            </w:r>
            <w:r w:rsidRPr="00107F72">
              <w:rPr>
                <w:rFonts w:eastAsia="Times New Roman"/>
                <w:vertAlign w:val="subscript"/>
                <w:lang w:val="en-US"/>
              </w:rPr>
              <w:t>min</w:t>
            </w:r>
            <w:r w:rsidRPr="00107F72">
              <w:rPr>
                <w:rFonts w:eastAsia="Times New Roman"/>
                <w:vertAlign w:val="subscript"/>
              </w:rPr>
              <w:t>. факт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107F72">
              <w:rPr>
                <w:rFonts w:eastAsia="Times New Roman"/>
              </w:rPr>
              <w:t>Для доходов местного бюджета, имеющих нерегулярный (несистемный) характер, применяется метод усреднения исходя из поступлений таких доходов в бюджет за 3 года, предшествующих году планирования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107F72">
              <w:rPr>
                <w:rFonts w:eastAsia="Times New Roman"/>
                <w:lang w:val="en-US"/>
              </w:rPr>
              <w:t>V</w:t>
            </w:r>
            <w:proofErr w:type="spellStart"/>
            <w:r w:rsidRPr="00107F72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107F72">
              <w:rPr>
                <w:rFonts w:eastAsia="Times New Roman"/>
                <w:vertAlign w:val="subscript"/>
              </w:rPr>
              <w:t xml:space="preserve"> </w:t>
            </w:r>
            <w:r w:rsidRPr="00107F72">
              <w:rPr>
                <w:rFonts w:eastAsia="Times New Roman"/>
              </w:rPr>
              <w:t xml:space="preserve">– прогнозный объем поступлений;                                          </w:t>
            </w:r>
            <w:r w:rsidRPr="00107F72">
              <w:rPr>
                <w:rFonts w:eastAsia="Times New Roman"/>
                <w:lang w:val="en-US"/>
              </w:rPr>
              <w:t>V</w:t>
            </w:r>
            <w:r w:rsidRPr="00107F72">
              <w:rPr>
                <w:rFonts w:eastAsia="Times New Roman"/>
                <w:vertAlign w:val="subscript"/>
              </w:rPr>
              <w:t xml:space="preserve">3 года </w:t>
            </w:r>
            <w:r w:rsidRPr="00107F72">
              <w:rPr>
                <w:rFonts w:eastAsia="Times New Roman"/>
                <w:vertAlign w:val="subscript"/>
                <w:lang w:val="en-US"/>
              </w:rPr>
              <w:t>min</w:t>
            </w:r>
            <w:r w:rsidRPr="00107F72">
              <w:rPr>
                <w:rFonts w:eastAsia="Times New Roman"/>
                <w:vertAlign w:val="subscript"/>
              </w:rPr>
              <w:t xml:space="preserve">. факт </w:t>
            </w:r>
            <w:r w:rsidRPr="00107F72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107F72">
              <w:rPr>
                <w:rFonts w:eastAsia="Times New Roman"/>
              </w:rPr>
              <w:t>,</w:t>
            </w:r>
            <w:proofErr w:type="gramEnd"/>
            <w:r w:rsidRPr="00107F72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107F72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107F72">
              <w:t xml:space="preserve">Источник: отчет об исполнении бюджета </w:t>
            </w:r>
            <w:r>
              <w:t>Песчаного</w:t>
            </w:r>
            <w:r w:rsidRPr="00107F72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ind w:left="57" w:right="57"/>
            </w:pPr>
            <w:r w:rsidRPr="00107F72">
              <w:t>1 14 02053 10 0000 440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ind w:left="57" w:right="57"/>
            </w:pPr>
            <w:r w:rsidRPr="00107F72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 xml:space="preserve">усреднения </w:t>
            </w:r>
            <w:r w:rsidRPr="009204FB">
              <w:rPr>
                <w:rFonts w:eastAsia="Times New Roman"/>
              </w:rPr>
              <w:t xml:space="preserve">исходя из 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1</w:t>
            </w:r>
            <w:r w:rsidRPr="00C01DB2">
              <w:rPr>
                <w:color w:val="00000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lastRenderedPageBreak/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lastRenderedPageBreak/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ind w:left="57" w:right="57"/>
            </w:pPr>
            <w:r w:rsidRPr="00107F72">
              <w:lastRenderedPageBreak/>
              <w:t xml:space="preserve">1 14 06025 10 </w:t>
            </w:r>
            <w:r w:rsidRPr="00107F72">
              <w:lastRenderedPageBreak/>
              <w:t>0000 430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r w:rsidRPr="00107F72">
              <w:lastRenderedPageBreak/>
              <w:t xml:space="preserve">Доходы от продажи </w:t>
            </w:r>
            <w:r w:rsidRPr="00107F72">
              <w:lastRenderedPageBreak/>
              <w:t>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метод </w:t>
            </w:r>
            <w:r>
              <w:rPr>
                <w:rFonts w:eastAsia="Times New Roman"/>
              </w:rPr>
              <w:lastRenderedPageBreak/>
              <w:t>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lastRenderedPageBreak/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lastRenderedPageBreak/>
              <w:t xml:space="preserve">Для доходов местного </w:t>
            </w:r>
            <w:r w:rsidRPr="009204FB">
              <w:rPr>
                <w:rFonts w:eastAsia="Times New Roman"/>
              </w:rPr>
              <w:lastRenderedPageBreak/>
              <w:t xml:space="preserve">бюджета, имеющих заявительный характер, применяется метод </w:t>
            </w:r>
            <w:r>
              <w:rPr>
                <w:rFonts w:eastAsia="Times New Roman"/>
              </w:rPr>
              <w:t xml:space="preserve">усреднения </w:t>
            </w:r>
            <w:r w:rsidRPr="009204FB">
              <w:rPr>
                <w:rFonts w:eastAsia="Times New Roman"/>
              </w:rPr>
              <w:t xml:space="preserve">исходя из 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</w:t>
            </w:r>
            <w:r w:rsidRPr="009204FB">
              <w:rPr>
                <w:rFonts w:eastAsia="Times New Roman"/>
              </w:rPr>
              <w:lastRenderedPageBreak/>
              <w:t xml:space="preserve">поступлений; 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7FCF" w:rsidRPr="009B2C16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B2C16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9B2C16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7FCF" w:rsidRPr="009B2C16" w:rsidRDefault="00507FCF" w:rsidP="00827D82">
            <w:pPr>
              <w:ind w:left="57" w:right="57"/>
            </w:pPr>
            <w:r w:rsidRPr="009B2C16">
              <w:t>1 16 01154 01 0000 140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7FCF" w:rsidRPr="00107F72" w:rsidRDefault="00507FCF" w:rsidP="00827D82">
            <w:pPr>
              <w:ind w:left="57" w:right="57"/>
            </w:pPr>
            <w:r w:rsidRPr="00107F72">
              <w:rPr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</w:t>
            </w:r>
            <w:r>
              <w:rPr>
                <w:color w:val="000000"/>
              </w:rPr>
              <w:t>м</w:t>
            </w:r>
            <w:r w:rsidRPr="00107F72">
              <w:rPr>
                <w:color w:val="000000"/>
              </w:rPr>
              <w:t>униципального контроля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 xml:space="preserve">усреднения </w:t>
            </w:r>
            <w:r w:rsidRPr="009204FB">
              <w:rPr>
                <w:rFonts w:eastAsia="Times New Roman"/>
              </w:rPr>
              <w:t xml:space="preserve">исходя из поступлений таких доходов в бюджет за 3 года, предшествующих году планирования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lastRenderedPageBreak/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ind w:left="57" w:right="57"/>
            </w:pPr>
            <w:r w:rsidRPr="00107F72">
              <w:lastRenderedPageBreak/>
              <w:t>1 16 02010 02 0000 140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ind w:left="57" w:right="57"/>
            </w:pPr>
            <w:r w:rsidRPr="00107F72">
              <w:rPr>
                <w:color w:val="000000"/>
              </w:rPr>
              <w:t xml:space="preserve">Административные штрафы, установленные </w:t>
            </w:r>
            <w:r w:rsidRPr="00107F72">
              <w:rPr>
                <w:color w:val="000000"/>
              </w:rPr>
              <w:lastRenderedPageBreak/>
              <w:t>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метод прямого </w:t>
            </w:r>
            <w:r>
              <w:rPr>
                <w:rFonts w:eastAsia="Times New Roman"/>
              </w:rPr>
              <w:lastRenderedPageBreak/>
              <w:t>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  <w:lang w:val="en-US"/>
              </w:rPr>
            </w:pP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штр</w:t>
            </w:r>
            <w:proofErr w:type="spellEnd"/>
            <w:r w:rsidRPr="009204FB">
              <w:rPr>
                <w:rFonts w:eastAsia="Times New Roman"/>
                <w:vertAlign w:val="subscript"/>
                <w:lang w:val="en-US"/>
              </w:rPr>
              <w:t xml:space="preserve"> </w:t>
            </w:r>
            <w:r w:rsidRPr="009204FB">
              <w:rPr>
                <w:rFonts w:eastAsia="Times New Roman"/>
                <w:lang w:val="en-US"/>
              </w:rPr>
              <w:t>= (</w:t>
            </w:r>
            <w:r w:rsidRPr="009204FB">
              <w:rPr>
                <w:rFonts w:eastAsia="Times New Roman"/>
              </w:rPr>
              <w:t>П</w:t>
            </w:r>
            <w:proofErr w:type="spellStart"/>
            <w:r w:rsidRPr="009204FB">
              <w:rPr>
                <w:rFonts w:eastAsia="Times New Roman"/>
                <w:vertAlign w:val="subscript"/>
                <w:lang w:val="en-US"/>
              </w:rPr>
              <w:t>i</w:t>
            </w:r>
            <w:proofErr w:type="spellEnd"/>
            <w:r w:rsidRPr="009204FB">
              <w:rPr>
                <w:rFonts w:eastAsia="Times New Roman"/>
                <w:lang w:val="en-US"/>
              </w:rPr>
              <w:t xml:space="preserve"> * P</w:t>
            </w:r>
            <w:r w:rsidRPr="009204FB">
              <w:rPr>
                <w:rFonts w:eastAsia="Times New Roman"/>
                <w:vertAlign w:val="subscript"/>
                <w:lang w:val="en-US"/>
              </w:rPr>
              <w:t>i</w:t>
            </w:r>
            <w:r w:rsidRPr="009204FB">
              <w:rPr>
                <w:rFonts w:eastAsia="Times New Roman"/>
                <w:lang w:val="en-US"/>
              </w:rPr>
              <w:t xml:space="preserve">) * </w:t>
            </w:r>
            <w:proofErr w:type="spellStart"/>
            <w:r w:rsidRPr="009204FB">
              <w:rPr>
                <w:rFonts w:eastAsia="Times New Roman"/>
              </w:rPr>
              <w:t>К</w:t>
            </w:r>
            <w:r w:rsidRPr="009204FB">
              <w:rPr>
                <w:rFonts w:eastAsia="Times New Roman"/>
                <w:vertAlign w:val="subscript"/>
              </w:rPr>
              <w:t>собир</w:t>
            </w:r>
            <w:proofErr w:type="spellEnd"/>
            <w:r w:rsidRPr="009204FB">
              <w:rPr>
                <w:rFonts w:eastAsia="Times New Roman"/>
                <w:vertAlign w:val="subscript"/>
                <w:lang w:val="en-US"/>
              </w:rPr>
              <w:t xml:space="preserve"> </w:t>
            </w:r>
            <w:proofErr w:type="spellStart"/>
            <w:r w:rsidRPr="009204FB">
              <w:rPr>
                <w:rFonts w:eastAsia="Times New Roman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pStyle w:val="s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0"/>
                <w:szCs w:val="20"/>
              </w:rPr>
            </w:pPr>
            <w:r w:rsidRPr="00107F72">
              <w:rPr>
                <w:sz w:val="20"/>
                <w:szCs w:val="20"/>
              </w:rPr>
              <w:t xml:space="preserve">Для доходов местного бюджета, полученных в </w:t>
            </w:r>
            <w:r w:rsidRPr="00107F72">
              <w:rPr>
                <w:sz w:val="20"/>
                <w:szCs w:val="20"/>
              </w:rPr>
              <w:lastRenderedPageBreak/>
              <w:t>результате применения мер административной ответственности, расчет производится на основании статистических данных о количестве наложенных штрафов (по видам правонарушений и с учетом размеров платежей). Определение прогнозного количества наложенных штрафов по каждому виду правонарушений, основывается на статистических данных не менее чем за 3 года или за весь период закрепления в случае, если этот период не превышает 3 лет.</w:t>
            </w:r>
          </w:p>
          <w:p w:rsidR="00507FCF" w:rsidRPr="009204FB" w:rsidRDefault="00507FCF" w:rsidP="00827D82">
            <w:pPr>
              <w:pStyle w:val="s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0"/>
                <w:szCs w:val="20"/>
              </w:rPr>
            </w:pPr>
            <w:r w:rsidRPr="00107F72">
              <w:rPr>
                <w:sz w:val="20"/>
                <w:szCs w:val="20"/>
              </w:rPr>
              <w:t>Размеры штрафов по каждому виду правонарушений</w:t>
            </w:r>
            <w:r w:rsidRPr="009204FB">
              <w:rPr>
                <w:color w:val="22272F"/>
                <w:sz w:val="20"/>
                <w:szCs w:val="20"/>
              </w:rPr>
              <w:t xml:space="preserve"> соответствуют положениям нормативных правовых актов Российской Федерации, субъектов Российской Федерации или представительных органов муниципальных образований с учетом изменений, запланированных на очередной финансовый год.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штр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поступления административных </w:t>
            </w:r>
            <w:r w:rsidRPr="009204FB">
              <w:rPr>
                <w:rFonts w:eastAsia="Times New Roman"/>
              </w:rPr>
              <w:lastRenderedPageBreak/>
              <w:t>штрафов;                                         П</w:t>
            </w:r>
            <w:proofErr w:type="spellStart"/>
            <w:r w:rsidRPr="009204FB">
              <w:rPr>
                <w:rFonts w:eastAsia="Times New Roman"/>
                <w:vertAlign w:val="subscript"/>
                <w:lang w:val="en-US"/>
              </w:rPr>
              <w:t>i</w:t>
            </w:r>
            <w:proofErr w:type="spellEnd"/>
            <w:r w:rsidRPr="009204FB">
              <w:rPr>
                <w:rFonts w:eastAsia="Times New Roman"/>
              </w:rPr>
              <w:t xml:space="preserve"> – прогнозное количество правонарушений;                                        </w:t>
            </w:r>
            <w:r w:rsidRPr="009204FB">
              <w:rPr>
                <w:rFonts w:eastAsia="Times New Roman"/>
                <w:lang w:val="en-US"/>
              </w:rPr>
              <w:t>P</w:t>
            </w:r>
            <w:r w:rsidRPr="009204FB">
              <w:rPr>
                <w:rFonts w:eastAsia="Times New Roman"/>
                <w:vertAlign w:val="subscript"/>
                <w:lang w:val="en-US"/>
              </w:rPr>
              <w:t>i</w:t>
            </w:r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размер платежа по правонарушению (в случае наличия градации – принимается значение равное минимальному порогу);                                     </w:t>
            </w:r>
            <w:proofErr w:type="spellStart"/>
            <w:r w:rsidRPr="009204FB">
              <w:rPr>
                <w:rFonts w:eastAsia="Times New Roman"/>
              </w:rPr>
              <w:t>К</w:t>
            </w:r>
            <w:r w:rsidRPr="009204FB">
              <w:rPr>
                <w:rFonts w:eastAsia="Times New Roman"/>
                <w:vertAlign w:val="subscript"/>
              </w:rPr>
              <w:t>собир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proofErr w:type="spellStart"/>
            <w:r w:rsidRPr="009204FB">
              <w:rPr>
                <w:rFonts w:eastAsia="Times New Roman"/>
                <w:vertAlign w:val="subscript"/>
                <w:lang w:val="en-US"/>
              </w:rPr>
              <w:t>i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>–</w:t>
            </w:r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>коэффициент собираемости.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Источник: реестр выписанных административных штрафов, нормативные правовые акты, устанавливающие размер штрафов.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 xml:space="preserve">сельского поселения Тбилисского </w:t>
            </w:r>
            <w:r w:rsidRPr="009204FB">
              <w:lastRenderedPageBreak/>
              <w:t>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ind w:left="57" w:right="57"/>
            </w:pPr>
            <w:r w:rsidRPr="00107F72">
              <w:lastRenderedPageBreak/>
              <w:t>1 16 02020 02 0000 140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ind w:left="57" w:right="57"/>
            </w:pPr>
            <w:r w:rsidRPr="00107F72">
              <w:rPr>
                <w:color w:val="000000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107F72">
              <w:rPr>
                <w:color w:val="000000"/>
              </w:rPr>
              <w:lastRenderedPageBreak/>
              <w:t>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  <w:lang w:val="en-US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штр</w:t>
            </w:r>
            <w:proofErr w:type="spellEnd"/>
            <w:r w:rsidRPr="009204FB">
              <w:rPr>
                <w:rFonts w:eastAsia="Times New Roman"/>
                <w:vertAlign w:val="subscript"/>
                <w:lang w:val="en-US"/>
              </w:rPr>
              <w:t xml:space="preserve"> </w:t>
            </w:r>
            <w:r w:rsidRPr="009204FB">
              <w:rPr>
                <w:rFonts w:eastAsia="Times New Roman"/>
                <w:lang w:val="en-US"/>
              </w:rPr>
              <w:t>= (</w:t>
            </w:r>
            <w:r w:rsidRPr="009204FB">
              <w:rPr>
                <w:rFonts w:eastAsia="Times New Roman"/>
              </w:rPr>
              <w:t>П</w:t>
            </w:r>
            <w:proofErr w:type="spellStart"/>
            <w:r w:rsidRPr="009204FB">
              <w:rPr>
                <w:rFonts w:eastAsia="Times New Roman"/>
                <w:vertAlign w:val="subscript"/>
                <w:lang w:val="en-US"/>
              </w:rPr>
              <w:t>i</w:t>
            </w:r>
            <w:proofErr w:type="spellEnd"/>
            <w:r w:rsidRPr="009204FB">
              <w:rPr>
                <w:rFonts w:eastAsia="Times New Roman"/>
                <w:lang w:val="en-US"/>
              </w:rPr>
              <w:t xml:space="preserve"> * P</w:t>
            </w:r>
            <w:r w:rsidRPr="009204FB">
              <w:rPr>
                <w:rFonts w:eastAsia="Times New Roman"/>
                <w:vertAlign w:val="subscript"/>
                <w:lang w:val="en-US"/>
              </w:rPr>
              <w:t>i</w:t>
            </w:r>
            <w:r w:rsidRPr="009204FB">
              <w:rPr>
                <w:rFonts w:eastAsia="Times New Roman"/>
                <w:lang w:val="en-US"/>
              </w:rPr>
              <w:t xml:space="preserve">) * </w:t>
            </w:r>
            <w:proofErr w:type="spellStart"/>
            <w:r w:rsidRPr="009204FB">
              <w:rPr>
                <w:rFonts w:eastAsia="Times New Roman"/>
              </w:rPr>
              <w:t>К</w:t>
            </w:r>
            <w:r w:rsidRPr="009204FB">
              <w:rPr>
                <w:rFonts w:eastAsia="Times New Roman"/>
                <w:vertAlign w:val="subscript"/>
              </w:rPr>
              <w:t>собир</w:t>
            </w:r>
            <w:proofErr w:type="spellEnd"/>
            <w:r w:rsidRPr="009204FB">
              <w:rPr>
                <w:rFonts w:eastAsia="Times New Roman"/>
                <w:vertAlign w:val="subscript"/>
                <w:lang w:val="en-US"/>
              </w:rPr>
              <w:t xml:space="preserve"> </w:t>
            </w:r>
            <w:proofErr w:type="spellStart"/>
            <w:r w:rsidRPr="009204FB">
              <w:rPr>
                <w:rFonts w:eastAsia="Times New Roman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107F72" w:rsidRDefault="00507FCF" w:rsidP="00827D82">
            <w:pPr>
              <w:pStyle w:val="s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0"/>
                <w:szCs w:val="20"/>
              </w:rPr>
            </w:pPr>
            <w:r w:rsidRPr="00107F72">
              <w:rPr>
                <w:sz w:val="20"/>
                <w:szCs w:val="20"/>
              </w:rPr>
              <w:t xml:space="preserve">Для доходов местного бюджета, полученных в результате применения мер административной ответственности, расчет </w:t>
            </w:r>
            <w:r w:rsidRPr="00107F72">
              <w:rPr>
                <w:sz w:val="20"/>
                <w:szCs w:val="20"/>
              </w:rPr>
              <w:lastRenderedPageBreak/>
              <w:t>производится на основании статистических данных о количестве наложенных штрафов (по видам правонарушений и с учетом размеров платежей). Определение прогнозного количества наложенных штрафов по каждому виду правонарушений, основывается на статистических данных не менее чем за 3 года или за весь период закрепления в случае, если этот период не превышает 3 лет.</w:t>
            </w:r>
          </w:p>
          <w:p w:rsidR="00507FCF" w:rsidRPr="009204FB" w:rsidRDefault="00507FCF" w:rsidP="00827D82">
            <w:pPr>
              <w:pStyle w:val="s1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0"/>
                <w:szCs w:val="20"/>
              </w:rPr>
            </w:pPr>
            <w:r w:rsidRPr="00107F72">
              <w:rPr>
                <w:sz w:val="20"/>
                <w:szCs w:val="20"/>
              </w:rPr>
              <w:t>Размеры штрафов по каждому виду правонарушений соответствуют положениям нормативных правовых актов</w:t>
            </w:r>
            <w:r w:rsidRPr="009204FB">
              <w:rPr>
                <w:color w:val="22272F"/>
                <w:sz w:val="20"/>
                <w:szCs w:val="20"/>
              </w:rPr>
              <w:t xml:space="preserve"> </w:t>
            </w:r>
            <w:r w:rsidRPr="00107F72">
              <w:rPr>
                <w:sz w:val="20"/>
                <w:szCs w:val="20"/>
              </w:rPr>
              <w:t>Российской Федерации, субъектов Российской Федерации или представительных органов муниципальных образований с учетом изменений, запланированных на очередной финансовый год.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штр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>– прогнозный объем поступления административных штрафов;                                         П</w:t>
            </w:r>
            <w:proofErr w:type="spellStart"/>
            <w:r w:rsidRPr="009204FB">
              <w:rPr>
                <w:rFonts w:eastAsia="Times New Roman"/>
                <w:vertAlign w:val="subscript"/>
                <w:lang w:val="en-US"/>
              </w:rPr>
              <w:t>i</w:t>
            </w:r>
            <w:proofErr w:type="spellEnd"/>
            <w:r w:rsidRPr="009204FB">
              <w:rPr>
                <w:rFonts w:eastAsia="Times New Roman"/>
              </w:rPr>
              <w:t xml:space="preserve"> – прогнозное количество правонарушений;                                        </w:t>
            </w:r>
            <w:r w:rsidRPr="009204FB">
              <w:rPr>
                <w:rFonts w:eastAsia="Times New Roman"/>
                <w:lang w:val="en-US"/>
              </w:rPr>
              <w:lastRenderedPageBreak/>
              <w:t>P</w:t>
            </w:r>
            <w:r w:rsidRPr="009204FB">
              <w:rPr>
                <w:rFonts w:eastAsia="Times New Roman"/>
                <w:vertAlign w:val="subscript"/>
                <w:lang w:val="en-US"/>
              </w:rPr>
              <w:t>i</w:t>
            </w:r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размер платежа по правонарушению (в случае наличия градации – принимается значение равное минимальному порогу);                                     </w:t>
            </w:r>
            <w:proofErr w:type="spellStart"/>
            <w:r w:rsidRPr="009204FB">
              <w:rPr>
                <w:rFonts w:eastAsia="Times New Roman"/>
              </w:rPr>
              <w:t>К</w:t>
            </w:r>
            <w:r w:rsidRPr="009204FB">
              <w:rPr>
                <w:rFonts w:eastAsia="Times New Roman"/>
                <w:vertAlign w:val="subscript"/>
              </w:rPr>
              <w:t>собир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proofErr w:type="spellStart"/>
            <w:r w:rsidRPr="009204FB">
              <w:rPr>
                <w:rFonts w:eastAsia="Times New Roman"/>
                <w:vertAlign w:val="subscript"/>
                <w:lang w:val="en-US"/>
              </w:rPr>
              <w:t>i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>–</w:t>
            </w:r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>коэффициент собираемости.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Источник: реестр выписанных административных штрафов, нормативные правовые акты, устанавливающие размер штрафов.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5C3DC3" w:rsidRDefault="00507FCF" w:rsidP="00827D82">
            <w:pPr>
              <w:ind w:left="57" w:right="57"/>
            </w:pPr>
            <w:r w:rsidRPr="005C3DC3">
              <w:rPr>
                <w:rFonts w:eastAsia="Times New Roman"/>
              </w:rPr>
              <w:t>1 16 07010 10 0000 140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5C3DC3" w:rsidRDefault="00507FCF" w:rsidP="00827D82">
            <w:pPr>
              <w:ind w:left="57" w:right="57"/>
            </w:pPr>
            <w:proofErr w:type="gramStart"/>
            <w:r w:rsidRPr="005C3DC3">
              <w:rPr>
                <w:rFonts w:eastAsia="Times New Roman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</w:t>
            </w:r>
            <w:r w:rsidRPr="005C3DC3">
              <w:rPr>
                <w:rFonts w:eastAsia="Times New Roman"/>
                <w:color w:val="000000"/>
              </w:rPr>
              <w:lastRenderedPageBreak/>
              <w:t>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 xml:space="preserve">усреднения </w:t>
            </w:r>
            <w:r w:rsidRPr="009204FB">
              <w:rPr>
                <w:rFonts w:eastAsia="Times New Roman"/>
              </w:rPr>
              <w:t xml:space="preserve">исходя из поступлений таких доходов в бюджет за 3 </w:t>
            </w:r>
            <w:r w:rsidRPr="009204FB">
              <w:rPr>
                <w:rFonts w:eastAsia="Times New Roman"/>
              </w:rPr>
              <w:lastRenderedPageBreak/>
              <w:t xml:space="preserve">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</w:t>
            </w:r>
            <w:r w:rsidRPr="009204FB">
              <w:rPr>
                <w:rFonts w:eastAsia="Times New Roman"/>
              </w:rPr>
              <w:lastRenderedPageBreak/>
              <w:t>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7E1D96" w:rsidRDefault="00507FCF" w:rsidP="00827D82">
            <w:pPr>
              <w:ind w:left="57" w:right="57"/>
            </w:pPr>
            <w:r w:rsidRPr="007E1D96">
              <w:rPr>
                <w:rFonts w:eastAsia="Times New Roman"/>
              </w:rPr>
              <w:t>1 16 07090 10 0000 140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7E1D96" w:rsidRDefault="00507FCF" w:rsidP="00827D82">
            <w:pPr>
              <w:ind w:left="57" w:right="57"/>
            </w:pPr>
            <w:r w:rsidRPr="007E1D96">
              <w:rPr>
                <w:rFonts w:eastAsia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 xml:space="preserve">усреднения </w:t>
            </w:r>
            <w:r w:rsidRPr="009204FB">
              <w:rPr>
                <w:rFonts w:eastAsia="Times New Roman"/>
              </w:rPr>
              <w:t xml:space="preserve">исходя из 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7E1D96" w:rsidRDefault="00507FCF" w:rsidP="00827D82">
            <w:pPr>
              <w:ind w:left="57" w:right="57"/>
            </w:pPr>
            <w:r w:rsidRPr="007E1D96">
              <w:rPr>
                <w:rFonts w:eastAsia="Times New Roman"/>
              </w:rPr>
              <w:t>1 16 10031 10 0000 140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7E1D96" w:rsidRDefault="00507FCF" w:rsidP="00827D82">
            <w:pPr>
              <w:ind w:left="57" w:right="57"/>
            </w:pPr>
            <w:r w:rsidRPr="007E1D96">
              <w:rPr>
                <w:rFonts w:eastAsia="Times New Roman"/>
                <w:color w:val="00000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7E1D96">
              <w:rPr>
                <w:rFonts w:eastAsia="Times New Roman"/>
                <w:color w:val="000000"/>
              </w:rPr>
              <w:t>выгодоприобретателями</w:t>
            </w:r>
            <w:proofErr w:type="spellEnd"/>
            <w:r w:rsidRPr="007E1D96">
              <w:rPr>
                <w:rFonts w:eastAsia="Times New Roman"/>
                <w:color w:val="000000"/>
              </w:rPr>
              <w:t xml:space="preserve"> выступают получатели средств бюджета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>усреднения</w:t>
            </w:r>
            <w:r w:rsidRPr="009204FB">
              <w:rPr>
                <w:rFonts w:eastAsia="Times New Roman"/>
              </w:rPr>
              <w:t xml:space="preserve"> исходя из 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</w:t>
            </w:r>
            <w:r w:rsidRPr="009204FB">
              <w:rPr>
                <w:rFonts w:eastAsia="Times New Roman"/>
              </w:rPr>
              <w:lastRenderedPageBreak/>
              <w:t>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7E1D96" w:rsidRDefault="00507FCF" w:rsidP="00827D82">
            <w:pPr>
              <w:ind w:left="57" w:right="57"/>
            </w:pPr>
            <w:r w:rsidRPr="007E1D96">
              <w:rPr>
                <w:rFonts w:eastAsia="Times New Roman"/>
              </w:rPr>
              <w:t>1 16 10032 10 0000 140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7E1D96" w:rsidRDefault="00507FCF" w:rsidP="00827D82">
            <w:pPr>
              <w:ind w:left="57" w:right="57"/>
            </w:pPr>
            <w:r w:rsidRPr="007E1D96">
              <w:rPr>
                <w:rFonts w:eastAsia="Times New Roman"/>
                <w:color w:val="00000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>усреднения</w:t>
            </w:r>
            <w:r w:rsidRPr="009204FB">
              <w:rPr>
                <w:rFonts w:eastAsia="Times New Roman"/>
              </w:rPr>
              <w:t xml:space="preserve"> исходя из 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7E1D96" w:rsidRDefault="00507FCF" w:rsidP="00827D82">
            <w:pPr>
              <w:ind w:left="57" w:right="57"/>
            </w:pPr>
            <w:r w:rsidRPr="007E1D96">
              <w:rPr>
                <w:rFonts w:eastAsia="Times New Roman"/>
              </w:rPr>
              <w:t>1 16 10061 10 0000 140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</w:pPr>
            <w:proofErr w:type="gramStart"/>
            <w:r w:rsidRPr="007E1D96">
              <w:rPr>
                <w:rFonts w:eastAsia="Times New Roman"/>
                <w:color w:val="000000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</w:t>
            </w:r>
            <w:r w:rsidRPr="007E1D96">
              <w:rPr>
                <w:rFonts w:eastAsia="Times New Roman"/>
                <w:color w:val="000000"/>
              </w:rPr>
              <w:lastRenderedPageBreak/>
              <w:t>Российской Федерации о контрактной</w:t>
            </w:r>
            <w:r w:rsidRPr="004B333D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7E1D96">
              <w:rPr>
                <w:rFonts w:eastAsia="Times New Roman"/>
                <w:color w:val="000000"/>
              </w:rPr>
              <w:t>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7E1D96">
              <w:rPr>
                <w:rFonts w:eastAsia="Times New Roman"/>
                <w:color w:val="000000"/>
              </w:rPr>
              <w:t xml:space="preserve"> фонда)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>усреднения</w:t>
            </w:r>
            <w:r w:rsidRPr="009204FB">
              <w:rPr>
                <w:rFonts w:eastAsia="Times New Roman"/>
              </w:rPr>
              <w:t xml:space="preserve"> исходя из 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F352C8" w:rsidRDefault="00507FCF" w:rsidP="00827D82">
            <w:pPr>
              <w:ind w:left="57" w:right="57"/>
            </w:pPr>
            <w:r w:rsidRPr="00F352C8">
              <w:rPr>
                <w:rFonts w:eastAsia="Times New Roman"/>
              </w:rPr>
              <w:t>1 16 10081 10 0000 140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F352C8" w:rsidRDefault="00507FCF" w:rsidP="00827D82">
            <w:pPr>
              <w:ind w:left="57" w:right="57"/>
            </w:pPr>
            <w:r w:rsidRPr="00F352C8">
              <w:rPr>
                <w:rFonts w:eastAsia="Times New Roman"/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>усреднения</w:t>
            </w:r>
            <w:r w:rsidRPr="009204FB">
              <w:rPr>
                <w:rFonts w:eastAsia="Times New Roman"/>
              </w:rPr>
              <w:t xml:space="preserve"> исходя из 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F352C8" w:rsidRDefault="00507FCF" w:rsidP="00827D82">
            <w:pPr>
              <w:ind w:left="57" w:right="57"/>
            </w:pPr>
            <w:r w:rsidRPr="00F352C8">
              <w:rPr>
                <w:rFonts w:eastAsia="Times New Roman"/>
              </w:rPr>
              <w:t>1 16 10082 10 0000 140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F352C8" w:rsidRDefault="00507FCF" w:rsidP="00827D82">
            <w:pPr>
              <w:ind w:left="57" w:right="57"/>
            </w:pPr>
            <w:r w:rsidRPr="00F352C8">
              <w:rPr>
                <w:rFonts w:eastAsia="Times New Roman"/>
                <w:color w:val="000000"/>
              </w:rPr>
              <w:t xml:space="preserve">Платежи в целях возмещения ущерба при расторжении муниципального контракта, финансируемого за счет </w:t>
            </w:r>
            <w:r w:rsidRPr="00F352C8">
              <w:rPr>
                <w:rFonts w:eastAsia="Times New Roman"/>
                <w:color w:val="000000"/>
              </w:rPr>
              <w:lastRenderedPageBreak/>
              <w:t>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 xml:space="preserve">усреднения </w:t>
            </w:r>
            <w:r w:rsidRPr="009204FB">
              <w:rPr>
                <w:rFonts w:eastAsia="Times New Roman"/>
              </w:rPr>
              <w:t xml:space="preserve">исходя из </w:t>
            </w:r>
            <w:r w:rsidRPr="009204FB">
              <w:rPr>
                <w:rFonts w:eastAsia="Times New Roman"/>
              </w:rPr>
              <w:lastRenderedPageBreak/>
              <w:t xml:space="preserve">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 xml:space="preserve">– сумма фактических поступлений за финансовый год равная наименьшей величине фактических поступлений за 3 года, </w:t>
            </w:r>
            <w:r w:rsidRPr="009204FB">
              <w:rPr>
                <w:rFonts w:eastAsia="Times New Roman"/>
              </w:rPr>
              <w:lastRenderedPageBreak/>
              <w:t>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Pr="009204FB">
              <w:rPr>
                <w:rFonts w:eastAsia="Times New Roman"/>
              </w:rPr>
              <w:t xml:space="preserve">дминистрация </w:t>
            </w:r>
            <w:r>
              <w:t xml:space="preserve">Песчаного </w:t>
            </w:r>
            <w:r w:rsidRPr="009204FB"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F352C8" w:rsidRDefault="00507FCF" w:rsidP="00827D82">
            <w:pPr>
              <w:ind w:left="57" w:right="57"/>
            </w:pPr>
            <w:r w:rsidRPr="00F352C8">
              <w:rPr>
                <w:rFonts w:eastAsia="Times New Roman"/>
              </w:rPr>
              <w:t>1 16 10100 10 0000 140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F352C8" w:rsidRDefault="00507FCF" w:rsidP="00827D82">
            <w:pPr>
              <w:ind w:left="57" w:right="57"/>
            </w:pPr>
            <w:r w:rsidRPr="00F352C8">
              <w:rPr>
                <w:rFonts w:eastAsia="Times New Roman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 xml:space="preserve">усреднения </w:t>
            </w:r>
            <w:r w:rsidRPr="009204FB">
              <w:rPr>
                <w:rFonts w:eastAsia="Times New Roman"/>
              </w:rPr>
              <w:t xml:space="preserve">исходя из 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923B2A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923B2A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03694B" w:rsidRDefault="00507FCF" w:rsidP="00827D82">
            <w:pPr>
              <w:ind w:left="57" w:right="57"/>
            </w:pPr>
            <w:r w:rsidRPr="0003694B">
              <w:rPr>
                <w:rFonts w:eastAsia="Times New Roman"/>
              </w:rPr>
              <w:t>1 17 01050 10 0000 180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03694B" w:rsidRDefault="00507FCF" w:rsidP="00827D82">
            <w:pPr>
              <w:ind w:left="57" w:right="57"/>
            </w:pPr>
            <w:r w:rsidRPr="0003694B">
              <w:rPr>
                <w:rFonts w:eastAsia="Times New Roman"/>
                <w:color w:val="00000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9204FB">
              <w:rPr>
                <w:rFonts w:eastAsia="Times New Roman"/>
              </w:rPr>
              <w:t>ной способ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>= 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Прогнозный объем поступлений принимает значение равное нулю в связи с тем, что работа с невыясненными поступлениями направлена на возврат (уточнение) вида и принадлежности платежа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>– прогнозный объем поступлений.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923B2A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923B2A">
              <w:t xml:space="preserve"> </w:t>
            </w:r>
            <w:r w:rsidRPr="00923B2A">
              <w:lastRenderedPageBreak/>
              <w:t>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B2FCC" w:rsidRDefault="00507FCF" w:rsidP="00827D82">
            <w:pPr>
              <w:ind w:left="57" w:right="57"/>
            </w:pPr>
            <w:r w:rsidRPr="009B2FCC">
              <w:rPr>
                <w:rFonts w:eastAsia="Times New Roman"/>
              </w:rPr>
              <w:lastRenderedPageBreak/>
              <w:t>1 17 05050 10 0000 180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B2FCC" w:rsidRDefault="00507FCF" w:rsidP="00827D82">
            <w:pPr>
              <w:ind w:left="57" w:right="57"/>
            </w:pPr>
            <w:r w:rsidRPr="009B2FCC">
              <w:rPr>
                <w:rFonts w:eastAsia="Times New Roman"/>
                <w:color w:val="000000"/>
              </w:rPr>
              <w:t xml:space="preserve">Прочие неналоговые доходы бюджетов </w:t>
            </w:r>
            <w:r w:rsidRPr="009B2FCC">
              <w:rPr>
                <w:rFonts w:eastAsia="Times New Roman"/>
                <w:color w:val="000000"/>
              </w:rPr>
              <w:lastRenderedPageBreak/>
              <w:t>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</w:t>
            </w:r>
            <w:r w:rsidRPr="009204FB">
              <w:rPr>
                <w:rFonts w:eastAsia="Times New Roman"/>
              </w:rPr>
              <w:lastRenderedPageBreak/>
              <w:t xml:space="preserve">нерегулярный (несистемный) характер, применяется метод </w:t>
            </w:r>
            <w:r>
              <w:rPr>
                <w:rFonts w:eastAsia="Times New Roman"/>
              </w:rPr>
              <w:t>усреднения</w:t>
            </w:r>
            <w:r w:rsidRPr="009204FB">
              <w:rPr>
                <w:rFonts w:eastAsia="Times New Roman"/>
              </w:rPr>
              <w:t xml:space="preserve"> исходя из 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   </w:t>
            </w: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E6A02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E6A02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B2FCC" w:rsidRDefault="00507FCF" w:rsidP="00827D82">
            <w:pPr>
              <w:ind w:left="57" w:right="57"/>
            </w:pPr>
            <w:r w:rsidRPr="009B2FCC">
              <w:rPr>
                <w:rFonts w:eastAsia="Times New Roman"/>
              </w:rPr>
              <w:t>1 17 15030 10 0000 150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B2FCC" w:rsidRDefault="00507FCF" w:rsidP="00827D82">
            <w:pPr>
              <w:ind w:left="57" w:right="57"/>
              <w:jc w:val="both"/>
            </w:pPr>
            <w:r w:rsidRPr="009B2FCC">
              <w:rPr>
                <w:rFonts w:eastAsia="Times New Roman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  <w:lang w:val="en-US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r w:rsidRPr="009204FB">
              <w:rPr>
                <w:rFonts w:eastAsia="Times New Roman"/>
              </w:rPr>
              <w:t>=</w:t>
            </w:r>
            <w:proofErr w:type="spellEnd"/>
            <w:r w:rsidRPr="009204FB">
              <w:rPr>
                <w:rFonts w:eastAsia="Times New Roman"/>
              </w:rPr>
              <w:t xml:space="preserve"> </w:t>
            </w:r>
            <w:r w:rsidRPr="009204FB">
              <w:rPr>
                <w:shd w:val="clear" w:color="auto" w:fill="FFFFFF"/>
              </w:rPr>
              <w:t>∑ Р</w:t>
            </w:r>
            <w:proofErr w:type="spellStart"/>
            <w:r w:rsidRPr="009204FB">
              <w:rPr>
                <w:shd w:val="clear" w:color="auto" w:fill="FFFFFF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shd w:val="clear" w:color="auto" w:fill="FFFFFF"/>
              </w:rPr>
              <w:t xml:space="preserve">Прогнозный показатель определяется с учетом наличия проектов инициативного </w:t>
            </w:r>
            <w:proofErr w:type="spellStart"/>
            <w:r w:rsidRPr="009204FB">
              <w:rPr>
                <w:shd w:val="clear" w:color="auto" w:fill="FFFFFF"/>
              </w:rPr>
              <w:t>бюджетирования</w:t>
            </w:r>
            <w:proofErr w:type="spellEnd"/>
            <w:r w:rsidRPr="009204FB">
              <w:rPr>
                <w:shd w:val="clear" w:color="auto" w:fill="FFFFFF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shd w:val="clear" w:color="auto" w:fill="FFFFFF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</w:t>
            </w:r>
            <w:proofErr w:type="spellStart"/>
            <w:r w:rsidRPr="009204FB">
              <w:rPr>
                <w:shd w:val="clear" w:color="auto" w:fill="FFFFFF"/>
                <w:lang w:val="en-US"/>
              </w:rPr>
              <w:t>i</w:t>
            </w:r>
            <w:proofErr w:type="spellEnd"/>
            <w:r w:rsidRPr="009204FB">
              <w:rPr>
                <w:shd w:val="clear" w:color="auto" w:fill="FFFFFF"/>
              </w:rPr>
              <w:t xml:space="preserve"> – наименование проекта инициативного </w:t>
            </w:r>
            <w:proofErr w:type="spellStart"/>
            <w:r w:rsidRPr="009204FB">
              <w:rPr>
                <w:shd w:val="clear" w:color="auto" w:fill="FFFFFF"/>
              </w:rPr>
              <w:t>бюджетирования</w:t>
            </w:r>
            <w:proofErr w:type="spellEnd"/>
            <w:r w:rsidRPr="009204FB">
              <w:rPr>
                <w:shd w:val="clear" w:color="auto" w:fill="FFFFFF"/>
              </w:rPr>
              <w:t>;</w:t>
            </w:r>
          </w:p>
          <w:p w:rsidR="00507FCF" w:rsidRDefault="00507FCF" w:rsidP="00827D82">
            <w:pPr>
              <w:ind w:left="57" w:right="57"/>
              <w:jc w:val="both"/>
            </w:pPr>
            <w:r w:rsidRPr="009204FB">
              <w:rPr>
                <w:shd w:val="clear" w:color="auto" w:fill="FFFFFF"/>
              </w:rPr>
              <w:t>Р</w:t>
            </w:r>
            <w:proofErr w:type="spellStart"/>
            <w:proofErr w:type="gramStart"/>
            <w:r w:rsidRPr="009204FB">
              <w:rPr>
                <w:shd w:val="clear" w:color="auto" w:fill="FFFFFF"/>
                <w:vertAlign w:val="subscript"/>
                <w:lang w:val="en-US"/>
              </w:rPr>
              <w:t>i</w:t>
            </w:r>
            <w:proofErr w:type="spellEnd"/>
            <w:proofErr w:type="gramEnd"/>
            <w:r w:rsidRPr="009204FB">
              <w:rPr>
                <w:shd w:val="clear" w:color="auto" w:fill="FFFFFF"/>
                <w:vertAlign w:val="subscript"/>
              </w:rPr>
              <w:t xml:space="preserve"> </w:t>
            </w:r>
            <w:r w:rsidRPr="009204FB">
              <w:rPr>
                <w:shd w:val="clear" w:color="auto" w:fill="FFFFFF"/>
              </w:rPr>
              <w:t>– средства, подлежащие уплате в бюджет на реализацию инициативного проекта.</w:t>
            </w:r>
            <w:r w:rsidRPr="009204FB">
              <w:t xml:space="preserve"> 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>Источ</w:t>
            </w:r>
            <w:r>
              <w:t>ник: нормативные правовые акты 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E6A02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E6A02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B2FCC" w:rsidRDefault="00507FCF" w:rsidP="00827D82">
            <w:pPr>
              <w:ind w:left="57" w:right="57"/>
            </w:pPr>
            <w:r w:rsidRPr="009B2FCC">
              <w:rPr>
                <w:rFonts w:eastAsia="Times New Roman"/>
              </w:rPr>
              <w:t>1 17 16000 10 0000 180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B2FCC" w:rsidRDefault="00507FCF" w:rsidP="00827D82">
            <w:pPr>
              <w:ind w:left="57" w:right="57"/>
            </w:pPr>
            <w:r w:rsidRPr="009B2FCC">
              <w:rPr>
                <w:rFonts w:eastAsia="Times New Roman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>усреднения</w:t>
            </w:r>
            <w:r w:rsidRPr="009204FB">
              <w:rPr>
                <w:rFonts w:eastAsia="Times New Roman"/>
              </w:rPr>
              <w:t xml:space="preserve"> исходя из 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lastRenderedPageBreak/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A81B7E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A81B7E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</w:pPr>
            <w:r w:rsidRPr="009204FB">
              <w:t>2</w:t>
            </w:r>
            <w:r>
              <w:t xml:space="preserve"> </w:t>
            </w:r>
            <w:r w:rsidRPr="009204FB">
              <w:t>02</w:t>
            </w:r>
            <w:r>
              <w:t xml:space="preserve"> </w:t>
            </w:r>
            <w:r w:rsidRPr="009204FB">
              <w:t>15001</w:t>
            </w:r>
            <w:r>
              <w:t xml:space="preserve"> </w:t>
            </w:r>
            <w:r w:rsidRPr="009204FB">
              <w:t>10</w:t>
            </w:r>
            <w:r>
              <w:t xml:space="preserve"> </w:t>
            </w:r>
            <w:r w:rsidRPr="009204FB">
              <w:t>0000</w:t>
            </w:r>
            <w:r>
              <w:t xml:space="preserve"> </w:t>
            </w:r>
            <w:r w:rsidRPr="009204FB">
              <w:t>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64006" w:rsidRDefault="00507FCF" w:rsidP="00827D82">
            <w:pPr>
              <w:ind w:left="57" w:right="57"/>
            </w:pPr>
            <w:r w:rsidRPr="00E64006">
              <w:rPr>
                <w:rFonts w:eastAsia="Times New Roman"/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дв</w:t>
            </w:r>
            <w:proofErr w:type="spellEnd"/>
            <w:r w:rsidRPr="009204FB">
              <w:rPr>
                <w:rFonts w:eastAsia="Times New Roman"/>
              </w:rPr>
              <w:t xml:space="preserve"> =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рдв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Объем безвозмездных 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9204FB">
              <w:t>объема расходов соответствующего бюджета бюджетной системы Российской Федерации</w:t>
            </w:r>
            <w:proofErr w:type="gramEnd"/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дв</w:t>
            </w:r>
            <w:proofErr w:type="spellEnd"/>
            <w:r w:rsidRPr="009204FB">
              <w:rPr>
                <w:rFonts w:eastAsia="Times New Roman"/>
              </w:rPr>
              <w:t xml:space="preserve"> – прогнозный объем дотаций на выравнивание бюджетной обеспеченности;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рдв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объем расходов краевого бюджета, предусмотренный на предоставление дотации.  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>Источник: нормативные правовые акты Краснодарского края</w:t>
            </w:r>
            <w:r w:rsidRPr="009204FB">
              <w:rPr>
                <w:rFonts w:eastAsia="Times New Roman"/>
              </w:rPr>
              <w:t>, иная информация.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A81B7E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A81B7E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</w:pPr>
            <w:r w:rsidRPr="009204FB">
              <w:t>2</w:t>
            </w:r>
            <w:r>
              <w:t xml:space="preserve"> </w:t>
            </w:r>
            <w:r w:rsidRPr="009204FB">
              <w:t>02</w:t>
            </w:r>
            <w:r>
              <w:t xml:space="preserve"> </w:t>
            </w:r>
            <w:r w:rsidRPr="009204FB">
              <w:t>15002</w:t>
            </w:r>
            <w:r>
              <w:t xml:space="preserve"> </w:t>
            </w:r>
            <w:r w:rsidRPr="009204FB">
              <w:t>10</w:t>
            </w:r>
            <w:r>
              <w:t xml:space="preserve"> </w:t>
            </w:r>
            <w:r w:rsidRPr="009204FB">
              <w:t>0000</w:t>
            </w:r>
            <w:r>
              <w:t xml:space="preserve"> </w:t>
            </w:r>
            <w:r w:rsidRPr="009204FB">
              <w:t>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64006" w:rsidRDefault="00507FCF" w:rsidP="00827D82">
            <w:pPr>
              <w:ind w:left="57" w:right="57"/>
            </w:pPr>
            <w:r w:rsidRPr="00E64006">
              <w:rPr>
                <w:rFonts w:eastAsia="Times New Roman"/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дс</w:t>
            </w:r>
            <w:proofErr w:type="spellEnd"/>
            <w:r w:rsidRPr="009204FB">
              <w:rPr>
                <w:rFonts w:eastAsia="Times New Roman"/>
              </w:rPr>
              <w:t xml:space="preserve"> =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рдс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Объем безвозмездных 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9204FB">
              <w:t>объема расходов соответствующего бюджета бюджетной системы Российской Федерации</w:t>
            </w:r>
            <w:proofErr w:type="gramEnd"/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дс</w:t>
            </w:r>
            <w:proofErr w:type="spellEnd"/>
            <w:r w:rsidRPr="009204FB">
              <w:rPr>
                <w:rFonts w:eastAsia="Times New Roman"/>
              </w:rPr>
              <w:t xml:space="preserve"> – прогнозный объем дотаций </w:t>
            </w:r>
            <w:r w:rsidRPr="009204FB">
              <w:t>на поддержку мер по обеспечению сбалансированности бюджетов</w:t>
            </w:r>
            <w:r w:rsidRPr="009204FB">
              <w:rPr>
                <w:rFonts w:eastAsia="Times New Roman"/>
              </w:rPr>
              <w:t xml:space="preserve">;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рдс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объем расходов краевого бюджета, предусмотренный на предоставление дотации.                  </w:t>
            </w:r>
            <w:r w:rsidRPr="009204FB">
              <w:t>Источник: нормативные правовые акты Краснодарского края</w:t>
            </w:r>
            <w:r w:rsidRPr="009204FB">
              <w:rPr>
                <w:rFonts w:eastAsia="Times New Roman"/>
              </w:rPr>
              <w:t>, иная информация.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A81B7E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A81B7E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8C2A2A" w:rsidRDefault="00507FCF" w:rsidP="00827D82">
            <w:pPr>
              <w:ind w:left="57" w:right="57"/>
            </w:pPr>
            <w:r w:rsidRPr="008C2A2A">
              <w:t>2</w:t>
            </w:r>
            <w:r>
              <w:t xml:space="preserve"> </w:t>
            </w:r>
            <w:r w:rsidRPr="008C2A2A">
              <w:t>02</w:t>
            </w:r>
            <w:r>
              <w:t xml:space="preserve"> </w:t>
            </w:r>
            <w:r w:rsidRPr="008C2A2A">
              <w:t>16001</w:t>
            </w:r>
            <w:r>
              <w:t xml:space="preserve"> </w:t>
            </w:r>
            <w:r w:rsidRPr="008C2A2A">
              <w:t>10</w:t>
            </w:r>
            <w:r>
              <w:t xml:space="preserve"> </w:t>
            </w:r>
            <w:r w:rsidRPr="008C2A2A">
              <w:t>0000</w:t>
            </w:r>
            <w:r>
              <w:t xml:space="preserve"> </w:t>
            </w:r>
            <w:r w:rsidRPr="008C2A2A">
              <w:t>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8C2A2A" w:rsidRDefault="00507FCF" w:rsidP="00827D82">
            <w:pPr>
              <w:ind w:left="57" w:right="57"/>
            </w:pPr>
            <w:r w:rsidRPr="008C2A2A">
              <w:rPr>
                <w:rFonts w:eastAsia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8C2A2A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8C2A2A"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8C2A2A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8C2A2A">
              <w:rPr>
                <w:rFonts w:eastAsia="Times New Roman"/>
                <w:lang w:val="en-US"/>
              </w:rPr>
              <w:t>V</w:t>
            </w:r>
            <w:proofErr w:type="spellStart"/>
            <w:r w:rsidRPr="008C2A2A">
              <w:rPr>
                <w:rFonts w:eastAsia="Times New Roman"/>
                <w:vertAlign w:val="subscript"/>
              </w:rPr>
              <w:t>дс</w:t>
            </w:r>
            <w:proofErr w:type="spellEnd"/>
            <w:r w:rsidRPr="008C2A2A">
              <w:rPr>
                <w:rFonts w:eastAsia="Times New Roman"/>
              </w:rPr>
              <w:t xml:space="preserve"> = </w:t>
            </w:r>
            <w:r w:rsidRPr="008C2A2A">
              <w:rPr>
                <w:rFonts w:eastAsia="Times New Roman"/>
                <w:lang w:val="en-US"/>
              </w:rPr>
              <w:t>V</w:t>
            </w:r>
            <w:proofErr w:type="spellStart"/>
            <w:r w:rsidRPr="008C2A2A">
              <w:rPr>
                <w:rFonts w:eastAsia="Times New Roman"/>
                <w:vertAlign w:val="subscript"/>
              </w:rPr>
              <w:t>рдс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8C2A2A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8C2A2A">
              <w:t xml:space="preserve">Объем безвозмездных 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8C2A2A">
              <w:t>объема расходов соответствующего бюджета бюджетной системы Российской Федерации</w:t>
            </w:r>
            <w:proofErr w:type="gramEnd"/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8C2A2A">
              <w:rPr>
                <w:rFonts w:eastAsia="Times New Roman"/>
                <w:lang w:val="en-US"/>
              </w:rPr>
              <w:t>V</w:t>
            </w:r>
            <w:proofErr w:type="spellStart"/>
            <w:r w:rsidRPr="008C2A2A">
              <w:rPr>
                <w:rFonts w:eastAsia="Times New Roman"/>
                <w:vertAlign w:val="subscript"/>
              </w:rPr>
              <w:t>дв</w:t>
            </w:r>
            <w:proofErr w:type="spellEnd"/>
            <w:r w:rsidRPr="008C2A2A">
              <w:rPr>
                <w:rFonts w:eastAsia="Times New Roman"/>
              </w:rPr>
              <w:t xml:space="preserve"> – прогнозный объем дотаций на выравнивание бюджетной обеспеченности;                                </w:t>
            </w:r>
            <w:r w:rsidRPr="008C2A2A">
              <w:rPr>
                <w:rFonts w:eastAsia="Times New Roman"/>
                <w:lang w:val="en-US"/>
              </w:rPr>
              <w:t>V</w:t>
            </w:r>
            <w:proofErr w:type="spellStart"/>
            <w:r w:rsidRPr="008C2A2A">
              <w:rPr>
                <w:rFonts w:eastAsia="Times New Roman"/>
                <w:vertAlign w:val="subscript"/>
              </w:rPr>
              <w:t>рдв</w:t>
            </w:r>
            <w:proofErr w:type="spellEnd"/>
            <w:r w:rsidRPr="008C2A2A">
              <w:rPr>
                <w:rFonts w:eastAsia="Times New Roman"/>
                <w:vertAlign w:val="subscript"/>
              </w:rPr>
              <w:t xml:space="preserve"> </w:t>
            </w:r>
            <w:r w:rsidRPr="008C2A2A">
              <w:rPr>
                <w:rFonts w:eastAsia="Times New Roman"/>
              </w:rPr>
              <w:t>– объем расходов бюджета МО</w:t>
            </w:r>
            <w:r>
              <w:rPr>
                <w:rFonts w:eastAsia="Times New Roman"/>
              </w:rPr>
              <w:t xml:space="preserve"> Тбилисский район</w:t>
            </w:r>
            <w:r w:rsidRPr="008C2A2A">
              <w:rPr>
                <w:rFonts w:eastAsia="Times New Roman"/>
              </w:rPr>
              <w:t xml:space="preserve">, предусмотренный на предоставление дотации.  </w:t>
            </w:r>
          </w:p>
          <w:p w:rsidR="00507FCF" w:rsidRPr="008C2A2A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8C2A2A">
              <w:t xml:space="preserve">Источник: нормативные правовые акты </w:t>
            </w:r>
            <w:r>
              <w:t>МО Т</w:t>
            </w:r>
            <w:r w:rsidRPr="008C2A2A">
              <w:t>билисск</w:t>
            </w:r>
            <w:r>
              <w:t>ий</w:t>
            </w:r>
            <w:r w:rsidRPr="008C2A2A">
              <w:t xml:space="preserve"> район</w:t>
            </w:r>
            <w:r w:rsidRPr="008C2A2A">
              <w:rPr>
                <w:rFonts w:eastAsia="Times New Roman"/>
              </w:rPr>
              <w:t>, иная информация.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027E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027ED">
              <w:t xml:space="preserve"> сельского поселения </w:t>
            </w:r>
            <w:r w:rsidRPr="00E027ED">
              <w:lastRenderedPageBreak/>
              <w:t>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22D3D" w:rsidRDefault="00507FCF" w:rsidP="00827D82">
            <w:pPr>
              <w:ind w:left="57" w:right="57"/>
            </w:pPr>
            <w:r w:rsidRPr="00D22D3D">
              <w:rPr>
                <w:rFonts w:eastAsia="Times New Roman"/>
              </w:rPr>
              <w:lastRenderedPageBreak/>
              <w:t>2 02 19999 10 0000 150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22D3D" w:rsidRDefault="00507FCF" w:rsidP="00827D82">
            <w:pPr>
              <w:ind w:left="57" w:right="57"/>
            </w:pPr>
            <w:r w:rsidRPr="00D22D3D">
              <w:rPr>
                <w:rFonts w:eastAsia="Times New Roman"/>
              </w:rPr>
              <w:t>Прочие дотации бюджетам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дпр</w:t>
            </w:r>
            <w:proofErr w:type="spellEnd"/>
            <w:r w:rsidRPr="009204FB">
              <w:rPr>
                <w:rFonts w:eastAsia="Times New Roman"/>
              </w:rPr>
              <w:t xml:space="preserve"> =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рдпр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Объем безвозмездных поступлений от других бюджетов бюджетной системы Российской </w:t>
            </w:r>
            <w:r w:rsidRPr="009204FB">
              <w:lastRenderedPageBreak/>
              <w:t xml:space="preserve">Федерации определяется на основании </w:t>
            </w:r>
            <w:proofErr w:type="gramStart"/>
            <w:r w:rsidRPr="009204FB">
              <w:t>объема расходов соответствующего бюджета бюджетной системы Российской Федерации</w:t>
            </w:r>
            <w:proofErr w:type="gramEnd"/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дпр</w:t>
            </w:r>
            <w:proofErr w:type="spellEnd"/>
            <w:r w:rsidRPr="009204FB">
              <w:rPr>
                <w:rFonts w:eastAsia="Times New Roman"/>
              </w:rPr>
              <w:t xml:space="preserve"> – прогнозный объем дотаций;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рдпр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объем расходов краевого бюджета, предусмотренный на предоставление дотации. </w:t>
            </w:r>
            <w:r w:rsidRPr="009204FB">
              <w:t xml:space="preserve">        </w:t>
            </w:r>
            <w:r w:rsidRPr="009204FB">
              <w:lastRenderedPageBreak/>
              <w:t>Источник: нормативные правовые акты Краснодарского края</w:t>
            </w:r>
            <w:r w:rsidRPr="009204FB">
              <w:rPr>
                <w:rFonts w:eastAsia="Times New Roman"/>
              </w:rPr>
              <w:t xml:space="preserve">, иная информация. 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027E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027E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22D3D" w:rsidRDefault="00507FCF" w:rsidP="00827D82">
            <w:pPr>
              <w:ind w:left="57" w:right="57"/>
            </w:pPr>
            <w:r w:rsidRPr="00D22D3D">
              <w:rPr>
                <w:rFonts w:eastAsia="Times New Roman"/>
              </w:rPr>
              <w:t>2 02 20041 10 0000 150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22D3D" w:rsidRDefault="00507FCF" w:rsidP="00827D82">
            <w:pPr>
              <w:ind w:left="57" w:right="57"/>
            </w:pPr>
            <w:r w:rsidRPr="00D22D3D">
              <w:rPr>
                <w:rFonts w:eastAsia="Times New Roman"/>
                <w:color w:val="00000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</w:rPr>
              <w:t xml:space="preserve"> =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влож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Объем безвозмездных 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9204FB">
              <w:t>объема расходов соответствующего бюджета бюджетной системы Российской Федерации</w:t>
            </w:r>
            <w:proofErr w:type="gramEnd"/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</w:rPr>
              <w:t xml:space="preserve"> – прогнозный объем субсидий;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влож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объем расходов краевого бюджета, предусмотренный на предоставление субсидий.                      </w:t>
            </w:r>
            <w:r w:rsidRPr="009204FB">
              <w:t>Источник: нормативные правовые акты Краснодарского края</w:t>
            </w:r>
            <w:r w:rsidRPr="009204FB">
              <w:rPr>
                <w:rFonts w:eastAsia="Times New Roman"/>
              </w:rPr>
              <w:t xml:space="preserve">, иная информация. 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027E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027E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773202" w:rsidRDefault="00507FCF" w:rsidP="00827D82">
            <w:pPr>
              <w:ind w:left="57" w:right="57"/>
            </w:pPr>
            <w:r w:rsidRPr="00773202">
              <w:rPr>
                <w:rFonts w:eastAsia="Times New Roman"/>
              </w:rPr>
              <w:t>2 02 20077 10 0000 150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773202" w:rsidRDefault="00507FCF" w:rsidP="00827D82">
            <w:pPr>
              <w:ind w:left="57" w:right="57"/>
            </w:pPr>
            <w:r w:rsidRPr="00773202">
              <w:rPr>
                <w:rFonts w:eastAsia="Times New Roman"/>
                <w:color w:val="000000"/>
              </w:rPr>
              <w:t xml:space="preserve">Субсидии бюджетам сельских поселений на </w:t>
            </w:r>
            <w:proofErr w:type="spellStart"/>
            <w:r w:rsidRPr="00773202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773202">
              <w:rPr>
                <w:rFonts w:eastAsia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</w:rPr>
              <w:t xml:space="preserve"> =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влож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Объем безвозмездных 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9204FB">
              <w:t>объема расходов соответствующего бюджета бюджетной системы Российской Федерации</w:t>
            </w:r>
            <w:proofErr w:type="gramEnd"/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</w:rPr>
              <w:t xml:space="preserve"> – прогнозный объем субсидий;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влож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объем расходов краевого бюджета, предусмотренный на предоставление субсидий.                      </w:t>
            </w:r>
            <w:r w:rsidRPr="009204FB">
              <w:t>Источник: нормативные правовые акты Краснодарского края</w:t>
            </w:r>
            <w:r w:rsidRPr="009204FB">
              <w:rPr>
                <w:rFonts w:eastAsia="Times New Roman"/>
              </w:rPr>
              <w:t xml:space="preserve">, иная информация. 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027E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027E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773202" w:rsidRDefault="00507FCF" w:rsidP="00827D82">
            <w:pPr>
              <w:ind w:left="57" w:right="57"/>
            </w:pPr>
            <w:r w:rsidRPr="00773202">
              <w:rPr>
                <w:rFonts w:eastAsia="Times New Roman"/>
              </w:rPr>
              <w:t>2 02 25467 10 0000 150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773202" w:rsidRDefault="00507FCF" w:rsidP="00827D82">
            <w:pPr>
              <w:ind w:left="57" w:right="57"/>
            </w:pPr>
            <w:r w:rsidRPr="00773202">
              <w:rPr>
                <w:rFonts w:eastAsia="Times New Roman"/>
                <w:color w:val="000000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B200B7"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</w:rPr>
              <w:t xml:space="preserve"> =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влож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Объем безвозмездных 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9204FB">
              <w:t>объема расходов соответствующего бюджета бюджетной системы Российской Федерации</w:t>
            </w:r>
            <w:proofErr w:type="gramEnd"/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</w:rPr>
              <w:t xml:space="preserve"> – прогнозный объем субсидий;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влож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объем расходов краевого бюджета, предусмотренный на предоставление субсидий.                      </w:t>
            </w:r>
            <w:r w:rsidRPr="009204FB">
              <w:t>Источник: нормативные правовые акты Краснодарского края</w:t>
            </w:r>
            <w:r w:rsidRPr="009204FB">
              <w:rPr>
                <w:rFonts w:eastAsia="Times New Roman"/>
              </w:rPr>
              <w:t xml:space="preserve">, иная информация. 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027E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027E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773202" w:rsidRDefault="00507FCF" w:rsidP="00827D82">
            <w:pPr>
              <w:ind w:left="57" w:right="57"/>
            </w:pPr>
            <w:r w:rsidRPr="00773202">
              <w:rPr>
                <w:rFonts w:eastAsia="Times New Roman"/>
              </w:rPr>
              <w:t>2 02 25555 10 0000 150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773202" w:rsidRDefault="00507FCF" w:rsidP="00827D82">
            <w:pPr>
              <w:ind w:left="57" w:right="57"/>
            </w:pPr>
            <w:r w:rsidRPr="00773202">
              <w:rPr>
                <w:rFonts w:eastAsia="Times New Roman"/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B200B7"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</w:rPr>
              <w:t xml:space="preserve"> =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гор ср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Объем безвозмездных 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9204FB">
              <w:t>объема расходов соответствующего бюджета бюджетной системы Российской Федерации</w:t>
            </w:r>
            <w:proofErr w:type="gramEnd"/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</w:rPr>
              <w:t xml:space="preserve"> – прогнозный объем субсидии;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гор ср </w:t>
            </w:r>
            <w:r w:rsidRPr="009204FB">
              <w:rPr>
                <w:rFonts w:eastAsia="Times New Roman"/>
              </w:rPr>
              <w:t xml:space="preserve">– объем расходов краевого бюджета, предусмотренный на предоставление субсидии.                  </w:t>
            </w:r>
            <w:r w:rsidRPr="009204FB">
              <w:t>Источник: нормативные правовые акты Краснодарского края</w:t>
            </w:r>
            <w:r w:rsidRPr="009204FB">
              <w:rPr>
                <w:rFonts w:eastAsia="Times New Roman"/>
              </w:rPr>
              <w:t>, иная информация.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027E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027E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</w:pPr>
            <w:r w:rsidRPr="00EA5BBF">
              <w:rPr>
                <w:rFonts w:eastAsia="Times New Roman"/>
              </w:rPr>
              <w:t>2 02 29999 10 0000 150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</w:pPr>
            <w:r w:rsidRPr="00EA5BBF">
              <w:rPr>
                <w:rFonts w:eastAsia="Times New Roman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AB20F1"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</w:rPr>
              <w:t xml:space="preserve"> =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проч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Объем безвозмездных 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9204FB">
              <w:t>объема расходов соответствующего бюджета бюджетной системы Российской Федерации</w:t>
            </w:r>
            <w:proofErr w:type="gramEnd"/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</w:rPr>
              <w:t xml:space="preserve"> – прогнозный объем субсидии;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проч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объем расходов краевого бюджета, предусмотренный на предоставление.                       </w:t>
            </w:r>
            <w:r w:rsidRPr="009204FB">
              <w:t>Источник: нормативные правовые акты Краснодарского края</w:t>
            </w:r>
            <w:r w:rsidRPr="009204FB">
              <w:rPr>
                <w:rFonts w:eastAsia="Times New Roman"/>
              </w:rPr>
              <w:t>, иная информация.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027E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027E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</w:pPr>
            <w:r w:rsidRPr="00EA5BBF">
              <w:rPr>
                <w:rFonts w:eastAsia="Times New Roman"/>
              </w:rPr>
              <w:t>2 02 30024 10 0000 150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</w:pPr>
            <w:r w:rsidRPr="00EA5BBF">
              <w:rPr>
                <w:rFonts w:eastAsia="Times New Roman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AB20F1"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субв</w:t>
            </w:r>
            <w:proofErr w:type="spellEnd"/>
            <w:r w:rsidRPr="009204FB">
              <w:rPr>
                <w:rFonts w:eastAsia="Times New Roman"/>
              </w:rPr>
              <w:t xml:space="preserve"> =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субв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полном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Объем безвозмездных 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9204FB">
              <w:t>объема расходов соответствующего бюджета бюджетной системы Российской Федерации</w:t>
            </w:r>
            <w:proofErr w:type="gramEnd"/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субв</w:t>
            </w:r>
            <w:proofErr w:type="spellEnd"/>
            <w:r w:rsidRPr="009204FB">
              <w:rPr>
                <w:rFonts w:eastAsia="Times New Roman"/>
              </w:rPr>
              <w:t xml:space="preserve"> – прогнозный объем субвенций;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субв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полном </w:t>
            </w:r>
            <w:r w:rsidRPr="009204FB">
              <w:rPr>
                <w:rFonts w:eastAsia="Times New Roman"/>
              </w:rPr>
              <w:t xml:space="preserve">– объем расходов краевого бюджета, предусмотренный на предоставление субвенций.   </w:t>
            </w:r>
            <w:r w:rsidRPr="009204FB">
              <w:t>Источник: нормативные правовые акты Краснодарского края</w:t>
            </w:r>
            <w:r w:rsidRPr="009204FB">
              <w:rPr>
                <w:rFonts w:eastAsia="Times New Roman"/>
              </w:rPr>
              <w:t xml:space="preserve">, иная информации. 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027E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027E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</w:pPr>
            <w:r w:rsidRPr="00EA5BBF">
              <w:rPr>
                <w:rFonts w:eastAsia="Times New Roman"/>
              </w:rPr>
              <w:t>2 02 35118 10 0000 150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</w:pPr>
            <w:r w:rsidRPr="00EA5BBF">
              <w:rPr>
                <w:rFonts w:eastAsia="Times New Roman"/>
                <w:shd w:val="clear" w:color="auto" w:fill="FFFFFF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</w:t>
            </w:r>
            <w:r w:rsidRPr="00EA5BBF">
              <w:rPr>
                <w:rFonts w:eastAsia="Times New Roman"/>
                <w:shd w:val="clear" w:color="auto" w:fill="FFFFFF"/>
              </w:rPr>
              <w:lastRenderedPageBreak/>
              <w:t>муниципальных и городских округов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0117D9">
              <w:rPr>
                <w:rFonts w:eastAsia="Times New Roman"/>
              </w:rPr>
              <w:lastRenderedPageBreak/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субв</w:t>
            </w:r>
            <w:proofErr w:type="spellEnd"/>
            <w:r w:rsidRPr="009204FB">
              <w:rPr>
                <w:rFonts w:eastAsia="Times New Roman"/>
              </w:rPr>
              <w:t xml:space="preserve"> =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субв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ВУС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Объем безвозмездных 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9204FB">
              <w:t xml:space="preserve">объема расходов соответствующего </w:t>
            </w:r>
            <w:r w:rsidRPr="009204FB">
              <w:lastRenderedPageBreak/>
              <w:t>бюджета бюджетной системы Российской Федерации</w:t>
            </w:r>
            <w:proofErr w:type="gramEnd"/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субв</w:t>
            </w:r>
            <w:proofErr w:type="spellEnd"/>
            <w:r w:rsidRPr="009204FB">
              <w:rPr>
                <w:rFonts w:eastAsia="Times New Roman"/>
              </w:rPr>
              <w:t xml:space="preserve"> – прогнозный объем субвенций;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субв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ВУС </w:t>
            </w:r>
            <w:r w:rsidRPr="009204FB">
              <w:rPr>
                <w:rFonts w:eastAsia="Times New Roman"/>
              </w:rPr>
              <w:t xml:space="preserve">– объем расходов краевого бюджета, предусмотренный на предоставление субвенций.            </w:t>
            </w:r>
            <w:r w:rsidRPr="009204FB">
              <w:t>Источник: нормативные правовые акты Краснодарского края</w:t>
            </w:r>
            <w:r w:rsidRPr="009204FB">
              <w:rPr>
                <w:rFonts w:eastAsia="Times New Roman"/>
              </w:rPr>
              <w:t>, иная информации.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39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027E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027E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</w:pPr>
            <w:r w:rsidRPr="00EA5BBF">
              <w:rPr>
                <w:rFonts w:eastAsia="Times New Roman"/>
              </w:rPr>
              <w:t>2 02 39999 10 0000 150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</w:pPr>
            <w:r w:rsidRPr="00EA5BBF">
              <w:rPr>
                <w:rFonts w:eastAsia="Times New Roman"/>
                <w:color w:val="000000"/>
              </w:rPr>
              <w:t>Прочие субвенции бюджетам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0117D9"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субв</w:t>
            </w:r>
            <w:proofErr w:type="spellEnd"/>
            <w:r w:rsidRPr="009204FB">
              <w:rPr>
                <w:rFonts w:eastAsia="Times New Roman"/>
              </w:rPr>
              <w:t xml:space="preserve"> =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субв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проч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Объем безвозмездных 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9204FB">
              <w:t>объема расходов соответствующего бюджета бюджетной системы Российской Федерации</w:t>
            </w:r>
            <w:proofErr w:type="gramEnd"/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субв</w:t>
            </w:r>
            <w:proofErr w:type="spellEnd"/>
            <w:r w:rsidRPr="009204FB">
              <w:rPr>
                <w:rFonts w:eastAsia="Times New Roman"/>
              </w:rPr>
              <w:t xml:space="preserve"> – прогнозный объем субвенций;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субв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проч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объем расходов краевого бюджета, предусмотренный на предоставление субвенций.             </w:t>
            </w:r>
            <w:r w:rsidRPr="009204FB">
              <w:t>Источник: нормативные правовые акты Краснодарского края</w:t>
            </w:r>
            <w:r w:rsidRPr="009204FB">
              <w:rPr>
                <w:rFonts w:eastAsia="Times New Roman"/>
              </w:rPr>
              <w:t>, иная информации.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027E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027E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A0DEE" w:rsidRDefault="00507FCF" w:rsidP="00827D82">
            <w:pPr>
              <w:ind w:left="57" w:right="57"/>
            </w:pPr>
            <w:r w:rsidRPr="009A0DEE">
              <w:rPr>
                <w:rFonts w:eastAsia="Times New Roman"/>
              </w:rPr>
              <w:t>2 02 40014 10 0000 150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A0DEE" w:rsidRDefault="00507FCF" w:rsidP="00827D82">
            <w:pPr>
              <w:ind w:left="57" w:right="57"/>
            </w:pPr>
            <w:r w:rsidRPr="009A0DEE">
              <w:rPr>
                <w:rFonts w:eastAsia="Times New Roman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r w:rsidRPr="00EA5BBF"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  <w:lang w:val="en-US"/>
              </w:rPr>
              <w:t>V</w:t>
            </w:r>
            <w:r w:rsidRPr="00EA5BBF">
              <w:rPr>
                <w:rFonts w:eastAsia="Times New Roman"/>
                <w:vertAlign w:val="subscript"/>
              </w:rPr>
              <w:t>транс</w:t>
            </w:r>
            <w:r w:rsidRPr="00EA5BBF">
              <w:rPr>
                <w:rFonts w:eastAsia="Times New Roman"/>
              </w:rPr>
              <w:t xml:space="preserve"> = </w:t>
            </w:r>
            <w:r w:rsidRPr="00EA5BBF">
              <w:rPr>
                <w:rFonts w:eastAsia="Times New Roman"/>
                <w:lang w:val="en-US"/>
              </w:rPr>
              <w:t>V</w:t>
            </w:r>
            <w:proofErr w:type="spellStart"/>
            <w:r w:rsidRPr="00EA5BBF">
              <w:rPr>
                <w:rFonts w:eastAsia="Times New Roman"/>
                <w:vertAlign w:val="subscript"/>
              </w:rPr>
              <w:t>проч</w:t>
            </w:r>
            <w:proofErr w:type="spellEnd"/>
            <w:r w:rsidRPr="00EA5BBF">
              <w:rPr>
                <w:rFonts w:eastAsia="Times New Roman"/>
                <w:vertAlign w:val="subscript"/>
              </w:rPr>
              <w:t xml:space="preserve"> транс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</w:pPr>
            <w:r w:rsidRPr="00EA5BBF">
              <w:t xml:space="preserve">Объем безвозмездных 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EA5BBF">
              <w:t>объема расходов соответствующего бюджета бюджетной системы Российской Федерации</w:t>
            </w:r>
            <w:proofErr w:type="gramEnd"/>
          </w:p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  <w:lang w:val="en-US"/>
              </w:rPr>
              <w:t>V</w:t>
            </w:r>
            <w:r w:rsidRPr="00EA5BBF">
              <w:rPr>
                <w:rFonts w:eastAsia="Times New Roman"/>
                <w:vertAlign w:val="subscript"/>
              </w:rPr>
              <w:t>транс</w:t>
            </w:r>
            <w:r w:rsidRPr="00EA5BBF">
              <w:rPr>
                <w:rFonts w:eastAsia="Times New Roman"/>
              </w:rPr>
              <w:t xml:space="preserve"> – прогнозный объем п</w:t>
            </w:r>
            <w:r w:rsidRPr="00EA5BBF">
              <w:t>рочих межбюджетных трансфертов</w:t>
            </w:r>
            <w:r w:rsidRPr="00EA5BBF">
              <w:rPr>
                <w:rFonts w:eastAsia="Times New Roman"/>
              </w:rPr>
              <w:t xml:space="preserve">;         </w:t>
            </w:r>
            <w:r w:rsidRPr="00EA5BBF">
              <w:rPr>
                <w:rFonts w:eastAsia="Times New Roman"/>
                <w:lang w:val="en-US"/>
              </w:rPr>
              <w:t>V</w:t>
            </w:r>
            <w:proofErr w:type="spellStart"/>
            <w:r w:rsidRPr="00EA5BBF">
              <w:rPr>
                <w:rFonts w:eastAsia="Times New Roman"/>
                <w:vertAlign w:val="subscript"/>
              </w:rPr>
              <w:t>проч</w:t>
            </w:r>
            <w:proofErr w:type="spellEnd"/>
            <w:r w:rsidRPr="00EA5BBF">
              <w:rPr>
                <w:rFonts w:eastAsia="Times New Roman"/>
                <w:vertAlign w:val="subscript"/>
              </w:rPr>
              <w:t xml:space="preserve"> транс </w:t>
            </w:r>
            <w:r w:rsidRPr="00EA5BBF">
              <w:rPr>
                <w:rFonts w:eastAsia="Times New Roman"/>
              </w:rPr>
              <w:t xml:space="preserve">– объем </w:t>
            </w:r>
            <w:proofErr w:type="gramStart"/>
            <w:r w:rsidRPr="00EA5BBF">
              <w:rPr>
                <w:rFonts w:eastAsia="Times New Roman"/>
              </w:rPr>
              <w:t>расходов  бюджета</w:t>
            </w:r>
            <w:proofErr w:type="gramEnd"/>
            <w:r w:rsidRPr="00EA5BBF">
              <w:rPr>
                <w:rFonts w:eastAsia="Times New Roman"/>
              </w:rPr>
              <w:t xml:space="preserve"> МО Тбилисский район, предусмотренный на предоставление п</w:t>
            </w:r>
            <w:r w:rsidRPr="00EA5BBF">
              <w:t>рочих межбюджетных трансфертов</w:t>
            </w:r>
            <w:r w:rsidRPr="00EA5BBF">
              <w:rPr>
                <w:rFonts w:eastAsia="Times New Roman"/>
              </w:rPr>
              <w:t xml:space="preserve">. </w:t>
            </w:r>
            <w:r w:rsidRPr="00EA5BBF">
              <w:t>Источник: нормативные правовые акты МО Тбилисский район</w:t>
            </w:r>
            <w:r w:rsidRPr="00EA5BBF">
              <w:rPr>
                <w:rFonts w:eastAsia="Times New Roman"/>
              </w:rPr>
              <w:t>, иная информации.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41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027E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027E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E4F74" w:rsidRDefault="00507FCF" w:rsidP="00827D82">
            <w:pPr>
              <w:ind w:left="57" w:right="57"/>
            </w:pPr>
            <w:r w:rsidRPr="00EE4F74">
              <w:rPr>
                <w:rFonts w:eastAsia="Times New Roman"/>
              </w:rPr>
              <w:t>2 02 49999 10 0000 150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E4F74" w:rsidRDefault="00507FCF" w:rsidP="00827D82">
            <w:pPr>
              <w:ind w:left="57" w:right="57"/>
            </w:pPr>
            <w:r w:rsidRPr="00EE4F74">
              <w:rPr>
                <w:rFonts w:eastAsia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r w:rsidRPr="00EA5BBF"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  <w:lang w:val="en-US"/>
              </w:rPr>
              <w:t>V</w:t>
            </w:r>
            <w:r w:rsidRPr="00EA5BBF">
              <w:rPr>
                <w:rFonts w:eastAsia="Times New Roman"/>
                <w:vertAlign w:val="subscript"/>
              </w:rPr>
              <w:t>транс</w:t>
            </w:r>
            <w:r w:rsidRPr="00EA5BBF">
              <w:rPr>
                <w:rFonts w:eastAsia="Times New Roman"/>
              </w:rPr>
              <w:t xml:space="preserve"> = </w:t>
            </w:r>
            <w:r w:rsidRPr="00EA5BBF">
              <w:rPr>
                <w:rFonts w:eastAsia="Times New Roman"/>
                <w:lang w:val="en-US"/>
              </w:rPr>
              <w:t>V</w:t>
            </w:r>
            <w:proofErr w:type="spellStart"/>
            <w:r w:rsidRPr="00EA5BBF">
              <w:rPr>
                <w:rFonts w:eastAsia="Times New Roman"/>
                <w:vertAlign w:val="subscript"/>
              </w:rPr>
              <w:t>проч</w:t>
            </w:r>
            <w:proofErr w:type="spellEnd"/>
            <w:r w:rsidRPr="00EA5BBF">
              <w:rPr>
                <w:rFonts w:eastAsia="Times New Roman"/>
                <w:vertAlign w:val="subscript"/>
              </w:rPr>
              <w:t xml:space="preserve"> транс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</w:pPr>
            <w:r w:rsidRPr="00EA5BBF">
              <w:t xml:space="preserve">Объем безвозмездных 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EA5BBF">
              <w:t>объема расходов соответствующего бюджета бюджетной системы Российской Федерации</w:t>
            </w:r>
            <w:proofErr w:type="gramEnd"/>
          </w:p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  <w:lang w:val="en-US"/>
              </w:rPr>
              <w:t>V</w:t>
            </w:r>
            <w:r w:rsidRPr="00EA5BBF">
              <w:rPr>
                <w:rFonts w:eastAsia="Times New Roman"/>
                <w:vertAlign w:val="subscript"/>
              </w:rPr>
              <w:t>транс</w:t>
            </w:r>
            <w:r w:rsidRPr="00EA5BBF">
              <w:rPr>
                <w:rFonts w:eastAsia="Times New Roman"/>
              </w:rPr>
              <w:t xml:space="preserve"> – прогнозный объем п</w:t>
            </w:r>
            <w:r w:rsidRPr="00EA5BBF">
              <w:t>рочих межбюджетных трансфертов</w:t>
            </w:r>
            <w:r w:rsidRPr="00EA5BBF">
              <w:rPr>
                <w:rFonts w:eastAsia="Times New Roman"/>
              </w:rPr>
              <w:t xml:space="preserve">;         </w:t>
            </w:r>
            <w:r w:rsidRPr="00EA5BBF">
              <w:rPr>
                <w:rFonts w:eastAsia="Times New Roman"/>
                <w:lang w:val="en-US"/>
              </w:rPr>
              <w:t>V</w:t>
            </w:r>
            <w:proofErr w:type="spellStart"/>
            <w:r w:rsidRPr="00EA5BBF">
              <w:rPr>
                <w:rFonts w:eastAsia="Times New Roman"/>
                <w:vertAlign w:val="subscript"/>
              </w:rPr>
              <w:t>проч</w:t>
            </w:r>
            <w:proofErr w:type="spellEnd"/>
            <w:r w:rsidRPr="00EA5BBF">
              <w:rPr>
                <w:rFonts w:eastAsia="Times New Roman"/>
                <w:vertAlign w:val="subscript"/>
              </w:rPr>
              <w:t xml:space="preserve"> транс </w:t>
            </w:r>
            <w:r w:rsidRPr="00EA5BBF">
              <w:rPr>
                <w:rFonts w:eastAsia="Times New Roman"/>
              </w:rPr>
              <w:t xml:space="preserve">– объем </w:t>
            </w:r>
            <w:proofErr w:type="gramStart"/>
            <w:r w:rsidRPr="00EA5BBF">
              <w:rPr>
                <w:rFonts w:eastAsia="Times New Roman"/>
              </w:rPr>
              <w:t>расходов  бюджета</w:t>
            </w:r>
            <w:proofErr w:type="gramEnd"/>
            <w:r w:rsidRPr="00EA5BBF">
              <w:rPr>
                <w:rFonts w:eastAsia="Times New Roman"/>
              </w:rPr>
              <w:t xml:space="preserve"> МО Тбилисский район, предусмотренный на предоставление п</w:t>
            </w:r>
            <w:r w:rsidRPr="00EA5BBF">
              <w:t>рочих межбюджетных трансфертов</w:t>
            </w:r>
            <w:r w:rsidRPr="00EA5BBF">
              <w:rPr>
                <w:rFonts w:eastAsia="Times New Roman"/>
              </w:rPr>
              <w:t xml:space="preserve">. </w:t>
            </w:r>
            <w:r w:rsidRPr="00EA5BBF">
              <w:t>Источник: нормативные правовые акты МО Тбилисский район</w:t>
            </w:r>
            <w:r w:rsidRPr="00EA5BBF">
              <w:rPr>
                <w:rFonts w:eastAsia="Times New Roman"/>
              </w:rPr>
              <w:t>, иная информации.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4</w:t>
            </w:r>
            <w:r w:rsidRPr="00C01DB2">
              <w:rPr>
                <w:color w:val="00000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lastRenderedPageBreak/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027ED">
              <w:rPr>
                <w:rFonts w:eastAsia="Times New Roman"/>
              </w:rPr>
              <w:t xml:space="preserve">администрация </w:t>
            </w:r>
            <w:r>
              <w:lastRenderedPageBreak/>
              <w:t>Песчаного</w:t>
            </w:r>
            <w:r w:rsidRPr="00E027E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E4F74" w:rsidRDefault="00507FCF" w:rsidP="00827D82">
            <w:pPr>
              <w:ind w:left="57" w:right="57"/>
            </w:pPr>
            <w:r w:rsidRPr="00EE4F74">
              <w:rPr>
                <w:rFonts w:eastAsia="Times New Roman"/>
              </w:rPr>
              <w:lastRenderedPageBreak/>
              <w:t xml:space="preserve">2 02 90024 10 </w:t>
            </w:r>
            <w:r w:rsidRPr="00EE4F74">
              <w:rPr>
                <w:rFonts w:eastAsia="Times New Roman"/>
              </w:rPr>
              <w:lastRenderedPageBreak/>
              <w:t>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E4F74" w:rsidRDefault="00507FCF" w:rsidP="00827D82">
            <w:pPr>
              <w:ind w:left="57" w:right="57"/>
            </w:pPr>
            <w:r w:rsidRPr="00EE4F74">
              <w:rPr>
                <w:rFonts w:eastAsia="Times New Roman"/>
                <w:color w:val="000000"/>
              </w:rPr>
              <w:lastRenderedPageBreak/>
              <w:t xml:space="preserve">Прочие безвозмездные </w:t>
            </w:r>
            <w:r w:rsidRPr="00EE4F74">
              <w:rPr>
                <w:rFonts w:eastAsia="Times New Roman"/>
                <w:color w:val="000000"/>
              </w:rPr>
              <w:lastRenderedPageBreak/>
              <w:t>поступления в бюджеты сельских поселений от бюджетов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96439F">
              <w:rPr>
                <w:rFonts w:eastAsia="Times New Roman"/>
              </w:rPr>
              <w:lastRenderedPageBreak/>
              <w:t xml:space="preserve">метод </w:t>
            </w:r>
            <w:r w:rsidRPr="0096439F">
              <w:rPr>
                <w:rFonts w:eastAsia="Times New Roman"/>
              </w:rPr>
              <w:lastRenderedPageBreak/>
              <w:t>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  <w:lang w:val="en-US"/>
              </w:rPr>
              <w:lastRenderedPageBreak/>
              <w:t>V</w:t>
            </w:r>
            <w:r w:rsidRPr="00EA5BBF">
              <w:rPr>
                <w:rFonts w:eastAsia="Times New Roman"/>
                <w:vertAlign w:val="subscript"/>
              </w:rPr>
              <w:t>транс</w:t>
            </w:r>
            <w:r w:rsidRPr="00EA5BBF">
              <w:rPr>
                <w:rFonts w:eastAsia="Times New Roman"/>
              </w:rPr>
              <w:t xml:space="preserve"> = </w:t>
            </w:r>
            <w:r w:rsidRPr="00EA5BBF">
              <w:rPr>
                <w:rFonts w:eastAsia="Times New Roman"/>
                <w:lang w:val="en-US"/>
              </w:rPr>
              <w:t>V</w:t>
            </w:r>
            <w:proofErr w:type="spellStart"/>
            <w:r w:rsidRPr="00EA5BBF">
              <w:rPr>
                <w:rFonts w:eastAsia="Times New Roman"/>
                <w:vertAlign w:val="subscript"/>
              </w:rPr>
              <w:t>проч</w:t>
            </w:r>
            <w:proofErr w:type="spellEnd"/>
            <w:r w:rsidRPr="00EA5BBF">
              <w:rPr>
                <w:rFonts w:eastAsia="Times New Roman"/>
                <w:vertAlign w:val="subscript"/>
              </w:rPr>
              <w:t xml:space="preserve"> </w:t>
            </w:r>
            <w:r w:rsidRPr="00EA5BBF">
              <w:rPr>
                <w:rFonts w:eastAsia="Times New Roman"/>
                <w:vertAlign w:val="subscript"/>
              </w:rPr>
              <w:lastRenderedPageBreak/>
              <w:t>транс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</w:pPr>
            <w:r w:rsidRPr="00EA5BBF">
              <w:lastRenderedPageBreak/>
              <w:t xml:space="preserve">Объем безвозмездных </w:t>
            </w:r>
            <w:r w:rsidRPr="00EA5BBF">
              <w:lastRenderedPageBreak/>
              <w:t xml:space="preserve">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EA5BBF">
              <w:t>объема расходов соответствующего бюджета бюджетной системы Российской Федерации</w:t>
            </w:r>
            <w:proofErr w:type="gramEnd"/>
          </w:p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  <w:lang w:val="en-US"/>
              </w:rPr>
              <w:lastRenderedPageBreak/>
              <w:t>V</w:t>
            </w:r>
            <w:r w:rsidRPr="00EA5BBF">
              <w:rPr>
                <w:rFonts w:eastAsia="Times New Roman"/>
                <w:vertAlign w:val="subscript"/>
              </w:rPr>
              <w:t>транс</w:t>
            </w:r>
            <w:r w:rsidRPr="00EA5BBF">
              <w:rPr>
                <w:rFonts w:eastAsia="Times New Roman"/>
              </w:rPr>
              <w:t xml:space="preserve"> – прогнозный объем п</w:t>
            </w:r>
            <w:r w:rsidRPr="00EA5BBF">
              <w:t xml:space="preserve">рочих </w:t>
            </w:r>
            <w:r w:rsidRPr="00EA5BBF">
              <w:lastRenderedPageBreak/>
              <w:t>безвозмездных поступлений</w:t>
            </w:r>
            <w:r w:rsidRPr="00EA5BBF">
              <w:rPr>
                <w:rFonts w:eastAsia="Times New Roman"/>
              </w:rPr>
              <w:t xml:space="preserve">;         </w:t>
            </w:r>
            <w:r w:rsidRPr="00EA5BBF">
              <w:rPr>
                <w:rFonts w:eastAsia="Times New Roman"/>
                <w:lang w:val="en-US"/>
              </w:rPr>
              <w:t>V</w:t>
            </w:r>
            <w:proofErr w:type="spellStart"/>
            <w:r w:rsidRPr="00EA5BBF">
              <w:rPr>
                <w:rFonts w:eastAsia="Times New Roman"/>
                <w:vertAlign w:val="subscript"/>
              </w:rPr>
              <w:t>проч</w:t>
            </w:r>
            <w:proofErr w:type="spellEnd"/>
            <w:r w:rsidRPr="00EA5BBF">
              <w:rPr>
                <w:rFonts w:eastAsia="Times New Roman"/>
                <w:vertAlign w:val="subscript"/>
              </w:rPr>
              <w:t xml:space="preserve"> транс </w:t>
            </w:r>
            <w:r w:rsidRPr="00EA5BBF">
              <w:rPr>
                <w:rFonts w:eastAsia="Times New Roman"/>
              </w:rPr>
              <w:t xml:space="preserve">– объем </w:t>
            </w:r>
            <w:proofErr w:type="gramStart"/>
            <w:r w:rsidRPr="00EA5BBF">
              <w:rPr>
                <w:rFonts w:eastAsia="Times New Roman"/>
              </w:rPr>
              <w:t>расходов  бюджета</w:t>
            </w:r>
            <w:proofErr w:type="gramEnd"/>
            <w:r w:rsidRPr="00EA5BBF">
              <w:rPr>
                <w:rFonts w:eastAsia="Times New Roman"/>
              </w:rPr>
              <w:t xml:space="preserve"> субъекта РФ, предусмотренный на предоставление п</w:t>
            </w:r>
            <w:r w:rsidRPr="00EA5BBF">
              <w:t>рочих безвозмездных поступлений</w:t>
            </w:r>
            <w:r w:rsidRPr="00EA5BBF">
              <w:rPr>
                <w:rFonts w:eastAsia="Times New Roman"/>
              </w:rPr>
              <w:t xml:space="preserve">. </w:t>
            </w:r>
            <w:r w:rsidRPr="00EA5BBF">
              <w:t>Источник: нормативные правовые акты субъекта Российской Федерации</w:t>
            </w:r>
            <w:r w:rsidRPr="00EA5BBF">
              <w:rPr>
                <w:rFonts w:eastAsia="Times New Roman"/>
              </w:rPr>
              <w:t>, иная информации.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027E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027E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200719" w:rsidRDefault="00507FCF" w:rsidP="00827D82">
            <w:pPr>
              <w:ind w:left="57" w:right="57"/>
            </w:pPr>
            <w:r w:rsidRPr="00200719">
              <w:rPr>
                <w:rFonts w:eastAsia="Times New Roman"/>
              </w:rPr>
              <w:t>2 02 90054 10 0000 150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200719" w:rsidRDefault="00507FCF" w:rsidP="00827D82">
            <w:pPr>
              <w:ind w:left="57" w:right="57"/>
            </w:pPr>
            <w:r w:rsidRPr="00200719">
              <w:rPr>
                <w:rFonts w:eastAsia="Times New Roman"/>
                <w:color w:val="000000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96439F">
              <w:rPr>
                <w:rFonts w:eastAsia="Times New Roman"/>
              </w:rPr>
              <w:t>метод прямого расчета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  <w:lang w:val="en-US"/>
              </w:rPr>
              <w:t>V</w:t>
            </w:r>
            <w:r w:rsidRPr="00EA5BBF">
              <w:rPr>
                <w:rFonts w:eastAsia="Times New Roman"/>
                <w:vertAlign w:val="subscript"/>
              </w:rPr>
              <w:t>транс</w:t>
            </w:r>
            <w:r w:rsidRPr="00EA5BBF">
              <w:rPr>
                <w:rFonts w:eastAsia="Times New Roman"/>
              </w:rPr>
              <w:t xml:space="preserve"> = </w:t>
            </w:r>
            <w:r w:rsidRPr="00EA5BBF">
              <w:rPr>
                <w:rFonts w:eastAsia="Times New Roman"/>
                <w:lang w:val="en-US"/>
              </w:rPr>
              <w:t>V</w:t>
            </w:r>
            <w:proofErr w:type="spellStart"/>
            <w:r w:rsidRPr="00EA5BBF">
              <w:rPr>
                <w:rFonts w:eastAsia="Times New Roman"/>
                <w:vertAlign w:val="subscript"/>
              </w:rPr>
              <w:t>проч</w:t>
            </w:r>
            <w:proofErr w:type="spellEnd"/>
            <w:r w:rsidRPr="00EA5BBF">
              <w:rPr>
                <w:rFonts w:eastAsia="Times New Roman"/>
                <w:vertAlign w:val="subscript"/>
              </w:rPr>
              <w:t xml:space="preserve"> транс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</w:pPr>
            <w:r w:rsidRPr="00EA5BBF">
              <w:t xml:space="preserve">Объем безвозмездных поступлений от других бюджетов бюджетной системы Российской Федерации определяется на основании </w:t>
            </w:r>
            <w:proofErr w:type="gramStart"/>
            <w:r w:rsidRPr="00EA5BBF">
              <w:t>объема расходов соответствующего бюджета бюджетной системы Российской Федерации</w:t>
            </w:r>
            <w:proofErr w:type="gramEnd"/>
          </w:p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  <w:lang w:val="en-US"/>
              </w:rPr>
              <w:t>V</w:t>
            </w:r>
            <w:r w:rsidRPr="00EA5BBF">
              <w:rPr>
                <w:rFonts w:eastAsia="Times New Roman"/>
                <w:vertAlign w:val="subscript"/>
              </w:rPr>
              <w:t>транс</w:t>
            </w:r>
            <w:r w:rsidRPr="00EA5BBF">
              <w:rPr>
                <w:rFonts w:eastAsia="Times New Roman"/>
              </w:rPr>
              <w:t xml:space="preserve"> – прогнозный объем п</w:t>
            </w:r>
            <w:r w:rsidRPr="00EA5BBF">
              <w:t>рочих безвозмездных поступлений</w:t>
            </w:r>
            <w:r w:rsidRPr="00EA5BBF">
              <w:rPr>
                <w:rFonts w:eastAsia="Times New Roman"/>
              </w:rPr>
              <w:t xml:space="preserve">;         </w:t>
            </w:r>
            <w:r w:rsidRPr="00EA5BBF">
              <w:rPr>
                <w:rFonts w:eastAsia="Times New Roman"/>
                <w:lang w:val="en-US"/>
              </w:rPr>
              <w:t>V</w:t>
            </w:r>
            <w:proofErr w:type="spellStart"/>
            <w:r w:rsidRPr="00EA5BBF">
              <w:rPr>
                <w:rFonts w:eastAsia="Times New Roman"/>
                <w:vertAlign w:val="subscript"/>
              </w:rPr>
              <w:t>проч</w:t>
            </w:r>
            <w:proofErr w:type="spellEnd"/>
            <w:r w:rsidRPr="00EA5BBF">
              <w:rPr>
                <w:rFonts w:eastAsia="Times New Roman"/>
                <w:vertAlign w:val="subscript"/>
              </w:rPr>
              <w:t xml:space="preserve"> транс </w:t>
            </w:r>
            <w:r w:rsidRPr="00EA5BBF">
              <w:rPr>
                <w:rFonts w:eastAsia="Times New Roman"/>
              </w:rPr>
              <w:t xml:space="preserve">– объем </w:t>
            </w:r>
            <w:proofErr w:type="gramStart"/>
            <w:r w:rsidRPr="00EA5BBF">
              <w:rPr>
                <w:rFonts w:eastAsia="Times New Roman"/>
              </w:rPr>
              <w:t>расходов  бюджета</w:t>
            </w:r>
            <w:proofErr w:type="gramEnd"/>
            <w:r w:rsidRPr="00EA5BBF">
              <w:rPr>
                <w:rFonts w:eastAsia="Times New Roman"/>
              </w:rPr>
              <w:t xml:space="preserve"> МО Тбилисский район, предусмотренный на предоставление п</w:t>
            </w:r>
            <w:r w:rsidRPr="00EA5BBF">
              <w:t>рочих безвозмездных поступлений</w:t>
            </w:r>
            <w:r w:rsidRPr="00EA5BBF">
              <w:rPr>
                <w:rFonts w:eastAsia="Times New Roman"/>
              </w:rPr>
              <w:t xml:space="preserve">. </w:t>
            </w:r>
            <w:r w:rsidRPr="00EA5BBF">
              <w:t>Источник: нормативные правовые акты М</w:t>
            </w:r>
            <w:r>
              <w:t>О</w:t>
            </w:r>
            <w:r w:rsidRPr="00EA5BBF">
              <w:t xml:space="preserve"> Тбилисский район</w:t>
            </w:r>
            <w:r w:rsidRPr="00EA5BBF">
              <w:rPr>
                <w:rFonts w:eastAsia="Times New Roman"/>
              </w:rPr>
              <w:t>, иная информации.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027E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027E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BB7C6E" w:rsidRDefault="00507FCF" w:rsidP="00827D82">
            <w:pPr>
              <w:ind w:left="57" w:right="57"/>
            </w:pPr>
            <w:r w:rsidRPr="00BB7C6E">
              <w:rPr>
                <w:rFonts w:eastAsia="Times New Roman"/>
              </w:rPr>
              <w:t>2 07 05010 10 0000 150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BB7C6E" w:rsidRDefault="00507FCF" w:rsidP="00827D82">
            <w:pPr>
              <w:ind w:left="57" w:right="57"/>
            </w:pPr>
            <w:r w:rsidRPr="00BB7C6E">
              <w:rPr>
                <w:rFonts w:eastAsia="Times New Roman"/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  <w:lang w:val="en-US"/>
              </w:rPr>
              <w:t>V</w:t>
            </w:r>
            <w:proofErr w:type="spellStart"/>
            <w:r w:rsidRPr="00EA5BBF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EA5BBF">
              <w:rPr>
                <w:rFonts w:eastAsia="Times New Roman"/>
                <w:vertAlign w:val="subscript"/>
              </w:rPr>
              <w:t xml:space="preserve"> </w:t>
            </w:r>
            <w:r w:rsidRPr="00EA5BBF">
              <w:rPr>
                <w:rFonts w:eastAsia="Times New Roman"/>
              </w:rPr>
              <w:t xml:space="preserve">= </w:t>
            </w:r>
            <w:r w:rsidRPr="00EA5BBF">
              <w:rPr>
                <w:rFonts w:eastAsia="Times New Roman"/>
                <w:lang w:val="en-US"/>
              </w:rPr>
              <w:t>V</w:t>
            </w:r>
            <w:r w:rsidRPr="00EA5BBF">
              <w:rPr>
                <w:rFonts w:eastAsia="Times New Roman"/>
                <w:vertAlign w:val="subscript"/>
              </w:rPr>
              <w:t xml:space="preserve">3 года </w:t>
            </w:r>
            <w:r w:rsidRPr="00EA5BBF">
              <w:rPr>
                <w:rFonts w:eastAsia="Times New Roman"/>
                <w:vertAlign w:val="subscript"/>
                <w:lang w:val="en-US"/>
              </w:rPr>
              <w:t>min</w:t>
            </w:r>
            <w:r w:rsidRPr="00EA5BBF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 xml:space="preserve">усреднения </w:t>
            </w:r>
            <w:r w:rsidRPr="00EA5BBF">
              <w:rPr>
                <w:rFonts w:eastAsia="Times New Roman"/>
              </w:rPr>
              <w:t xml:space="preserve">исходя из 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  <w:lang w:val="en-US"/>
              </w:rPr>
              <w:t>V</w:t>
            </w:r>
            <w:proofErr w:type="spellStart"/>
            <w:r w:rsidRPr="00EA5BBF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EA5BBF">
              <w:rPr>
                <w:rFonts w:eastAsia="Times New Roman"/>
                <w:vertAlign w:val="subscript"/>
              </w:rPr>
              <w:t xml:space="preserve"> </w:t>
            </w:r>
            <w:r w:rsidRPr="00EA5BBF">
              <w:rPr>
                <w:rFonts w:eastAsia="Times New Roman"/>
              </w:rPr>
              <w:t xml:space="preserve">– прогнозный объем поступлений;                                         </w:t>
            </w:r>
            <w:r w:rsidRPr="00EA5BBF">
              <w:rPr>
                <w:rFonts w:eastAsia="Times New Roman"/>
                <w:lang w:val="en-US"/>
              </w:rPr>
              <w:t>V</w:t>
            </w:r>
            <w:r w:rsidRPr="00EA5BBF">
              <w:rPr>
                <w:rFonts w:eastAsia="Times New Roman"/>
                <w:vertAlign w:val="subscript"/>
              </w:rPr>
              <w:t xml:space="preserve">3 года </w:t>
            </w:r>
            <w:r w:rsidRPr="00EA5BBF">
              <w:rPr>
                <w:rFonts w:eastAsia="Times New Roman"/>
                <w:vertAlign w:val="subscript"/>
                <w:lang w:val="en-US"/>
              </w:rPr>
              <w:t>min</w:t>
            </w:r>
            <w:r w:rsidRPr="00EA5BBF">
              <w:rPr>
                <w:rFonts w:eastAsia="Times New Roman"/>
                <w:vertAlign w:val="subscript"/>
              </w:rPr>
              <w:t xml:space="preserve">. факт </w:t>
            </w:r>
            <w:r w:rsidRPr="00EA5BBF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EA5BBF">
              <w:rPr>
                <w:rFonts w:eastAsia="Times New Roman"/>
              </w:rPr>
              <w:t>,</w:t>
            </w:r>
            <w:proofErr w:type="gramEnd"/>
            <w:r w:rsidRPr="00EA5BBF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t xml:space="preserve">Источник: отчет об исполнении бюджета </w:t>
            </w:r>
            <w:r>
              <w:t>Песчаного</w:t>
            </w:r>
            <w:r w:rsidRPr="00EA5BBF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E027E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E027E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BB7C6E" w:rsidRDefault="00507FCF" w:rsidP="00827D82">
            <w:pPr>
              <w:ind w:left="57" w:right="57"/>
            </w:pPr>
            <w:r w:rsidRPr="00BB7C6E">
              <w:rPr>
                <w:rFonts w:eastAsia="Times New Roman"/>
              </w:rPr>
              <w:t>2 07 05020 10 0000 150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BB7C6E" w:rsidRDefault="00507FCF" w:rsidP="00827D82">
            <w:pPr>
              <w:ind w:left="57" w:right="57"/>
            </w:pPr>
            <w:r w:rsidRPr="00BB7C6E">
              <w:rPr>
                <w:rFonts w:eastAsia="Times New Roman"/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  <w:lang w:val="en-US"/>
              </w:rPr>
              <w:t>V</w:t>
            </w:r>
            <w:proofErr w:type="spellStart"/>
            <w:r w:rsidRPr="00EA5BBF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EA5BBF">
              <w:rPr>
                <w:rFonts w:eastAsia="Times New Roman"/>
                <w:vertAlign w:val="subscript"/>
              </w:rPr>
              <w:t xml:space="preserve"> </w:t>
            </w:r>
            <w:r w:rsidRPr="00EA5BBF">
              <w:rPr>
                <w:rFonts w:eastAsia="Times New Roman"/>
              </w:rPr>
              <w:t xml:space="preserve">= </w:t>
            </w:r>
            <w:r w:rsidRPr="00EA5BBF">
              <w:rPr>
                <w:rFonts w:eastAsia="Times New Roman"/>
                <w:lang w:val="en-US"/>
              </w:rPr>
              <w:t>V</w:t>
            </w:r>
            <w:r w:rsidRPr="00EA5BBF">
              <w:rPr>
                <w:rFonts w:eastAsia="Times New Roman"/>
                <w:vertAlign w:val="subscript"/>
              </w:rPr>
              <w:t xml:space="preserve">3 года </w:t>
            </w:r>
            <w:r w:rsidRPr="00EA5BBF">
              <w:rPr>
                <w:rFonts w:eastAsia="Times New Roman"/>
                <w:vertAlign w:val="subscript"/>
                <w:lang w:val="en-US"/>
              </w:rPr>
              <w:t>min</w:t>
            </w:r>
            <w:r w:rsidRPr="00EA5BBF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>усреднения</w:t>
            </w:r>
            <w:r w:rsidRPr="00EA5BBF">
              <w:rPr>
                <w:rFonts w:eastAsia="Times New Roman"/>
              </w:rPr>
              <w:t xml:space="preserve"> исходя из 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  <w:lang w:val="en-US"/>
              </w:rPr>
              <w:t>V</w:t>
            </w:r>
            <w:proofErr w:type="spellStart"/>
            <w:r w:rsidRPr="00EA5BBF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EA5BBF">
              <w:rPr>
                <w:rFonts w:eastAsia="Times New Roman"/>
                <w:vertAlign w:val="subscript"/>
              </w:rPr>
              <w:t xml:space="preserve"> </w:t>
            </w:r>
            <w:r w:rsidRPr="00EA5BBF">
              <w:rPr>
                <w:rFonts w:eastAsia="Times New Roman"/>
              </w:rPr>
              <w:t xml:space="preserve">– прогнозный объем поступлений;                                         </w:t>
            </w:r>
            <w:r w:rsidRPr="00EA5BBF">
              <w:rPr>
                <w:rFonts w:eastAsia="Times New Roman"/>
                <w:lang w:val="en-US"/>
              </w:rPr>
              <w:t>V</w:t>
            </w:r>
            <w:r w:rsidRPr="00EA5BBF">
              <w:rPr>
                <w:rFonts w:eastAsia="Times New Roman"/>
                <w:vertAlign w:val="subscript"/>
              </w:rPr>
              <w:t xml:space="preserve">3 года </w:t>
            </w:r>
            <w:r w:rsidRPr="00EA5BBF">
              <w:rPr>
                <w:rFonts w:eastAsia="Times New Roman"/>
                <w:vertAlign w:val="subscript"/>
                <w:lang w:val="en-US"/>
              </w:rPr>
              <w:t>min</w:t>
            </w:r>
            <w:r w:rsidRPr="00EA5BBF">
              <w:rPr>
                <w:rFonts w:eastAsia="Times New Roman"/>
                <w:vertAlign w:val="subscript"/>
              </w:rPr>
              <w:t xml:space="preserve">. факт </w:t>
            </w:r>
            <w:r w:rsidRPr="00EA5BBF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EA5BBF">
              <w:rPr>
                <w:rFonts w:eastAsia="Times New Roman"/>
              </w:rPr>
              <w:t>,</w:t>
            </w:r>
            <w:proofErr w:type="gramEnd"/>
            <w:r w:rsidRPr="00EA5BBF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t xml:space="preserve">Источник: отчет об исполнении бюджета </w:t>
            </w:r>
            <w:r>
              <w:t>Песчаного</w:t>
            </w:r>
            <w:r w:rsidRPr="00EA5BBF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  <w:p w:rsidR="00507FCF" w:rsidRPr="009204FB" w:rsidRDefault="00507FCF" w:rsidP="00827D82">
            <w:pPr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1A6D7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1A6D7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A92509" w:rsidRDefault="00507FCF" w:rsidP="00827D82">
            <w:pPr>
              <w:ind w:left="57" w:right="57"/>
            </w:pPr>
            <w:r w:rsidRPr="00A92509">
              <w:rPr>
                <w:rFonts w:eastAsia="Times New Roman"/>
              </w:rPr>
              <w:t>2 07 05030 10 0000 150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A92509" w:rsidRDefault="00507FCF" w:rsidP="00827D82">
            <w:pPr>
              <w:ind w:left="57" w:right="57"/>
            </w:pPr>
            <w:r w:rsidRPr="00A92509">
              <w:rPr>
                <w:rFonts w:eastAsia="Times New Roman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>усреднения</w:t>
            </w:r>
            <w:r w:rsidRPr="009204FB">
              <w:rPr>
                <w:rFonts w:eastAsia="Times New Roman"/>
              </w:rPr>
              <w:t xml:space="preserve"> исходя из 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47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1A6D7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1A6D7D">
              <w:t xml:space="preserve"> сельского поселения Тбилисского </w:t>
            </w:r>
            <w:r w:rsidRPr="001A6D7D">
              <w:lastRenderedPageBreak/>
              <w:t>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A92509" w:rsidRDefault="00507FCF" w:rsidP="00827D82">
            <w:pPr>
              <w:ind w:left="57" w:right="57"/>
            </w:pPr>
            <w:r w:rsidRPr="00A92509">
              <w:rPr>
                <w:rFonts w:eastAsia="Times New Roman"/>
              </w:rPr>
              <w:lastRenderedPageBreak/>
              <w:t>2 08 05000 10 0000 150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A92509" w:rsidRDefault="00507FCF" w:rsidP="00827D82">
            <w:pPr>
              <w:ind w:left="57" w:right="57"/>
            </w:pPr>
            <w:r w:rsidRPr="00A92509">
              <w:rPr>
                <w:rFonts w:eastAsia="Times New Roman"/>
                <w:color w:val="000000"/>
              </w:rPr>
              <w:t xml:space="preserve">Перечисления из бюджетов сельских поселений (в бюджеты поселений) для осуществления возврата </w:t>
            </w:r>
            <w:r w:rsidRPr="00A92509">
              <w:rPr>
                <w:rFonts w:eastAsia="Times New Roman"/>
                <w:color w:val="000000"/>
              </w:rPr>
              <w:lastRenderedPageBreak/>
              <w:t>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</w:rPr>
              <w:lastRenderedPageBreak/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lastRenderedPageBreak/>
              <w:t>усреднения</w:t>
            </w:r>
            <w:r w:rsidRPr="009204FB">
              <w:rPr>
                <w:rFonts w:eastAsia="Times New Roman"/>
              </w:rPr>
              <w:t xml:space="preserve"> исходя из 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lastRenderedPageBreak/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 xml:space="preserve">– сумма фактических поступлений за финансовый год равная наименьшей величине </w:t>
            </w:r>
            <w:r w:rsidRPr="009204FB">
              <w:rPr>
                <w:rFonts w:eastAsia="Times New Roman"/>
              </w:rPr>
              <w:lastRenderedPageBreak/>
              <w:t>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>Источни</w:t>
            </w:r>
            <w:r>
              <w:t>к: отчет об исполнении бюджета Песчаного</w:t>
            </w:r>
            <w:r w:rsidRPr="009204FB">
              <w:t xml:space="preserve"> сельского поселения Тбилисского района.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48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r w:rsidRPr="001A6D7D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1A6D7D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A92509" w:rsidRDefault="00507FCF" w:rsidP="00827D82">
            <w:pPr>
              <w:ind w:left="57" w:right="57"/>
            </w:pPr>
            <w:r w:rsidRPr="00A92509">
              <w:rPr>
                <w:rFonts w:eastAsia="Times New Roman"/>
              </w:rPr>
              <w:t>2 08 10000 10 0000 150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A92509" w:rsidRDefault="00507FCF" w:rsidP="00827D82">
            <w:pPr>
              <w:ind w:left="57" w:right="57"/>
            </w:pPr>
            <w:r w:rsidRPr="00A92509">
              <w:rPr>
                <w:rFonts w:eastAsia="Times New Roman"/>
                <w:color w:val="000000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A5BB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EA5BBF">
              <w:rPr>
                <w:rFonts w:eastAsia="Times New Roman"/>
              </w:rPr>
              <w:t>метод усреднения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=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</w:rPr>
              <w:t xml:space="preserve">Для доходов местного бюджета, имеющих нерегулярный (несистемный) характер, применяется метод </w:t>
            </w:r>
            <w:r>
              <w:rPr>
                <w:rFonts w:eastAsia="Times New Roman"/>
              </w:rPr>
              <w:t>усреднения</w:t>
            </w:r>
            <w:r w:rsidRPr="009204FB">
              <w:rPr>
                <w:rFonts w:eastAsia="Times New Roman"/>
              </w:rPr>
              <w:t xml:space="preserve"> исходя из поступлений таких доходов в бюджет за 3 года, предшествующих году планирования. 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rPr>
                <w:rFonts w:eastAsia="Times New Roman"/>
                <w:lang w:val="en-US"/>
              </w:rPr>
              <w:t>V</w:t>
            </w:r>
            <w:proofErr w:type="spellStart"/>
            <w:r w:rsidRPr="009204FB">
              <w:rPr>
                <w:rFonts w:eastAsia="Times New Roman"/>
                <w:vertAlign w:val="subscript"/>
              </w:rPr>
              <w:t>прогн</w:t>
            </w:r>
            <w:proofErr w:type="spellEnd"/>
            <w:r w:rsidRPr="009204FB">
              <w:rPr>
                <w:rFonts w:eastAsia="Times New Roman"/>
                <w:vertAlign w:val="subscript"/>
              </w:rPr>
              <w:t xml:space="preserve"> </w:t>
            </w:r>
            <w:r w:rsidRPr="009204FB">
              <w:rPr>
                <w:rFonts w:eastAsia="Times New Roman"/>
              </w:rPr>
              <w:t xml:space="preserve">– прогнозный объем поступлений;                                               </w:t>
            </w:r>
            <w:r w:rsidRPr="009204FB">
              <w:rPr>
                <w:rFonts w:eastAsia="Times New Roman"/>
                <w:lang w:val="en-US"/>
              </w:rPr>
              <w:t>V</w:t>
            </w:r>
            <w:r w:rsidRPr="009204FB">
              <w:rPr>
                <w:rFonts w:eastAsia="Times New Roman"/>
                <w:vertAlign w:val="subscript"/>
              </w:rPr>
              <w:t xml:space="preserve">3 года </w:t>
            </w:r>
            <w:r w:rsidRPr="009204FB">
              <w:rPr>
                <w:rFonts w:eastAsia="Times New Roman"/>
                <w:vertAlign w:val="subscript"/>
                <w:lang w:val="en-US"/>
              </w:rPr>
              <w:t>min</w:t>
            </w:r>
            <w:r w:rsidRPr="009204FB">
              <w:rPr>
                <w:rFonts w:eastAsia="Times New Roman"/>
                <w:vertAlign w:val="subscript"/>
              </w:rPr>
              <w:t xml:space="preserve">. факт </w:t>
            </w:r>
            <w:r w:rsidRPr="009204FB">
              <w:rPr>
                <w:rFonts w:eastAsia="Times New Roman"/>
              </w:rPr>
              <w:t>–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</w:t>
            </w:r>
            <w:proofErr w:type="gramStart"/>
            <w:r w:rsidRPr="009204FB">
              <w:rPr>
                <w:rFonts w:eastAsia="Times New Roman"/>
              </w:rPr>
              <w:t>,</w:t>
            </w:r>
            <w:proofErr w:type="gramEnd"/>
            <w:r w:rsidRPr="009204FB">
              <w:rPr>
                <w:rFonts w:eastAsia="Times New Roman"/>
              </w:rPr>
              <w:t xml:space="preserve"> если в одном финансовом году из 3 лет,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:rsidR="00507FCF" w:rsidRPr="009204FB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  <w:r w:rsidRPr="009204FB">
              <w:t xml:space="preserve">Источник: отчет об исполнении бюджета </w:t>
            </w:r>
            <w:r>
              <w:t>Песчаного</w:t>
            </w:r>
            <w:r w:rsidRPr="009204FB">
              <w:t xml:space="preserve"> сельского поселения Тбилисского района.</w:t>
            </w: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49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C00D5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DC00D5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C00D5" w:rsidRDefault="00507FCF" w:rsidP="00827D82">
            <w:r w:rsidRPr="00DC00D5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DC00D5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C00D5" w:rsidRDefault="00507FCF" w:rsidP="00827D82">
            <w:pPr>
              <w:ind w:left="57" w:right="57"/>
            </w:pPr>
            <w:r w:rsidRPr="00DC00D5">
              <w:rPr>
                <w:rFonts w:eastAsia="Times New Roman"/>
              </w:rPr>
              <w:t>2 18 05010 10 0000 150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C00D5" w:rsidRDefault="00507FCF" w:rsidP="00827D82">
            <w:pPr>
              <w:ind w:left="57" w:right="57"/>
            </w:pPr>
            <w:r w:rsidRPr="00DC00D5">
              <w:rPr>
                <w:rFonts w:eastAsia="Times New Roman"/>
                <w:color w:val="000000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D3E04" w:rsidRDefault="00507FCF" w:rsidP="00827D82">
            <w:pPr>
              <w:ind w:left="57" w:right="57"/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D3E04" w:rsidRDefault="00507FCF" w:rsidP="00827D82">
            <w:pPr>
              <w:ind w:left="57" w:right="57"/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jc w:val="both"/>
            </w:pPr>
            <w:r>
              <w:t>Прогнозирование не осуществляется в связи с невозможностью достоверно определить объемы неиспользованных по состоянию на 1 января очередного финансового года остатков целевых средств.</w:t>
            </w:r>
          </w:p>
          <w:p w:rsidR="00507FCF" w:rsidRPr="00ED3E04" w:rsidRDefault="00507FCF" w:rsidP="00827D82">
            <w:pPr>
              <w:jc w:val="both"/>
              <w:rPr>
                <w:rFonts w:eastAsia="Times New Roman"/>
                <w:highlight w:val="yellow"/>
              </w:rPr>
            </w:pPr>
            <w:r>
              <w:t xml:space="preserve">Прогнозируемый объем </w:t>
            </w:r>
            <w:r>
              <w:lastRenderedPageBreak/>
              <w:t xml:space="preserve">указанных доходов подлежит включению </w:t>
            </w:r>
            <w:proofErr w:type="gramStart"/>
            <w:r>
              <w:t xml:space="preserve">в доходную часть бюджета </w:t>
            </w:r>
            <w:r>
              <w:rPr>
                <w:lang w:bidi="ru-RU"/>
              </w:rPr>
              <w:t>Песчаного сельского поселения тбилисского района</w:t>
            </w:r>
            <w:r>
              <w:t xml:space="preserve"> в течение финансового года с учетом информации о фактическом их поступлении на дату</w:t>
            </w:r>
            <w:proofErr w:type="gramEnd"/>
            <w:r>
              <w:t xml:space="preserve"> прогнозирования.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D3E04" w:rsidRDefault="00507FCF" w:rsidP="00827D82">
            <w:pPr>
              <w:ind w:left="57" w:right="57"/>
              <w:jc w:val="both"/>
              <w:rPr>
                <w:rFonts w:eastAsia="Times New Roman"/>
                <w:highlight w:val="yellow"/>
              </w:rPr>
            </w:pP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C00D5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DC00D5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C00D5" w:rsidRDefault="00507FCF" w:rsidP="00827D82">
            <w:r w:rsidRPr="00DC00D5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DC00D5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C00D5" w:rsidRDefault="00507FCF" w:rsidP="00827D82">
            <w:pPr>
              <w:ind w:left="57" w:right="57"/>
            </w:pPr>
            <w:r w:rsidRPr="00DC00D5">
              <w:rPr>
                <w:rFonts w:eastAsia="Times New Roman"/>
              </w:rPr>
              <w:t>2 18 05030 10 0000 150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C00D5" w:rsidRDefault="00507FCF" w:rsidP="00827D82">
            <w:pPr>
              <w:ind w:left="57" w:right="57"/>
            </w:pPr>
            <w:r w:rsidRPr="00DC00D5">
              <w:rPr>
                <w:rFonts w:eastAsia="Times New Roman"/>
                <w:color w:val="000000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D3E04" w:rsidRDefault="00507FCF" w:rsidP="00827D82">
            <w:pPr>
              <w:ind w:left="57" w:right="57"/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D3E04" w:rsidRDefault="00507FCF" w:rsidP="00827D82">
            <w:pPr>
              <w:ind w:left="57" w:right="57"/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jc w:val="both"/>
            </w:pPr>
            <w:r>
              <w:t>Прогнозирование не осуществляется в связи с невозможностью достоверно определить объемы неиспользованных по состоянию на 1 января очередного финансового года остатков целевых средств.</w:t>
            </w:r>
          </w:p>
          <w:p w:rsidR="00507FCF" w:rsidRPr="00ED3E04" w:rsidRDefault="00507FCF" w:rsidP="00827D82">
            <w:pPr>
              <w:ind w:left="57" w:right="57"/>
              <w:jc w:val="both"/>
              <w:rPr>
                <w:rFonts w:eastAsia="Times New Roman"/>
                <w:highlight w:val="yellow"/>
              </w:rPr>
            </w:pPr>
            <w:r>
              <w:t xml:space="preserve">Прогнозируемый объем указанных доходов подлежит включению </w:t>
            </w:r>
            <w:proofErr w:type="gramStart"/>
            <w:r>
              <w:t xml:space="preserve">в доходную часть бюджета </w:t>
            </w:r>
            <w:r>
              <w:rPr>
                <w:lang w:bidi="ru-RU"/>
              </w:rPr>
              <w:t>Песчаного сельского поселения тбилисского района</w:t>
            </w:r>
            <w:r>
              <w:t xml:space="preserve"> в течение финансового года с учетом информации о фактическом их поступлении на дату</w:t>
            </w:r>
            <w:proofErr w:type="gramEnd"/>
            <w:r>
              <w:t xml:space="preserve"> прогнозирования.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D3E04" w:rsidRDefault="00507FCF" w:rsidP="00827D82">
            <w:pPr>
              <w:ind w:left="57" w:right="57"/>
              <w:jc w:val="both"/>
              <w:rPr>
                <w:rFonts w:eastAsia="Times New Roman"/>
                <w:highlight w:val="yellow"/>
              </w:rPr>
            </w:pP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t>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C00D5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DC00D5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C00D5" w:rsidRDefault="00507FCF" w:rsidP="00827D82">
            <w:r w:rsidRPr="00DC00D5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DC00D5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C00D5" w:rsidRDefault="00507FCF" w:rsidP="00827D82">
            <w:pPr>
              <w:ind w:left="57" w:right="57"/>
            </w:pPr>
            <w:r w:rsidRPr="00DC00D5">
              <w:rPr>
                <w:rFonts w:eastAsia="Times New Roman"/>
              </w:rPr>
              <w:t>2 18 60010 10 0000 150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DC00D5" w:rsidRDefault="00507FCF" w:rsidP="00827D82">
            <w:pPr>
              <w:ind w:left="57" w:right="57"/>
            </w:pPr>
            <w:r w:rsidRPr="00DC00D5">
              <w:rPr>
                <w:rFonts w:eastAsia="Times New Roman"/>
                <w:color w:val="00000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D3E04" w:rsidRDefault="00507FCF" w:rsidP="00827D82">
            <w:pPr>
              <w:ind w:left="57" w:right="57"/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D3E04" w:rsidRDefault="00507FCF" w:rsidP="00827D82">
            <w:pPr>
              <w:ind w:left="57" w:right="57"/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jc w:val="both"/>
            </w:pPr>
            <w:r>
              <w:t>Прогнозирование не осуществляется в связи с невозможностью достоверно определить объемы неиспользованных по состоянию на 1 января очередного финансового года остатков целевых средств.</w:t>
            </w:r>
          </w:p>
          <w:p w:rsidR="00507FCF" w:rsidRPr="00ED3E04" w:rsidRDefault="00507FCF" w:rsidP="00827D82">
            <w:pPr>
              <w:ind w:left="57" w:right="57"/>
              <w:jc w:val="both"/>
              <w:rPr>
                <w:rFonts w:eastAsia="Times New Roman"/>
                <w:highlight w:val="yellow"/>
              </w:rPr>
            </w:pPr>
            <w:r>
              <w:t xml:space="preserve">Прогнозируемый объем </w:t>
            </w:r>
            <w:r>
              <w:lastRenderedPageBreak/>
              <w:t xml:space="preserve">указанных доходов подлежит включению </w:t>
            </w:r>
            <w:proofErr w:type="gramStart"/>
            <w:r>
              <w:t xml:space="preserve">в доходную часть бюджета </w:t>
            </w:r>
            <w:r>
              <w:rPr>
                <w:lang w:bidi="ru-RU"/>
              </w:rPr>
              <w:t>Песчаного сельского поселения тбилисского района</w:t>
            </w:r>
            <w:r>
              <w:t xml:space="preserve"> в течение финансового года с учетом информации о фактическом их поступлении на дату</w:t>
            </w:r>
            <w:proofErr w:type="gramEnd"/>
            <w:r>
              <w:t xml:space="preserve"> прогнозирования.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D3E04" w:rsidRDefault="00507FCF" w:rsidP="00827D82">
            <w:pPr>
              <w:ind w:left="57" w:right="57"/>
              <w:jc w:val="both"/>
              <w:rPr>
                <w:rFonts w:eastAsia="Times New Roman"/>
                <w:highlight w:val="yellow"/>
              </w:rPr>
            </w:pPr>
          </w:p>
        </w:tc>
      </w:tr>
      <w:tr w:rsidR="00507FCF" w:rsidRPr="009204FB" w:rsidTr="00827D8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C01DB2" w:rsidRDefault="00507FCF" w:rsidP="00827D82">
            <w:pPr>
              <w:pStyle w:val="a8"/>
              <w:widowControl/>
              <w:numPr>
                <w:ilvl w:val="0"/>
                <w:numId w:val="14"/>
              </w:numPr>
              <w:autoSpaceDE/>
              <w:autoSpaceDN/>
              <w:adjustRightInd/>
              <w:ind w:right="57"/>
              <w:jc w:val="center"/>
              <w:rPr>
                <w:color w:val="000000"/>
              </w:rPr>
            </w:pPr>
            <w:r w:rsidRPr="00C01DB2">
              <w:rPr>
                <w:color w:val="000000"/>
              </w:rPr>
              <w:lastRenderedPageBreak/>
              <w:t>52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7FCF" w:rsidRPr="00DC00D5" w:rsidRDefault="00507FCF" w:rsidP="00827D82">
            <w:pPr>
              <w:ind w:left="57" w:right="57"/>
              <w:jc w:val="center"/>
              <w:rPr>
                <w:rFonts w:eastAsia="Times New Roman"/>
              </w:rPr>
            </w:pPr>
            <w:r w:rsidRPr="00DC00D5">
              <w:rPr>
                <w:rFonts w:eastAsia="Times New Roman"/>
              </w:rPr>
              <w:t>992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7FCF" w:rsidRPr="00DC00D5" w:rsidRDefault="00507FCF" w:rsidP="00827D82">
            <w:r w:rsidRPr="00DC00D5">
              <w:rPr>
                <w:rFonts w:eastAsia="Times New Roman"/>
              </w:rPr>
              <w:t xml:space="preserve">администрация </w:t>
            </w:r>
            <w:r>
              <w:t>Песчаного</w:t>
            </w:r>
            <w:r w:rsidRPr="00DC00D5">
              <w:t xml:space="preserve"> сельского поселения Тбилисского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7FCF" w:rsidRPr="00DC00D5" w:rsidRDefault="00507FCF" w:rsidP="00827D82">
            <w:pPr>
              <w:ind w:left="57" w:right="57"/>
            </w:pPr>
            <w:r w:rsidRPr="00DC00D5">
              <w:rPr>
                <w:rFonts w:eastAsia="Times New Roman"/>
              </w:rPr>
              <w:t>2 19 60010 10 0000 150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7FCF" w:rsidRPr="00DC00D5" w:rsidRDefault="00507FCF" w:rsidP="00827D82">
            <w:pPr>
              <w:ind w:left="57" w:right="57"/>
            </w:pPr>
            <w:r w:rsidRPr="00DC00D5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7FCF" w:rsidRPr="00DC00D5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7FCF" w:rsidRPr="00DC00D5" w:rsidRDefault="00507FCF" w:rsidP="00827D82">
            <w:pPr>
              <w:ind w:left="57" w:right="57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Default="00507FCF" w:rsidP="00827D82">
            <w:pPr>
              <w:jc w:val="both"/>
            </w:pPr>
            <w:r>
              <w:t>Прогнозирование не осуществляется в связи с невозможностью достоверно определить объемы неиспользованных по состоянию на 1 января очередного финансового года остатков целевых средств.</w:t>
            </w:r>
          </w:p>
          <w:p w:rsidR="00507FCF" w:rsidRPr="00ED3E04" w:rsidRDefault="00507FCF" w:rsidP="00827D82">
            <w:pPr>
              <w:ind w:left="57" w:right="57"/>
              <w:jc w:val="both"/>
              <w:rPr>
                <w:rFonts w:eastAsia="Times New Roman"/>
                <w:highlight w:val="yellow"/>
              </w:rPr>
            </w:pPr>
            <w:r>
              <w:t xml:space="preserve">Прогнозируемый объем указанных доходов подлежит включению </w:t>
            </w:r>
            <w:proofErr w:type="gramStart"/>
            <w:r>
              <w:t xml:space="preserve">в доходную часть бюджета </w:t>
            </w:r>
            <w:r>
              <w:rPr>
                <w:lang w:bidi="ru-RU"/>
              </w:rPr>
              <w:t>Песчаного сельского поселения тбилисского района</w:t>
            </w:r>
            <w:r>
              <w:t xml:space="preserve"> в течение финансового года с учетом информации о фактическом их поступлении на дату</w:t>
            </w:r>
            <w:proofErr w:type="gramEnd"/>
            <w:r>
              <w:t xml:space="preserve"> прогнозирования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7FCF" w:rsidRPr="00ED3E04" w:rsidRDefault="00507FCF" w:rsidP="00827D82">
            <w:pPr>
              <w:ind w:left="57" w:right="57"/>
              <w:jc w:val="both"/>
              <w:rPr>
                <w:rFonts w:eastAsia="Times New Roman"/>
                <w:highlight w:val="yellow"/>
              </w:rPr>
            </w:pPr>
            <w:r>
              <w:t>Прогнозируемый объем поступлений имеет отрицательное значение</w:t>
            </w:r>
          </w:p>
        </w:tc>
      </w:tr>
    </w:tbl>
    <w:bookmarkEnd w:id="1"/>
    <w:p w:rsidR="00507FCF" w:rsidRDefault="00507FCF" w:rsidP="00507FCF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9B2C16">
        <w:rPr>
          <w:rFonts w:eastAsia="Times New Roman"/>
          <w:sz w:val="28"/>
          <w:szCs w:val="28"/>
        </w:rPr>
        <w:t>Показатели поступлений доходов, указанные в настоящей таблице, в текущем финансовом году могут быть скорректированы в ходе исполнения местного бюджета с учетом их фактического поступления.</w:t>
      </w:r>
    </w:p>
    <w:p w:rsidR="00507FCF" w:rsidRDefault="00507FCF" w:rsidP="00507FCF">
      <w:pPr>
        <w:tabs>
          <w:tab w:val="left" w:pos="240"/>
          <w:tab w:val="left" w:pos="2600"/>
          <w:tab w:val="center" w:pos="5102"/>
        </w:tabs>
        <w:jc w:val="center"/>
        <w:rPr>
          <w:b/>
          <w:sz w:val="28"/>
          <w:szCs w:val="28"/>
        </w:rPr>
      </w:pPr>
    </w:p>
    <w:p w:rsidR="00507FCF" w:rsidRDefault="00507FCF" w:rsidP="00507FCF">
      <w:pPr>
        <w:tabs>
          <w:tab w:val="left" w:pos="240"/>
          <w:tab w:val="left" w:pos="2600"/>
          <w:tab w:val="center" w:pos="5102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507FCF" w:rsidRDefault="00507FCF" w:rsidP="00507FCF">
      <w:pPr>
        <w:tabs>
          <w:tab w:val="left" w:pos="240"/>
          <w:tab w:val="left" w:pos="2600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507FCF" w:rsidRPr="00B713C3" w:rsidRDefault="00507FCF" w:rsidP="00507FCF">
      <w:pPr>
        <w:tabs>
          <w:tab w:val="left" w:pos="240"/>
          <w:tab w:val="left" w:pos="2600"/>
          <w:tab w:val="center" w:pos="5102"/>
        </w:tabs>
        <w:jc w:val="both"/>
        <w:rPr>
          <w:sz w:val="28"/>
          <w:szCs w:val="28"/>
        </w:rPr>
        <w:sectPr w:rsidR="00507FCF" w:rsidRPr="00B713C3" w:rsidSect="00943B72">
          <w:headerReference w:type="even" r:id="rId11"/>
          <w:pgSz w:w="16800" w:h="11900" w:orient="landscape"/>
          <w:pgMar w:top="1701" w:right="1134" w:bottom="567" w:left="1134" w:header="720" w:footer="720" w:gutter="0"/>
          <w:cols w:space="720"/>
          <w:noEndnote/>
          <w:titlePg/>
          <w:docGrid w:linePitch="354"/>
        </w:sectPr>
      </w:pPr>
      <w:r>
        <w:rPr>
          <w:sz w:val="28"/>
          <w:szCs w:val="28"/>
        </w:rPr>
        <w:t>Тбилисского района                                                                                В.В. Мишуров</w:t>
      </w:r>
    </w:p>
    <w:p w:rsidR="00EF3BD0" w:rsidRPr="00620F25" w:rsidRDefault="00EF3BD0" w:rsidP="009204FB"/>
    <w:sectPr w:rsidR="00EF3BD0" w:rsidRPr="00620F25" w:rsidSect="009204FB">
      <w:pgSz w:w="11900" w:h="16800"/>
      <w:pgMar w:top="1134" w:right="567" w:bottom="1134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1D6" w:rsidRDefault="00EA61D6">
      <w:r>
        <w:separator/>
      </w:r>
    </w:p>
  </w:endnote>
  <w:endnote w:type="continuationSeparator" w:id="0">
    <w:p w:rsidR="00EA61D6" w:rsidRDefault="00EA6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1D6" w:rsidRDefault="00EA61D6">
      <w:r>
        <w:separator/>
      </w:r>
    </w:p>
  </w:footnote>
  <w:footnote w:type="continuationSeparator" w:id="0">
    <w:p w:rsidR="00EA61D6" w:rsidRDefault="00EA6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72" w:rsidRDefault="00B4582A" w:rsidP="00943B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43B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3B72" w:rsidRDefault="00943B7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CF" w:rsidRDefault="00B4582A" w:rsidP="00943B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7FC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7FCF" w:rsidRDefault="00507FC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679"/>
    <w:multiLevelType w:val="hybridMultilevel"/>
    <w:tmpl w:val="18168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23D"/>
    <w:multiLevelType w:val="singleLevel"/>
    <w:tmpl w:val="6748A27C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6B74BD1"/>
    <w:multiLevelType w:val="singleLevel"/>
    <w:tmpl w:val="CCEAC718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07A57744"/>
    <w:multiLevelType w:val="hybridMultilevel"/>
    <w:tmpl w:val="FB5C951C"/>
    <w:lvl w:ilvl="0" w:tplc="6AA0DE3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26E60596"/>
    <w:multiLevelType w:val="singleLevel"/>
    <w:tmpl w:val="E0FCA90E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6">
    <w:nsid w:val="2F8E0A7C"/>
    <w:multiLevelType w:val="hybridMultilevel"/>
    <w:tmpl w:val="E2BE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C719E5"/>
    <w:multiLevelType w:val="singleLevel"/>
    <w:tmpl w:val="227C45F8"/>
    <w:lvl w:ilvl="0">
      <w:start w:val="16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49C544A5"/>
    <w:multiLevelType w:val="singleLevel"/>
    <w:tmpl w:val="4ADE79B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9">
    <w:nsid w:val="4F90106E"/>
    <w:multiLevelType w:val="singleLevel"/>
    <w:tmpl w:val="11B26086"/>
    <w:lvl w:ilvl="0">
      <w:start w:val="10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50312235"/>
    <w:multiLevelType w:val="hybridMultilevel"/>
    <w:tmpl w:val="FC9A5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F7DE5"/>
    <w:multiLevelType w:val="hybridMultilevel"/>
    <w:tmpl w:val="FC9A5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B6EE7"/>
    <w:multiLevelType w:val="singleLevel"/>
    <w:tmpl w:val="F3FA7736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">
    <w:nsid w:val="7CB91873"/>
    <w:multiLevelType w:val="hybridMultilevel"/>
    <w:tmpl w:val="2F0C661C"/>
    <w:lvl w:ilvl="0" w:tplc="86B0B44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EDE684B"/>
    <w:multiLevelType w:val="hybridMultilevel"/>
    <w:tmpl w:val="9B10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2"/>
    <w:lvlOverride w:ilvl="0">
      <w:lvl w:ilvl="0">
        <w:start w:val="2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885"/>
    <w:rsid w:val="00002E12"/>
    <w:rsid w:val="00037FB8"/>
    <w:rsid w:val="00082B35"/>
    <w:rsid w:val="0008451E"/>
    <w:rsid w:val="000C7A1F"/>
    <w:rsid w:val="00100C46"/>
    <w:rsid w:val="00107563"/>
    <w:rsid w:val="00151A7A"/>
    <w:rsid w:val="00175F20"/>
    <w:rsid w:val="00176A37"/>
    <w:rsid w:val="001B29DA"/>
    <w:rsid w:val="001C127A"/>
    <w:rsid w:val="001D7EEE"/>
    <w:rsid w:val="0021196B"/>
    <w:rsid w:val="0022422F"/>
    <w:rsid w:val="00226549"/>
    <w:rsid w:val="0028381D"/>
    <w:rsid w:val="002A4C8F"/>
    <w:rsid w:val="002F51EA"/>
    <w:rsid w:val="00314500"/>
    <w:rsid w:val="0031454D"/>
    <w:rsid w:val="003A0231"/>
    <w:rsid w:val="003B61D1"/>
    <w:rsid w:val="003B7793"/>
    <w:rsid w:val="00413749"/>
    <w:rsid w:val="0043161B"/>
    <w:rsid w:val="004349C8"/>
    <w:rsid w:val="004C7508"/>
    <w:rsid w:val="004F5E13"/>
    <w:rsid w:val="00507FCF"/>
    <w:rsid w:val="005509A7"/>
    <w:rsid w:val="0056648E"/>
    <w:rsid w:val="005833E0"/>
    <w:rsid w:val="005843D3"/>
    <w:rsid w:val="00584AA2"/>
    <w:rsid w:val="0059608D"/>
    <w:rsid w:val="005B0E95"/>
    <w:rsid w:val="005D1795"/>
    <w:rsid w:val="00620F25"/>
    <w:rsid w:val="00656FB3"/>
    <w:rsid w:val="00663320"/>
    <w:rsid w:val="006A1313"/>
    <w:rsid w:val="006B5714"/>
    <w:rsid w:val="006E0B8E"/>
    <w:rsid w:val="00773441"/>
    <w:rsid w:val="007A57C5"/>
    <w:rsid w:val="007B38FB"/>
    <w:rsid w:val="008157DC"/>
    <w:rsid w:val="00821811"/>
    <w:rsid w:val="008272BD"/>
    <w:rsid w:val="00883E0C"/>
    <w:rsid w:val="008C0678"/>
    <w:rsid w:val="008C6F43"/>
    <w:rsid w:val="008D1FEE"/>
    <w:rsid w:val="008D3180"/>
    <w:rsid w:val="008E3136"/>
    <w:rsid w:val="008F79D6"/>
    <w:rsid w:val="009204FB"/>
    <w:rsid w:val="00943B72"/>
    <w:rsid w:val="009459B9"/>
    <w:rsid w:val="00962580"/>
    <w:rsid w:val="009667F0"/>
    <w:rsid w:val="009718B9"/>
    <w:rsid w:val="009B0A79"/>
    <w:rsid w:val="009D2885"/>
    <w:rsid w:val="00A47F84"/>
    <w:rsid w:val="00A51570"/>
    <w:rsid w:val="00A857AA"/>
    <w:rsid w:val="00A97983"/>
    <w:rsid w:val="00AF6AA0"/>
    <w:rsid w:val="00AF78A1"/>
    <w:rsid w:val="00B0451D"/>
    <w:rsid w:val="00B101F0"/>
    <w:rsid w:val="00B4582A"/>
    <w:rsid w:val="00B83D48"/>
    <w:rsid w:val="00BB4349"/>
    <w:rsid w:val="00BE50AA"/>
    <w:rsid w:val="00CD76EF"/>
    <w:rsid w:val="00CE4A63"/>
    <w:rsid w:val="00D1682A"/>
    <w:rsid w:val="00D71C51"/>
    <w:rsid w:val="00DA055A"/>
    <w:rsid w:val="00DD0721"/>
    <w:rsid w:val="00DD2CBE"/>
    <w:rsid w:val="00E034D1"/>
    <w:rsid w:val="00E34E6C"/>
    <w:rsid w:val="00E44C13"/>
    <w:rsid w:val="00E46D20"/>
    <w:rsid w:val="00E52474"/>
    <w:rsid w:val="00E74669"/>
    <w:rsid w:val="00EA61D6"/>
    <w:rsid w:val="00EF3BD0"/>
    <w:rsid w:val="00F44E0D"/>
    <w:rsid w:val="00FB68C7"/>
    <w:rsid w:val="00FE4063"/>
    <w:rsid w:val="00FF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3BD0"/>
    <w:pPr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F3BD0"/>
    <w:pPr>
      <w:keepNext/>
      <w:widowControl/>
      <w:autoSpaceDE/>
      <w:autoSpaceDN/>
      <w:adjustRightInd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5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5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E0B8E"/>
    <w:pPr>
      <w:tabs>
        <w:tab w:val="center" w:pos="4677"/>
        <w:tab w:val="right" w:pos="9355"/>
      </w:tabs>
    </w:pPr>
    <w:rPr>
      <w:rFonts w:ascii="Arial" w:eastAsia="Times New Roman" w:hAnsi="Arial"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6E0B8E"/>
    <w:rPr>
      <w:rFonts w:ascii="Arial" w:eastAsia="Times New Roman" w:hAnsi="Arial" w:cs="Times New Roman"/>
      <w:sz w:val="26"/>
      <w:szCs w:val="26"/>
    </w:rPr>
  </w:style>
  <w:style w:type="character" w:styleId="a7">
    <w:name w:val="page number"/>
    <w:basedOn w:val="a0"/>
    <w:uiPriority w:val="99"/>
    <w:rsid w:val="006E0B8E"/>
    <w:rPr>
      <w:rFonts w:cs="Times New Roman"/>
    </w:rPr>
  </w:style>
  <w:style w:type="paragraph" w:styleId="a8">
    <w:name w:val="List Paragraph"/>
    <w:basedOn w:val="a"/>
    <w:uiPriority w:val="34"/>
    <w:qFormat/>
    <w:rsid w:val="002F51E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F2F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2F87"/>
    <w:rPr>
      <w:rFonts w:ascii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FF2F8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FF2F8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F3BD0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EF3BD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mattext">
    <w:name w:val="formattext"/>
    <w:basedOn w:val="a"/>
    <w:rsid w:val="00EF3BD0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Title">
    <w:name w:val="ConsPlusTitle"/>
    <w:rsid w:val="00EF3B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d">
    <w:name w:val="Table Grid"/>
    <w:basedOn w:val="a1"/>
    <w:uiPriority w:val="59"/>
    <w:rsid w:val="00943B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Цветовое выделение"/>
    <w:rsid w:val="00943B72"/>
    <w:rPr>
      <w:b/>
      <w:color w:val="26282F"/>
    </w:rPr>
  </w:style>
  <w:style w:type="character" w:styleId="af">
    <w:name w:val="Strong"/>
    <w:basedOn w:val="a0"/>
    <w:uiPriority w:val="22"/>
    <w:qFormat/>
    <w:rsid w:val="00943B72"/>
    <w:rPr>
      <w:b/>
      <w:bCs/>
    </w:rPr>
  </w:style>
  <w:style w:type="paragraph" w:customStyle="1" w:styleId="s1">
    <w:name w:val="s_1"/>
    <w:basedOn w:val="a"/>
    <w:rsid w:val="00943B7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empty">
    <w:name w:val="empty"/>
    <w:basedOn w:val="a"/>
    <w:rsid w:val="00943B7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3B72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8490</Words>
  <Characters>48397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Почта МинФин</dc:creator>
  <cp:lastModifiedBy>RePack by SPecialiST</cp:lastModifiedBy>
  <cp:revision>6</cp:revision>
  <cp:lastPrinted>2016-10-18T12:43:00Z</cp:lastPrinted>
  <dcterms:created xsi:type="dcterms:W3CDTF">2022-12-12T05:39:00Z</dcterms:created>
  <dcterms:modified xsi:type="dcterms:W3CDTF">2022-12-28T12:19:00Z</dcterms:modified>
</cp:coreProperties>
</file>