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56" w:rsidRDefault="00DB211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B1E56" w:rsidRDefault="008B1E56">
      <w:pPr>
        <w:spacing w:after="0"/>
        <w:rPr>
          <w:rFonts w:ascii="Times New Roman" w:hAnsi="Times New Roman" w:cs="Times New Roman"/>
          <w:sz w:val="28"/>
        </w:rPr>
      </w:pPr>
    </w:p>
    <w:p w:rsidR="008B1E56" w:rsidRDefault="008B1E5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B1E56" w:rsidRDefault="008B1E5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8B1E56" w:rsidRDefault="00DB2112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8B1E56" w:rsidRDefault="00DB2112"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марта 2022 года «временные» земельные участки будут сняты с кадастрового учета, их статус изменится на «архивный»</w:t>
      </w:r>
    </w:p>
    <w:p w:rsidR="008B1E56" w:rsidRDefault="00DB21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«Временный» статус не присваивается участкам с 1 </w:t>
      </w:r>
      <w:r>
        <w:rPr>
          <w:rFonts w:ascii="Times New Roman" w:hAnsi="Times New Roman" w:cs="Times New Roman"/>
          <w:b/>
          <w:bCs/>
          <w:sz w:val="28"/>
        </w:rPr>
        <w:t>января 2017 года. До этого с 1 марта 2008 года он присваивался новым, поставленным на государственный кадастровый учет, но не прошедшим до конца процедуру регистрации права, участкам и действовал в течение пяти лет. Если за это время владелец так и не заре</w:t>
      </w:r>
      <w:r>
        <w:rPr>
          <w:rFonts w:ascii="Times New Roman" w:hAnsi="Times New Roman" w:cs="Times New Roman"/>
          <w:b/>
          <w:bCs/>
          <w:sz w:val="28"/>
        </w:rPr>
        <w:t>гистрировал права на участок, ему дают статус «аннулированный», а запись о таком объекте в Едином государственном реестре недвижимости (ЕГРН) становится «архивной». Таким образом, с кадастрового учета снимаются земельные участки, на которые не была осущест</w:t>
      </w:r>
      <w:r>
        <w:rPr>
          <w:rFonts w:ascii="Times New Roman" w:hAnsi="Times New Roman" w:cs="Times New Roman"/>
          <w:b/>
          <w:bCs/>
          <w:sz w:val="28"/>
        </w:rPr>
        <w:t>влена государственная регистрация права.</w:t>
      </w:r>
    </w:p>
    <w:p w:rsidR="008B1E56" w:rsidRDefault="00DB21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Временный характер сведений в Едином государственном реестре недвижимости об образованных объектах недвижимости сохраняется до момента государственной регистрации права или аренды на такой земельный участок, находящ</w:t>
      </w:r>
      <w:r>
        <w:rPr>
          <w:rFonts w:ascii="Times New Roman" w:hAnsi="Times New Roman" w:cs="Times New Roman"/>
          <w:bCs/>
          <w:sz w:val="28"/>
        </w:rPr>
        <w:t>ийся в государственной или муниципальной собственности, но не позднее 1 марта 2022 года.</w:t>
      </w:r>
    </w:p>
    <w:p w:rsidR="008B1E56" w:rsidRDefault="00DB21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Заместитель руководителя Управления Росреестра по Краснодарскому краю Дмитрий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Чернобровенко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– о дальнейшей судьбе временных участков:</w:t>
      </w:r>
    </w:p>
    <w:p w:rsidR="008B1E56" w:rsidRDefault="00DB21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«Если землепользователи не зареги</w:t>
      </w:r>
      <w:r>
        <w:rPr>
          <w:rFonts w:ascii="Times New Roman" w:hAnsi="Times New Roman" w:cs="Times New Roman"/>
          <w:bCs/>
          <w:sz w:val="28"/>
        </w:rPr>
        <w:t>стрировали право на “временный” земельный участок, то нужно успеть это сделать до 1 марта 2022 года, чтобы не потерять внесенные в ЕГРН сведения. Если землепользователи не обратятся за регистрацией в Росреестр, то, конечно, не лишатся земельных участков, в</w:t>
      </w:r>
      <w:r>
        <w:rPr>
          <w:rFonts w:ascii="Times New Roman" w:hAnsi="Times New Roman" w:cs="Times New Roman"/>
          <w:bCs/>
          <w:sz w:val="28"/>
        </w:rPr>
        <w:t xml:space="preserve">едь снятие с кадастрового учета не означает, что участок будет изъят – для этого должны быть </w:t>
      </w:r>
      <w:r>
        <w:rPr>
          <w:rFonts w:ascii="Times New Roman" w:hAnsi="Times New Roman" w:cs="Times New Roman"/>
          <w:bCs/>
          <w:sz w:val="28"/>
        </w:rPr>
        <w:lastRenderedPageBreak/>
        <w:t>серьезные основания, например, если через суд доказан случай грубого нарушения использования земли или с согласия правообладателя.</w:t>
      </w:r>
    </w:p>
    <w:p w:rsidR="008B1E56" w:rsidRDefault="00DB21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После 1 марта 2022 года весь про</w:t>
      </w:r>
      <w:r>
        <w:rPr>
          <w:rFonts w:ascii="Times New Roman" w:hAnsi="Times New Roman" w:cs="Times New Roman"/>
          <w:bCs/>
          <w:sz w:val="28"/>
        </w:rPr>
        <w:t>цесс оформления земельного участка придётся начинать заново: обращаться к кадастровому инженеру за подготовкой межевого плана, затем подавать заявление в Росреестр о государственном кадастровом учете земельного участка.</w:t>
      </w:r>
    </w:p>
    <w:p w:rsidR="008B1E56" w:rsidRDefault="00DB21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Далее земельный участок будет постав</w:t>
      </w:r>
      <w:r>
        <w:rPr>
          <w:rFonts w:ascii="Times New Roman" w:hAnsi="Times New Roman" w:cs="Times New Roman"/>
          <w:bCs/>
          <w:sz w:val="28"/>
        </w:rPr>
        <w:t>лен на государственный кадастровый учет с новым кадастровым номером. В связи с этим возникнет необходимость изменения правоустанавливающего документа в органе власти, который осуществляет распоряжение земельными участками. Восстановление сведений о “времен</w:t>
      </w:r>
      <w:r>
        <w:rPr>
          <w:rFonts w:ascii="Times New Roman" w:hAnsi="Times New Roman" w:cs="Times New Roman"/>
          <w:bCs/>
          <w:sz w:val="28"/>
        </w:rPr>
        <w:t>ных” земельных участках не предусмотрено законодательством. Росреестр рекомендует не терять времени, оперативно зарегистрировать права и иметь возможность распоряжаться своим земельным участком в полном объёме и без дополнительных хлопот».</w:t>
      </w:r>
    </w:p>
    <w:p w:rsidR="008B1E56" w:rsidRDefault="00DB21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Заместитель дире</w:t>
      </w:r>
      <w:r>
        <w:rPr>
          <w:rFonts w:ascii="Times New Roman" w:hAnsi="Times New Roman" w:cs="Times New Roman"/>
          <w:b/>
          <w:bCs/>
          <w:sz w:val="28"/>
        </w:rPr>
        <w:t>ктора Кадастровой палаты по Краснодарскому краю Светлана Галацан</w:t>
      </w:r>
      <w:r>
        <w:rPr>
          <w:rFonts w:ascii="Times New Roman" w:hAnsi="Times New Roman" w:cs="Times New Roman"/>
          <w:bCs/>
          <w:sz w:val="28"/>
        </w:rPr>
        <w:t xml:space="preserve"> информирует землепользователей: «Проверить статус участка можно, заказав выписку из ЕГРН на земельный участок (например, выписку об основных характеристиках и зарегистрированных правах на объ</w:t>
      </w:r>
      <w:r>
        <w:rPr>
          <w:rFonts w:ascii="Times New Roman" w:hAnsi="Times New Roman" w:cs="Times New Roman"/>
          <w:bCs/>
          <w:sz w:val="28"/>
        </w:rPr>
        <w:t>ект недвижимости), в ней есть строка "Статус записи об объекте недвижимости", в которой указываются:</w:t>
      </w:r>
    </w:p>
    <w:p w:rsidR="008B1E56" w:rsidRDefault="00DB2112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"Сведения об объекте недвижимости имеют статус "временные" и дата истечения временного характера сведений об объекте недвижимости – в отношении объекта </w:t>
      </w:r>
      <w:r>
        <w:rPr>
          <w:rFonts w:ascii="Times New Roman" w:hAnsi="Times New Roman" w:cs="Times New Roman"/>
          <w:bCs/>
          <w:sz w:val="28"/>
        </w:rPr>
        <w:t>недвижимости, сведения ЕГРН о котором имеют статус "временные";</w:t>
      </w:r>
    </w:p>
    <w:p w:rsidR="008B1E56" w:rsidRDefault="00DB2112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"Объект недвижимости снят с кадастрового учета" и дата его снятия с государственного кадастрового учета – в отношении объекта недвижимости, который прекратил существование;</w:t>
      </w:r>
    </w:p>
    <w:p w:rsidR="008B1E56" w:rsidRDefault="00DB2112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"Сведения об объект</w:t>
      </w:r>
      <w:r>
        <w:rPr>
          <w:rFonts w:ascii="Times New Roman" w:hAnsi="Times New Roman" w:cs="Times New Roman"/>
          <w:bCs/>
          <w:sz w:val="28"/>
        </w:rPr>
        <w:t>е недвижимости имеют статус "актуальные" – в отношении объекта недвижимости, сведения о котором имеют статус "актуальные", а в отношении объекта недвижимости, имевшего в ГКН статус "ранее учтенный", – также отметка о том, что такой объект недвижимости явля</w:t>
      </w:r>
      <w:r>
        <w:rPr>
          <w:rFonts w:ascii="Times New Roman" w:hAnsi="Times New Roman" w:cs="Times New Roman"/>
          <w:bCs/>
          <w:sz w:val="28"/>
        </w:rPr>
        <w:t>ется ранее учтенным".</w:t>
      </w:r>
    </w:p>
    <w:p w:rsidR="008B1E56" w:rsidRDefault="00DB21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"Временный" статус сведений о земельном участке означает, что процедура государственной регистрации права не завершена.</w:t>
      </w:r>
    </w:p>
    <w:p w:rsidR="008B1E56" w:rsidRDefault="00DB21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Также уточнить статус земельного участка можно, воспользовавшись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Публичной</w:t>
        </w:r>
        <w:r>
          <w:rPr>
            <w:rStyle w:val="ab"/>
            <w:rFonts w:ascii="Times New Roman" w:hAnsi="Times New Roman" w:cs="Times New Roman"/>
            <w:bCs/>
            <w:sz w:val="28"/>
          </w:rPr>
          <w:t xml:space="preserve"> кадастровой картой</w:t>
        </w:r>
      </w:hyperlink>
      <w:r>
        <w:rPr>
          <w:rFonts w:ascii="Times New Roman" w:hAnsi="Times New Roman" w:cs="Times New Roman"/>
          <w:bCs/>
          <w:sz w:val="28"/>
        </w:rPr>
        <w:t>, сервисом “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 xml:space="preserve">Справочная информация по объектам недвижимости в режиме </w:t>
        </w:r>
        <w:proofErr w:type="spellStart"/>
        <w:r>
          <w:rPr>
            <w:rStyle w:val="ab"/>
            <w:rFonts w:ascii="Times New Roman" w:hAnsi="Times New Roman" w:cs="Times New Roman"/>
            <w:bCs/>
            <w:sz w:val="28"/>
          </w:rPr>
          <w:t>online</w:t>
        </w:r>
        <w:proofErr w:type="spellEnd"/>
      </w:hyperlink>
      <w:r>
        <w:rPr>
          <w:rFonts w:ascii="Times New Roman" w:hAnsi="Times New Roman" w:cs="Times New Roman"/>
          <w:bCs/>
          <w:sz w:val="28"/>
        </w:rPr>
        <w:t xml:space="preserve">” на сайте </w:t>
      </w:r>
      <w:proofErr w:type="spellStart"/>
      <w:r>
        <w:rPr>
          <w:rFonts w:ascii="Times New Roman" w:hAnsi="Times New Roman" w:cs="Times New Roman"/>
          <w:bCs/>
          <w:sz w:val="28"/>
        </w:rPr>
        <w:t>Росреестра</w:t>
      </w:r>
      <w:proofErr w:type="spellEnd"/>
      <w:r>
        <w:rPr>
          <w:rFonts w:ascii="Times New Roman" w:hAnsi="Times New Roman" w:cs="Times New Roman"/>
          <w:bCs/>
          <w:sz w:val="28"/>
        </w:rPr>
        <w:t>. Зарегистрировать право собственности на объекты недвижимости можн</w:t>
      </w:r>
      <w:r>
        <w:rPr>
          <w:rFonts w:ascii="Times New Roman" w:hAnsi="Times New Roman" w:cs="Times New Roman"/>
          <w:bCs/>
          <w:sz w:val="28"/>
        </w:rPr>
        <w:t xml:space="preserve">о при личном обращении в МФЦ, в личном кабинете Росреестра при наличии электронной цифровой подписи или воспользовавшись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выездным приемом</w:t>
        </w:r>
      </w:hyperlink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 Кадастровой палаты. При регистрации права на объект </w:t>
      </w:r>
      <w:r>
        <w:rPr>
          <w:rFonts w:ascii="Times New Roman" w:hAnsi="Times New Roman" w:cs="Times New Roman"/>
          <w:bCs/>
          <w:sz w:val="28"/>
        </w:rPr>
        <w:t>недвижимости потребуется паспорт, правоустанавливающие документы и СНИЛС».</w:t>
      </w:r>
    </w:p>
    <w:p w:rsidR="008B1E56" w:rsidRDefault="00DB21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Итак, чтобы изменить статус «временного» земельного участка на актуальный, правообладателям необходимо до 1 марта 2022 года собрать документы и зарегистрировать в установленном зако</w:t>
      </w:r>
      <w:r>
        <w:rPr>
          <w:rFonts w:ascii="Times New Roman" w:hAnsi="Times New Roman" w:cs="Times New Roman"/>
          <w:bCs/>
          <w:sz w:val="28"/>
        </w:rPr>
        <w:t>ном порядке право на такой земельный участок (при наличии оснований), в том числе право аренды, если участок находится в государственной или муниципальной собственности и предоставлен по договору аренды.</w:t>
      </w:r>
    </w:p>
    <w:p w:rsidR="008B1E56" w:rsidRDefault="00DB21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соответствии с Федеральным законом от 30.04.2021 N</w:t>
      </w:r>
      <w:r>
        <w:rPr>
          <w:rFonts w:ascii="Times New Roman" w:hAnsi="Times New Roman" w:cs="Times New Roman"/>
          <w:bCs/>
          <w:sz w:val="28"/>
        </w:rPr>
        <w:t xml:space="preserve"> 120-ФЗ «временный» статус сведений о земельном участке может быть изменен на «актуальный», в том числе, если на земельный участок, находящийся в государственной или муниципальной собственности, будет осуществлена государственная регистрация безвозмездного</w:t>
      </w:r>
      <w:r>
        <w:rPr>
          <w:rFonts w:ascii="Times New Roman" w:hAnsi="Times New Roman" w:cs="Times New Roman"/>
          <w:bCs/>
          <w:sz w:val="28"/>
        </w:rPr>
        <w:t xml:space="preserve"> пользования.</w:t>
      </w:r>
    </w:p>
    <w:p w:rsidR="008B1E56" w:rsidRDefault="00DB2112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8B1E56" w:rsidRDefault="00DB211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8B1E56" w:rsidRDefault="008B1E56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8B1E56">
        <w:trPr>
          <w:jc w:val="center"/>
        </w:trPr>
        <w:tc>
          <w:tcPr>
            <w:tcW w:w="775" w:type="dxa"/>
            <w:hideMark/>
          </w:tcPr>
          <w:p w:rsidR="008B1E56" w:rsidRDefault="00DB2112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8B1E56" w:rsidRDefault="008B1E5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DB2112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8B1E56" w:rsidRDefault="00DB2112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8B1E56" w:rsidRDefault="00DB211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8B1E56">
        <w:trPr>
          <w:jc w:val="center"/>
        </w:trPr>
        <w:tc>
          <w:tcPr>
            <w:tcW w:w="775" w:type="dxa"/>
            <w:hideMark/>
          </w:tcPr>
          <w:p w:rsidR="008B1E56" w:rsidRDefault="00DB2112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8B1E56" w:rsidRDefault="00DB2112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8B1E56" w:rsidRDefault="00DB2112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8B1E56" w:rsidRDefault="00DB211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8B1E56" w:rsidRDefault="008B1E56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8B1E56" w:rsidSect="008B1E56">
      <w:footerReference w:type="default" r:id="rId16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12" w:rsidRDefault="00DB2112">
      <w:pPr>
        <w:spacing w:after="0" w:line="240" w:lineRule="auto"/>
      </w:pPr>
      <w:r>
        <w:separator/>
      </w:r>
    </w:p>
  </w:endnote>
  <w:endnote w:type="continuationSeparator" w:id="0">
    <w:p w:rsidR="00DB2112" w:rsidRDefault="00DB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56" w:rsidRDefault="00DB211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8B1E56" w:rsidRDefault="00DB211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12" w:rsidRDefault="00DB2112">
      <w:pPr>
        <w:spacing w:after="0" w:line="240" w:lineRule="auto"/>
      </w:pPr>
      <w:r>
        <w:separator/>
      </w:r>
    </w:p>
  </w:footnote>
  <w:footnote w:type="continuationSeparator" w:id="0">
    <w:p w:rsidR="00DB2112" w:rsidRDefault="00DB2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87C82"/>
    <w:multiLevelType w:val="hybridMultilevel"/>
    <w:tmpl w:val="D10C40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B1E56"/>
    <w:rsid w:val="00704743"/>
    <w:rsid w:val="008B1E56"/>
    <w:rsid w:val="00DB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E5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B1E5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B1E5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1E5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1E5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B1E5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B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1E5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B1E56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B1E56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8B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1E56"/>
  </w:style>
  <w:style w:type="paragraph" w:styleId="af">
    <w:name w:val="footer"/>
    <w:basedOn w:val="a"/>
    <w:link w:val="af0"/>
    <w:uiPriority w:val="99"/>
    <w:unhideWhenUsed/>
    <w:rsid w:val="008B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1E56"/>
  </w:style>
  <w:style w:type="table" w:styleId="af1">
    <w:name w:val="Table Grid"/>
    <w:basedOn w:val="a1"/>
    <w:uiPriority w:val="39"/>
    <w:rsid w:val="008B1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kadastr.ru/services/vyezdnoe-obsluzhi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.rosreestr.ru/eservices/real-estate-objects-onlin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RePack by SPecialiST</cp:lastModifiedBy>
  <cp:revision>2</cp:revision>
  <dcterms:created xsi:type="dcterms:W3CDTF">2022-04-12T11:57:00Z</dcterms:created>
  <dcterms:modified xsi:type="dcterms:W3CDTF">2022-04-12T11:57:00Z</dcterms:modified>
</cp:coreProperties>
</file>