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04EF8">
      <w:pPr>
        <w:pStyle w:val="1"/>
      </w:pPr>
      <w:r>
        <w:fldChar w:fldCharType="begin"/>
      </w:r>
      <w:r>
        <w:instrText>HYPERLINK "garantF1://36800641.0"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20 сентября 2010 г. N 804</w:t>
      </w:r>
      <w:r>
        <w:rPr>
          <w:rStyle w:val="a4"/>
          <w:b w:val="0"/>
          <w:bCs w:val="0"/>
        </w:rPr>
        <w:br/>
        <w:t>"О комиссия</w:t>
      </w:r>
      <w:r>
        <w:rPr>
          <w:rStyle w:val="a4"/>
          <w:b w:val="0"/>
          <w:bCs w:val="0"/>
        </w:rPr>
        <w:t>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</w:t>
      </w:r>
      <w:r>
        <w:fldChar w:fldCharType="end"/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bookmarkStart w:id="1" w:name="sub_149177456"/>
    <w:p w:rsidR="00000000" w:rsidRDefault="00C04EF8">
      <w:pPr>
        <w:pStyle w:val="afa"/>
      </w:pPr>
      <w:r>
        <w:fldChar w:fldCharType="begin"/>
      </w:r>
      <w:r>
        <w:instrText>HYPERLINK "garantF1://36800713.100"</w:instrText>
      </w:r>
      <w:r>
        <w:fldChar w:fldCharType="separate"/>
      </w:r>
      <w:r>
        <w:rPr>
          <w:rStyle w:val="a4"/>
        </w:rPr>
        <w:t>Положение</w:t>
      </w:r>
      <w:r>
        <w:fldChar w:fldCharType="end"/>
      </w:r>
      <w:r>
        <w:t xml:space="preserve"> о комиссии по соблюдению требований к служебному поведению государственных гражданских служащих Краснодарского края, замещающих должности государственной гражданской службы в Законодательном Собрании Краснода</w:t>
      </w:r>
      <w:r>
        <w:t xml:space="preserve">рского края, и урегулированию конфликта интересов утверждено </w:t>
      </w:r>
      <w:hyperlink r:id="rId5" w:history="1">
        <w:r>
          <w:rPr>
            <w:rStyle w:val="a4"/>
          </w:rPr>
          <w:t>постановлением</w:t>
        </w:r>
      </w:hyperlink>
      <w:r>
        <w:t xml:space="preserve"> ЗСК от 6 октября 2010 г. N 2188-П</w:t>
      </w:r>
    </w:p>
    <w:bookmarkEnd w:id="1"/>
    <w:p w:rsidR="00000000" w:rsidRDefault="00C04EF8">
      <w:r>
        <w:t xml:space="preserve">В соответствии с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</w:t>
      </w:r>
      <w:r>
        <w:t xml:space="preserve"> N 273-ФЗ "О противодействии коррупции", </w:t>
      </w:r>
      <w:hyperlink r:id="rId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 июля 2010 года N 821 "О комиссиях по соблюдению требований к служебному поведению федеральных государственных служащих и урегулированию ко</w:t>
      </w:r>
      <w:r>
        <w:t>нфликта интересов" постановляю:</w:t>
      </w:r>
    </w:p>
    <w:p w:rsidR="00000000" w:rsidRDefault="00C04EF8"/>
    <w:p w:rsidR="00000000" w:rsidRDefault="00C04EF8">
      <w:bookmarkStart w:id="2" w:name="sub_1"/>
      <w:r>
        <w:t xml:space="preserve">1. Утвердить </w:t>
      </w:r>
      <w:hyperlink w:anchor="sub_100" w:history="1">
        <w:r>
          <w:rPr>
            <w:rStyle w:val="a4"/>
          </w:rPr>
          <w:t>Положение</w:t>
        </w:r>
      </w:hyperlink>
      <w:r>
        <w:t xml:space="preserve">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</w:t>
      </w:r>
      <w:r>
        <w:t>арского края и урегулированию конфликта интересов (прилагается).</w:t>
      </w:r>
    </w:p>
    <w:p w:rsidR="00000000" w:rsidRDefault="00C04EF8">
      <w:bookmarkStart w:id="3" w:name="sub_2"/>
      <w:bookmarkEnd w:id="2"/>
      <w:r>
        <w:t xml:space="preserve">2. Руководителям органов исполнительной власти Краснодарского края принять меры по обеспечению исполнения </w:t>
      </w:r>
      <w:hyperlink w:anchor="sub_100" w:history="1">
        <w:r>
          <w:rPr>
            <w:rStyle w:val="a4"/>
          </w:rPr>
          <w:t>Положения</w:t>
        </w:r>
      </w:hyperlink>
      <w:r>
        <w:t>, утвержденного настоящим постановлением.</w:t>
      </w:r>
    </w:p>
    <w:p w:rsidR="00000000" w:rsidRDefault="00C04EF8">
      <w:bookmarkStart w:id="4" w:name="sub_3"/>
      <w:bookmarkEnd w:id="3"/>
      <w:r>
        <w:t>3.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5" w:name="sub_4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Start w:id="6" w:name="sub_149207292"/>
    <w:bookmarkEnd w:id="5"/>
    <w:p w:rsidR="00000000" w:rsidRDefault="00C04EF8">
      <w:pPr>
        <w:pStyle w:val="afb"/>
      </w:pPr>
      <w:r>
        <w:fldChar w:fldCharType="begin"/>
      </w:r>
      <w:r>
        <w:instrText>HYPERLINK "garantF1://43552974.10"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пункт 4 настоящего постановления изложен в новой редакции</w:t>
      </w:r>
    </w:p>
    <w:bookmarkEnd w:id="6"/>
    <w:p w:rsidR="00000000" w:rsidRDefault="00C04EF8">
      <w:pPr>
        <w:pStyle w:val="afb"/>
      </w:pPr>
      <w:r>
        <w:fldChar w:fldCharType="begin"/>
      </w:r>
      <w:r>
        <w:instrText>HYPERLINK "garantF1://23834673.4"</w:instrText>
      </w:r>
      <w:r>
        <w:fldChar w:fldCharType="separate"/>
      </w:r>
      <w:r>
        <w:rPr>
          <w:rStyle w:val="a4"/>
        </w:rPr>
        <w:t>См</w:t>
      </w:r>
      <w:r>
        <w:rPr>
          <w:rStyle w:val="a4"/>
        </w:rPr>
        <w:t>. текст пункта в предыдущей редакции</w:t>
      </w:r>
      <w:r>
        <w:fldChar w:fldCharType="end"/>
      </w:r>
    </w:p>
    <w:p w:rsidR="00000000" w:rsidRDefault="00C04EF8">
      <w:r>
        <w:t>4. Контроль за выполнением настоящего постановления возложить на заместителя главы администрации (губернатора) Краснодарского края Ю.А. Бурлачко.</w:t>
      </w:r>
    </w:p>
    <w:p w:rsidR="00000000" w:rsidRDefault="00C04EF8">
      <w:bookmarkStart w:id="7" w:name="sub_5"/>
      <w:r>
        <w:t>5. Постановление вступает в силу по истечении 10 дней после дня е</w:t>
      </w:r>
      <w:r>
        <w:t xml:space="preserve">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7"/>
    <w:p w:rsidR="00000000" w:rsidRDefault="00C04EF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EF8">
            <w:pPr>
              <w:pStyle w:val="afff0"/>
            </w:pPr>
            <w:r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EF8">
            <w:pPr>
              <w:pStyle w:val="aff7"/>
              <w:jc w:val="right"/>
            </w:pPr>
            <w:r>
              <w:t>А.Н. Ткачев</w:t>
            </w:r>
          </w:p>
        </w:tc>
      </w:tr>
    </w:tbl>
    <w:p w:rsidR="00000000" w:rsidRDefault="00C04EF8"/>
    <w:p w:rsidR="00000000" w:rsidRDefault="00C04EF8">
      <w:pPr>
        <w:ind w:firstLine="698"/>
        <w:jc w:val="right"/>
      </w:pPr>
      <w:bookmarkStart w:id="8" w:name="sub_100"/>
      <w:r>
        <w:rPr>
          <w:rStyle w:val="a3"/>
        </w:rPr>
        <w:t>Приложение</w:t>
      </w:r>
    </w:p>
    <w:bookmarkEnd w:id="8"/>
    <w:p w:rsidR="00000000" w:rsidRDefault="00C04EF8"/>
    <w:p w:rsidR="00000000" w:rsidRDefault="00C04EF8">
      <w:pPr>
        <w:pStyle w:val="1"/>
      </w:pPr>
      <w:r>
        <w:t>Положение</w:t>
      </w:r>
      <w:r>
        <w:br/>
        <w:t>о комиссиях исполнительных органов государственной власти Краснодарского края по</w:t>
      </w:r>
      <w:r>
        <w:t xml:space="preserve"> соблюдению требований к служебному поведению государственных гражданских служащих Краснодарского края и урегулированию конфликта интересов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20 сентября 201</w:t>
      </w:r>
      <w:r>
        <w:t>0 г. N 804)</w:t>
      </w:r>
    </w:p>
    <w:p w:rsidR="00000000" w:rsidRDefault="00C04EF8"/>
    <w:p w:rsidR="00000000" w:rsidRDefault="00C04EF8">
      <w:bookmarkStart w:id="9" w:name="sub_101"/>
      <w:r>
        <w:t>1. Настоящим Положением определяется порядок формирования и деятельности комиссий исполнительных органов государственной власти Краснодарского края по соблюдению требо</w:t>
      </w:r>
      <w:r>
        <w:t>ваний к служебному поведению государственных гражданских служащих Краснодарского края и урегулированию конфликта интересов (далее - комиссии), образуемых в исполнительных органах государственной власти Краснодарского края (далее - исполнительные органы гос</w:t>
      </w:r>
      <w:r>
        <w:t xml:space="preserve">ударственной власти) 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 июля 2010 года N 8</w:t>
      </w:r>
      <w:r>
        <w:t>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000000" w:rsidRDefault="00C04EF8">
      <w:bookmarkStart w:id="10" w:name="sub_102"/>
      <w:bookmarkEnd w:id="9"/>
      <w:r>
        <w:t xml:space="preserve">2. Комиссии в своей деятельности руководствуются </w:t>
      </w:r>
      <w:hyperlink r:id="rId11" w:history="1">
        <w:r>
          <w:rPr>
            <w:rStyle w:val="a4"/>
          </w:rPr>
          <w:t>Конституцией</w:t>
        </w:r>
      </w:hyperlink>
      <w:r>
        <w:t xml:space="preserve"> Росс</w:t>
      </w:r>
      <w:r>
        <w:t>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Краснодарского края, настоящим Положением.</w:t>
      </w:r>
    </w:p>
    <w:p w:rsidR="00000000" w:rsidRDefault="00C04EF8">
      <w:bookmarkStart w:id="11" w:name="sub_103"/>
      <w:bookmarkEnd w:id="10"/>
      <w:r>
        <w:t>3. Основной задачей комиссий является содействие исполнительным органам государственной власти:</w:t>
      </w:r>
    </w:p>
    <w:p w:rsidR="00000000" w:rsidRDefault="00C04EF8">
      <w:bookmarkStart w:id="12" w:name="sub_10031"/>
      <w:bookmarkEnd w:id="11"/>
      <w:r>
        <w:t>1) в обеспечении соблюдения государственными гражданскими служащими Краснодарского края (далее - гражданские служащие) ограничений и запре</w:t>
      </w:r>
      <w:r>
        <w:t xml:space="preserve">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</w:t>
      </w:r>
      <w: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00000" w:rsidRDefault="00C04EF8">
      <w:bookmarkStart w:id="13" w:name="sub_10032"/>
      <w:bookmarkEnd w:id="12"/>
      <w:r>
        <w:t>2) в осуществлении в исполнительном органе государственной власти мер по предупреждению коррупции.</w:t>
      </w:r>
    </w:p>
    <w:p w:rsidR="00000000" w:rsidRDefault="00C04EF8">
      <w:bookmarkStart w:id="14" w:name="sub_104"/>
      <w:bookmarkEnd w:id="13"/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Крас</w:t>
      </w:r>
      <w:r>
        <w:t>нодарского края (далее - должности гражданской службы) в исполнительном органе государственной власти.</w:t>
      </w:r>
    </w:p>
    <w:p w:rsidR="00000000" w:rsidRDefault="00C04EF8">
      <w:bookmarkStart w:id="15" w:name="sub_105"/>
      <w:bookmarkEnd w:id="14"/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</w:t>
      </w:r>
      <w:r>
        <w:t xml:space="preserve"> гражданских служащих, замещающих должности гражданской службы в управлениях исполнительных органов государственной власти в муниципальных образованиях (за исключением гражданских служащих, замещающих должности руководителей и заместителей руководителей уп</w:t>
      </w:r>
      <w:r>
        <w:t>равлений исполнительных органов государственной власти в муниципальных образованиях), могут рассматриваться комиссией соответствующего управления. Порядок формирования и деятельности комиссии, а также ее состав определяются руководителем исполнительного ор</w:t>
      </w:r>
      <w:r>
        <w:t>гана государственной власти в соответствии с настоящим Положением.</w:t>
      </w:r>
    </w:p>
    <w:p w:rsidR="00000000" w:rsidRDefault="00C04EF8">
      <w:bookmarkStart w:id="16" w:name="sub_106"/>
      <w:bookmarkEnd w:id="15"/>
      <w:r>
        <w:t>6. Комиссия образуется нормативным правовым актом исполнительного органа государственной власти. Указанным актом утверждаются состав комиссии и порядок ее работы.</w:t>
      </w:r>
    </w:p>
    <w:bookmarkEnd w:id="16"/>
    <w:p w:rsidR="00000000" w:rsidRDefault="00C04EF8">
      <w:r>
        <w:t>В сос</w:t>
      </w:r>
      <w:r>
        <w:t xml:space="preserve">тав комиссии входят председатель комиссии, его заместитель, назначаемый руководителем исполнительного органа государственной власти из числа членов комиссии, замещающих должности гражданской службы в исполнительном органе государственной власти, секретарь </w:t>
      </w:r>
      <w:r>
        <w:t xml:space="preserve">и члены комиссии. Все члены комиссии при принятии решений обладают равными правами. В отсутствие председателя комиссии </w:t>
      </w:r>
      <w:r>
        <w:lastRenderedPageBreak/>
        <w:t>его обязанности исполняет заместитель председателя комиссии.</w:t>
      </w:r>
    </w:p>
    <w:p w:rsidR="00000000" w:rsidRDefault="00C04EF8">
      <w:bookmarkStart w:id="17" w:name="sub_107"/>
      <w:r>
        <w:t>7. В состав комиссии входят:</w:t>
      </w:r>
    </w:p>
    <w:p w:rsidR="00000000" w:rsidRDefault="00C04EF8">
      <w:bookmarkStart w:id="18" w:name="sub_1071"/>
      <w:bookmarkEnd w:id="17"/>
      <w:r>
        <w:t>1) заместитель руководите</w:t>
      </w:r>
      <w:r>
        <w:t xml:space="preserve">ля исполнительного органа государственной власти (председатель комиссии), руководитель структурного подразделения по вопросам государственной службы и кадров исполнительного органа государственной власти либо должностное лицо структурного подразделения по </w:t>
      </w:r>
      <w:r>
        <w:t>вопросам государственной службы и кадров исполнительного органа государственной власти, ответственное за работу по профилактике коррупционных и иных правонарушений (секретарь комиссии), гражданские служащие из структурного подразделения по вопросам государ</w:t>
      </w:r>
      <w:r>
        <w:t>ственной службы и кадров, юридического (правового) структурного подразделения, других структурных подразделений исполнительного органа государственной власти, определяемые его руководителем;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19" w:name="sub_1072"/>
      <w:bookmarkEnd w:id="18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000000" w:rsidRDefault="00C04EF8">
      <w:pPr>
        <w:pStyle w:val="afb"/>
      </w:pPr>
      <w:r>
        <w:fldChar w:fldCharType="begin"/>
      </w:r>
      <w:r>
        <w:instrText>HYPERLINK "gara</w:instrText>
      </w:r>
      <w:r>
        <w:instrText>ntF1://36873589.11"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3 декабря 2013 г. N 1408 подпункт 2 пункта 7 настоящего приложения изложен в новой редакции</w:t>
      </w:r>
    </w:p>
    <w:p w:rsidR="00000000" w:rsidRDefault="00C04EF8">
      <w:pPr>
        <w:pStyle w:val="afb"/>
      </w:pPr>
      <w:hyperlink r:id="rId13" w:history="1">
        <w:r>
          <w:rPr>
            <w:rStyle w:val="a4"/>
          </w:rPr>
          <w:t>См. текст подпункта в предыдущей р</w:t>
        </w:r>
        <w:r>
          <w:rPr>
            <w:rStyle w:val="a4"/>
          </w:rPr>
          <w:t>едакции</w:t>
        </w:r>
      </w:hyperlink>
    </w:p>
    <w:p w:rsidR="00000000" w:rsidRDefault="00C04EF8">
      <w:r>
        <w:t>2) представитель (представители) научных и образовательных организаций, деятельность которых связана с государственной службой.</w:t>
      </w:r>
    </w:p>
    <w:p w:rsidR="00000000" w:rsidRDefault="00C04EF8">
      <w:bookmarkStart w:id="20" w:name="sub_108"/>
      <w:r>
        <w:t>8. Руководитель исполнительного органа государственной власти может принять решение о включении в состав комис</w:t>
      </w:r>
      <w:r>
        <w:t>сии:</w:t>
      </w:r>
    </w:p>
    <w:p w:rsidR="00000000" w:rsidRDefault="00C04EF8">
      <w:bookmarkStart w:id="21" w:name="sub_1081"/>
      <w:bookmarkEnd w:id="20"/>
      <w:r>
        <w:t xml:space="preserve">1) представителя общественного совета, образованного при исполнительном органе государственной власти в соответствии с </w:t>
      </w:r>
      <w:hyperlink r:id="rId14" w:history="1">
        <w:r>
          <w:rPr>
            <w:rStyle w:val="a4"/>
          </w:rPr>
          <w:t>частью 2 статьи 20</w:t>
        </w:r>
      </w:hyperlink>
      <w:r>
        <w:t xml:space="preserve"> Закона Краснодарского края от 29 апреля 2008 года N </w:t>
      </w:r>
      <w:r>
        <w:t>1459-КЗ "Об Общественной палате Краснодарского края";</w:t>
      </w:r>
    </w:p>
    <w:p w:rsidR="00000000" w:rsidRDefault="00C04EF8">
      <w:bookmarkStart w:id="22" w:name="sub_1082"/>
      <w:bookmarkEnd w:id="21"/>
      <w:r>
        <w:t>2) представителя общественной организации ветеранов, созданной в исполнительном органе государственной власти;</w:t>
      </w:r>
    </w:p>
    <w:p w:rsidR="00000000" w:rsidRDefault="00C04EF8">
      <w:bookmarkStart w:id="23" w:name="sub_1083"/>
      <w:bookmarkEnd w:id="22"/>
      <w:r>
        <w:t>3) представителя профсоюзной организации, действующей в уст</w:t>
      </w:r>
      <w:r>
        <w:t>ановленном порядке в исполнительном органе государственной власти.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24" w:name="sub_109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C04EF8">
      <w:pPr>
        <w:pStyle w:val="afb"/>
      </w:pPr>
      <w:r>
        <w:fldChar w:fldCharType="begin"/>
      </w:r>
      <w:r>
        <w:instrText>HYPERLINK "garantF1://36873589.12"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3 декабря 2013 г. N 1408 в пункт</w:t>
      </w:r>
      <w:r>
        <w:t xml:space="preserve"> 9 настоящего приложения внесены изменения</w:t>
      </w:r>
    </w:p>
    <w:p w:rsidR="00000000" w:rsidRDefault="00C04EF8">
      <w:pPr>
        <w:pStyle w:val="afb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 xml:space="preserve">9. Лица, указанные в </w:t>
      </w:r>
      <w:hyperlink w:anchor="sub_1072" w:history="1">
        <w:r>
          <w:rPr>
            <w:rStyle w:val="a4"/>
          </w:rPr>
          <w:t>подпункте 2 пункта 7</w:t>
        </w:r>
      </w:hyperlink>
      <w:r>
        <w:t xml:space="preserve"> и в </w:t>
      </w:r>
      <w:hyperlink w:anchor="sub_108" w:history="1">
        <w:r>
          <w:rPr>
            <w:rStyle w:val="a4"/>
          </w:rPr>
          <w:t>пункте 8</w:t>
        </w:r>
      </w:hyperlink>
      <w:r>
        <w:t xml:space="preserve"> настоящего Положения, включают</w:t>
      </w:r>
      <w:r>
        <w:t>ся в состав комиссии в установленном порядке по согласованию с научными и образовательными организациями, с общественным советом, образованным при исполнительном органе государственной власти, с общественной организацией ветеранов, созданной в исполнительн</w:t>
      </w:r>
      <w:r>
        <w:t>ом органе государственной власти, с профсоюзной организацией, действующей в установленном порядке в исполнительном органе государственной власти, на основании запроса руководителя исполнительного органа государственной власти. Согласование осуществляется в</w:t>
      </w:r>
      <w:r>
        <w:t xml:space="preserve"> 10-дневный срок со дня получения запроса.</w:t>
      </w:r>
    </w:p>
    <w:p w:rsidR="00000000" w:rsidRDefault="00C04EF8">
      <w:bookmarkStart w:id="25" w:name="sub_1010"/>
      <w:r>
        <w:t>10. Число членов комиссии, не замещающих должности гражданской службы в исполнительном органе государственной власти, должно составлять не менее одной четверти от общего числа членов комиссии.</w:t>
      </w:r>
    </w:p>
    <w:p w:rsidR="00000000" w:rsidRDefault="00C04EF8">
      <w:bookmarkStart w:id="26" w:name="sub_1011"/>
      <w:bookmarkEnd w:id="25"/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0000" w:rsidRDefault="00C04EF8">
      <w:bookmarkStart w:id="27" w:name="sub_1012"/>
      <w:bookmarkEnd w:id="26"/>
      <w:r>
        <w:t>12. В заседаниях комиссии с правом совещательного голоса участвуют:</w:t>
      </w:r>
    </w:p>
    <w:p w:rsidR="00000000" w:rsidRDefault="00C04EF8">
      <w:bookmarkStart w:id="28" w:name="sub_10121"/>
      <w:bookmarkEnd w:id="27"/>
      <w:r>
        <w:lastRenderedPageBreak/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</w:t>
      </w:r>
      <w:r>
        <w:t>телем комиссии два гражданских служащих, замещающих в исполнительном органе государственной власти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000000" w:rsidRDefault="00C04EF8">
      <w:bookmarkStart w:id="29" w:name="sub_10122"/>
      <w:bookmarkEnd w:id="28"/>
      <w:r>
        <w:t>2) другие гражданские служащие, замещающие должности гражданской службы в исполнительном органе государственной власти; специалисты, которые могут дать пояснения по вопросам государственной службы и вопросам, рассматриваемым комиссией; должностные л</w:t>
      </w:r>
      <w:r>
        <w:t>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</w:t>
      </w:r>
      <w:r>
        <w:t>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</w:t>
      </w:r>
      <w:r>
        <w:t>го комиссией рассматривается этот вопрос, или любого члена комиссии.</w:t>
      </w:r>
    </w:p>
    <w:p w:rsidR="00000000" w:rsidRDefault="00C04EF8">
      <w:bookmarkStart w:id="30" w:name="sub_1013"/>
      <w:bookmarkEnd w:id="29"/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</w:t>
      </w:r>
      <w:r>
        <w:t xml:space="preserve"> комиссии, замещающих должности гражданской службы в исполнительном органе государственной власти, недопустимо.</w:t>
      </w:r>
    </w:p>
    <w:p w:rsidR="00000000" w:rsidRDefault="00C04EF8">
      <w:bookmarkStart w:id="31" w:name="sub_1014"/>
      <w:bookmarkEnd w:id="30"/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</w:t>
      </w:r>
      <w:r>
        <w:t>м случае соответствующий член комиссии не принимает участия в рассмотрении указанного вопроса.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32" w:name="sub_1015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C04EF8">
      <w:pPr>
        <w:pStyle w:val="afb"/>
      </w:pPr>
      <w:r>
        <w:fldChar w:fldCharType="begin"/>
      </w:r>
      <w:r>
        <w:instrText>HYPERLINK "garantF1://36842178.11"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25</w:t>
      </w:r>
      <w:r>
        <w:t xml:space="preserve"> июня 2013 г. N 620 пункт 15 настоящего приложения изложен в новой редакции</w:t>
      </w:r>
    </w:p>
    <w:p w:rsidR="00000000" w:rsidRDefault="00C04EF8">
      <w:pPr>
        <w:pStyle w:val="afb"/>
      </w:pPr>
      <w:hyperlink r:id="rId1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>15. Основаниями для проведения заседания комиссии являются:</w:t>
      </w:r>
    </w:p>
    <w:p w:rsidR="00000000" w:rsidRDefault="00C04EF8">
      <w:bookmarkStart w:id="33" w:name="sub_10151"/>
      <w:r>
        <w:t>1) представление руководителем ис</w:t>
      </w:r>
      <w:r>
        <w:t xml:space="preserve">полнительного органа государственной власти в соответствии с </w:t>
      </w:r>
      <w:hyperlink r:id="rId17" w:history="1">
        <w:r>
          <w:rPr>
            <w:rStyle w:val="a4"/>
          </w:rPr>
          <w:t>пунктом 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</w:t>
      </w:r>
      <w:r>
        <w:t>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</w:t>
      </w:r>
      <w:r>
        <w:t>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</w:t>
      </w:r>
      <w:r>
        <w:t xml:space="preserve">занностей и соблюдения требований к служебному поведению, утвержденного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21 апреля 2010 года N 1919-П, материалов проверки, свидетельствующих:</w:t>
      </w:r>
    </w:p>
    <w:p w:rsidR="00000000" w:rsidRDefault="00C04EF8">
      <w:bookmarkStart w:id="34" w:name="sub_101512"/>
      <w:bookmarkEnd w:id="33"/>
      <w:r>
        <w:t xml:space="preserve">о представлении гражданским служащим недостоверных или неполных сведений, предусмотренных подпунктом "а" </w:t>
      </w:r>
      <w:hyperlink w:anchor="sub_101" w:history="1">
        <w:r>
          <w:rPr>
            <w:rStyle w:val="a4"/>
          </w:rPr>
          <w:t>пункта 1</w:t>
        </w:r>
      </w:hyperlink>
      <w:r>
        <w:t xml:space="preserve"> указанного Положения;</w:t>
      </w:r>
    </w:p>
    <w:p w:rsidR="00000000" w:rsidRDefault="00C04EF8">
      <w:bookmarkStart w:id="35" w:name="sub_101513"/>
      <w:bookmarkEnd w:id="34"/>
      <w:r>
        <w:t xml:space="preserve">о несоблюдении гражданским служащим требований к служебному поведению </w:t>
      </w:r>
      <w:r>
        <w:t xml:space="preserve">и </w:t>
      </w:r>
      <w:r>
        <w:lastRenderedPageBreak/>
        <w:t>(или) требований об урегулировании конфликта интересов;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36" w:name="sub_10152"/>
      <w:bookmarkEnd w:id="3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C04EF8">
      <w:pPr>
        <w:pStyle w:val="afb"/>
      </w:pPr>
      <w:r>
        <w:fldChar w:fldCharType="begin"/>
      </w:r>
      <w:r>
        <w:instrText>HYPERLINK "garantF1://43552974.21"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подпункт </w:t>
      </w:r>
      <w:r>
        <w:t>2 пункта 15 настоящего приложения внесены изменения</w:t>
      </w:r>
    </w:p>
    <w:p w:rsidR="00000000" w:rsidRDefault="00C04EF8">
      <w:pPr>
        <w:pStyle w:val="afb"/>
      </w:pPr>
      <w:hyperlink r:id="rId1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C04EF8">
      <w:r>
        <w:t>2) поступившее в структурное подразделение по вопросам государственной службы и кадров исполнительного органа государствен</w:t>
      </w:r>
      <w:r>
        <w:t>ной власти либо должностному лицу исполнительного органа государственной власти, ответственному за работу по профилактике коррупционных и иных правонарушений, в порядке, установленном нормативным правовым актом исполнительного органа государственной власти</w:t>
      </w:r>
      <w:r>
        <w:t>:</w:t>
      </w:r>
    </w:p>
    <w:p w:rsidR="00000000" w:rsidRDefault="00C04EF8">
      <w:bookmarkStart w:id="37" w:name="sub_101522"/>
      <w:r>
        <w:t>письменное обращение гражданина, замещавшего в исполнительном органе государственной власти должность гражданской службы, включенную в перечень должностей, утвержденный нормативным правовым актом Краснодарского края, о даче согласия на замещени</w:t>
      </w:r>
      <w:r>
        <w:t>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</w:t>
      </w:r>
      <w:r>
        <w:t>го должностные (служебные) обязанности, до истечения двух лет со дня увольнения с гражданской службы;</w:t>
      </w:r>
    </w:p>
    <w:p w:rsidR="00000000" w:rsidRDefault="00C04EF8">
      <w:bookmarkStart w:id="38" w:name="sub_101523"/>
      <w:bookmarkEnd w:id="37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</w:t>
      </w:r>
      <w:r>
        <w:t xml:space="preserve"> имущественного характера своих супруги (супруга) и несовершеннолетних детей;</w:t>
      </w:r>
    </w:p>
    <w:p w:rsidR="00000000" w:rsidRDefault="00C04EF8">
      <w:bookmarkStart w:id="39" w:name="sub_1234"/>
      <w:bookmarkEnd w:id="38"/>
      <w:r>
        <w:t xml:space="preserve">заявление гражданского служащего о невозможности выполнить требования </w:t>
      </w:r>
      <w:hyperlink r:id="rId20" w:history="1">
        <w:r>
          <w:rPr>
            <w:rStyle w:val="a4"/>
          </w:rPr>
          <w:t>Федерального закона</w:t>
        </w:r>
      </w:hyperlink>
      <w:r>
        <w:t xml:space="preserve"> от 7 мая 2013 года N 79-ФЗ "О запр</w:t>
      </w:r>
      <w:r>
        <w:t>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</w:t>
      </w:r>
      <w:r>
        <w:t>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</w:t>
      </w:r>
      <w:r>
        <w:t>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</w:t>
      </w:r>
      <w:r>
        <w:t>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</w:t>
      </w:r>
      <w:r>
        <w:t xml:space="preserve"> детей;</w:t>
      </w:r>
    </w:p>
    <w:p w:rsidR="00000000" w:rsidRDefault="00C04EF8">
      <w:bookmarkStart w:id="40" w:name="sub_101525"/>
      <w:bookmarkEnd w:id="39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C04EF8">
      <w:bookmarkStart w:id="41" w:name="sub_10153"/>
      <w:bookmarkEnd w:id="40"/>
      <w:r>
        <w:t>3) представление руководителя испо</w:t>
      </w:r>
      <w:r>
        <w:t>лнительного органа государственной власти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исполнительном орган</w:t>
      </w:r>
      <w:r>
        <w:t>е государственной власти мер по предупреждению коррупции;</w:t>
      </w:r>
    </w:p>
    <w:p w:rsidR="00000000" w:rsidRDefault="00C04EF8">
      <w:bookmarkStart w:id="42" w:name="sub_10154"/>
      <w:bookmarkEnd w:id="41"/>
      <w:r>
        <w:t>4) представление руководителем исполнительного органа государственной власти материалов проверки, свидетельствующих о представлении государственным служащим недостоверных или непол</w:t>
      </w:r>
      <w:r>
        <w:t xml:space="preserve">ных сведений, предусмотренных </w:t>
      </w:r>
      <w:hyperlink r:id="rId21" w:history="1">
        <w:r>
          <w:rPr>
            <w:rStyle w:val="a4"/>
          </w:rPr>
          <w:t>частью 1 статьи 3</w:t>
        </w:r>
      </w:hyperlink>
      <w:r>
        <w:t xml:space="preserve"> </w:t>
      </w:r>
      <w:r>
        <w:lastRenderedPageBreak/>
        <w:t>Федерального закона от 3 декабря 2012 года N 230-ФЗ "О контроле за соответствием расходов лиц, замещающих государственные должности, и иных лиц их доходам" (далее - Федер</w:t>
      </w:r>
      <w:r>
        <w:t>альный закон "О контроле за соответствием расходов лиц, замещающих государственные должности, и иных лиц их доходам").</w:t>
      </w:r>
    </w:p>
    <w:bookmarkEnd w:id="42"/>
    <w:p w:rsidR="00000000" w:rsidRDefault="00C04EF8">
      <w:r>
        <w:t xml:space="preserve">Письменное обращение гражданина по вопросу, указанному в </w:t>
      </w:r>
      <w:hyperlink w:anchor="sub_101522" w:history="1">
        <w:r>
          <w:rPr>
            <w:rStyle w:val="a4"/>
          </w:rPr>
          <w:t>абзаце втором подпункта 2</w:t>
        </w:r>
      </w:hyperlink>
      <w:r>
        <w:t xml:space="preserve"> настоящего пункта</w:t>
      </w:r>
      <w:r>
        <w:t xml:space="preserve"> рассматривается комиссией в течение семи дней со дня поступления указанного обращения.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43" w:name="sub_10155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C04EF8">
      <w:pPr>
        <w:pStyle w:val="afb"/>
      </w:pPr>
      <w:r>
        <w:fldChar w:fldCharType="begin"/>
      </w:r>
      <w:r>
        <w:instrText>HYPERLINK "garantF1://36896050.122"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</w:t>
      </w:r>
      <w:r>
        <w:t xml:space="preserve"> N 446 подпункт 5 пункта 15 настоящего приложения изложен в новой редакции</w:t>
      </w:r>
    </w:p>
    <w:p w:rsidR="00000000" w:rsidRDefault="00C04EF8">
      <w:pPr>
        <w:pStyle w:val="afb"/>
      </w:pPr>
      <w:hyperlink r:id="rId22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C04EF8">
      <w:r>
        <w:t xml:space="preserve">5) поступившее в соответствии с </w:t>
      </w:r>
      <w:hyperlink r:id="rId23" w:history="1">
        <w:r>
          <w:rPr>
            <w:rStyle w:val="a4"/>
          </w:rPr>
          <w:t>частью 4 статьи 12</w:t>
        </w:r>
      </w:hyperlink>
      <w:r>
        <w:t xml:space="preserve"> Федеральн</w:t>
      </w:r>
      <w:r>
        <w:t xml:space="preserve">ого закона от 25 декабря 2008 года N 273-ФЗ "О противодействии коррупции" и </w:t>
      </w:r>
      <w:hyperlink r:id="rId24" w:history="1">
        <w:r>
          <w:rPr>
            <w:rStyle w:val="a4"/>
          </w:rPr>
          <w:t>статьей 64.1</w:t>
        </w:r>
      </w:hyperlink>
      <w:r>
        <w:t xml:space="preserve"> Трудового кодекса Российской Федерации в исполнительный орган государственной власти уведомление коммерческой или некоммерческой </w:t>
      </w:r>
      <w:r>
        <w:t>организации о заключении с гражданином, замещавшим должность гражданской службы в исполнительном органе государственной власти, трудового или гражданско-правового договора на выполнение работ (оказание услуг), если отдельные функции государственного управл</w:t>
      </w:r>
      <w:r>
        <w:t>ения данной организацией входили в его должностные (служебные) обязанности, исполняемые во время замещения должности в исполнительном органе государственной власти, при условии, что указанному гражданину комиссией ранее было отказано во вступлении в трудов</w:t>
      </w:r>
      <w:r>
        <w:t>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</w:t>
      </w:r>
      <w:r>
        <w:t>рческой или некоммерческой организации комиссией не рассматривался.</w:t>
      </w:r>
    </w:p>
    <w:p w:rsidR="00000000" w:rsidRDefault="00C04EF8">
      <w:bookmarkStart w:id="44" w:name="sub_1016"/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</w:t>
      </w:r>
      <w:r>
        <w:t>ны.</w:t>
      </w:r>
    </w:p>
    <w:bookmarkEnd w:id="44"/>
    <w:p w:rsidR="00000000" w:rsidRDefault="00C04EF8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C04EF8">
      <w:pPr>
        <w:pStyle w:val="afa"/>
      </w:pPr>
      <w:r>
        <w:t xml:space="preserve">Согласно </w:t>
      </w:r>
      <w:hyperlink r:id="rId25" w:history="1">
        <w:r>
          <w:rPr>
            <w:rStyle w:val="a4"/>
          </w:rPr>
          <w:t>Кодексу</w:t>
        </w:r>
      </w:hyperlink>
      <w:r>
        <w:t xml:space="preserve"> этики и служебного поведения государственных гражданских служащих Краснодарского края в исполнительных органах государственной власти Краснодарского края, утвержденному </w:t>
      </w:r>
      <w:hyperlink r:id="rId26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12 августа 2011 г. N 871, комиссии по соблюдению требований к служебному поведению государственных гражданских служащих Краснодарского края и урегулированию ко</w:t>
      </w:r>
      <w:r>
        <w:t>нфликта интересов рассматривают дела о нарушении гражданскими служащими требований указанного кодекса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45" w:name="sub_10161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000000" w:rsidRDefault="00C04EF8">
      <w:pPr>
        <w:pStyle w:val="afb"/>
      </w:pPr>
      <w:r>
        <w:fldChar w:fldCharType="begin"/>
      </w:r>
      <w:r>
        <w:instrText>HYPERLINK "garantF1://43552974.22"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16.1 настоящего приложения внесены изменения</w:t>
      </w:r>
    </w:p>
    <w:p w:rsidR="00000000" w:rsidRDefault="00C04EF8">
      <w:pPr>
        <w:pStyle w:val="afb"/>
      </w:pPr>
      <w:hyperlink r:id="rId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 xml:space="preserve">16.1. Обращение, указанное в </w:t>
      </w:r>
      <w:hyperlink w:anchor="sub_101522" w:history="1">
        <w:r>
          <w:rPr>
            <w:rStyle w:val="a4"/>
          </w:rPr>
          <w:t>абзаце втором подпункта 2 пункта 15</w:t>
        </w:r>
      </w:hyperlink>
      <w:r>
        <w:t xml:space="preserve"> настоящего Положения, подается гражданином, замещавшим должность гражданской службы в исполнительном органе государственной власти, в структурное подразделение по вопросам государственной службы и кадров</w:t>
      </w:r>
      <w:r>
        <w:t xml:space="preserve"> исполнительного органа государственной власти ответственному за работу по профилактике коррупционных и иных правонарушений. В обращении указываются: фамилия, имя, отчество гражданина, дата </w:t>
      </w:r>
      <w:r>
        <w:lastRenderedPageBreak/>
        <w:t>его рождения, адрес места жительства, замещаемые должности в течен</w:t>
      </w:r>
      <w:r>
        <w:t>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</w:t>
      </w:r>
      <w:r>
        <w:t>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</w:t>
      </w:r>
      <w:r>
        <w:t>от (услуг). В структурном подразделении по вопросам государственной службы и кадров исполнительного органа государственной власти ответственным за работу по профилактике коррупционных и иных правонарушений осуществляется рассмотрение обращения, по результа</w:t>
      </w:r>
      <w:r>
        <w:t xml:space="preserve">там которого подготавливается мотивированное заключение по существу обращения с учетом требований </w:t>
      </w:r>
      <w:hyperlink r:id="rId28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 года N 273-ФЗ "О противодействии коррупции"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46" w:name="sub_10162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46"/>
    <w:p w:rsidR="00000000" w:rsidRDefault="00C04EF8">
      <w:pPr>
        <w:pStyle w:val="afb"/>
      </w:pPr>
      <w:r>
        <w:fldChar w:fldCharType="begin"/>
      </w:r>
      <w:r>
        <w:instrText>HYPERLINK "garantF1://36896050.20"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в пункт 16.2 настоящего приложения внесены изменения</w:t>
      </w:r>
    </w:p>
    <w:p w:rsidR="00000000" w:rsidRDefault="00C04EF8">
      <w:pPr>
        <w:pStyle w:val="afb"/>
      </w:pPr>
      <w:hyperlink r:id="rId29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C04EF8">
      <w:r>
        <w:t xml:space="preserve">16.2. Обращение, указанное в </w:t>
      </w:r>
      <w:hyperlink w:anchor="sub_101522" w:history="1">
        <w:r>
          <w:rPr>
            <w:rStyle w:val="a4"/>
          </w:rPr>
          <w:t>абзаце втором подпункта 2 пункта 15</w:t>
        </w:r>
      </w:hyperlink>
      <w: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</w:t>
      </w:r>
      <w:r>
        <w:t>омиссией в соответствии с настоящим Положением.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47" w:name="sub_101621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000000" w:rsidRDefault="00C04EF8">
      <w:pPr>
        <w:pStyle w:val="afb"/>
      </w:pPr>
      <w:r>
        <w:fldChar w:fldCharType="begin"/>
      </w:r>
      <w:r>
        <w:instrText>HYPERLINK "garantF1://43552974.23"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дополнен</w:t>
      </w:r>
      <w:r>
        <w:t>о пунктом 16.2.1</w:t>
      </w:r>
    </w:p>
    <w:p w:rsidR="00000000" w:rsidRDefault="00C04EF8">
      <w:r>
        <w:t xml:space="preserve">16.2.1. Уведомление, указанное в </w:t>
      </w:r>
      <w:hyperlink w:anchor="sub_101525" w:history="1">
        <w:r>
          <w:rPr>
            <w:rStyle w:val="a4"/>
          </w:rPr>
          <w:t>абзаце пятом подпункта 2 пункта 15</w:t>
        </w:r>
      </w:hyperlink>
      <w:r>
        <w:t xml:space="preserve"> настоящего Положения, рассматривается структурным подразделением по вопросам государственной службы и кадров исполнительного органа государстве</w:t>
      </w:r>
      <w:r>
        <w:t>нной власти,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48" w:name="sub_10163"/>
      <w:r>
        <w:rPr>
          <w:color w:val="000000"/>
          <w:sz w:val="16"/>
          <w:szCs w:val="16"/>
        </w:rPr>
        <w:t>Информация об изменениях:</w:t>
      </w:r>
    </w:p>
    <w:bookmarkEnd w:id="48"/>
    <w:p w:rsidR="00000000" w:rsidRDefault="00C04EF8">
      <w:pPr>
        <w:pStyle w:val="afb"/>
      </w:pPr>
      <w:r>
        <w:fldChar w:fldCharType="begin"/>
      </w:r>
      <w:r>
        <w:instrText>HYPERLINK "garantF1://</w:instrText>
      </w:r>
      <w:r>
        <w:instrText>43552974.24"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16.3 настоящего приложения внесены изменения</w:t>
      </w:r>
    </w:p>
    <w:p w:rsidR="00000000" w:rsidRDefault="00C04EF8">
      <w:pPr>
        <w:pStyle w:val="afb"/>
      </w:pPr>
      <w:hyperlink r:id="rId3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>16.3. Уведомл</w:t>
      </w:r>
      <w:r>
        <w:t xml:space="preserve">ение, указанное в </w:t>
      </w:r>
      <w:hyperlink w:anchor="sub_10155" w:history="1">
        <w:r>
          <w:rPr>
            <w:rStyle w:val="a4"/>
          </w:rPr>
          <w:t>подпункте 5 пункта 15</w:t>
        </w:r>
      </w:hyperlink>
      <w:r>
        <w:t xml:space="preserve"> настоящего Положения, рассматривается структурным подразделением по вопросам государственной службы и кадров исполнительного органа государственной власти, ответственным за работу по профил</w:t>
      </w:r>
      <w:r>
        <w:t xml:space="preserve">актике коррупционных и иных правонарушений, которое (который) осуществляет подготовку мотивированного заключения о соблюдении гражданином, замещавшим должность гражданской службы в исполнительном органе государственной власти, требований </w:t>
      </w:r>
      <w:hyperlink r:id="rId31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 года N 273-ФЗ "О противодействии коррупции".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49" w:name="sub_10164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C04EF8">
      <w:pPr>
        <w:pStyle w:val="afb"/>
      </w:pPr>
      <w:r>
        <w:fldChar w:fldCharType="begin"/>
      </w:r>
      <w:r>
        <w:instrText>HYPERLINK "garantF1://43552974.25"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</w:t>
      </w:r>
      <w:r>
        <w:t>о края от 13 апреля 2016 г. N 190 настоящее приложение дополнено пунктом 16.4</w:t>
      </w:r>
    </w:p>
    <w:p w:rsidR="00000000" w:rsidRDefault="00C04EF8">
      <w:r>
        <w:t xml:space="preserve">16.4. При подготовке мотивированного заключения по результатам рассмотрения обращения, указанного в </w:t>
      </w:r>
      <w:hyperlink w:anchor="sub_101522" w:history="1">
        <w:r>
          <w:rPr>
            <w:rStyle w:val="a4"/>
          </w:rPr>
          <w:t>абзаце втором подпункта 2 пункта 15</w:t>
        </w:r>
      </w:hyperlink>
      <w:r>
        <w:t xml:space="preserve"> настоящего Пол</w:t>
      </w:r>
      <w:r>
        <w:t xml:space="preserve">ожения, или уведомлений, указанных в </w:t>
      </w:r>
      <w:hyperlink w:anchor="sub_101525" w:history="1">
        <w:r>
          <w:rPr>
            <w:rStyle w:val="a4"/>
          </w:rPr>
          <w:t>абзаце пятом подпункта 2</w:t>
        </w:r>
      </w:hyperlink>
      <w:r>
        <w:t xml:space="preserve"> и в </w:t>
      </w:r>
      <w:hyperlink w:anchor="sub_10155" w:history="1">
        <w:r>
          <w:rPr>
            <w:rStyle w:val="a4"/>
          </w:rPr>
          <w:t>подпункте 5 пункта 15</w:t>
        </w:r>
      </w:hyperlink>
      <w:r>
        <w:t xml:space="preserve"> </w:t>
      </w:r>
      <w:r>
        <w:lastRenderedPageBreak/>
        <w:t>настоящего Положения должностные лица структурного подразделения по вопросам государственной службы и кадров испо</w:t>
      </w:r>
      <w:r>
        <w:t>лнительного органа государственной власти Краснодарского края, ответственные за работу по профилактике коррупционных и иных правонарушений, имеют право проводить собеседование с гражданским служащим, представившим обращение или уведомление, получать от нег</w:t>
      </w:r>
      <w:r>
        <w:t>о письменные пояснения, а руководитель исполнительного органа государственной власти Краснодарского края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</w:t>
      </w:r>
      <w:r>
        <w:t>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</w:t>
      </w:r>
      <w:r>
        <w:t xml:space="preserve">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00000" w:rsidRDefault="00C04EF8">
      <w:bookmarkStart w:id="50" w:name="sub_1017"/>
      <w:r>
        <w:t>17. Председатель комиссии пр</w:t>
      </w:r>
      <w:r>
        <w:t>и поступлении к нему в порядке, предусмотренном нормативным правовым актом исполнительного органа государственной власти, информации, содержащей основания для проведения заседания комиссии: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51" w:name="sub_10171"/>
      <w:bookmarkEnd w:id="50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C04EF8">
      <w:pPr>
        <w:pStyle w:val="afb"/>
      </w:pPr>
      <w:r>
        <w:fldChar w:fldCharType="begin"/>
      </w:r>
      <w:r>
        <w:instrText>HYPERLINK "gar</w:instrText>
      </w:r>
      <w:r>
        <w:instrText>antF1://43552974.26"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подпункт 1 пункта 17 настоящего приложения изложен в новой редакции</w:t>
      </w:r>
    </w:p>
    <w:p w:rsidR="00000000" w:rsidRDefault="00C04EF8">
      <w:pPr>
        <w:pStyle w:val="afb"/>
      </w:pPr>
      <w:hyperlink r:id="rId32" w:history="1">
        <w:r>
          <w:rPr>
            <w:rStyle w:val="a4"/>
          </w:rPr>
          <w:t>См. текст подпункта в предыдущей</w:t>
        </w:r>
        <w:r>
          <w:rPr>
            <w:rStyle w:val="a4"/>
          </w:rPr>
          <w:t xml:space="preserve"> редакции</w:t>
        </w:r>
      </w:hyperlink>
    </w:p>
    <w:p w:rsidR="00000000" w:rsidRDefault="00C04EF8">
      <w: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sub_101701" w:history="1">
        <w:r>
          <w:rPr>
            <w:rStyle w:val="a4"/>
          </w:rPr>
          <w:t>пунктами</w:t>
        </w:r>
        <w:r>
          <w:rPr>
            <w:rStyle w:val="a4"/>
          </w:rPr>
          <w:t xml:space="preserve"> 17.1</w:t>
        </w:r>
      </w:hyperlink>
      <w:r>
        <w:t xml:space="preserve"> и </w:t>
      </w:r>
      <w:hyperlink w:anchor="sub_101702" w:history="1">
        <w:r>
          <w:rPr>
            <w:rStyle w:val="a4"/>
          </w:rPr>
          <w:t>17.2</w:t>
        </w:r>
      </w:hyperlink>
      <w:r>
        <w:t xml:space="preserve"> настоящего Положения;</w:t>
      </w:r>
    </w:p>
    <w:p w:rsidR="00000000" w:rsidRDefault="00C04EF8">
      <w:bookmarkStart w:id="52" w:name="sub_10172"/>
      <w: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</w:t>
      </w:r>
      <w:r>
        <w:t>ровании конфликта интересов, его представителя, членов комиссии и других лиц, участвующих в заседании комиссии, с информацией, поступившей в структурное подразделение по вопросам государственной службы и кадров исполнительного органа государственной власти</w:t>
      </w:r>
      <w:r>
        <w:t xml:space="preserve"> либо должностному лицу исполнительного органа государственной власти, ответственному за работу по профилактике коррупционных и иных правонарушений, и с результатами ее проверки;</w:t>
      </w:r>
    </w:p>
    <w:p w:rsidR="00000000" w:rsidRDefault="00C04EF8">
      <w:bookmarkStart w:id="53" w:name="sub_10173"/>
      <w:bookmarkEnd w:id="52"/>
      <w:r>
        <w:t>3) рассматривает ходатайства о приглашении на заседание ком</w:t>
      </w:r>
      <w:r>
        <w:t xml:space="preserve">иссии лиц, указанных в </w:t>
      </w:r>
      <w:hyperlink w:anchor="sub_10122" w:history="1">
        <w:r>
          <w:rPr>
            <w:rStyle w:val="a4"/>
          </w:rPr>
          <w:t>подпункте 2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</w:t>
      </w:r>
      <w:r>
        <w:t>в.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54" w:name="sub_101701"/>
      <w:bookmarkEnd w:id="53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000000" w:rsidRDefault="00C04EF8">
      <w:pPr>
        <w:pStyle w:val="afb"/>
      </w:pPr>
      <w:r>
        <w:fldChar w:fldCharType="begin"/>
      </w:r>
      <w:r>
        <w:instrText>HYPERLINK "garantF1://43552974.27"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17.1 настоящего приложения внесены изменения</w:t>
      </w:r>
    </w:p>
    <w:p w:rsidR="00000000" w:rsidRDefault="00C04EF8">
      <w:pPr>
        <w:pStyle w:val="afb"/>
      </w:pPr>
      <w:hyperlink r:id="rId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 xml:space="preserve">17.1. Заседание комиссии по рассмотрению заявлений, указанных в </w:t>
      </w:r>
      <w:hyperlink w:anchor="sub_101523" w:history="1">
        <w:r>
          <w:rPr>
            <w:rStyle w:val="a4"/>
          </w:rPr>
          <w:t>абзаце третьем</w:t>
        </w:r>
      </w:hyperlink>
      <w:r>
        <w:t xml:space="preserve"> и </w:t>
      </w:r>
      <w:hyperlink w:anchor="sub_1234" w:history="1">
        <w:r>
          <w:rPr>
            <w:rStyle w:val="a4"/>
          </w:rPr>
          <w:t>четвертом подпункта 2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55" w:name="sub_101702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000000" w:rsidRDefault="00C04EF8">
      <w:pPr>
        <w:pStyle w:val="afb"/>
      </w:pPr>
      <w:r>
        <w:lastRenderedPageBreak/>
        <w:fldChar w:fldCharType="begin"/>
      </w:r>
      <w:r>
        <w:instrText>HYPER</w:instrText>
      </w:r>
      <w:r>
        <w:instrText>LINK "garantF1://36875731.14"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8 сентября 2014 г. N 954 настоящее приложение дополнено пунктом 17.2</w:t>
      </w:r>
    </w:p>
    <w:p w:rsidR="00000000" w:rsidRDefault="00C04EF8">
      <w:r>
        <w:t xml:space="preserve">17.2. Уведомление, указанное в </w:t>
      </w:r>
      <w:hyperlink w:anchor="sub_10155" w:history="1">
        <w:r>
          <w:rPr>
            <w:rStyle w:val="a4"/>
          </w:rPr>
          <w:t>подпункте 5 пункта 15</w:t>
        </w:r>
      </w:hyperlink>
      <w:r>
        <w:t xml:space="preserve"> нас</w:t>
      </w:r>
      <w:r>
        <w:t>тоящего Положения, как правило, рассматривается на очередном (плановом) заседании комиссии.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56" w:name="sub_1018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C04EF8">
      <w:pPr>
        <w:pStyle w:val="afb"/>
      </w:pPr>
      <w:r>
        <w:fldChar w:fldCharType="begin"/>
      </w:r>
      <w:r>
        <w:instrText>HYPERLINK "garantF1://43552974.28"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</w:t>
      </w:r>
      <w:r>
        <w:t>ы администрации (губернатора) Краснодарского края от 13 апреля 2016 г. N 190 пункт 18 настоящего приложения изложен в новой редакции</w:t>
      </w:r>
    </w:p>
    <w:p w:rsidR="00000000" w:rsidRDefault="00C04EF8">
      <w:pPr>
        <w:pStyle w:val="afb"/>
      </w:pPr>
      <w:hyperlink r:id="rId3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>18. Заседание комиссии проводится, как правил</w:t>
      </w:r>
      <w:r>
        <w:t>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исполни</w:t>
      </w:r>
      <w:r>
        <w:t xml:space="preserve">тельном органе государственной власти Краснодарского края.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sub_10152" w:history="1">
        <w:r>
          <w:rPr>
            <w:rStyle w:val="a4"/>
          </w:rPr>
          <w:t>п</w:t>
        </w:r>
        <w:r>
          <w:rPr>
            <w:rStyle w:val="a4"/>
          </w:rPr>
          <w:t>одпунктом 2 пункта 15</w:t>
        </w:r>
      </w:hyperlink>
      <w:r>
        <w:t xml:space="preserve"> настоящего Положения.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57" w:name="sub_10181"/>
      <w:r>
        <w:rPr>
          <w:color w:val="000000"/>
          <w:sz w:val="16"/>
          <w:szCs w:val="16"/>
        </w:rPr>
        <w:t>Информация об изменениях:</w:t>
      </w:r>
    </w:p>
    <w:bookmarkEnd w:id="57"/>
    <w:p w:rsidR="00000000" w:rsidRDefault="00C04EF8">
      <w:pPr>
        <w:pStyle w:val="afb"/>
      </w:pPr>
      <w:r>
        <w:fldChar w:fldCharType="begin"/>
      </w:r>
      <w:r>
        <w:instrText>HYPERLINK "garantF1://43552974.29"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дополнено п</w:t>
      </w:r>
      <w:r>
        <w:t>унктом 18.1</w:t>
      </w:r>
    </w:p>
    <w:p w:rsidR="00000000" w:rsidRDefault="00C04EF8">
      <w:r>
        <w:t>18.1 Заседания комиссии могут проводиться в отсутствие гражданского служащего или гражданина в случае:</w:t>
      </w:r>
    </w:p>
    <w:p w:rsidR="00000000" w:rsidRDefault="00C04EF8">
      <w:bookmarkStart w:id="58" w:name="sub_101811"/>
      <w:r>
        <w:t xml:space="preserve">1) если в обращении, заявлении или уведомлении, предусмотренных </w:t>
      </w:r>
      <w:hyperlink w:anchor="sub_10152" w:history="1">
        <w:r>
          <w:rPr>
            <w:rStyle w:val="a4"/>
          </w:rPr>
          <w:t>подпунктом 2 пункта 15</w:t>
        </w:r>
      </w:hyperlink>
      <w:r>
        <w:t xml:space="preserve"> настоящего Положе</w:t>
      </w:r>
      <w:r>
        <w:t>ния, не содержится указания о намерении гражданского служащего или гражданина лично присутствовать на заседании комиссии;</w:t>
      </w:r>
    </w:p>
    <w:p w:rsidR="00000000" w:rsidRDefault="00C04EF8">
      <w:bookmarkStart w:id="59" w:name="sub_101812"/>
      <w:bookmarkEnd w:id="58"/>
      <w:r>
        <w:t>2) если гражданский служащий или гражданин, намеревающиеся лично присутствовать на заседании комиссии и надлежащим</w:t>
      </w:r>
      <w:r>
        <w:t xml:space="preserve"> образом извещенные о времени и месте проведения, не явились на заседание комиссии.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60" w:name="sub_1019"/>
      <w:bookmarkEnd w:id="59"/>
      <w:r>
        <w:rPr>
          <w:color w:val="000000"/>
          <w:sz w:val="16"/>
          <w:szCs w:val="16"/>
        </w:rPr>
        <w:t>Информация об изменениях:</w:t>
      </w:r>
    </w:p>
    <w:bookmarkEnd w:id="60"/>
    <w:p w:rsidR="00000000" w:rsidRDefault="00C04EF8">
      <w:pPr>
        <w:pStyle w:val="afb"/>
      </w:pPr>
      <w:r>
        <w:fldChar w:fldCharType="begin"/>
      </w:r>
      <w:r>
        <w:instrText>HYPERLINK "garantF1://36896050.20"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</w:t>
      </w:r>
      <w:r>
        <w:t> г. N 446 в пункт 19 настоящего приложения внесены изменения</w:t>
      </w:r>
    </w:p>
    <w:p w:rsidR="00000000" w:rsidRDefault="00C04EF8">
      <w:pPr>
        <w:pStyle w:val="afb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>19. На заседании комиссии заслушиваются пояснения гражданского служащего или гражданина, замещавшего должность гражда</w:t>
      </w:r>
      <w:r>
        <w:t>нской службы в исполнительном органе государственной власти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0000" w:rsidRDefault="00C04EF8">
      <w:bookmarkStart w:id="61" w:name="sub_1020"/>
      <w:r>
        <w:t xml:space="preserve">20. Члены комиссии и лица, участвовавшие в ее </w:t>
      </w:r>
      <w:r>
        <w:t>заседании, не вправе разглашать сведения, ставшие им известными в ходе работы комиссии.</w:t>
      </w:r>
    </w:p>
    <w:p w:rsidR="00000000" w:rsidRDefault="00C04EF8">
      <w:bookmarkStart w:id="62" w:name="sub_1021"/>
      <w:bookmarkEnd w:id="61"/>
      <w:r>
        <w:t xml:space="preserve">21. По итогам рассмотрения вопроса, указанного в </w:t>
      </w:r>
      <w:hyperlink w:anchor="sub_101512" w:history="1">
        <w:r>
          <w:rPr>
            <w:rStyle w:val="a4"/>
          </w:rPr>
          <w:t>абзаце втором подпункта 1 пункта 15</w:t>
        </w:r>
      </w:hyperlink>
      <w:r>
        <w:t xml:space="preserve"> настоящего Положения, комиссия принимае</w:t>
      </w:r>
      <w:r>
        <w:t>т одно из следующих решений:</w:t>
      </w:r>
    </w:p>
    <w:p w:rsidR="00000000" w:rsidRDefault="00C04EF8">
      <w:bookmarkStart w:id="63" w:name="sub_10211"/>
      <w:bookmarkEnd w:id="62"/>
      <w:r>
        <w:t xml:space="preserve">1) установить, что сведения, представленные гражданскими служащим в соответствии с </w:t>
      </w:r>
      <w:hyperlink r:id="rId36" w:history="1">
        <w:r>
          <w:rPr>
            <w:rStyle w:val="a4"/>
          </w:rPr>
          <w:t>подпунктом "а" пункта 1</w:t>
        </w:r>
      </w:hyperlink>
      <w:r>
        <w:t xml:space="preserve"> Положения о проверке достоверности и полноты сведений о доходах,</w:t>
      </w:r>
      <w:r>
        <w:t xml:space="preserve">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</w:t>
      </w:r>
      <w:r>
        <w:t xml:space="preserve">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</w:t>
      </w:r>
      <w:r>
        <w:lastRenderedPageBreak/>
        <w:t>ограничений и запретов, треб</w:t>
      </w:r>
      <w:r>
        <w:t xml:space="preserve">ований о предотвращении или урегулировании конфликта интересов, исполнения ими обязанностей и соблюдения требований к служебному повелению, утвержденного </w:t>
      </w:r>
      <w:hyperlink r:id="rId37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21</w:t>
      </w:r>
      <w:r>
        <w:t xml:space="preserve"> апреля 2010 года N 1919-П, являются достоверными и полными;</w:t>
      </w:r>
    </w:p>
    <w:p w:rsidR="00000000" w:rsidRDefault="00C04EF8">
      <w:bookmarkStart w:id="64" w:name="sub_10212"/>
      <w:bookmarkEnd w:id="63"/>
      <w:r>
        <w:t xml:space="preserve">2) установить, что сведения, представленные гражданским служащим в соответствии с </w:t>
      </w:r>
      <w:hyperlink r:id="rId38" w:history="1">
        <w:r>
          <w:rPr>
            <w:rStyle w:val="a4"/>
          </w:rPr>
          <w:t>подпунктом "а" пункта 1</w:t>
        </w:r>
      </w:hyperlink>
      <w:r>
        <w:t xml:space="preserve"> Положения, указанного в </w:t>
      </w:r>
      <w:hyperlink w:anchor="sub_10211" w:history="1">
        <w:r>
          <w:rPr>
            <w:rStyle w:val="a4"/>
          </w:rPr>
          <w:t>подпункте 1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000000" w:rsidRDefault="00C04EF8">
      <w:bookmarkStart w:id="65" w:name="sub_1022"/>
      <w:bookmarkEnd w:id="64"/>
      <w:r>
        <w:t xml:space="preserve">22. По итогам рассмотрения вопроса, указанного в </w:t>
      </w:r>
      <w:hyperlink w:anchor="sub_101513" w:history="1">
        <w:r>
          <w:rPr>
            <w:rStyle w:val="a4"/>
          </w:rPr>
          <w:t>абзаце третьем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C04EF8">
      <w:bookmarkStart w:id="66" w:name="sub_10221"/>
      <w:bookmarkEnd w:id="65"/>
      <w:r>
        <w:t>1) установить, что гражданский служащий с</w:t>
      </w:r>
      <w:r>
        <w:t>облюдал требования к служебному поведению и (или) требования об урегулировании конфликта интересов;</w:t>
      </w:r>
    </w:p>
    <w:p w:rsidR="00000000" w:rsidRDefault="00C04EF8">
      <w:bookmarkStart w:id="67" w:name="sub_10222"/>
      <w:bookmarkEnd w:id="66"/>
      <w:r>
        <w:t>2) установить, что гражданский служащий не соблюдал требования к служебному поведению и (или) требования об урегулировании конфликта интер</w:t>
      </w:r>
      <w:r>
        <w:t>есов. В этом случае комиссия рекомендует руководителю исполнительного органа государственной власти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</w:t>
      </w:r>
      <w:r>
        <w:t>рименить к гражданскому служащему конкретную меру ответственности.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68" w:name="sub_1023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C04EF8">
      <w:pPr>
        <w:pStyle w:val="afb"/>
      </w:pPr>
      <w:r>
        <w:fldChar w:fldCharType="begin"/>
      </w:r>
      <w:r>
        <w:instrText>HYPERLINK "garantF1://36842178.12"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25 июня 2013 г. N 620 в пункт</w:t>
      </w:r>
      <w:r>
        <w:t xml:space="preserve"> 23 настоящего приложения внесены изменения</w:t>
      </w:r>
    </w:p>
    <w:p w:rsidR="00000000" w:rsidRDefault="00C04EF8">
      <w:pPr>
        <w:pStyle w:val="afb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 xml:space="preserve">23. По итогам рассмотрения вопроса, указанного в </w:t>
      </w:r>
      <w:hyperlink w:anchor="sub_101522" w:history="1">
        <w:r>
          <w:rPr>
            <w:rStyle w:val="a4"/>
          </w:rPr>
          <w:t>абзаце втором подпункта 2 пункта 15</w:t>
        </w:r>
      </w:hyperlink>
      <w:r>
        <w:t xml:space="preserve"> настоящего Положения,</w:t>
      </w:r>
      <w:r>
        <w:t xml:space="preserve"> комиссия принимает одно из следующих решений, о котором направляет гражданину письменное уведомление в течение одного рабочего дня и уведомляет его устно в течение трех рабочих дней:</w:t>
      </w:r>
    </w:p>
    <w:p w:rsidR="00000000" w:rsidRDefault="00C04EF8">
      <w:bookmarkStart w:id="69" w:name="sub_10231"/>
      <w:r>
        <w:t>1) дать гражданину согласие на замещение должности в организаци</w:t>
      </w:r>
      <w:r>
        <w:t>и на условиях трудового договора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r>
        <w:t xml:space="preserve"> функции государственного управления данной организации входили в его должностные (служебные) обязанности;</w:t>
      </w:r>
    </w:p>
    <w:p w:rsidR="00000000" w:rsidRDefault="00C04EF8">
      <w:bookmarkStart w:id="70" w:name="sub_10232"/>
      <w:bookmarkEnd w:id="69"/>
      <w:r>
        <w:t>2) отказать гражданину в замещении должности в организации на условиях трудового договора и (или) выполнении в данной организации р</w:t>
      </w:r>
      <w:r>
        <w:t>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</w:t>
      </w:r>
      <w:r>
        <w:t>ностные (служебные) обязанности, и мотивировать свой отказ.</w:t>
      </w:r>
    </w:p>
    <w:p w:rsidR="00000000" w:rsidRDefault="00C04EF8">
      <w:bookmarkStart w:id="71" w:name="sub_1024"/>
      <w:bookmarkEnd w:id="70"/>
      <w:r>
        <w:t xml:space="preserve">24. По итогам рассмотрения вопроса, указанного в </w:t>
      </w:r>
      <w:hyperlink w:anchor="sub_101523" w:history="1">
        <w:r>
          <w:rPr>
            <w:rStyle w:val="a4"/>
          </w:rPr>
          <w:t>абзаце третьем подпункта 2 пункта 15</w:t>
        </w:r>
      </w:hyperlink>
      <w:r>
        <w:t xml:space="preserve"> настоящего Положения, комиссия принимает одно из следующих решени</w:t>
      </w:r>
      <w:r>
        <w:t>й:</w:t>
      </w:r>
    </w:p>
    <w:p w:rsidR="00000000" w:rsidRDefault="00C04EF8">
      <w:bookmarkStart w:id="72" w:name="sub_1241"/>
      <w:bookmarkEnd w:id="71"/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C04EF8">
      <w:bookmarkStart w:id="73" w:name="sub_1242"/>
      <w:bookmarkEnd w:id="72"/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</w:t>
      </w:r>
      <w:r>
        <w:t xml:space="preserve">жданскому служащему принять меры по представлению </w:t>
      </w:r>
      <w:r>
        <w:lastRenderedPageBreak/>
        <w:t>указанных сведений;</w:t>
      </w:r>
    </w:p>
    <w:p w:rsidR="00000000" w:rsidRDefault="00C04EF8">
      <w:bookmarkStart w:id="74" w:name="sub_1243"/>
      <w:bookmarkEnd w:id="73"/>
      <w: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</w:t>
      </w:r>
      <w:r>
        <w:t>х сведений.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75" w:name="sub_10241"/>
      <w:bookmarkEnd w:id="74"/>
      <w:r>
        <w:rPr>
          <w:color w:val="000000"/>
          <w:sz w:val="16"/>
          <w:szCs w:val="16"/>
        </w:rPr>
        <w:t>Информация об изменениях:</w:t>
      </w:r>
    </w:p>
    <w:bookmarkEnd w:id="75"/>
    <w:p w:rsidR="00000000" w:rsidRDefault="00C04EF8">
      <w:pPr>
        <w:pStyle w:val="afb"/>
      </w:pPr>
      <w:r>
        <w:fldChar w:fldCharType="begin"/>
      </w:r>
      <w:r>
        <w:instrText>HYPERLINK "garantF1://36896050</w:instrText>
      </w:r>
      <w:r>
        <w:instrText>.20"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в пункт 24.1 настоящего приложения внесены изменения</w:t>
      </w:r>
    </w:p>
    <w:p w:rsidR="00000000" w:rsidRDefault="00C04EF8">
      <w:pPr>
        <w:pStyle w:val="afb"/>
      </w:pPr>
      <w:hyperlink r:id="rId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 xml:space="preserve">24.1. По итогам рассмотрения вопроса, указанного в </w:t>
      </w:r>
      <w:hyperlink w:anchor="sub_10154" w:history="1">
        <w:r>
          <w:rPr>
            <w:rStyle w:val="a4"/>
          </w:rPr>
          <w:t>подпункте 4 пункта 15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C04EF8">
      <w:bookmarkStart w:id="76" w:name="sub_100241"/>
      <w:r>
        <w:t xml:space="preserve">1) признать, что сведения, представленные гражданским служащим в соответствии </w:t>
      </w:r>
      <w:r>
        <w:t xml:space="preserve">с </w:t>
      </w:r>
      <w:hyperlink r:id="rId41" w:history="1">
        <w:r>
          <w:rPr>
            <w:rStyle w:val="a4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C04EF8">
      <w:bookmarkStart w:id="77" w:name="sub_100242"/>
      <w:bookmarkEnd w:id="76"/>
      <w:r>
        <w:t>2) признать, что све</w:t>
      </w:r>
      <w:r>
        <w:t xml:space="preserve">дения, представленные гражданским служащим в соответствии с </w:t>
      </w:r>
      <w:hyperlink r:id="rId42" w:history="1">
        <w:r>
          <w:rPr>
            <w:rStyle w:val="a4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</w:t>
      </w:r>
      <w:r>
        <w:t xml:space="preserve">оверными и (или) неполными.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 и (или) направить материалы, полученные в результате осуществления </w:t>
      </w:r>
      <w:r>
        <w:t>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78" w:name="sub_10242"/>
      <w:bookmarkEnd w:id="77"/>
      <w:r>
        <w:rPr>
          <w:color w:val="000000"/>
          <w:sz w:val="16"/>
          <w:szCs w:val="16"/>
        </w:rPr>
        <w:t>Информация об изменениях:</w:t>
      </w:r>
    </w:p>
    <w:bookmarkEnd w:id="78"/>
    <w:p w:rsidR="00000000" w:rsidRDefault="00C04EF8">
      <w:pPr>
        <w:pStyle w:val="afb"/>
      </w:pPr>
      <w:r>
        <w:fldChar w:fldCharType="begin"/>
      </w:r>
      <w:r>
        <w:instrText>HYPERLINK "garantF1://36896050.40"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</w:t>
      </w:r>
      <w:r>
        <w:t>аснодарского края от 22 мая 2015 г. N 446 настоящее приложение дополнено пунктом 24.2</w:t>
      </w:r>
    </w:p>
    <w:p w:rsidR="00000000" w:rsidRDefault="00C04EF8">
      <w:r>
        <w:t xml:space="preserve">24.2. По итогам рассмотрения вопроса, указанного в </w:t>
      </w:r>
      <w:hyperlink w:anchor="sub_1234" w:history="1">
        <w:r>
          <w:rPr>
            <w:rStyle w:val="a4"/>
          </w:rPr>
          <w:t>абзаце четвертом подпункта 2 пункта 15</w:t>
        </w:r>
      </w:hyperlink>
      <w:r>
        <w:t xml:space="preserve"> настоящего Положения, комиссия принимает одно из следу</w:t>
      </w:r>
      <w:r>
        <w:t>ющих решений:</w:t>
      </w:r>
    </w:p>
    <w:p w:rsidR="00000000" w:rsidRDefault="00C04EF8">
      <w:bookmarkStart w:id="79" w:name="sub_11241"/>
      <w:r>
        <w:t xml:space="preserve">1) признать, что обстоятельства, препятствующие выполнению требований </w:t>
      </w:r>
      <w:hyperlink r:id="rId43" w:history="1">
        <w:r>
          <w:rPr>
            <w:rStyle w:val="a4"/>
          </w:rP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</w:t>
      </w:r>
      <w: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00000" w:rsidRDefault="00C04EF8">
      <w:bookmarkStart w:id="80" w:name="sub_12242"/>
      <w:bookmarkEnd w:id="79"/>
      <w:r>
        <w:t>2) признать, что обстоятельства, препя</w:t>
      </w:r>
      <w:r>
        <w:t xml:space="preserve">тствующие выполнению требований </w:t>
      </w:r>
      <w:hyperlink r:id="rId44" w:history="1">
        <w:r>
          <w:rPr>
            <w:rStyle w:val="a4"/>
          </w:rP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</w:t>
      </w:r>
      <w:r>
        <w:t>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государственной власти применить к гражданс</w:t>
      </w:r>
      <w:r>
        <w:t>кому служащему конкретную меру ответственности.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81" w:name="sub_10243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000000" w:rsidRDefault="00C04EF8">
      <w:pPr>
        <w:pStyle w:val="afb"/>
      </w:pPr>
      <w:r>
        <w:fldChar w:fldCharType="begin"/>
      </w:r>
      <w:r>
        <w:instrText>HYPERLINK "garantF1://43552974.30"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настоящее приложение д</w:t>
      </w:r>
      <w:r>
        <w:t>ополнено пунктом 24.3</w:t>
      </w:r>
    </w:p>
    <w:p w:rsidR="00000000" w:rsidRDefault="00C04EF8">
      <w:r>
        <w:t xml:space="preserve">24.3. По итогам рассмотрения вопроса, указанного в </w:t>
      </w:r>
      <w:hyperlink w:anchor="sub_101525" w:history="1">
        <w:r>
          <w:rPr>
            <w:rStyle w:val="a4"/>
          </w:rPr>
          <w:t>абзаце пятом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C04EF8">
      <w:bookmarkStart w:id="82" w:name="sub_102431"/>
      <w:r>
        <w:lastRenderedPageBreak/>
        <w:t>1) признать, что при исполнении граждански</w:t>
      </w:r>
      <w:r>
        <w:t>м служащим должностных обязанностей конфликт интересов отсутствует;</w:t>
      </w:r>
    </w:p>
    <w:p w:rsidR="00000000" w:rsidRDefault="00C04EF8">
      <w:bookmarkStart w:id="83" w:name="sub_102432"/>
      <w:bookmarkEnd w:id="82"/>
      <w: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bookmarkEnd w:id="83"/>
    <w:p w:rsidR="00000000" w:rsidRDefault="00C04EF8">
      <w:r>
        <w:t>В э</w:t>
      </w:r>
      <w:r>
        <w:t>том случае комиссия рекомендует гражданскому служащему и (или) руководителю исполнительного органа государственной власти принять меры по урегулированию конфликта интересов или по недопущению его возникновения;</w:t>
      </w:r>
    </w:p>
    <w:p w:rsidR="00000000" w:rsidRDefault="00C04EF8">
      <w:bookmarkStart w:id="84" w:name="sub_102433"/>
      <w:r>
        <w:t>3) признать, что гражданский служащ</w:t>
      </w:r>
      <w:r>
        <w:t>ий не соблюдал требования об урегулировании конфликта интересов.</w:t>
      </w:r>
    </w:p>
    <w:bookmarkEnd w:id="84"/>
    <w:p w:rsidR="00000000" w:rsidRDefault="00C04EF8">
      <w:r>
        <w:t>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85" w:name="sub_1025"/>
      <w:r>
        <w:rPr>
          <w:color w:val="000000"/>
          <w:sz w:val="16"/>
          <w:szCs w:val="16"/>
        </w:rPr>
        <w:t xml:space="preserve">Информация </w:t>
      </w:r>
      <w:r>
        <w:rPr>
          <w:color w:val="000000"/>
          <w:sz w:val="16"/>
          <w:szCs w:val="16"/>
        </w:rPr>
        <w:t>об изменениях:</w:t>
      </w:r>
    </w:p>
    <w:bookmarkEnd w:id="85"/>
    <w:p w:rsidR="00000000" w:rsidRDefault="00C04EF8">
      <w:pPr>
        <w:pStyle w:val="afb"/>
      </w:pPr>
      <w:r>
        <w:fldChar w:fldCharType="begin"/>
      </w:r>
      <w:r>
        <w:instrText>HYPERLINK "garantF1://43552974.101526"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25 настоящего приложения внесены изменения</w:t>
      </w:r>
    </w:p>
    <w:p w:rsidR="00000000" w:rsidRDefault="00C04EF8">
      <w:pPr>
        <w:pStyle w:val="afb"/>
      </w:pPr>
      <w:hyperlink r:id="rId45" w:history="1">
        <w:r>
          <w:rPr>
            <w:rStyle w:val="a4"/>
          </w:rPr>
          <w:t>См. текст</w:t>
        </w:r>
        <w:r>
          <w:rPr>
            <w:rStyle w:val="a4"/>
          </w:rPr>
          <w:t xml:space="preserve"> пункта в предыдущей редакции</w:t>
        </w:r>
      </w:hyperlink>
    </w:p>
    <w:p w:rsidR="00000000" w:rsidRDefault="00C04EF8">
      <w:r>
        <w:t xml:space="preserve">25. По итогам рассмотрения вопросов, указанных в </w:t>
      </w:r>
      <w:hyperlink w:anchor="sub_1015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10152" w:history="1">
        <w:r>
          <w:rPr>
            <w:rStyle w:val="a4"/>
          </w:rPr>
          <w:t>2</w:t>
        </w:r>
      </w:hyperlink>
      <w:r>
        <w:t xml:space="preserve">, </w:t>
      </w:r>
      <w:hyperlink w:anchor="sub_10154" w:history="1">
        <w:r>
          <w:rPr>
            <w:rStyle w:val="a4"/>
          </w:rPr>
          <w:t>4</w:t>
        </w:r>
      </w:hyperlink>
      <w:r>
        <w:t xml:space="preserve"> и </w:t>
      </w:r>
      <w:hyperlink w:anchor="sub_10155" w:history="1">
        <w:r>
          <w:rPr>
            <w:rStyle w:val="a4"/>
          </w:rPr>
          <w:t>5 пункта 15</w:t>
        </w:r>
      </w:hyperlink>
      <w:r>
        <w:t xml:space="preserve"> настоящего Положения, и при налич</w:t>
      </w:r>
      <w:r>
        <w:t xml:space="preserve">ии к тому оснований комиссия может принять иное решение, чем это предусмотрено </w:t>
      </w:r>
      <w:hyperlink w:anchor="sub_1021" w:history="1">
        <w:r>
          <w:rPr>
            <w:rStyle w:val="a4"/>
          </w:rPr>
          <w:t>пунктами 21 - 24</w:t>
        </w:r>
      </w:hyperlink>
      <w:r>
        <w:t xml:space="preserve">, </w:t>
      </w:r>
      <w:hyperlink w:anchor="sub_10241" w:history="1">
        <w:r>
          <w:rPr>
            <w:rStyle w:val="a4"/>
          </w:rPr>
          <w:t>24.1 - 24.3</w:t>
        </w:r>
      </w:hyperlink>
      <w:r>
        <w:t xml:space="preserve"> и </w:t>
      </w:r>
      <w:hyperlink w:anchor="sub_10251" w:history="1">
        <w:r>
          <w:rPr>
            <w:rStyle w:val="a4"/>
          </w:rPr>
          <w:t>25.1</w:t>
        </w:r>
      </w:hyperlink>
      <w:r>
        <w:t xml:space="preserve"> настоящего Положения. Основания и мотивы принятия такого реш</w:t>
      </w:r>
      <w:r>
        <w:t>ения должны быть отражены в протоколе заседания комиссии.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86" w:name="sub_10251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C04EF8">
      <w:pPr>
        <w:pStyle w:val="afb"/>
      </w:pPr>
      <w:r>
        <w:fldChar w:fldCharType="begin"/>
      </w:r>
      <w:r>
        <w:instrText>HYPERLINK "garantF1://36896050.20"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в пункт 25.1 настоящего </w:t>
      </w:r>
      <w:r>
        <w:t>приложения внесены изменения</w:t>
      </w:r>
    </w:p>
    <w:p w:rsidR="00000000" w:rsidRDefault="00C04EF8">
      <w:pPr>
        <w:pStyle w:val="afb"/>
      </w:pPr>
      <w:hyperlink r:id="rId4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 xml:space="preserve">25.1. По итогам рассмотрения вопроса, указанного в </w:t>
      </w:r>
      <w:hyperlink w:anchor="sub_10155" w:history="1">
        <w:r>
          <w:rPr>
            <w:rStyle w:val="a4"/>
          </w:rPr>
          <w:t>подпункте 5 пункта 15</w:t>
        </w:r>
      </w:hyperlink>
      <w:r>
        <w:t xml:space="preserve"> настоящего Положения, комиссия принимает в отнош</w:t>
      </w:r>
      <w:r>
        <w:t>ении гражданина, замещавшего должность гражданской службы в исполнительном органе государственной власти, одно из следующих решений:</w:t>
      </w:r>
    </w:p>
    <w:p w:rsidR="00000000" w:rsidRDefault="00C04EF8">
      <w:bookmarkStart w:id="87" w:name="sub_102511"/>
      <w:r>
        <w:t>1) дать согласие на замещение им должности в коммерческой или некоммерческой организации либо на выполнение работ</w:t>
      </w:r>
      <w:r>
        <w:t>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C04EF8">
      <w:bookmarkStart w:id="88" w:name="sub_102512"/>
      <w:bookmarkEnd w:id="87"/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 года N 273-ФЗ "О противодействии коррупции". В этом случае комиссия рекомендует руководителю исполнительного органа государственной власти проинформировать об указанных обстоятельствах органы прокура</w:t>
      </w:r>
      <w:r>
        <w:t>туры и уведомившую организацию.</w:t>
      </w:r>
    </w:p>
    <w:p w:rsidR="00000000" w:rsidRDefault="00C04EF8">
      <w:bookmarkStart w:id="89" w:name="sub_1026"/>
      <w:bookmarkEnd w:id="88"/>
      <w:r>
        <w:t xml:space="preserve">26. По итогам рассмотрения вопроса, предусмотренного </w:t>
      </w:r>
      <w:hyperlink w:anchor="sub_10153" w:history="1">
        <w:r>
          <w:rPr>
            <w:rStyle w:val="a4"/>
          </w:rPr>
          <w:t>подпунктом 3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000000" w:rsidRDefault="00C04EF8">
      <w:bookmarkStart w:id="90" w:name="sub_1027"/>
      <w:bookmarkEnd w:id="89"/>
      <w:r>
        <w:t>27. Для исполнения ре</w:t>
      </w:r>
      <w:r>
        <w:t>шений комиссии могут быть подготовлены проекты нормативных правовых актов главы администрации (губернатора) Краснодарского края, исполнительного органа государственной власти, решений или поручений руководителя исполнительного органа государственной власти</w:t>
      </w:r>
      <w:r>
        <w:t xml:space="preserve">, которые в установленном порядке представляются на рассмотрение руководителя исполнительного органа </w:t>
      </w:r>
      <w:r>
        <w:lastRenderedPageBreak/>
        <w:t>государственной власти.</w:t>
      </w:r>
    </w:p>
    <w:p w:rsidR="00000000" w:rsidRDefault="00C04EF8">
      <w:bookmarkStart w:id="91" w:name="sub_1028"/>
      <w:bookmarkEnd w:id="90"/>
      <w:r>
        <w:t xml:space="preserve">28. Решения комиссии по вопросам, указанным в </w:t>
      </w:r>
      <w:hyperlink w:anchor="sub_1015" w:history="1">
        <w:r>
          <w:rPr>
            <w:rStyle w:val="a4"/>
          </w:rPr>
          <w:t>пункте 15</w:t>
        </w:r>
      </w:hyperlink>
      <w:r>
        <w:t xml:space="preserve"> настоящего Положения, принимаются</w:t>
      </w:r>
      <w:r>
        <w:t xml:space="preserve"> тайным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:rsidR="00000000" w:rsidRDefault="00C04EF8">
      <w:bookmarkStart w:id="92" w:name="sub_1029"/>
      <w:bookmarkEnd w:id="91"/>
      <w:r>
        <w:t>29. Решения комиссии оформляются протоколами, которые подписывают члены комиссии, принимавшие участие в е</w:t>
      </w:r>
      <w:r>
        <w:t xml:space="preserve">е заседании. Решения комиссии, за исключением решения, принимаемого по итогам рассмотрения вопроса, указанного в </w:t>
      </w:r>
      <w:hyperlink w:anchor="sub_101522" w:history="1">
        <w:r>
          <w:rPr>
            <w:rStyle w:val="a4"/>
          </w:rPr>
          <w:t>абзаце втором подпункта 2 пункта 15</w:t>
        </w:r>
      </w:hyperlink>
      <w:r>
        <w:t xml:space="preserve"> настоящего Положения, для руководителя исполнительного органа государственной в</w:t>
      </w:r>
      <w:r>
        <w:t xml:space="preserve">ласти носят рекомендательный характер. Решение, принимаемое по итогам рассмотрения вопроса, указанного в </w:t>
      </w:r>
      <w:hyperlink w:anchor="sub_101522" w:history="1">
        <w:r>
          <w:rPr>
            <w:rStyle w:val="a4"/>
          </w:rPr>
          <w:t>абзаце втором подпункта 2 пункта 15</w:t>
        </w:r>
      </w:hyperlink>
      <w:r>
        <w:t xml:space="preserve"> настоящего Положения, носит обязательный характер.</w:t>
      </w:r>
    </w:p>
    <w:p w:rsidR="00000000" w:rsidRDefault="00C04EF8">
      <w:bookmarkStart w:id="93" w:name="sub_1030"/>
      <w:bookmarkEnd w:id="92"/>
      <w:r>
        <w:t>30. В протоколе засе</w:t>
      </w:r>
      <w:r>
        <w:t>дания комиссии указываются:</w:t>
      </w:r>
    </w:p>
    <w:p w:rsidR="00000000" w:rsidRDefault="00C04EF8">
      <w:bookmarkStart w:id="94" w:name="sub_10301"/>
      <w:bookmarkEnd w:id="93"/>
      <w:r>
        <w:t>1) дата заседания комиссии, фамилии, имена, отчества членов комиссии и других лиц, присутствующих на заседании;</w:t>
      </w:r>
    </w:p>
    <w:p w:rsidR="00000000" w:rsidRDefault="00C04EF8">
      <w:bookmarkStart w:id="95" w:name="sub_10302"/>
      <w:bookmarkEnd w:id="94"/>
      <w:r>
        <w:t>2) формулировка каждого из рассматриваемых на заседании комиссии вопросов с указа</w:t>
      </w:r>
      <w:r>
        <w:t>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00000" w:rsidRDefault="00C04EF8">
      <w:bookmarkStart w:id="96" w:name="sub_10303"/>
      <w:bookmarkEnd w:id="95"/>
      <w:r>
        <w:t>3) предъявляемые к гражд</w:t>
      </w:r>
      <w:r>
        <w:t>анскому служащему претензии, материалы, на которых они основываются;</w:t>
      </w:r>
    </w:p>
    <w:p w:rsidR="00000000" w:rsidRDefault="00C04EF8">
      <w:bookmarkStart w:id="97" w:name="sub_10304"/>
      <w:bookmarkEnd w:id="96"/>
      <w:r>
        <w:t>4) содержание пояснений гражданского служащего и других лиц по существу предъявляемых претензий;</w:t>
      </w:r>
    </w:p>
    <w:p w:rsidR="00000000" w:rsidRDefault="00C04EF8">
      <w:bookmarkStart w:id="98" w:name="sub_10305"/>
      <w:bookmarkEnd w:id="97"/>
      <w:r>
        <w:t>5) фамилии, имена, отчества выступивших на заседании л</w:t>
      </w:r>
      <w:r>
        <w:t>иц и краткое изложение их выступлений;</w:t>
      </w:r>
    </w:p>
    <w:p w:rsidR="00000000" w:rsidRDefault="00C04EF8">
      <w:bookmarkStart w:id="99" w:name="sub_10306"/>
      <w:bookmarkEnd w:id="98"/>
      <w:r>
        <w:t>6) источник информации, содержащей основания для проведения заседания комиссии, дата поступления информации в орган исполнительной власти;</w:t>
      </w:r>
    </w:p>
    <w:p w:rsidR="00000000" w:rsidRDefault="00C04EF8">
      <w:bookmarkStart w:id="100" w:name="sub_10307"/>
      <w:bookmarkEnd w:id="99"/>
      <w:r>
        <w:t>7) другие сведения;</w:t>
      </w:r>
    </w:p>
    <w:p w:rsidR="00000000" w:rsidRDefault="00C04EF8">
      <w:bookmarkStart w:id="101" w:name="sub_10308"/>
      <w:bookmarkEnd w:id="100"/>
      <w:r>
        <w:t>8) р</w:t>
      </w:r>
      <w:r>
        <w:t>езультаты голосования;</w:t>
      </w:r>
    </w:p>
    <w:p w:rsidR="00000000" w:rsidRDefault="00C04EF8">
      <w:bookmarkStart w:id="102" w:name="sub_10309"/>
      <w:bookmarkEnd w:id="101"/>
      <w:r>
        <w:t>9) решение и обоснование его принятия.</w:t>
      </w:r>
    </w:p>
    <w:p w:rsidR="00000000" w:rsidRDefault="00C04EF8">
      <w:bookmarkStart w:id="103" w:name="sub_1031"/>
      <w:bookmarkEnd w:id="102"/>
      <w: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</w:t>
      </w:r>
      <w:r>
        <w:t>омиссии и с которым должен быть ознакомлен гражданский служащий.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104" w:name="sub_1032"/>
      <w:bookmarkEnd w:id="103"/>
      <w:r>
        <w:rPr>
          <w:color w:val="000000"/>
          <w:sz w:val="16"/>
          <w:szCs w:val="16"/>
        </w:rPr>
        <w:t>Информация об изменениях:</w:t>
      </w:r>
    </w:p>
    <w:bookmarkEnd w:id="104"/>
    <w:p w:rsidR="00000000" w:rsidRDefault="00C04EF8">
      <w:pPr>
        <w:pStyle w:val="afb"/>
      </w:pPr>
      <w:r>
        <w:fldChar w:fldCharType="begin"/>
      </w:r>
      <w:r>
        <w:instrText>HYPERLINK "garantF1://43552974.32"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13 апреля 2016 г. N 190 в пункт </w:t>
      </w:r>
      <w:r>
        <w:t>32 настоящего приложения внесены изменения</w:t>
      </w:r>
    </w:p>
    <w:p w:rsidR="00000000" w:rsidRDefault="00C04EF8">
      <w:pPr>
        <w:pStyle w:val="afb"/>
      </w:pPr>
      <w:hyperlink r:id="rId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C04EF8">
      <w:r>
        <w:t>32. Копии протокола заседания комиссии в 7-дневный срок со дня заседания направляются руководителю исполнительного органа государственн</w:t>
      </w:r>
      <w:r>
        <w:t>ой власти, полностью или в виде выписок из него - гражданскому служащему, а также по решению комиссии - иным заинтересованным лицам.</w:t>
      </w:r>
    </w:p>
    <w:p w:rsidR="00000000" w:rsidRDefault="00C04EF8">
      <w:bookmarkStart w:id="105" w:name="sub_1033"/>
      <w:r>
        <w:t>33. Руководитель исполнительного органа государственной власти обязан рассмотреть протокол заседания комиссии и впр</w:t>
      </w:r>
      <w:r>
        <w:t>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</w:t>
      </w:r>
      <w:r>
        <w:t xml:space="preserve"> противодействия коррупции. О рассмотрении рекомендаций комиссии и принятом решении руководитель исполнительного органа государственной власти в письменной форме уведомляет комиссию в месячный срок со дня поступления к нему протокола </w:t>
      </w:r>
      <w:r>
        <w:lastRenderedPageBreak/>
        <w:t>заседания комиссии. Ре</w:t>
      </w:r>
      <w:r>
        <w:t>шение руководителя исполнительного органа государственной власти оглашается на ближайшем заседании комиссии и принимается к сведению без обсуждения.</w:t>
      </w:r>
    </w:p>
    <w:p w:rsidR="00000000" w:rsidRDefault="00C04EF8">
      <w:bookmarkStart w:id="106" w:name="sub_1034"/>
      <w:bookmarkEnd w:id="105"/>
      <w:r>
        <w:t>34. В случае установления комиссией признаков дисциплинарного проступка в действиях (бездей</w:t>
      </w:r>
      <w:r>
        <w:t>ствии) гражданского служащего информация об этом представляется руководителю исполнительного органа государственной власти для решения вопроса о применении к гражданскому служащему мер ответственности, предусмотренных нормативными правовыми актами Российск</w:t>
      </w:r>
      <w:r>
        <w:t>ой Федерации и нормативными правовыми актами Краснодарского края.</w:t>
      </w:r>
    </w:p>
    <w:p w:rsidR="00000000" w:rsidRDefault="00C04EF8">
      <w:bookmarkStart w:id="107" w:name="sub_1035"/>
      <w:bookmarkEnd w:id="106"/>
      <w:r>
        <w:t>35.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</w:t>
      </w:r>
      <w:r>
        <w:t>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0000" w:rsidRDefault="00C04EF8">
      <w:bookmarkStart w:id="108" w:name="sub_1036"/>
      <w:bookmarkEnd w:id="107"/>
      <w:r>
        <w:t>36. Копия прото</w:t>
      </w:r>
      <w:r>
        <w:t>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C04EF8">
      <w:pPr>
        <w:pStyle w:val="afa"/>
        <w:rPr>
          <w:color w:val="000000"/>
          <w:sz w:val="16"/>
          <w:szCs w:val="16"/>
        </w:rPr>
      </w:pPr>
      <w:bookmarkStart w:id="109" w:name="sub_10361"/>
      <w:bookmarkEnd w:id="108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000000" w:rsidRDefault="00C04EF8">
      <w:pPr>
        <w:pStyle w:val="afb"/>
      </w:pPr>
      <w:r>
        <w:fldChar w:fldCharType="begin"/>
      </w:r>
      <w:r>
        <w:instrText>HYPERLINK "garantF1://36896050.20"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мая 2015 г. N 446 в пункт 36.1 настоящего приложения внесены изменения</w:t>
      </w:r>
    </w:p>
    <w:p w:rsidR="00000000" w:rsidRDefault="00C04EF8">
      <w:pPr>
        <w:pStyle w:val="afb"/>
      </w:pPr>
      <w:hyperlink r:id="rId49" w:history="1">
        <w:r>
          <w:rPr>
            <w:rStyle w:val="a4"/>
          </w:rPr>
          <w:t>С</w:t>
        </w:r>
        <w:r>
          <w:rPr>
            <w:rStyle w:val="a4"/>
          </w:rPr>
          <w:t>м. текст пункта в предыдущей редакции</w:t>
        </w:r>
      </w:hyperlink>
    </w:p>
    <w:p w:rsidR="00000000" w:rsidRDefault="00C04EF8">
      <w:r>
        <w:t>36.1. Выписка из решения комиссии, заверенная подписью секретаря комиссии и печатью исполнительного органа государственной власти, вручается гражданину, замещавшему должность гражданской службы в исполнительном орга</w:t>
      </w:r>
      <w:r>
        <w:t xml:space="preserve">не государственной власти, в отношении которого рассматривался вопрос, указанный в </w:t>
      </w:r>
      <w:hyperlink w:anchor="sub_101522" w:history="1">
        <w:r>
          <w:rPr>
            <w:rStyle w:val="a4"/>
          </w:rPr>
          <w:t>абзаце втором подпункта 2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</w:t>
      </w:r>
      <w:r>
        <w:t>ии адресу не позднее одного рабочего дня, следующего за днем проведения соответствующего заседания комиссии.</w:t>
      </w:r>
    </w:p>
    <w:p w:rsidR="00000000" w:rsidRDefault="00C04EF8">
      <w:bookmarkStart w:id="110" w:name="sub_1037"/>
      <w:r>
        <w:t>37. Организационно-техническое и документационное обеспечение деятельности комиссии, а также информирование членов комиссии о вопросах, вкл</w:t>
      </w:r>
      <w:r>
        <w:t>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структурным подразделением по вопросам государственной службы и кадров ис</w:t>
      </w:r>
      <w:r>
        <w:t>полнительного органа государственной власти или должностными лицами исполнительного органа государственной власти, ответственными за работу по профилактике коррупционных и иных правонарушений.</w:t>
      </w:r>
    </w:p>
    <w:bookmarkEnd w:id="110"/>
    <w:p w:rsidR="00000000" w:rsidRDefault="00C04EF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EF8">
            <w:pPr>
              <w:pStyle w:val="afff0"/>
            </w:pPr>
            <w:r>
              <w:t>Начальник управления кадровой политики</w:t>
            </w:r>
            <w:r>
              <w:br/>
            </w:r>
            <w:r>
              <w:t>администрации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4EF8">
            <w:pPr>
              <w:pStyle w:val="aff7"/>
              <w:jc w:val="right"/>
            </w:pPr>
            <w:r>
              <w:t>В.И. Резник</w:t>
            </w:r>
          </w:p>
        </w:tc>
      </w:tr>
    </w:tbl>
    <w:p w:rsidR="00C04EF8" w:rsidRDefault="00C04EF8"/>
    <w:sectPr w:rsidR="00C04EF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66"/>
    <w:rsid w:val="00B23366"/>
    <w:rsid w:val="00C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36807202.1072" TargetMode="External"/><Relationship Id="rId18" Type="http://schemas.openxmlformats.org/officeDocument/2006/relationships/hyperlink" Target="garantF1://36800019.0" TargetMode="External"/><Relationship Id="rId26" Type="http://schemas.openxmlformats.org/officeDocument/2006/relationships/hyperlink" Target="garantF1://36803095.0" TargetMode="External"/><Relationship Id="rId39" Type="http://schemas.openxmlformats.org/officeDocument/2006/relationships/hyperlink" Target="garantF1://36806682.1023" TargetMode="External"/><Relationship Id="rId21" Type="http://schemas.openxmlformats.org/officeDocument/2006/relationships/hyperlink" Target="garantF1://70171682.301" TargetMode="External"/><Relationship Id="rId34" Type="http://schemas.openxmlformats.org/officeDocument/2006/relationships/hyperlink" Target="garantF1://23834673.1018" TargetMode="External"/><Relationship Id="rId42" Type="http://schemas.openxmlformats.org/officeDocument/2006/relationships/hyperlink" Target="garantF1://70171682.301" TargetMode="External"/><Relationship Id="rId47" Type="http://schemas.openxmlformats.org/officeDocument/2006/relationships/hyperlink" Target="garantF1://12064203.12" TargetMode="External"/><Relationship Id="rId50" Type="http://schemas.openxmlformats.org/officeDocument/2006/relationships/fontTable" Target="fontTable.xml"/><Relationship Id="rId7" Type="http://schemas.openxmlformats.org/officeDocument/2006/relationships/hyperlink" Target="garantF1://98625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6806682.1015" TargetMode="External"/><Relationship Id="rId29" Type="http://schemas.openxmlformats.org/officeDocument/2006/relationships/hyperlink" Target="garantF1://36884203.10162" TargetMode="External"/><Relationship Id="rId11" Type="http://schemas.openxmlformats.org/officeDocument/2006/relationships/hyperlink" Target="garantF1://10003000.0" TargetMode="External"/><Relationship Id="rId24" Type="http://schemas.openxmlformats.org/officeDocument/2006/relationships/hyperlink" Target="garantF1://12025268.641" TargetMode="External"/><Relationship Id="rId32" Type="http://schemas.openxmlformats.org/officeDocument/2006/relationships/hyperlink" Target="garantF1://23834673.10171" TargetMode="External"/><Relationship Id="rId37" Type="http://schemas.openxmlformats.org/officeDocument/2006/relationships/hyperlink" Target="garantF1://36800019.0" TargetMode="External"/><Relationship Id="rId40" Type="http://schemas.openxmlformats.org/officeDocument/2006/relationships/hyperlink" Target="garantF1://36884203.10241" TargetMode="External"/><Relationship Id="rId45" Type="http://schemas.openxmlformats.org/officeDocument/2006/relationships/hyperlink" Target="garantF1://23834673.1025" TargetMode="External"/><Relationship Id="rId5" Type="http://schemas.openxmlformats.org/officeDocument/2006/relationships/hyperlink" Target="garantF1://36800713.0" TargetMode="External"/><Relationship Id="rId15" Type="http://schemas.openxmlformats.org/officeDocument/2006/relationships/hyperlink" Target="garantF1://36807202.109" TargetMode="External"/><Relationship Id="rId23" Type="http://schemas.openxmlformats.org/officeDocument/2006/relationships/hyperlink" Target="garantF1://12064203.1204" TargetMode="External"/><Relationship Id="rId28" Type="http://schemas.openxmlformats.org/officeDocument/2006/relationships/hyperlink" Target="garantF1://12064203.12" TargetMode="External"/><Relationship Id="rId36" Type="http://schemas.openxmlformats.org/officeDocument/2006/relationships/hyperlink" Target="garantF1://36800019.1101" TargetMode="External"/><Relationship Id="rId49" Type="http://schemas.openxmlformats.org/officeDocument/2006/relationships/hyperlink" Target="garantF1://36884203.10361" TargetMode="External"/><Relationship Id="rId10" Type="http://schemas.openxmlformats.org/officeDocument/2006/relationships/hyperlink" Target="garantF1://98625.0" TargetMode="External"/><Relationship Id="rId19" Type="http://schemas.openxmlformats.org/officeDocument/2006/relationships/hyperlink" Target="garantF1://23834673.10152" TargetMode="External"/><Relationship Id="rId31" Type="http://schemas.openxmlformats.org/officeDocument/2006/relationships/hyperlink" Target="garantF1://12064203.12" TargetMode="External"/><Relationship Id="rId44" Type="http://schemas.openxmlformats.org/officeDocument/2006/relationships/hyperlink" Target="garantF1://702729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1201" TargetMode="External"/><Relationship Id="rId14" Type="http://schemas.openxmlformats.org/officeDocument/2006/relationships/hyperlink" Target="garantF1://23841459.202" TargetMode="External"/><Relationship Id="rId22" Type="http://schemas.openxmlformats.org/officeDocument/2006/relationships/hyperlink" Target="garantF1://36884203.10155" TargetMode="External"/><Relationship Id="rId27" Type="http://schemas.openxmlformats.org/officeDocument/2006/relationships/hyperlink" Target="garantF1://23834673.10161" TargetMode="External"/><Relationship Id="rId30" Type="http://schemas.openxmlformats.org/officeDocument/2006/relationships/hyperlink" Target="garantF1://23834673.10163" TargetMode="External"/><Relationship Id="rId35" Type="http://schemas.openxmlformats.org/officeDocument/2006/relationships/hyperlink" Target="garantF1://36884203.1019" TargetMode="External"/><Relationship Id="rId43" Type="http://schemas.openxmlformats.org/officeDocument/2006/relationships/hyperlink" Target="garantF1://70272954.0" TargetMode="External"/><Relationship Id="rId48" Type="http://schemas.openxmlformats.org/officeDocument/2006/relationships/hyperlink" Target="garantF1://23834673.1032" TargetMode="External"/><Relationship Id="rId8" Type="http://schemas.openxmlformats.org/officeDocument/2006/relationships/hyperlink" Target="garantF1://36900641.0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garantF1://12064203.0" TargetMode="External"/><Relationship Id="rId17" Type="http://schemas.openxmlformats.org/officeDocument/2006/relationships/hyperlink" Target="garantF1://36800019.124" TargetMode="External"/><Relationship Id="rId25" Type="http://schemas.openxmlformats.org/officeDocument/2006/relationships/hyperlink" Target="garantF1://36803095.1041" TargetMode="External"/><Relationship Id="rId33" Type="http://schemas.openxmlformats.org/officeDocument/2006/relationships/hyperlink" Target="garantF1://23834673.101701" TargetMode="External"/><Relationship Id="rId38" Type="http://schemas.openxmlformats.org/officeDocument/2006/relationships/hyperlink" Target="garantF1://36800019.1101" TargetMode="External"/><Relationship Id="rId46" Type="http://schemas.openxmlformats.org/officeDocument/2006/relationships/hyperlink" Target="garantF1://36884203.10251" TargetMode="External"/><Relationship Id="rId20" Type="http://schemas.openxmlformats.org/officeDocument/2006/relationships/hyperlink" Target="garantF1://70272954.0" TargetMode="External"/><Relationship Id="rId41" Type="http://schemas.openxmlformats.org/officeDocument/2006/relationships/hyperlink" Target="garantF1://70171682.30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7202</Words>
  <Characters>41053</Characters>
  <Application>Microsoft Office Word</Application>
  <DocSecurity>0</DocSecurity>
  <Lines>342</Lines>
  <Paragraphs>96</Paragraphs>
  <ScaleCrop>false</ScaleCrop>
  <Company>НПП "Гарант-Сервис"</Company>
  <LinksUpToDate>false</LinksUpToDate>
  <CharactersWithSpaces>48159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2016-07-04T12:23:00Z</dcterms:created>
  <dcterms:modified xsi:type="dcterms:W3CDTF">2016-07-04T12:23:00Z</dcterms:modified>
</cp:coreProperties>
</file>