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ED" w:rsidRPr="000658ED" w:rsidRDefault="000658ED" w:rsidP="000658ED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58ED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proofErr w:type="gramStart"/>
      <w:r w:rsidRPr="000658ED">
        <w:rPr>
          <w:rFonts w:ascii="Times New Roman" w:hAnsi="Times New Roman" w:cs="Times New Roman"/>
          <w:b/>
          <w:sz w:val="28"/>
          <w:szCs w:val="28"/>
        </w:rPr>
        <w:t>о способах получения консультаций по вопросам соблюдения обязательных требований в рамках проведения муниципального контроля в сфере благоустройства на территории</w:t>
      </w:r>
      <w:proofErr w:type="gramEnd"/>
      <w:r w:rsidRPr="000658ED">
        <w:rPr>
          <w:rFonts w:ascii="Times New Roman" w:hAnsi="Times New Roman" w:cs="Times New Roman"/>
          <w:b/>
          <w:sz w:val="28"/>
          <w:szCs w:val="28"/>
        </w:rPr>
        <w:t xml:space="preserve"> Крыловского сельского поселения Крыловского района</w:t>
      </w:r>
    </w:p>
    <w:p w:rsidR="000658ED" w:rsidRPr="000658ED" w:rsidRDefault="000658ED" w:rsidP="000658E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8ED" w:rsidRPr="000658ED" w:rsidRDefault="000658ED" w:rsidP="000658E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8ED">
        <w:rPr>
          <w:rFonts w:ascii="Times New Roman" w:hAnsi="Times New Roman" w:cs="Times New Roman"/>
          <w:sz w:val="28"/>
          <w:szCs w:val="28"/>
        </w:rPr>
        <w:t>На основании статьи 50 Федерального закона № 248-ФЗ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658ED" w:rsidRPr="00C87EA4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8ED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0658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658E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</w:t>
      </w:r>
      <w:r w:rsidRPr="00065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7EA4">
        <w:rPr>
          <w:rFonts w:ascii="Times New Roman" w:hAnsi="Times New Roman" w:cs="Times New Roman"/>
          <w:color w:val="000000"/>
          <w:sz w:val="28"/>
          <w:szCs w:val="28"/>
        </w:rPr>
        <w:t>и не должно превышать 15 минут.</w:t>
      </w:r>
    </w:p>
    <w:p w:rsidR="000658ED" w:rsidRPr="00C87EA4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EA4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Михайловского муниципального района</w:t>
      </w:r>
      <w:r w:rsidRPr="00C87E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87EA4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муниципальный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C87EA4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</w:t>
      </w:r>
      <w:r w:rsidRPr="00C87EA4">
        <w:rPr>
          <w:sz w:val="28"/>
          <w:szCs w:val="28"/>
        </w:rPr>
        <w:t xml:space="preserve"> </w:t>
      </w:r>
      <w:r w:rsidRPr="00C87EA4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0658ED" w:rsidRPr="00C87EA4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EA4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658ED" w:rsidRPr="000658ED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EA4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</w:t>
      </w:r>
      <w:r w:rsidRPr="00065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8ED">
        <w:rPr>
          <w:rFonts w:ascii="Times New Roman" w:hAnsi="Times New Roman" w:cs="Times New Roman"/>
          <w:sz w:val="28"/>
          <w:szCs w:val="28"/>
        </w:rPr>
        <w:t>в сфере благоустройства на территории Крыловского сельского поселения Крыловского района</w:t>
      </w:r>
      <w:r w:rsidRPr="000658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58ED" w:rsidRPr="00C87EA4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EA4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658ED" w:rsidRPr="000658ED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A4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контроль </w:t>
      </w:r>
      <w:r w:rsidRPr="000658ED">
        <w:rPr>
          <w:rFonts w:ascii="Times New Roman" w:hAnsi="Times New Roman" w:cs="Times New Roman"/>
          <w:sz w:val="28"/>
          <w:szCs w:val="28"/>
        </w:rPr>
        <w:t>в сфере благоустройства на территории Крыловского сельского поселения Крыловского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65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8ED" w:rsidRPr="00C87EA4" w:rsidRDefault="000658ED" w:rsidP="000658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A4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658ED" w:rsidRPr="000658ED" w:rsidRDefault="000658ED" w:rsidP="000658E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8ED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</w:t>
      </w:r>
    </w:p>
    <w:p w:rsidR="000658ED" w:rsidRDefault="000658ED" w:rsidP="000658ED">
      <w:pPr>
        <w:suppressAutoHyphens/>
        <w:spacing w:after="0" w:line="240" w:lineRule="auto"/>
        <w:ind w:firstLine="567"/>
        <w:contextualSpacing/>
        <w:jc w:val="both"/>
      </w:pPr>
      <w:r w:rsidRPr="000658ED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sectPr w:rsidR="000658ED" w:rsidSect="000658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8ED"/>
    <w:rsid w:val="000658ED"/>
    <w:rsid w:val="00D3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58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2138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2022-02-19T09:34:00Z</dcterms:created>
  <dcterms:modified xsi:type="dcterms:W3CDTF">2022-02-19T09:38:00Z</dcterms:modified>
</cp:coreProperties>
</file>