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92" w:rsidRPr="000B6DA8" w:rsidRDefault="00F63792" w:rsidP="00F63792">
      <w:pPr>
        <w:keepNext/>
        <w:keepLines/>
        <w:spacing w:after="17" w:line="248" w:lineRule="auto"/>
        <w:ind w:left="6" w:hanging="3"/>
        <w:jc w:val="center"/>
        <w:outlineLvl w:val="1"/>
        <w:rPr>
          <w:rFonts w:ascii="Times New Roman" w:eastAsia="Times New Roman" w:hAnsi="Times New Roman"/>
          <w:b/>
          <w:color w:val="000000"/>
          <w:sz w:val="28"/>
        </w:rPr>
      </w:pP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</w:t>
      </w:r>
      <w:r>
        <w:rPr>
          <w:rFonts w:ascii="Times New Roman" w:eastAsia="Times New Roman" w:hAnsi="Times New Roman"/>
          <w:b/>
          <w:color w:val="000000"/>
          <w:sz w:val="28"/>
        </w:rPr>
        <w:t>П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равил 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содержания и 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благоустройства на территории </w:t>
      </w:r>
      <w:r>
        <w:rPr>
          <w:rFonts w:ascii="Times New Roman" w:eastAsia="Times New Roman" w:hAnsi="Times New Roman"/>
          <w:b/>
          <w:color w:val="000000"/>
          <w:sz w:val="28"/>
        </w:rPr>
        <w:t>Крыловс</w:t>
      </w:r>
      <w:r w:rsidRPr="000B6DA8">
        <w:rPr>
          <w:rFonts w:ascii="Times New Roman" w:eastAsia="Times New Roman" w:hAnsi="Times New Roman"/>
          <w:b/>
          <w:color w:val="000000"/>
          <w:sz w:val="28"/>
        </w:rPr>
        <w:t xml:space="preserve">кого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</w:rPr>
        <w:t>Крыловского района</w:t>
      </w:r>
    </w:p>
    <w:p w:rsidR="00F63792" w:rsidRPr="000B6DA8" w:rsidRDefault="00F63792" w:rsidP="00F63792">
      <w:pPr>
        <w:spacing w:after="312"/>
        <w:ind w:left="66"/>
        <w:jc w:val="center"/>
        <w:rPr>
          <w:rFonts w:ascii="Times New Roman" w:eastAsia="Times New Roman" w:hAnsi="Times New Roman"/>
          <w:color w:val="000000"/>
          <w:sz w:val="28"/>
        </w:rPr>
      </w:pPr>
      <w:r w:rsidRPr="000B6DA8"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9560" w:type="dxa"/>
        <w:tblInd w:w="10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3567"/>
        <w:gridCol w:w="3101"/>
        <w:gridCol w:w="2350"/>
      </w:tblGrid>
      <w:tr w:rsidR="00F63792" w:rsidRPr="000B6DA8" w:rsidTr="00B51125">
        <w:trPr>
          <w:trHeight w:val="250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ind w:left="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ind w:left="1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Наименование и реквизиты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нормативного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акта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Краткое описание круга лиц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(или) перечня объектов, в отношении которых</w:t>
            </w:r>
          </w:p>
          <w:p w:rsidR="00F63792" w:rsidRPr="000B6DA8" w:rsidRDefault="00F63792" w:rsidP="00B51125">
            <w:pPr>
              <w:spacing w:after="21"/>
              <w:ind w:left="7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устанавливаются обязательные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требования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Указание на структурные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единицы акта,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соблюдение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которых</w:t>
            </w:r>
          </w:p>
          <w:p w:rsidR="00F63792" w:rsidRPr="000B6DA8" w:rsidRDefault="00F63792" w:rsidP="00B51125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оценивается при проведении</w:t>
            </w:r>
          </w:p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мероприятий по контролю</w:t>
            </w:r>
          </w:p>
        </w:tc>
      </w:tr>
      <w:tr w:rsidR="00F63792" w:rsidRPr="000B6DA8" w:rsidTr="00B51125">
        <w:trPr>
          <w:trHeight w:val="250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Совета </w:t>
            </w:r>
          </w:p>
          <w:p w:rsidR="00F63792" w:rsidRPr="000B6DA8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Крыловского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сельского поселения Крыловского района от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07.05.2018 года № 195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«Об утверждении Правил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содержания и 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Крыловского</w:t>
            </w:r>
          </w:p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сельского поселения Крыловского района» </w:t>
            </w:r>
            <w:r w:rsidRPr="0013258A">
              <w:rPr>
                <w:rFonts w:ascii="Times New Roman" w:eastAsia="Times New Roman" w:hAnsi="Times New Roman"/>
                <w:iCs/>
                <w:color w:val="000000"/>
                <w:sz w:val="24"/>
              </w:rPr>
              <w:t>(с изменениями от 25.04.2019 г.           № 238, от 06.06.2019 г. № 244, от 21.05.2020 г. № 58, от 25.06.2020 г. № 64)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лица, проживающие</w:t>
            </w:r>
            <w:r w:rsidRPr="000B6DA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 находящиеся на территории Крыловского сельского поселения Крыловского района.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0B6DA8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0B6DA8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Оценивается целиком </w:t>
            </w:r>
          </w:p>
        </w:tc>
      </w:tr>
    </w:tbl>
    <w:p w:rsidR="00F10303" w:rsidRDefault="00F10303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Default="00F63792"/>
    <w:p w:rsidR="00F63792" w:rsidRPr="00B93D76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B93D76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Перечень</w:t>
      </w: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3D76">
        <w:rPr>
          <w:rFonts w:ascii="Times New Roman" w:eastAsia="Times New Roman" w:hAnsi="Times New Roman"/>
          <w:b/>
          <w:bCs/>
          <w:color w:val="000000"/>
          <w:sz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B93D76">
        <w:rPr>
          <w:rFonts w:ascii="Times New Roman" w:hAnsi="Times New Roman"/>
          <w:b/>
          <w:bCs/>
          <w:sz w:val="28"/>
          <w:szCs w:val="28"/>
        </w:rPr>
        <w:t xml:space="preserve"> на автомобильном транспорте и в дорожном хозяйстве в границах населенных пунктов Крыловского сельского поселения Крыловского района</w:t>
      </w: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3792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lang w:val="en-US"/>
        </w:rPr>
      </w:pPr>
      <w:r w:rsidRPr="004C66A4">
        <w:rPr>
          <w:rFonts w:ascii="Times New Roman" w:eastAsia="Times New Roman" w:hAnsi="Times New Roman"/>
          <w:b/>
          <w:bCs/>
          <w:color w:val="000000"/>
          <w:sz w:val="28"/>
          <w:lang w:val="en-US"/>
        </w:rPr>
        <w:t>Федеральные законы</w:t>
      </w:r>
    </w:p>
    <w:p w:rsidR="00F63792" w:rsidRPr="0037383B" w:rsidRDefault="00F63792" w:rsidP="00F6379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tbl>
      <w:tblPr>
        <w:tblW w:w="9745" w:type="dxa"/>
        <w:tblInd w:w="-24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45"/>
        <w:gridCol w:w="2969"/>
        <w:gridCol w:w="3897"/>
        <w:gridCol w:w="2434"/>
      </w:tblGrid>
      <w:tr w:rsidR="00F63792" w:rsidRPr="004C66A4" w:rsidTr="00B51125">
        <w:trPr>
          <w:trHeight w:val="195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и реквизиты акта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C66A4" w:rsidRDefault="00F63792" w:rsidP="00B51125">
            <w:pPr>
              <w:spacing w:after="0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</w:t>
            </w:r>
          </w:p>
          <w:p w:rsidR="00F63792" w:rsidRPr="004C66A4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(или) перечня объектов, в отношении которых </w:t>
            </w:r>
          </w:p>
          <w:p w:rsidR="00F63792" w:rsidRPr="004C66A4" w:rsidRDefault="00F63792" w:rsidP="00B51125">
            <w:pPr>
              <w:spacing w:after="21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обязательные </w:t>
            </w:r>
          </w:p>
          <w:p w:rsidR="00F63792" w:rsidRPr="004C66A4" w:rsidRDefault="00F63792" w:rsidP="00B51125">
            <w:pPr>
              <w:spacing w:after="0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требования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C66A4" w:rsidRDefault="00F63792" w:rsidP="00B51125">
            <w:pPr>
              <w:spacing w:after="0"/>
              <w:ind w:right="12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мероприятий по контролю </w:t>
            </w:r>
          </w:p>
        </w:tc>
      </w:tr>
      <w:tr w:rsidR="00F63792" w:rsidRPr="004C66A4" w:rsidTr="00B51125">
        <w:trPr>
          <w:trHeight w:val="1952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Земельный кодекс </w:t>
            </w:r>
          </w:p>
          <w:p w:rsidR="00F63792" w:rsidRPr="004C66A4" w:rsidRDefault="00F63792" w:rsidP="00B51125">
            <w:pPr>
              <w:spacing w:after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Российской Федерации 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hyperlink r:id="rId4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5">
              <w:r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6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90 </w:t>
            </w:r>
          </w:p>
        </w:tc>
      </w:tr>
      <w:tr w:rsidR="00F63792" w:rsidRPr="004C66A4" w:rsidTr="00B51125">
        <w:trPr>
          <w:trHeight w:val="195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Градостроительный кодекс </w:t>
            </w:r>
          </w:p>
          <w:p w:rsidR="00F63792" w:rsidRPr="004C66A4" w:rsidRDefault="00F63792" w:rsidP="00B51125">
            <w:pPr>
              <w:spacing w:after="1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Российской Федерации 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hyperlink r:id="rId7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8">
              <w:r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9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19,23,49 </w:t>
            </w:r>
          </w:p>
        </w:tc>
      </w:tr>
      <w:tr w:rsidR="00F63792" w:rsidRPr="004C66A4" w:rsidTr="00B51125">
        <w:trPr>
          <w:trHeight w:val="1952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ind w:right="38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закон от 10.12.1995 № 196-ФЗ «О безопасности дорожного движения» </w:t>
            </w:r>
            <w:hyperlink r:id="rId10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11">
              <w:r w:rsidRPr="004C66A4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12">
              <w:r w:rsidRPr="004C66A4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12,13 </w:t>
            </w:r>
          </w:p>
        </w:tc>
      </w:tr>
      <w:tr w:rsidR="00F63792" w:rsidRPr="004C66A4" w:rsidTr="00B51125">
        <w:trPr>
          <w:trHeight w:val="84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закон от 08.11.2007 № 257-ФЗ «Об автомобильных дорогах и 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дорожной деятельности в Российской Федерации и о внесении изменений в отдельные законодательные акты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Российской Федерации» </w:t>
            </w:r>
            <w:hyperlink r:id="rId13">
              <w:r w:rsidRPr="00FD4BFC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14">
              <w:r w:rsidRPr="00FD4BFC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15">
              <w:r w:rsidRPr="00FD4BFC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C66A4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</w:t>
            </w:r>
            <w:proofErr w:type="spellEnd"/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13,13.1,19,20,22,25,26,</w:t>
            </w:r>
          </w:p>
          <w:p w:rsidR="00F63792" w:rsidRPr="004C66A4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C66A4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29 </w:t>
            </w:r>
          </w:p>
        </w:tc>
      </w:tr>
    </w:tbl>
    <w:p w:rsidR="00F63792" w:rsidRDefault="00F63792" w:rsidP="00F637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792" w:rsidRPr="004F7577" w:rsidRDefault="00F63792" w:rsidP="00F63792">
      <w:pPr>
        <w:spacing w:after="12" w:line="271" w:lineRule="auto"/>
        <w:ind w:left="888" w:hanging="185"/>
        <w:rPr>
          <w:rFonts w:ascii="Times New Roman" w:eastAsia="Times New Roman" w:hAnsi="Times New Roman"/>
          <w:color w:val="000000"/>
          <w:sz w:val="28"/>
        </w:rPr>
      </w:pPr>
      <w:r w:rsidRPr="004F7577">
        <w:rPr>
          <w:rFonts w:ascii="Times New Roman" w:eastAsia="Times New Roman" w:hAnsi="Times New Roman"/>
          <w:b/>
          <w:color w:val="000000"/>
          <w:sz w:val="24"/>
        </w:rPr>
        <w:t xml:space="preserve">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p w:rsidR="00F63792" w:rsidRPr="004F7577" w:rsidRDefault="00F63792" w:rsidP="00F63792">
      <w:pPr>
        <w:spacing w:after="0"/>
        <w:ind w:left="157"/>
        <w:jc w:val="center"/>
        <w:rPr>
          <w:rFonts w:ascii="Times New Roman" w:eastAsia="Times New Roman" w:hAnsi="Times New Roman"/>
          <w:color w:val="000000"/>
          <w:sz w:val="28"/>
        </w:rPr>
      </w:pPr>
      <w:r w:rsidRPr="004F7577">
        <w:rPr>
          <w:rFonts w:ascii="Times New Roman" w:eastAsia="Times New Roman" w:hAnsi="Times New Roman"/>
          <w:color w:val="000000"/>
          <w:sz w:val="24"/>
        </w:rPr>
        <w:t xml:space="preserve"> </w:t>
      </w:r>
    </w:p>
    <w:tbl>
      <w:tblPr>
        <w:tblW w:w="9619" w:type="dxa"/>
        <w:tblInd w:w="10" w:type="dxa"/>
        <w:tblCellMar>
          <w:top w:w="1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585"/>
        <w:gridCol w:w="2797"/>
        <w:gridCol w:w="3980"/>
        <w:gridCol w:w="2257"/>
      </w:tblGrid>
      <w:tr w:rsidR="00F63792" w:rsidRPr="004F7577" w:rsidTr="00B51125">
        <w:trPr>
          <w:trHeight w:val="195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left="7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документа (обозначение)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 w:line="238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(или) перечня объектов, в отношении которых </w:t>
            </w:r>
          </w:p>
          <w:p w:rsidR="00F63792" w:rsidRPr="004F7577" w:rsidRDefault="00F63792" w:rsidP="00B51125">
            <w:pPr>
              <w:spacing w:after="23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</w:t>
            </w:r>
          </w:p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обязательные требования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F7577" w:rsidRDefault="00F63792" w:rsidP="00B51125">
            <w:pPr>
              <w:spacing w:after="3" w:line="2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</w:t>
            </w:r>
          </w:p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мероприятий по контролю </w:t>
            </w:r>
          </w:p>
        </w:tc>
      </w:tr>
      <w:tr w:rsidR="00F63792" w:rsidRPr="004F7577" w:rsidTr="00B51125">
        <w:trPr>
          <w:trHeight w:val="195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 Министерства транспорта РФ от 7 августа 2020 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288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О порядке проведения оценки технического состояния автомобильных дорог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3792" w:rsidRPr="004F7577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hyperlink r:id="rId16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17">
              <w:r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18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Владельцы автомобильных дорог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Оценивается целиком</w:t>
            </w:r>
            <w:bookmarkStart w:id="0" w:name="_GoBack"/>
            <w:bookmarkEnd w:id="0"/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F63792" w:rsidRPr="004F7577" w:rsidTr="00B51125">
        <w:trPr>
          <w:trHeight w:val="195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 Министерства транспорта РФ от 10 августа </w:t>
            </w:r>
          </w:p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2020 г.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296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19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20">
              <w:r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21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</w:t>
            </w:r>
          </w:p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придорожной инфраструктуры, автомобильные дороги и дорожные сооружения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Оценивается целиком</w:t>
            </w:r>
          </w:p>
        </w:tc>
      </w:tr>
      <w:tr w:rsidR="00F63792" w:rsidRPr="004F7577" w:rsidTr="00B51125">
        <w:trPr>
          <w:trHeight w:val="3127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Приказа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 </w:t>
            </w:r>
            <w:hyperlink r:id="rId22">
              <w:r w:rsidRPr="0013258A">
                <w:rPr>
                  <w:rFonts w:ascii="Times New Roman" w:eastAsia="Times New Roman" w:hAnsi="Times New Roman"/>
                  <w:color w:val="000000"/>
                  <w:sz w:val="24"/>
                </w:rPr>
                <w:t>(</w:t>
              </w:r>
            </w:hyperlink>
            <w:hyperlink r:id="rId23">
              <w:r w:rsidRPr="0013258A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</w:rPr>
                <w:t>перейти</w:t>
              </w:r>
            </w:hyperlink>
            <w:hyperlink r:id="rId24">
              <w:r w:rsidRPr="0013258A">
                <w:rPr>
                  <w:rFonts w:ascii="Times New Roman" w:eastAsia="Times New Roman" w:hAnsi="Times New Roman"/>
                  <w:color w:val="000000"/>
                  <w:sz w:val="24"/>
                </w:rPr>
                <w:t>)</w:t>
              </w:r>
            </w:hyperlink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Оценивается целиком</w:t>
            </w:r>
          </w:p>
        </w:tc>
      </w:tr>
    </w:tbl>
    <w:p w:rsidR="00F63792" w:rsidRPr="00B93D76" w:rsidRDefault="00F63792" w:rsidP="00F637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792" w:rsidRDefault="00F63792" w:rsidP="00F63792">
      <w:pPr>
        <w:spacing w:after="0"/>
        <w:ind w:right="555"/>
        <w:jc w:val="right"/>
        <w:rPr>
          <w:rFonts w:ascii="Times New Roman" w:eastAsia="Times New Roman" w:hAnsi="Times New Roman"/>
          <w:b/>
          <w:color w:val="000000"/>
          <w:sz w:val="24"/>
        </w:rPr>
      </w:pPr>
      <w:r w:rsidRPr="004F7577">
        <w:rPr>
          <w:rFonts w:ascii="Times New Roman" w:eastAsia="Times New Roman" w:hAnsi="Times New Roman"/>
          <w:b/>
          <w:color w:val="000000"/>
          <w:sz w:val="24"/>
        </w:rPr>
        <w:t xml:space="preserve">Законы и иные нормативные правовые акты субъектов Российской Федерации </w:t>
      </w:r>
    </w:p>
    <w:p w:rsidR="00F63792" w:rsidRPr="004F7577" w:rsidRDefault="00F63792" w:rsidP="00F63792">
      <w:pPr>
        <w:spacing w:after="0"/>
        <w:ind w:right="555"/>
        <w:jc w:val="right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619" w:type="dxa"/>
        <w:tblInd w:w="10" w:type="dxa"/>
        <w:tblCellMar>
          <w:top w:w="1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97"/>
        <w:gridCol w:w="2885"/>
        <w:gridCol w:w="3980"/>
        <w:gridCol w:w="2257"/>
      </w:tblGrid>
      <w:tr w:rsidR="00F63792" w:rsidRPr="004F7577" w:rsidTr="00B51125">
        <w:trPr>
          <w:trHeight w:val="195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left="29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Наименование и реквизиты акта 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792" w:rsidRPr="004F7577" w:rsidRDefault="00F63792" w:rsidP="00B51125">
            <w:pPr>
              <w:spacing w:after="0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описание круга лиц и </w:t>
            </w:r>
          </w:p>
          <w:p w:rsidR="00F63792" w:rsidRPr="004F7577" w:rsidRDefault="00F63792" w:rsidP="00B51125">
            <w:pPr>
              <w:spacing w:after="3" w:line="2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(или) перечня объектов, в отношении которых </w:t>
            </w:r>
          </w:p>
          <w:p w:rsidR="00F63792" w:rsidRPr="004F7577" w:rsidRDefault="00F63792" w:rsidP="00B51125">
            <w:pPr>
              <w:spacing w:after="21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устанавливаются обязательные </w:t>
            </w:r>
          </w:p>
          <w:p w:rsidR="00F63792" w:rsidRPr="004F7577" w:rsidRDefault="00F63792" w:rsidP="00B51125">
            <w:pPr>
              <w:spacing w:after="0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требования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 w:line="238" w:lineRule="auto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Указание на структурные единицы акта, соблюдение </w:t>
            </w:r>
          </w:p>
          <w:p w:rsidR="00F63792" w:rsidRPr="004F7577" w:rsidRDefault="00F63792" w:rsidP="00B51125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которых оценивается при проведении </w:t>
            </w:r>
          </w:p>
          <w:p w:rsidR="00F63792" w:rsidRPr="004F7577" w:rsidRDefault="00F63792" w:rsidP="00B511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мероприятий по контролю </w:t>
            </w:r>
          </w:p>
        </w:tc>
      </w:tr>
      <w:tr w:rsidR="00F63792" w:rsidRPr="004F7577" w:rsidTr="00B51125">
        <w:trPr>
          <w:trHeight w:val="195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19" w:line="254" w:lineRule="auto"/>
              <w:ind w:left="2" w:right="2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 Краснодарского края от 06.07.2001 № 369-КЗ «Об автомобильных дорогах, расположенных на территории Краснодарского края» </w:t>
            </w:r>
          </w:p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hyperlink r:id="rId25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(</w:t>
              </w:r>
              <w:proofErr w:type="spellStart"/>
            </w:hyperlink>
            <w:hyperlink r:id="rId26">
              <w:r w:rsidRPr="004F7577">
                <w:rPr>
                  <w:rFonts w:ascii="Times New Roman" w:eastAsia="Times New Roman" w:hAnsi="Times New Roman"/>
                  <w:color w:val="0000FF"/>
                  <w:sz w:val="24"/>
                  <w:u w:val="single" w:color="0000FF"/>
                  <w:lang w:val="en-US"/>
                </w:rPr>
                <w:t>перейти</w:t>
              </w:r>
              <w:proofErr w:type="spellEnd"/>
            </w:hyperlink>
            <w:hyperlink r:id="rId27">
              <w:r w:rsidRPr="004F7577">
                <w:rPr>
                  <w:rFonts w:ascii="Times New Roman" w:eastAsia="Times New Roman" w:hAnsi="Times New Roman"/>
                  <w:color w:val="000000"/>
                  <w:sz w:val="24"/>
                  <w:lang w:val="en-US"/>
                </w:rPr>
                <w:t>)</w:t>
              </w:r>
            </w:hyperlink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>Владельцы автомобильных дорог,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  <w:r w:rsidRPr="004F7577">
              <w:rPr>
                <w:rFonts w:ascii="Times New Roman" w:eastAsia="Times New Roman" w:hAnsi="Times New Roman"/>
                <w:color w:val="000000"/>
                <w:sz w:val="24"/>
              </w:rPr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3792" w:rsidRPr="004F7577" w:rsidRDefault="00F63792" w:rsidP="00B51125">
            <w:pPr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4F7577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Оценивается целиком </w:t>
            </w:r>
          </w:p>
        </w:tc>
      </w:tr>
    </w:tbl>
    <w:p w:rsidR="00F63792" w:rsidRDefault="00F63792"/>
    <w:sectPr w:rsidR="00F6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2"/>
    <w:rsid w:val="0015271D"/>
    <w:rsid w:val="002F07B5"/>
    <w:rsid w:val="00F10303"/>
    <w:rsid w:val="00F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AE68"/>
  <w15:chartTrackingRefBased/>
  <w15:docId w15:val="{DB65471B-3DBE-4567-8546-DF0DF00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3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8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6" Type="http://schemas.openxmlformats.org/officeDocument/2006/relationships/hyperlink" Target="http://docs.cntd.ru/document/4616049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1604986" TargetMode="External"/><Relationship Id="rId7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2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17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hyperlink" Target="http://docs.cntd.ru/document/4616049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x=55&amp;y=10&amp;bpas=cd00000&amp;a3=102000497&amp;a3type=1&amp;a3value=%CF%F0%E8%EA%E0%E7&amp;a6=102000185&amp;a6type=1&amp;a6value=%CC%E8%ED%E8%F1%F2%E5%F0%F1%F2%E2%EE+%F2%F0%E0%ED%F1%EF%EE%F0%F2%E0&amp;a15=&amp;a15type=1&amp;a15value=&amp;a7type=1&amp;a7from=&amp;a7to=&amp;a7date=07.08.2020&amp;a8=288&amp;a8type=1&amp;a1=%CE+%EF%EE%F0%FF%E4%EA%E5+%EF%F0%EE%E2%E5%E4%E5%ED%E8%FF+%EE%F6%E5%ED%EA%E8+%F2%E5%F5%ED%E8%F7%E5%F1%EA%EE%E3%EE+%F1%EE%F1%F2%EE%FF%ED%E8%FF+%E0%E2%F2%EE%EC%EE%E1%E8%EB%FC%ED%FB%F5+%E4%EE%F0%EE%E3&amp;a0=&amp;a16=&amp;a16type=1&amp;a16value=&amp;a17=&amp;a17type=1&amp;a17value=&amp;a4=&amp;a4type=1&amp;a4value=&amp;a23=&amp;a23type=1&amp;a23value=&amp;textpres=&amp;sort=7" TargetMode="External"/><Relationship Id="rId20" Type="http://schemas.openxmlformats.org/officeDocument/2006/relationships/hyperlink" Target="https://docs.cntd.ru/document/4616049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11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hyperlink" Target="https://docs.cntd.ru/document/461604986" TargetMode="External"/><Relationship Id="rId5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15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23" Type="http://schemas.openxmlformats.org/officeDocument/2006/relationships/hyperlink" Target="https://docs.cntd.ru/document/4616049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searchres=&amp;x=40&amp;y=10&amp;bpas=cd00000&amp;a3=102000505&amp;a3type=1&amp;a3value=%D4%E5%E4%E5%F0%E0%EB%FC%ED%FB%E9+%E7%E0%EA%EE%ED&amp;a6=&amp;a6type=1&amp;a6value=&amp;a15=&amp;a15type=1&amp;a15value=&amp;a7type=1&amp;a7from=&amp;a7to=&amp;a7date=10.12.1995&amp;a8=196&amp;a8type=1&amp;a1=%CE+%E1%E5%E7%EE%EF%E0%F1%ED%EE%F1%F2%E8+%E4%EE%F0%EE%E6%ED%EE%E3%EE+%E4%E2%E8%E6%E5%ED%E8%FF&amp;a0=&amp;a16=&amp;a16type=1&amp;a16value=&amp;a17=&amp;a17type=1&amp;a17value=&amp;a4=&amp;a4type=1&amp;a4value=&amp;a23=&amp;a23type=1&amp;a23value=&amp;textpres=&amp;sort=7" TargetMode="External"/><Relationship Id="rId19" Type="http://schemas.openxmlformats.org/officeDocument/2006/relationships/hyperlink" Target="https://docs.cntd.ru/document/461604986" TargetMode="External"/><Relationship Id="rId4" Type="http://schemas.openxmlformats.org/officeDocument/2006/relationships/hyperlink" Target="http://pravo.gov.ru/proxy/ips/?searchres=&amp;bpas=cd00000&amp;a3=102000486&amp;a3type=1&amp;a3value=%CA%EE%E4%E5%EA%F1&amp;a6=&amp;a6type=1&amp;a6value=&amp;a15=&amp;a15type=1&amp;a15value=&amp;a7type=1&amp;a7from=&amp;a7to=&amp;a7date=25.10.2001&amp;a8=136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60&amp;y=9" TargetMode="External"/><Relationship Id="rId9" Type="http://schemas.openxmlformats.org/officeDocument/2006/relationships/hyperlink" Target="http://pravo.gov.ru/proxy/ips/?searchres=&amp;x=32&amp;y=9&amp;bpas=cd00000&amp;a3=102000486&amp;a3type=1&amp;a3value=%CA%EE%E4%E5%EA%F1&amp;a6=&amp;a6type=1&amp;a6value=&amp;a15=&amp;a15type=1&amp;a15value=&amp;a7type=1&amp;a7from=&amp;a7to=&amp;a7date=29.12.2004&amp;a8=190&amp;a8type=1&amp;a1=%C3%F0%E0%E4%EE%F1%F2%F0%EE%E8%F2%E5%EB%FC%ED%FB%E9+%EA%EE%E4%E5%EA%F1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://pravo.gov.ru/proxy/ips/?searchres=&amp;x=50&amp;y=13&amp;bpas=cd00000&amp;a3=102000505&amp;a3type=1&amp;a3value=%D4%E5%E4%E5%F0%E0%EB%FC%ED%FB%E9+%E7%E0%EA%EE%ED&amp;a6=&amp;a6type=1&amp;a6value=&amp;a15=&amp;a15type=1&amp;a15value=&amp;a7type=1&amp;a7from=&amp;a7to=&amp;a7date=08.11.2007&amp;a8=257&amp;a8type=1&amp;a1=%CE%E1+%E0%E2%F2%EE%EC%EE%E1%E8%EB%FC%ED%FB%F5+%E4%EE%F0%EE%E3%E0%F5+%E8+%EE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" TargetMode="External"/><Relationship Id="rId22" Type="http://schemas.openxmlformats.org/officeDocument/2006/relationships/hyperlink" Target="https://docs.cntd.ru/document/461604986" TargetMode="External"/><Relationship Id="rId27" Type="http://schemas.openxmlformats.org/officeDocument/2006/relationships/hyperlink" Target="http://docs.cntd.ru/document/461604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2022-02-21T04:35:00Z</dcterms:created>
  <dcterms:modified xsi:type="dcterms:W3CDTF">2022-02-21T04:44:00Z</dcterms:modified>
</cp:coreProperties>
</file>