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F4" w:rsidRDefault="002B2918" w:rsidP="008223E3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 w:rsidR="007C57F4" w:rsidRDefault="002B2918" w:rsidP="008223E3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7C57F4" w:rsidRDefault="002B2918" w:rsidP="008223E3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сельского поселения</w:t>
      </w:r>
    </w:p>
    <w:p w:rsidR="007C57F4" w:rsidRDefault="008223E3" w:rsidP="008223E3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B2573">
        <w:rPr>
          <w:rFonts w:ascii="Times New Roman" w:hAnsi="Times New Roman"/>
          <w:sz w:val="28"/>
          <w:u w:val="single"/>
        </w:rPr>
        <w:t>22.05.2023</w:t>
      </w:r>
      <w:r w:rsidR="002B2918">
        <w:rPr>
          <w:rFonts w:ascii="Times New Roman" w:hAnsi="Times New Roman"/>
          <w:sz w:val="28"/>
        </w:rPr>
        <w:t xml:space="preserve"> №</w:t>
      </w:r>
      <w:r w:rsidR="00FB2573">
        <w:rPr>
          <w:rFonts w:ascii="Times New Roman" w:hAnsi="Times New Roman"/>
          <w:sz w:val="28"/>
        </w:rPr>
        <w:t xml:space="preserve"> </w:t>
      </w:r>
      <w:r w:rsidR="00FB2573">
        <w:rPr>
          <w:rFonts w:ascii="Times New Roman" w:hAnsi="Times New Roman"/>
          <w:sz w:val="28"/>
          <w:u w:val="single"/>
        </w:rPr>
        <w:t>40</w:t>
      </w:r>
    </w:p>
    <w:p w:rsidR="007C57F4" w:rsidRDefault="007C57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C57F4" w:rsidRDefault="007C57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C57F4" w:rsidRDefault="007C57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C57F4" w:rsidRDefault="007C57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57F4" w:rsidRDefault="002B29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УСТАВ</w:t>
      </w:r>
    </w:p>
    <w:p w:rsidR="007C57F4" w:rsidRDefault="002B29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казенного учреждения</w:t>
      </w:r>
    </w:p>
    <w:p w:rsidR="007C57F4" w:rsidRDefault="002B2918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по материально техническому обеспечению деятельности</w:t>
      </w:r>
    </w:p>
    <w:p w:rsidR="007C57F4" w:rsidRDefault="002B29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администрации Крыловского сельского поселения</w:t>
      </w:r>
    </w:p>
    <w:p w:rsidR="007C57F4" w:rsidRDefault="007C57F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C57F4" w:rsidRDefault="007C57F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57F4" w:rsidRDefault="00B927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станица</w:t>
      </w:r>
      <w:r w:rsidR="002B2918">
        <w:rPr>
          <w:rFonts w:ascii="Times New Roman" w:hAnsi="Times New Roman"/>
          <w:b/>
          <w:sz w:val="28"/>
        </w:rPr>
        <w:t xml:space="preserve"> Крыловская</w:t>
      </w:r>
    </w:p>
    <w:p w:rsidR="007C57F4" w:rsidRDefault="002B291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 год</w:t>
      </w:r>
    </w:p>
    <w:p w:rsidR="007C57F4" w:rsidRDefault="002B291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1.Общие положения</w:t>
      </w:r>
    </w:p>
    <w:p w:rsidR="007C57F4" w:rsidRDefault="007C57F4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</w:rPr>
        <w:t>1.1. Муниципальное казенное учреждение по материально техническому обеспечению деятельности администрации Крыловского сельского поселения (далее – «Учреждение») создано в соответствии с Гражданским кодексом Российской Федерации на основании решения Совета Крыловского сельского поселения от 23 марта 2015 года № 37 «О даче согласия на создание муниципального казенного учреждения по материально техническому обеспечению деятельности администрации Крыловского сельского поселения», постановления администрации Крыловского сельского поселения Крыловского района от 3 апреля 2015 года № 39 «О создании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Официальное наименование Учреждения:</w:t>
      </w:r>
    </w:p>
    <w:p w:rsidR="007C57F4" w:rsidRDefault="002B2918">
      <w:pPr>
        <w:pStyle w:val="a3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</w:rPr>
        <w:t xml:space="preserve">- полное – муниципальное казенное учреждение по материально техническому обеспечению деятельности администрации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>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сокращенное – МКУ МТО Крыловского сельского поселения;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Учреждение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Федерации, полномочий администрации Крыловского сельского поселения Крыловского района в сфере благоустройства и иных сферах. </w:t>
      </w:r>
    </w:p>
    <w:p w:rsidR="007C57F4" w:rsidRDefault="002B291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Учреждение находится в ведении администрации Крыловского сельского поселения Крыловского района, осуществляющего бюджетные полномочия главного распорядителя (распорядителя) бюджетных средств, если иное не установлено законодательством Российской Федерации.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Местонахождение Учреждения: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юридический адрес: 352080, Краснодар</w:t>
      </w:r>
      <w:r w:rsidR="00B927EE">
        <w:rPr>
          <w:rFonts w:ascii="Times New Roman" w:hAnsi="Times New Roman"/>
          <w:sz w:val="28"/>
        </w:rPr>
        <w:t xml:space="preserve">ский край, </w:t>
      </w:r>
      <w:proofErr w:type="spellStart"/>
      <w:r w:rsidR="00B927EE">
        <w:rPr>
          <w:rFonts w:ascii="Times New Roman" w:hAnsi="Times New Roman"/>
          <w:sz w:val="28"/>
        </w:rPr>
        <w:t>Крыловский</w:t>
      </w:r>
      <w:proofErr w:type="spellEnd"/>
      <w:r w:rsidR="00B927EE">
        <w:rPr>
          <w:rFonts w:ascii="Times New Roman" w:hAnsi="Times New Roman"/>
          <w:sz w:val="28"/>
        </w:rPr>
        <w:t xml:space="preserve"> район, </w:t>
      </w:r>
      <w:proofErr w:type="spellStart"/>
      <w:r w:rsidR="00B927EE">
        <w:rPr>
          <w:rFonts w:ascii="Times New Roman" w:hAnsi="Times New Roman"/>
          <w:sz w:val="28"/>
        </w:rPr>
        <w:t>ст-ца</w:t>
      </w:r>
      <w:proofErr w:type="spellEnd"/>
      <w:r>
        <w:rPr>
          <w:rFonts w:ascii="Times New Roman" w:hAnsi="Times New Roman"/>
          <w:sz w:val="28"/>
        </w:rPr>
        <w:t xml:space="preserve"> Крыловская, ул. 151-й Стрелковой дивизии, д. 1.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фактический адрес: </w:t>
      </w:r>
      <w:r>
        <w:rPr>
          <w:rFonts w:ascii="Times New Roman" w:hAnsi="Times New Roman"/>
          <w:color w:val="000000" w:themeColor="text1"/>
          <w:sz w:val="28"/>
        </w:rPr>
        <w:t>352080,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</w:t>
      </w:r>
      <w:r w:rsidR="00B927EE">
        <w:rPr>
          <w:rFonts w:ascii="Times New Roman" w:hAnsi="Times New Roman"/>
          <w:sz w:val="28"/>
        </w:rPr>
        <w:t xml:space="preserve">ский край, </w:t>
      </w:r>
      <w:proofErr w:type="spellStart"/>
      <w:r w:rsidR="00B927EE">
        <w:rPr>
          <w:rFonts w:ascii="Times New Roman" w:hAnsi="Times New Roman"/>
          <w:sz w:val="28"/>
        </w:rPr>
        <w:t>Крыловский</w:t>
      </w:r>
      <w:proofErr w:type="spellEnd"/>
      <w:r w:rsidR="00B927EE">
        <w:rPr>
          <w:rFonts w:ascii="Times New Roman" w:hAnsi="Times New Roman"/>
          <w:sz w:val="28"/>
        </w:rPr>
        <w:t xml:space="preserve"> район, </w:t>
      </w:r>
      <w:proofErr w:type="spellStart"/>
      <w:r w:rsidR="00B927EE">
        <w:rPr>
          <w:rFonts w:ascii="Times New Roman" w:hAnsi="Times New Roman"/>
          <w:sz w:val="28"/>
        </w:rPr>
        <w:t>ст-ца</w:t>
      </w:r>
      <w:proofErr w:type="spellEnd"/>
      <w:r>
        <w:rPr>
          <w:rFonts w:ascii="Times New Roman" w:hAnsi="Times New Roman"/>
          <w:sz w:val="28"/>
        </w:rPr>
        <w:t xml:space="preserve"> Крыловская, ул. Орджоникидзе, д. 159.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Учредителем и собственником имущества Учреждения является администрация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 w:rsidR="00B927EE">
        <w:rPr>
          <w:rFonts w:ascii="Times New Roman" w:hAnsi="Times New Roman"/>
          <w:sz w:val="28"/>
        </w:rPr>
        <w:t>, далее -</w:t>
      </w:r>
      <w:r>
        <w:rPr>
          <w:rFonts w:ascii="Times New Roman" w:hAnsi="Times New Roman"/>
          <w:sz w:val="28"/>
        </w:rPr>
        <w:t xml:space="preserve"> Учредитель.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Функции и полномочия учредителя в отношении Учреждения осуществляет администрация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 xml:space="preserve">. Учреждение находится в ведомственной подчиненности администрации Крыловского сельского поселения </w:t>
      </w:r>
      <w:r>
        <w:rPr>
          <w:rFonts w:ascii="Times New Roman" w:hAnsi="Times New Roman"/>
          <w:color w:val="000000" w:themeColor="text1"/>
          <w:sz w:val="28"/>
        </w:rPr>
        <w:t>Крыловского района</w:t>
      </w:r>
      <w:r>
        <w:rPr>
          <w:rFonts w:ascii="Times New Roman" w:hAnsi="Times New Roman"/>
          <w:sz w:val="28"/>
        </w:rPr>
        <w:t>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Учреждение является юридическим лицом, имеет самостоятельный баланс, расчетный и иные счета в банках, </w:t>
      </w:r>
      <w:r>
        <w:rPr>
          <w:rFonts w:ascii="Times New Roman" w:hAnsi="Times New Roman"/>
          <w:color w:val="000000" w:themeColor="text1"/>
          <w:sz w:val="28"/>
        </w:rPr>
        <w:t>бюджетную</w:t>
      </w:r>
      <w:r>
        <w:rPr>
          <w:rFonts w:ascii="Times New Roman" w:hAnsi="Times New Roman"/>
          <w:color w:val="00000A"/>
          <w:sz w:val="28"/>
        </w:rPr>
        <w:t xml:space="preserve"> смету</w:t>
      </w:r>
      <w:r>
        <w:rPr>
          <w:rFonts w:ascii="Times New Roman" w:hAnsi="Times New Roman"/>
          <w:sz w:val="28"/>
        </w:rPr>
        <w:t>, круглую печать со своим наименованием, штампы, бланки установленного образца.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Учреждение вправе иметь, зарегистрированную в установленном порядке  эмблему и другие средства индивидуализации.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1.9. Учреждение может от своего имени приобретать гражданские права, соответствующие предмету и целям его деятельности, предусмотренные настоящим Уставом, и нести связанные с этой деятельностью обязанности, выступать истцом и ответчиком в суде.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Финансовое обеспечение деятельности Учреждения осуществляется за счет средств бюджета Крыловского сельского поселения Крыловского района, на основании бюджетной сметы, которая составляется, утверждается и ведется в порядке, определенном главным распорядителем бюджетных средств, в ведении которого находится Учреждение.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1.12. Учреждение считается созданным со дня внесения в установленном порядке соответствующей записи в Единый государственный реестр юридических лиц.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1.13. Филиалов и представительств Учреждение не имеет.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Цели, предмет и виды деятельности Учреждения</w:t>
      </w: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Учреждение создано в целях технического, транспортного и материального обеспечения деятельности администрации Крыловского сельского поселения, а также для удовлетворения общественных потребностей.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Предметом деятельности Учреждения является: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материальное, техническое и транспортное обеспечение деятельности органов местного самоуправления;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обеспечение санитарной уборки помещений и земельных участков, занимаемых органами местного самоуправления, </w:t>
      </w:r>
      <w:r>
        <w:rPr>
          <w:rFonts w:ascii="Times New Roman" w:hAnsi="Times New Roman"/>
          <w:color w:val="000000" w:themeColor="text1"/>
          <w:sz w:val="28"/>
        </w:rPr>
        <w:t>а также общественных территорий;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содержания и эксплуатации автотранспорта, контроля за его работой, текущей и капитальный ремонт;</w:t>
      </w:r>
    </w:p>
    <w:p w:rsidR="007C57F4" w:rsidRPr="003124D8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3124D8" w:rsidRPr="007F6E54">
        <w:rPr>
          <w:rFonts w:ascii="Times New Roman" w:hAnsi="Times New Roman"/>
          <w:color w:val="auto"/>
          <w:sz w:val="28"/>
        </w:rPr>
        <w:t xml:space="preserve">организация </w:t>
      </w:r>
      <w:r w:rsidRPr="007F6E54">
        <w:rPr>
          <w:rFonts w:ascii="Times New Roman" w:hAnsi="Times New Roman"/>
          <w:color w:val="auto"/>
          <w:sz w:val="28"/>
        </w:rPr>
        <w:t>проведени</w:t>
      </w:r>
      <w:r w:rsidR="003124D8" w:rsidRPr="007F6E54">
        <w:rPr>
          <w:rFonts w:ascii="Times New Roman" w:hAnsi="Times New Roman"/>
          <w:color w:val="auto"/>
          <w:sz w:val="28"/>
        </w:rPr>
        <w:t xml:space="preserve">я предрейсового </w:t>
      </w:r>
      <w:r w:rsidR="003124D8" w:rsidRPr="007F6E54">
        <w:rPr>
          <w:rFonts w:ascii="Times New Roman" w:hAnsi="Times New Roman"/>
          <w:color w:val="auto"/>
          <w:sz w:val="28"/>
          <w:szCs w:val="28"/>
        </w:rPr>
        <w:t>контроля технического состояния транспортных средств</w:t>
      </w:r>
      <w:r w:rsidRPr="007F6E54">
        <w:rPr>
          <w:rFonts w:ascii="Times New Roman" w:hAnsi="Times New Roman"/>
          <w:color w:val="auto"/>
          <w:sz w:val="28"/>
          <w:szCs w:val="28"/>
        </w:rPr>
        <w:t xml:space="preserve"> в орган</w:t>
      </w:r>
      <w:r w:rsidR="007F6E54" w:rsidRPr="007F6E54">
        <w:rPr>
          <w:rFonts w:ascii="Times New Roman" w:hAnsi="Times New Roman"/>
          <w:color w:val="auto"/>
          <w:sz w:val="28"/>
          <w:szCs w:val="28"/>
        </w:rPr>
        <w:t>изациях, уполномоченных в соответствии с действующим законодательством Российской Федерации</w:t>
      </w:r>
      <w:r w:rsidRPr="007F6E54">
        <w:rPr>
          <w:rFonts w:ascii="Times New Roman" w:hAnsi="Times New Roman"/>
          <w:color w:val="auto"/>
          <w:sz w:val="28"/>
          <w:szCs w:val="28"/>
        </w:rPr>
        <w:t>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контроля за соблюдением охраны труда и техники безопасности;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- надлежащий уход за элементами озеленения на </w:t>
      </w:r>
      <w:r>
        <w:rPr>
          <w:rFonts w:ascii="Times New Roman" w:hAnsi="Times New Roman"/>
          <w:color w:val="000000" w:themeColor="text1"/>
          <w:sz w:val="28"/>
        </w:rPr>
        <w:t>земельных участках, территориях, прилегающих к зданиям, находящимся в муниципальной собственности Крыловского сельского поселения Крыловского района, а также на общественных территориях</w:t>
      </w:r>
      <w:r>
        <w:rPr>
          <w:rFonts w:ascii="Times New Roman" w:hAnsi="Times New Roman"/>
          <w:sz w:val="28"/>
        </w:rPr>
        <w:t>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организация в надлежащем рабочем состоянии зданий, помещений, сооружений и инженерных коммуникаций, </w:t>
      </w:r>
      <w:r>
        <w:rPr>
          <w:rFonts w:ascii="Times New Roman" w:hAnsi="Times New Roman"/>
          <w:color w:val="000000" w:themeColor="text1"/>
          <w:sz w:val="28"/>
        </w:rPr>
        <w:t>находящихся в муниципальной собственности Крыловского сельского поселения Крыловского района;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пассажирское и грузовое автотранспортное обслуживание органов местного самоуправления в соответствии с их заданиями;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сохранение, использование объектов культурного наследия (памятников истории и культуры), находящиеся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взаимодействие с физкультурно-спортивными объединениями по всем вопросам развития физической культуры, школьного спорта и массового спорта;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работы по профилактике безнадзорности и правонарушений среди несовершеннолетних, популяризации здорового образа жизни, профилактике асоциальных явлений в молодежной среде.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достижения целей, указанных в п. 2.1. настоящего Устава, Учреждение осуществляет в установленном законодательством порядке следующие виды деятельности: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органов местного самоуправления по вопросам общего характера;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административно-хозяйственная комплексная по обеспечению работы организации;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в области спорта;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по благоустройству и озеленению ландшафта;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изготовление </w:t>
      </w:r>
      <w:proofErr w:type="spellStart"/>
      <w:r>
        <w:rPr>
          <w:rFonts w:ascii="Times New Roman" w:hAnsi="Times New Roman"/>
          <w:sz w:val="28"/>
        </w:rPr>
        <w:t>топиарных</w:t>
      </w:r>
      <w:proofErr w:type="spellEnd"/>
      <w:r>
        <w:rPr>
          <w:rFonts w:ascii="Times New Roman" w:hAnsi="Times New Roman"/>
          <w:sz w:val="28"/>
        </w:rPr>
        <w:t xml:space="preserve"> фигур;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производство всех растительных посадочных материалов, включая черенки, побеги, сеянцы, саженцы для непосредственного выращивания растений или для создания запаса растительного пересадочного материала;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выращивание посадочного материала плодовых насаждений;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выращивание прочих плодовых деревьев, кустарников и орехов;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выращивание посадочного материала лесных растений (саженцев, сеянцев);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предоставление услуг в области растениеводства;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обустройства мест массового отдыха населения;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в организации и проведении культурно-массовых мероприятий; </w:t>
      </w:r>
    </w:p>
    <w:p w:rsidR="007C57F4" w:rsidRDefault="002B2918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не опасных отходов;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и обработка сточных вод;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по комплексному обслуживанию помещений;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бытовые услуги мелкого домашнего ремонта;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деятельность по чистке и уборке жилых зданий и нежилых помещений прочая;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деятельность по чистке и уборке прочая;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деятельность автомобильного грузового транспорта и услуги по перевозкам;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деятельность по </w:t>
      </w:r>
      <w:r>
        <w:rPr>
          <w:rFonts w:ascii="Times New Roman" w:hAnsi="Times New Roman"/>
          <w:color w:val="000000" w:themeColor="text1"/>
          <w:sz w:val="28"/>
        </w:rPr>
        <w:t>эксплуатации</w:t>
      </w:r>
      <w:r>
        <w:rPr>
          <w:rFonts w:ascii="Times New Roman" w:hAnsi="Times New Roman"/>
          <w:sz w:val="28"/>
        </w:rPr>
        <w:t xml:space="preserve"> автомобильных дорог и автомагистралей;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деятельность стоянок для транспортных средств;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заготовка дров и связанных с ними услуг;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участие в предупреждении и ликвидации последствий чрезвычайных ситуаций;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деятельность по обеспечению первичных мер пожарной безопасности в границах населенных пунктов Крыловского сельского поселения Крыловского района;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похорон и представление связанных с ними услуг;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highlight w:val="white"/>
        </w:rPr>
        <w:t>осуществление погребения умерших (погибших), в том числе по предоставлению гражданам гарантированного перечня услуг по погребению, формирование и сохранность архивного фонда документов по приему и исполнению заказов на услуги по погребению умерших (погибших).</w:t>
      </w:r>
    </w:p>
    <w:p w:rsidR="007C57F4" w:rsidRDefault="002B2918">
      <w:pPr>
        <w:pStyle w:val="a3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</w:rPr>
        <w:t>2.4.  Учреждение может осуществлять приносящие доходы деятельность: оказывать услуги и (или) выполнять работы, относящиеся к его основным видам деятельности, предусмотренным настоящим Уставом. Доходы, полученные от указанной деятельности, в полном объеме поступают в бюджет администрации Крыловского сельского поселения Крыловского района.</w:t>
      </w:r>
    </w:p>
    <w:p w:rsidR="007C57F4" w:rsidRPr="007F6E54" w:rsidRDefault="002B2918">
      <w:pPr>
        <w:pStyle w:val="a3"/>
        <w:spacing w:after="0" w:line="240" w:lineRule="auto"/>
        <w:ind w:left="0" w:firstLine="360"/>
        <w:jc w:val="both"/>
        <w:rPr>
          <w:color w:val="auto"/>
        </w:rPr>
      </w:pPr>
      <w:r w:rsidRPr="007F6E54">
        <w:rPr>
          <w:rFonts w:ascii="Times New Roman" w:hAnsi="Times New Roman"/>
          <w:color w:val="auto"/>
          <w:sz w:val="28"/>
        </w:rPr>
        <w:t xml:space="preserve">Учреждение может осуществлять приносящие доходы деятельность: оказывать услуги </w:t>
      </w:r>
      <w:bookmarkStart w:id="0" w:name="_GoBack"/>
      <w:bookmarkEnd w:id="0"/>
      <w:r w:rsidRPr="007F6E54">
        <w:rPr>
          <w:rFonts w:ascii="Times New Roman" w:hAnsi="Times New Roman"/>
          <w:color w:val="auto"/>
          <w:sz w:val="28"/>
        </w:rPr>
        <w:t xml:space="preserve">и (или) выполнять работы по благоустройству и озеленению </w:t>
      </w:r>
      <w:r w:rsidR="00DA0666" w:rsidRPr="007F6E54">
        <w:rPr>
          <w:rFonts w:ascii="Times New Roman" w:hAnsi="Times New Roman"/>
          <w:color w:val="auto"/>
          <w:sz w:val="28"/>
        </w:rPr>
        <w:t>на территории</w:t>
      </w:r>
      <w:r w:rsidRPr="007F6E54">
        <w:rPr>
          <w:rFonts w:ascii="Times New Roman" w:hAnsi="Times New Roman"/>
          <w:color w:val="auto"/>
          <w:sz w:val="28"/>
        </w:rPr>
        <w:t xml:space="preserve"> Крыловско</w:t>
      </w:r>
      <w:r w:rsidR="007F6E54" w:rsidRPr="007F6E54">
        <w:rPr>
          <w:rFonts w:ascii="Times New Roman" w:hAnsi="Times New Roman"/>
          <w:color w:val="auto"/>
          <w:sz w:val="28"/>
        </w:rPr>
        <w:t>го</w:t>
      </w:r>
      <w:r w:rsidRPr="007F6E54">
        <w:rPr>
          <w:rFonts w:ascii="Times New Roman" w:hAnsi="Times New Roman"/>
          <w:color w:val="auto"/>
          <w:sz w:val="28"/>
        </w:rPr>
        <w:t xml:space="preserve"> район</w:t>
      </w:r>
      <w:r w:rsidR="007F6E54" w:rsidRPr="007F6E54">
        <w:rPr>
          <w:rFonts w:ascii="Times New Roman" w:hAnsi="Times New Roman"/>
          <w:color w:val="auto"/>
          <w:sz w:val="28"/>
        </w:rPr>
        <w:t>а</w:t>
      </w:r>
      <w:r w:rsidRPr="007F6E54">
        <w:rPr>
          <w:rFonts w:ascii="Times New Roman" w:hAnsi="Times New Roman"/>
          <w:color w:val="auto"/>
          <w:sz w:val="28"/>
        </w:rPr>
        <w:t xml:space="preserve"> Краснодарского края.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оказания платных услуг и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органом, осуществляющим функции и полномочия Учредителя.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 Учреждения 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другое), возникает у Учреждения со дня его получения или в указанный в нем срок и прекращается по истечении срока его действия, если иное не установлено законодательством.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Имущество Учреждения</w:t>
      </w: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Имущество Учреждения является собственностью администрации Крыловского сельского поселения и принадлежит ему на праве оперативного управления в соответствии с Гражданским кодексом Российской Федерации.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Право оперативного управления имуществом, в отношении которого собственником принято решение о закреплении за Учреждением, возникает у Учреждения с момента передачи имущества на его баланс по акту приема-передачи.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 предусмотренных  законом.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</w:t>
      </w:r>
      <w:r>
        <w:rPr>
          <w:rFonts w:ascii="Times New Roman" w:hAnsi="Times New Roman"/>
          <w:sz w:val="28"/>
        </w:rPr>
        <w:lastRenderedPageBreak/>
        <w:t>управление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Право оперативного управления имуществом прекращается по основаниям и в порядке, предусмотренном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Учреждения по решению Учредителя.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Учреждение не вправе отчуждать либо иным способом распоряжаться имуществом без согласия Учредителя.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Учреждение владеет, пользуется имуществом, принадлежащим ему на праве оперативного управления,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распоряжаться этим имуществом с согласия Учредителя. </w:t>
      </w:r>
    </w:p>
    <w:p w:rsidR="007C57F4" w:rsidRDefault="002B29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3.8. Права Учреждения на объекты интеллектуальной собственности регулируются законодательством Российской Федерации.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управления деятельностью Учреждения</w:t>
      </w: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Учреждение возглавляет руководитель – директор (исполняющий обязанности директора), далее именуемый Директор.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(исполняющий обязанности Директора) назначается на должность и освобождается от должности распоряжением администрации Крыловского сельского поселения в установленном законодательством порядке.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Учредитель заключает с Директором (исполняющим обязанности Директора) Учреждения трудовой договор </w:t>
      </w:r>
      <w:r>
        <w:rPr>
          <w:rFonts w:ascii="Times New Roman" w:hAnsi="Times New Roman"/>
          <w:color w:val="000000" w:themeColor="text1"/>
          <w:sz w:val="28"/>
        </w:rPr>
        <w:t>по форме, утвержденной Постановлением Правительства Российской Федерации от 12 апреля 2013 г. № 329 «О типовой форме трудового договора с руководителем государственного (муниципального) учреждения»</w:t>
      </w:r>
      <w:r>
        <w:rPr>
          <w:rFonts w:ascii="Times New Roman" w:hAnsi="Times New Roman"/>
          <w:sz w:val="28"/>
        </w:rPr>
        <w:t>, в котором регламентируются права и обязанности, а также основания для прекращения трудовых отношений с ним.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(исполняющий обязанности Директора) действует на принципе единоначалия и несет ответственность за последствия своих действий в соответствии с законодательством Российской Федерации, законодательством Краснодарского края, правовыми актами Крыловского сельского поселения, настоящим Уставом и заключенным с ним трудовым договором.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 Директор (исполняющий обязанности Директора) осуществляет следующие полномочия: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обеспечивает выполнение постановлений, распоряжений и иных распорядительных документов Учредителя по вопросам деятельности Учреждения; </w:t>
      </w:r>
    </w:p>
    <w:p w:rsidR="007C57F4" w:rsidRDefault="002B29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согласовывает штатное расписание, которое утверждается распоряжением администрации Крыловского сельского поселения;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без доверенности представляет Учреждение в отношениях с органами государственной власти, органами местного самоуправления, </w:t>
      </w:r>
      <w:r>
        <w:rPr>
          <w:rFonts w:ascii="Times New Roman" w:hAnsi="Times New Roman"/>
          <w:color w:val="000000" w:themeColor="text1"/>
          <w:sz w:val="28"/>
        </w:rPr>
        <w:t>судебными и правоохранительными органами, физическими лицами и организациями;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рациональное использование имущества, в том числе финансовых средств, принадлежащих Учреждению;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организует работу Учреждения, несет полную ответственность за ее результаты;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пределах своей компетенции утверждает локальные нормативные акты Учреждения; заключает трудовые договоры с работниками; издает производственные приказы и приказы по личному составу;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контроль за исполнением работниками их должностных обязанностей;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мероприятия по гражданской обороне и мобилизационной подготовке в соответствии с действующим законодательством Российской Федерации;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другие полномочия, закрепленные за Учреждением нормативно-правовыми актами администрации Крыловского сельского поселения.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Права и обязанности Учреждения</w:t>
      </w: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заключать муниципальные контракты, иные договоры (соглашения)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Учреждение в соответствии с законодательством Российской Федерации и на основании заключенного соглашения вправе передать полномочия по ведению бухгалтерского учета и предоставлению бухгалтерской (финансовой)  отчетности </w:t>
      </w:r>
      <w:r>
        <w:rPr>
          <w:rFonts w:ascii="Times New Roman" w:hAnsi="Times New Roman"/>
          <w:color w:val="000000" w:themeColor="text1"/>
          <w:sz w:val="28"/>
        </w:rPr>
        <w:t>финансовому органу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Учредителя;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гарантированные условия труда и меры социальной защиты своих работников;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сохранность имущества, закрепленного за Учреждением на праве оперативного управления, использовать эффективно и строго по назначению;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Учреждение вправе осуществлять иные права и исполнять иные обязанности в соответствии с действующим законодательством и настоящим Уставом.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Реорганизация и ликвидация Учреждения</w:t>
      </w: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Реорганизация Учреждения осуществляется в порядке, установленном законодательством Российской Федерации.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Учреждение может быть ликвидировано в порядке, установленном законодательством Российской Федерации.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Ликвидация Учреждения влечет его прекращение без перехода прав и обязанностей в порядке правопреемства к другим лицам.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 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Ликвидационная комиссия составляет ликвидационные балансы и представляет их администрации Крыловского сельского поселения для утверждения и осуществляет иные действия по ликвидации Учреждения в соответствии с законодательством.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Ликвидация Учреждения считается завершенной, Учреждение прекратившим существование после внесения записи об этом в Единый государственный реестр юридических лиц.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7.8.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</w:t>
      </w:r>
      <w:r>
        <w:rPr>
          <w:rFonts w:ascii="Times New Roman" w:hAnsi="Times New Roman"/>
          <w:sz w:val="28"/>
        </w:rPr>
        <w:lastRenderedPageBreak/>
        <w:t>ликвидируемого Учреждения, передается ликвидационной комиссией администрации Крыловского сельского поселения.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Заключительные положения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2B291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Внесение изменений в Устав, утверждение Устава Учреждения в новой редакции осуществляется в порядке, установленном действующим законодательством Российской Федерации. </w:t>
      </w: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7C57F4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</w:rPr>
      </w:pPr>
    </w:p>
    <w:p w:rsidR="007C57F4" w:rsidRDefault="007C57F4"/>
    <w:sectPr w:rsidR="007C57F4" w:rsidSect="008223E3">
      <w:headerReference w:type="default" r:id="rId7"/>
      <w:headerReference w:type="first" r:id="rId8"/>
      <w:pgSz w:w="11906" w:h="16838"/>
      <w:pgMar w:top="1134" w:right="567" w:bottom="1134" w:left="1701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F8" w:rsidRDefault="00F421F8">
      <w:pPr>
        <w:spacing w:after="0" w:line="240" w:lineRule="auto"/>
      </w:pPr>
      <w:r>
        <w:separator/>
      </w:r>
    </w:p>
  </w:endnote>
  <w:endnote w:type="continuationSeparator" w:id="0">
    <w:p w:rsidR="00F421F8" w:rsidRDefault="00F4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F8" w:rsidRDefault="00F421F8">
      <w:pPr>
        <w:spacing w:after="0" w:line="240" w:lineRule="auto"/>
      </w:pPr>
      <w:r>
        <w:separator/>
      </w:r>
    </w:p>
  </w:footnote>
  <w:footnote w:type="continuationSeparator" w:id="0">
    <w:p w:rsidR="00F421F8" w:rsidRDefault="00F4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F4" w:rsidRDefault="00D806D5">
    <w:pPr>
      <w:framePr w:wrap="around" w:vAnchor="text" w:hAnchor="margin" w:xAlign="center" w:y="1"/>
    </w:pPr>
    <w:r>
      <w:fldChar w:fldCharType="begin"/>
    </w:r>
    <w:r w:rsidR="002B2918">
      <w:instrText xml:space="preserve">PAGE </w:instrText>
    </w:r>
    <w:r>
      <w:fldChar w:fldCharType="separate"/>
    </w:r>
    <w:r w:rsidR="00B927EE">
      <w:rPr>
        <w:noProof/>
      </w:rPr>
      <w:t>2</w:t>
    </w:r>
    <w:r>
      <w:fldChar w:fldCharType="end"/>
    </w:r>
  </w:p>
  <w:p w:rsidR="007C57F4" w:rsidRDefault="007C57F4">
    <w:pPr>
      <w:pStyle w:val="a9"/>
      <w:jc w:val="center"/>
    </w:pPr>
  </w:p>
  <w:p w:rsidR="007C57F4" w:rsidRDefault="007C57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F4" w:rsidRDefault="007C57F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F4"/>
    <w:rsid w:val="0012645C"/>
    <w:rsid w:val="002B2918"/>
    <w:rsid w:val="003124D8"/>
    <w:rsid w:val="007C57F4"/>
    <w:rsid w:val="007F6E54"/>
    <w:rsid w:val="008223E3"/>
    <w:rsid w:val="00B927EE"/>
    <w:rsid w:val="00D67793"/>
    <w:rsid w:val="00D806D5"/>
    <w:rsid w:val="00DA0666"/>
    <w:rsid w:val="00F421F8"/>
    <w:rsid w:val="00FB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645C"/>
    <w:pPr>
      <w:spacing w:after="200"/>
    </w:pPr>
  </w:style>
  <w:style w:type="paragraph" w:styleId="10">
    <w:name w:val="heading 1"/>
    <w:next w:val="a"/>
    <w:link w:val="11"/>
    <w:uiPriority w:val="9"/>
    <w:qFormat/>
    <w:rsid w:val="0012645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645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64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64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645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645C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rsid w:val="001264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645C"/>
    <w:rPr>
      <w:rFonts w:ascii="XO Thames" w:hAnsi="XO Thames"/>
      <w:sz w:val="28"/>
    </w:rPr>
  </w:style>
  <w:style w:type="paragraph" w:styleId="a3">
    <w:name w:val="List Paragraph"/>
    <w:basedOn w:val="a"/>
    <w:link w:val="12"/>
    <w:rsid w:val="0012645C"/>
    <w:pPr>
      <w:ind w:left="720"/>
      <w:contextualSpacing/>
    </w:pPr>
    <w:rPr>
      <w:rFonts w:ascii="Calibri" w:hAnsi="Calibri"/>
    </w:rPr>
  </w:style>
  <w:style w:type="character" w:customStyle="1" w:styleId="12">
    <w:name w:val="Абзац списка Знак1"/>
    <w:basedOn w:val="1"/>
    <w:link w:val="a3"/>
    <w:rsid w:val="0012645C"/>
    <w:rPr>
      <w:rFonts w:ascii="Calibri" w:hAnsi="Calibri"/>
      <w:color w:val="000000"/>
      <w:sz w:val="22"/>
    </w:rPr>
  </w:style>
  <w:style w:type="paragraph" w:styleId="41">
    <w:name w:val="toc 4"/>
    <w:next w:val="a"/>
    <w:link w:val="42"/>
    <w:uiPriority w:val="39"/>
    <w:rsid w:val="001264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645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264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645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64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645C"/>
    <w:rPr>
      <w:rFonts w:ascii="XO Thames" w:hAnsi="XO Thames"/>
      <w:sz w:val="28"/>
    </w:rPr>
  </w:style>
  <w:style w:type="paragraph" w:styleId="a4">
    <w:name w:val="Title"/>
    <w:next w:val="a5"/>
    <w:link w:val="a6"/>
    <w:uiPriority w:val="10"/>
    <w:qFormat/>
    <w:rsid w:val="0012645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"/>
    <w:rsid w:val="0012645C"/>
    <w:rPr>
      <w:rFonts w:ascii="Liberation Sans" w:hAnsi="Liberation Sans"/>
      <w:color w:val="000000"/>
      <w:sz w:val="28"/>
    </w:rPr>
  </w:style>
  <w:style w:type="character" w:customStyle="1" w:styleId="30">
    <w:name w:val="Заголовок 3 Знак"/>
    <w:link w:val="3"/>
    <w:rsid w:val="0012645C"/>
    <w:rPr>
      <w:rFonts w:ascii="XO Thames" w:hAnsi="XO Thames"/>
      <w:b/>
      <w:sz w:val="26"/>
    </w:rPr>
  </w:style>
  <w:style w:type="paragraph" w:customStyle="1" w:styleId="a7">
    <w:name w:val="Верхний колонтитул Знак"/>
    <w:basedOn w:val="14"/>
    <w:link w:val="a8"/>
    <w:rsid w:val="0012645C"/>
    <w:rPr>
      <w:rFonts w:ascii="Calibri" w:hAnsi="Calibri"/>
    </w:rPr>
  </w:style>
  <w:style w:type="character" w:customStyle="1" w:styleId="a8">
    <w:name w:val="Верхний колонтитул Знак"/>
    <w:basedOn w:val="a0"/>
    <w:link w:val="a7"/>
    <w:rsid w:val="0012645C"/>
    <w:rPr>
      <w:rFonts w:ascii="Calibri" w:hAnsi="Calibri"/>
      <w:color w:val="000000"/>
    </w:rPr>
  </w:style>
  <w:style w:type="paragraph" w:customStyle="1" w:styleId="14">
    <w:name w:val="Основной шрифт абзаца1"/>
    <w:rsid w:val="0012645C"/>
  </w:style>
  <w:style w:type="paragraph" w:styleId="31">
    <w:name w:val="toc 3"/>
    <w:next w:val="a"/>
    <w:link w:val="32"/>
    <w:uiPriority w:val="39"/>
    <w:rsid w:val="001264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645C"/>
    <w:rPr>
      <w:rFonts w:ascii="XO Thames" w:hAnsi="XO Thames"/>
      <w:sz w:val="28"/>
    </w:rPr>
  </w:style>
  <w:style w:type="paragraph" w:styleId="a9">
    <w:name w:val="header"/>
    <w:basedOn w:val="a"/>
    <w:link w:val="15"/>
    <w:rsid w:val="0012645C"/>
    <w:pPr>
      <w:tabs>
        <w:tab w:val="center" w:pos="7143"/>
        <w:tab w:val="right" w:pos="14287"/>
      </w:tabs>
      <w:spacing w:after="0" w:line="240" w:lineRule="auto"/>
    </w:pPr>
    <w:rPr>
      <w:rFonts w:ascii="Calibri" w:hAnsi="Calibri"/>
    </w:rPr>
  </w:style>
  <w:style w:type="character" w:customStyle="1" w:styleId="15">
    <w:name w:val="Верхний колонтитул Знак1"/>
    <w:basedOn w:val="1"/>
    <w:link w:val="a9"/>
    <w:rsid w:val="0012645C"/>
    <w:rPr>
      <w:rFonts w:ascii="Calibri" w:hAnsi="Calibri"/>
      <w:color w:val="000000"/>
      <w:sz w:val="22"/>
    </w:rPr>
  </w:style>
  <w:style w:type="character" w:customStyle="1" w:styleId="50">
    <w:name w:val="Заголовок 5 Знак"/>
    <w:link w:val="5"/>
    <w:rsid w:val="0012645C"/>
    <w:rPr>
      <w:rFonts w:ascii="XO Thames" w:hAnsi="XO Thames"/>
      <w:b/>
      <w:sz w:val="22"/>
    </w:rPr>
  </w:style>
  <w:style w:type="paragraph" w:customStyle="1" w:styleId="16">
    <w:name w:val="Название1"/>
    <w:basedOn w:val="a"/>
    <w:link w:val="23"/>
    <w:rsid w:val="0012645C"/>
    <w:pPr>
      <w:spacing w:before="120" w:after="120"/>
    </w:pPr>
    <w:rPr>
      <w:i/>
      <w:sz w:val="24"/>
    </w:rPr>
  </w:style>
  <w:style w:type="character" w:customStyle="1" w:styleId="23">
    <w:name w:val="Название2"/>
    <w:basedOn w:val="1"/>
    <w:link w:val="16"/>
    <w:rsid w:val="0012645C"/>
    <w:rPr>
      <w:rFonts w:asciiTheme="minorHAnsi" w:hAnsiTheme="minorHAnsi"/>
      <w:i/>
      <w:color w:val="000000"/>
      <w:sz w:val="24"/>
    </w:rPr>
  </w:style>
  <w:style w:type="paragraph" w:styleId="a5">
    <w:name w:val="Body Text"/>
    <w:basedOn w:val="a"/>
    <w:link w:val="aa"/>
    <w:rsid w:val="0012645C"/>
    <w:pPr>
      <w:spacing w:after="140" w:line="288" w:lineRule="auto"/>
    </w:pPr>
  </w:style>
  <w:style w:type="character" w:customStyle="1" w:styleId="aa">
    <w:name w:val="Основной текст Знак"/>
    <w:basedOn w:val="1"/>
    <w:link w:val="a5"/>
    <w:rsid w:val="0012645C"/>
    <w:rPr>
      <w:rFonts w:asciiTheme="minorHAnsi" w:hAnsiTheme="minorHAnsi"/>
      <w:color w:val="000000"/>
      <w:sz w:val="22"/>
    </w:rPr>
  </w:style>
  <w:style w:type="character" w:customStyle="1" w:styleId="11">
    <w:name w:val="Заголовок 1 Знак"/>
    <w:link w:val="10"/>
    <w:rsid w:val="0012645C"/>
    <w:rPr>
      <w:rFonts w:ascii="XO Thames" w:hAnsi="XO Thames"/>
      <w:b/>
      <w:sz w:val="32"/>
    </w:rPr>
  </w:style>
  <w:style w:type="paragraph" w:customStyle="1" w:styleId="17">
    <w:name w:val="Гиперссылка1"/>
    <w:link w:val="ab"/>
    <w:rsid w:val="0012645C"/>
    <w:rPr>
      <w:color w:val="0000FF"/>
      <w:u w:val="single"/>
    </w:rPr>
  </w:style>
  <w:style w:type="character" w:styleId="ab">
    <w:name w:val="Hyperlink"/>
    <w:link w:val="17"/>
    <w:rsid w:val="0012645C"/>
    <w:rPr>
      <w:color w:val="0000FF"/>
      <w:u w:val="single"/>
    </w:rPr>
  </w:style>
  <w:style w:type="paragraph" w:customStyle="1" w:styleId="Footnote">
    <w:name w:val="Footnote"/>
    <w:link w:val="Footnote0"/>
    <w:rsid w:val="0012645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2645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12645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12645C"/>
    <w:rPr>
      <w:rFonts w:ascii="XO Thames" w:hAnsi="XO Thames"/>
      <w:b/>
      <w:sz w:val="28"/>
    </w:rPr>
  </w:style>
  <w:style w:type="paragraph" w:styleId="ac">
    <w:name w:val="index heading"/>
    <w:basedOn w:val="a"/>
    <w:link w:val="ad"/>
    <w:rsid w:val="0012645C"/>
  </w:style>
  <w:style w:type="character" w:customStyle="1" w:styleId="ad">
    <w:name w:val="Указатель Знак"/>
    <w:basedOn w:val="1"/>
    <w:link w:val="ac"/>
    <w:rsid w:val="0012645C"/>
    <w:rPr>
      <w:rFonts w:asciiTheme="minorHAnsi" w:hAnsiTheme="minorHAnsi"/>
      <w:color w:val="000000"/>
      <w:sz w:val="22"/>
    </w:rPr>
  </w:style>
  <w:style w:type="paragraph" w:customStyle="1" w:styleId="HeaderandFooter">
    <w:name w:val="Header and Footer"/>
    <w:link w:val="HeaderandFooter0"/>
    <w:rsid w:val="0012645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645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64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645C"/>
    <w:rPr>
      <w:rFonts w:ascii="XO Thames" w:hAnsi="XO Thames"/>
      <w:sz w:val="28"/>
    </w:rPr>
  </w:style>
  <w:style w:type="paragraph" w:customStyle="1" w:styleId="ae">
    <w:name w:val="Абзац списка Знак"/>
    <w:basedOn w:val="14"/>
    <w:link w:val="af"/>
    <w:rsid w:val="0012645C"/>
    <w:rPr>
      <w:rFonts w:ascii="Calibri" w:hAnsi="Calibri"/>
    </w:rPr>
  </w:style>
  <w:style w:type="character" w:customStyle="1" w:styleId="af">
    <w:name w:val="Абзац списка Знак"/>
    <w:basedOn w:val="a0"/>
    <w:link w:val="ae"/>
    <w:rsid w:val="0012645C"/>
    <w:rPr>
      <w:rFonts w:ascii="Calibri" w:hAnsi="Calibri"/>
      <w:color w:val="000000"/>
    </w:rPr>
  </w:style>
  <w:style w:type="paragraph" w:styleId="af0">
    <w:name w:val="List"/>
    <w:basedOn w:val="a5"/>
    <w:link w:val="af1"/>
    <w:rsid w:val="0012645C"/>
  </w:style>
  <w:style w:type="character" w:customStyle="1" w:styleId="af1">
    <w:name w:val="Список Знак"/>
    <w:basedOn w:val="aa"/>
    <w:link w:val="af0"/>
    <w:rsid w:val="0012645C"/>
    <w:rPr>
      <w:rFonts w:asciiTheme="minorHAnsi" w:hAnsiTheme="minorHAnsi"/>
      <w:color w:val="000000"/>
      <w:sz w:val="22"/>
    </w:rPr>
  </w:style>
  <w:style w:type="paragraph" w:styleId="8">
    <w:name w:val="toc 8"/>
    <w:next w:val="a"/>
    <w:link w:val="80"/>
    <w:uiPriority w:val="39"/>
    <w:rsid w:val="001264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645C"/>
    <w:rPr>
      <w:rFonts w:ascii="XO Thames" w:hAnsi="XO Thames"/>
      <w:sz w:val="28"/>
    </w:rPr>
  </w:style>
  <w:style w:type="paragraph" w:customStyle="1" w:styleId="1a">
    <w:name w:val="Сильная ссылка1"/>
    <w:basedOn w:val="14"/>
    <w:link w:val="af2"/>
    <w:rsid w:val="0012645C"/>
    <w:rPr>
      <w:b/>
      <w:smallCaps/>
      <w:color w:val="4F81BD" w:themeColor="accent1"/>
      <w:spacing w:val="5"/>
    </w:rPr>
  </w:style>
  <w:style w:type="character" w:styleId="af2">
    <w:name w:val="Intense Reference"/>
    <w:basedOn w:val="a0"/>
    <w:link w:val="1a"/>
    <w:rsid w:val="0012645C"/>
    <w:rPr>
      <w:b/>
      <w:smallCaps/>
      <w:color w:val="4F81BD" w:themeColor="accent1"/>
      <w:spacing w:val="5"/>
    </w:rPr>
  </w:style>
  <w:style w:type="paragraph" w:styleId="51">
    <w:name w:val="toc 5"/>
    <w:next w:val="a"/>
    <w:link w:val="52"/>
    <w:uiPriority w:val="39"/>
    <w:rsid w:val="001264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645C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12645C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12645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2645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2645C"/>
    <w:rPr>
      <w:rFonts w:ascii="XO Thames" w:hAnsi="XO Thames"/>
      <w:sz w:val="28"/>
    </w:rPr>
  </w:style>
  <w:style w:type="character" w:customStyle="1" w:styleId="a6">
    <w:name w:val="Название Знак"/>
    <w:link w:val="a4"/>
    <w:rsid w:val="0012645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2645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645C"/>
    <w:rPr>
      <w:rFonts w:ascii="XO Thames" w:hAnsi="XO Thames"/>
      <w:b/>
      <w:sz w:val="28"/>
    </w:rPr>
  </w:style>
  <w:style w:type="character" w:styleId="af5">
    <w:name w:val="Emphasis"/>
    <w:basedOn w:val="a0"/>
    <w:uiPriority w:val="20"/>
    <w:qFormat/>
    <w:rsid w:val="003124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3A88-3B6F-4555-80BC-80F41A0D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6</cp:revision>
  <cp:lastPrinted>2023-05-22T06:36:00Z</cp:lastPrinted>
  <dcterms:created xsi:type="dcterms:W3CDTF">2023-05-12T05:57:00Z</dcterms:created>
  <dcterms:modified xsi:type="dcterms:W3CDTF">2023-05-22T06:42:00Z</dcterms:modified>
</cp:coreProperties>
</file>