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888" w:rsidRDefault="00447C43" w:rsidP="00447C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КРЫЛОВСКОГО СЕЛЬСКОГО ПОСЕЛЕНИЯ КРЫЛОВСКОГО РАЙОНА</w:t>
      </w:r>
    </w:p>
    <w:p w:rsidR="00447C43" w:rsidRDefault="00447C43" w:rsidP="00447C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954" w:rsidRDefault="00447C43" w:rsidP="00447C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РЕШЕНИЕ </w:t>
      </w:r>
    </w:p>
    <w:p w:rsidR="00E456C6" w:rsidRPr="00487954" w:rsidRDefault="00E456C6" w:rsidP="00447C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6C6" w:rsidRPr="001B1C13" w:rsidRDefault="00487954" w:rsidP="00447C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456C6" w:rsidRPr="00E456C6">
        <w:rPr>
          <w:rFonts w:ascii="Times New Roman" w:hAnsi="Times New Roman" w:cs="Times New Roman"/>
          <w:sz w:val="28"/>
          <w:szCs w:val="28"/>
          <w:u w:val="single"/>
        </w:rPr>
        <w:t>24. 12. 2013</w:t>
      </w:r>
      <w:r w:rsidR="00E456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1C1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№ </w:t>
      </w:r>
      <w:r w:rsidR="00E456C6" w:rsidRPr="00E456C6">
        <w:rPr>
          <w:rFonts w:ascii="Times New Roman" w:hAnsi="Times New Roman" w:cs="Times New Roman"/>
          <w:sz w:val="28"/>
          <w:szCs w:val="28"/>
          <w:u w:val="single"/>
        </w:rPr>
        <w:t>277</w:t>
      </w:r>
      <w:r w:rsidR="00E456C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B1C13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1B1C13" w:rsidRPr="001B1C13">
        <w:rPr>
          <w:rFonts w:ascii="Times New Roman" w:hAnsi="Times New Roman" w:cs="Times New Roman"/>
          <w:sz w:val="28"/>
          <w:szCs w:val="28"/>
          <w:u w:val="single"/>
        </w:rPr>
        <w:t>46</w:t>
      </w:r>
    </w:p>
    <w:p w:rsidR="00487954" w:rsidRDefault="00487954" w:rsidP="00447C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станица Крыловская</w:t>
      </w:r>
    </w:p>
    <w:p w:rsidR="00487954" w:rsidRDefault="00487954" w:rsidP="00447C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7954" w:rsidRDefault="00487954" w:rsidP="00447C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7954" w:rsidRDefault="00487954" w:rsidP="00447C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7954" w:rsidRDefault="004B6785" w:rsidP="00447C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схемы избирательных округов для проведения выборов депутатов 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Крыловского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Крыловского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и наделении каждого избирателя одинаковым числом голосов</w:t>
      </w:r>
    </w:p>
    <w:p w:rsidR="004B6785" w:rsidRDefault="004B6785" w:rsidP="00447C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785" w:rsidRDefault="004B6785" w:rsidP="00447C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785" w:rsidRDefault="004B6785" w:rsidP="00447C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785" w:rsidRDefault="004B6785" w:rsidP="004B6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18 Федерального Закона «Об </w:t>
      </w:r>
      <w:r w:rsidR="0045134E">
        <w:rPr>
          <w:rFonts w:ascii="Times New Roman" w:hAnsi="Times New Roman" w:cs="Times New Roman"/>
          <w:sz w:val="28"/>
          <w:szCs w:val="28"/>
        </w:rPr>
        <w:t xml:space="preserve">основных гарантиях избирательных прав и права на участие в референдуме граждан Российской Федерации», частью 2 статьи 14 Закона </w:t>
      </w:r>
      <w:r w:rsidR="004E093D">
        <w:rPr>
          <w:rFonts w:ascii="Times New Roman" w:hAnsi="Times New Roman" w:cs="Times New Roman"/>
          <w:sz w:val="28"/>
          <w:szCs w:val="28"/>
        </w:rPr>
        <w:t xml:space="preserve">Краснодарского края «О муниципальных выборах в Краснодарском крае», Уставом </w:t>
      </w:r>
      <w:proofErr w:type="spellStart"/>
      <w:r w:rsidR="004E093D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 w:rsidR="004E093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45CAD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 w:rsidR="00A45CAD">
        <w:rPr>
          <w:rFonts w:ascii="Times New Roman" w:hAnsi="Times New Roman" w:cs="Times New Roman"/>
          <w:sz w:val="28"/>
          <w:szCs w:val="28"/>
        </w:rPr>
        <w:t xml:space="preserve"> района, решением территориальной избирательной комиссии Крыловская </w:t>
      </w:r>
      <w:r w:rsidR="00954245">
        <w:rPr>
          <w:rFonts w:ascii="Times New Roman" w:hAnsi="Times New Roman" w:cs="Times New Roman"/>
          <w:sz w:val="28"/>
          <w:szCs w:val="28"/>
        </w:rPr>
        <w:t xml:space="preserve">от </w:t>
      </w:r>
      <w:r w:rsidR="00AC5195">
        <w:rPr>
          <w:rFonts w:ascii="Times New Roman" w:hAnsi="Times New Roman" w:cs="Times New Roman"/>
          <w:sz w:val="28"/>
          <w:szCs w:val="28"/>
        </w:rPr>
        <w:t>28 ноября 2013 года № 107/512 «Об определении схемы избирательных округов по</w:t>
      </w:r>
      <w:proofErr w:type="gramEnd"/>
      <w:r w:rsidR="00AC5195">
        <w:rPr>
          <w:rFonts w:ascii="Times New Roman" w:hAnsi="Times New Roman" w:cs="Times New Roman"/>
          <w:sz w:val="28"/>
          <w:szCs w:val="28"/>
        </w:rPr>
        <w:t xml:space="preserve"> выборам депутатов Совета </w:t>
      </w:r>
      <w:proofErr w:type="spellStart"/>
      <w:r w:rsidR="00AC5195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 w:rsidR="00AC519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C5195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 w:rsidR="00AC5195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264384">
        <w:rPr>
          <w:rFonts w:ascii="Times New Roman" w:hAnsi="Times New Roman" w:cs="Times New Roman"/>
          <w:sz w:val="28"/>
          <w:szCs w:val="28"/>
        </w:rPr>
        <w:t xml:space="preserve"> Совет </w:t>
      </w:r>
      <w:proofErr w:type="spellStart"/>
      <w:r w:rsidR="00264384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 w:rsidR="0026438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64384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 w:rsidR="00264384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proofErr w:type="gramStart"/>
      <w:r w:rsidR="0026438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264384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="00264384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264384"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264384" w:rsidRDefault="00264384" w:rsidP="004B6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Утвердить схему избирательных округов для проведения выборов </w:t>
      </w:r>
      <w:r w:rsidR="00126E22">
        <w:rPr>
          <w:rFonts w:ascii="Times New Roman" w:hAnsi="Times New Roman" w:cs="Times New Roman"/>
          <w:sz w:val="28"/>
          <w:szCs w:val="28"/>
        </w:rPr>
        <w:t xml:space="preserve">депутатов Совета </w:t>
      </w:r>
      <w:proofErr w:type="spellStart"/>
      <w:r w:rsidR="00126E22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 w:rsidR="00126E2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26E22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 w:rsidR="00126E22">
        <w:rPr>
          <w:rFonts w:ascii="Times New Roman" w:hAnsi="Times New Roman" w:cs="Times New Roman"/>
          <w:sz w:val="28"/>
          <w:szCs w:val="28"/>
        </w:rPr>
        <w:t xml:space="preserve"> района (прилагается).</w:t>
      </w:r>
    </w:p>
    <w:p w:rsidR="00126E22" w:rsidRDefault="00126E22" w:rsidP="004B6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Наделить каждого избирателя в избирательных округах для проведения выборов депутатов</w:t>
      </w:r>
      <w:r w:rsidR="0064491B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 w:rsidR="0064491B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 w:rsidR="0064491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4491B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 w:rsidR="0064491B">
        <w:rPr>
          <w:rFonts w:ascii="Times New Roman" w:hAnsi="Times New Roman" w:cs="Times New Roman"/>
          <w:sz w:val="28"/>
          <w:szCs w:val="28"/>
        </w:rPr>
        <w:t xml:space="preserve"> района одинаковым числом голосов равным </w:t>
      </w:r>
      <w:r w:rsidR="007B425D">
        <w:rPr>
          <w:rFonts w:ascii="Times New Roman" w:hAnsi="Times New Roman" w:cs="Times New Roman"/>
          <w:sz w:val="28"/>
          <w:szCs w:val="28"/>
        </w:rPr>
        <w:t>четырем</w:t>
      </w:r>
      <w:r w:rsidR="0064491B">
        <w:rPr>
          <w:rFonts w:ascii="Times New Roman" w:hAnsi="Times New Roman" w:cs="Times New Roman"/>
          <w:sz w:val="28"/>
          <w:szCs w:val="28"/>
        </w:rPr>
        <w:t>.</w:t>
      </w:r>
    </w:p>
    <w:p w:rsidR="00EB029C" w:rsidRDefault="00EB029C" w:rsidP="004B6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BA4BEE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</w:t>
      </w:r>
      <w:r w:rsidR="007A76F7">
        <w:rPr>
          <w:rFonts w:ascii="Times New Roman" w:hAnsi="Times New Roman" w:cs="Times New Roman"/>
          <w:sz w:val="28"/>
          <w:szCs w:val="28"/>
        </w:rPr>
        <w:t>в районной</w:t>
      </w:r>
      <w:r w:rsidR="002978AA">
        <w:rPr>
          <w:rFonts w:ascii="Times New Roman" w:hAnsi="Times New Roman" w:cs="Times New Roman"/>
          <w:sz w:val="28"/>
          <w:szCs w:val="28"/>
        </w:rPr>
        <w:t xml:space="preserve"> газете «Авангард» не позднее 28</w:t>
      </w:r>
      <w:r w:rsidR="007A76F7">
        <w:rPr>
          <w:rFonts w:ascii="Times New Roman" w:hAnsi="Times New Roman" w:cs="Times New Roman"/>
          <w:sz w:val="28"/>
          <w:szCs w:val="28"/>
        </w:rPr>
        <w:t xml:space="preserve"> декабря 2013 года.</w:t>
      </w:r>
    </w:p>
    <w:p w:rsidR="000F7C75" w:rsidRDefault="000F7C75" w:rsidP="004B6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894FA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894FA2">
        <w:rPr>
          <w:rFonts w:ascii="Times New Roman" w:hAnsi="Times New Roman" w:cs="Times New Roman"/>
          <w:sz w:val="28"/>
          <w:szCs w:val="28"/>
        </w:rPr>
        <w:t xml:space="preserve"> выполнением пункта 3 решения возложить на начальника общего отдела (Дягилева О. Н.).</w:t>
      </w:r>
    </w:p>
    <w:p w:rsidR="00894FA2" w:rsidRDefault="00894FA2" w:rsidP="004B6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Настоящее решение вступает в силу со дня его официального опубликования.</w:t>
      </w:r>
    </w:p>
    <w:p w:rsidR="00894FA2" w:rsidRDefault="00894FA2" w:rsidP="004B6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FA2" w:rsidRDefault="00894FA2" w:rsidP="004B6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FA2" w:rsidRDefault="00894FA2" w:rsidP="004B6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FA2" w:rsidRDefault="00894FA2" w:rsidP="004B6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FA2" w:rsidRDefault="00894FA2" w:rsidP="004B6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Н.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Синько</w:t>
      </w:r>
      <w:proofErr w:type="spellEnd"/>
    </w:p>
    <w:p w:rsidR="00894FA2" w:rsidRDefault="00894FA2" w:rsidP="004B6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FA2" w:rsidRDefault="00894FA2" w:rsidP="004B6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894FA2" w:rsidRPr="004B6785" w:rsidRDefault="00894FA2" w:rsidP="004B6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Е.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Олиференко</w:t>
      </w:r>
      <w:proofErr w:type="spellEnd"/>
    </w:p>
    <w:sectPr w:rsidR="00894FA2" w:rsidRPr="004B6785" w:rsidSect="00114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C43"/>
    <w:rsid w:val="000F7C75"/>
    <w:rsid w:val="00114888"/>
    <w:rsid w:val="00126E22"/>
    <w:rsid w:val="001B1C13"/>
    <w:rsid w:val="00264384"/>
    <w:rsid w:val="002978AA"/>
    <w:rsid w:val="00380BCC"/>
    <w:rsid w:val="00447C43"/>
    <w:rsid w:val="0045134E"/>
    <w:rsid w:val="00487954"/>
    <w:rsid w:val="004B6785"/>
    <w:rsid w:val="004E093D"/>
    <w:rsid w:val="0064491B"/>
    <w:rsid w:val="007A76F7"/>
    <w:rsid w:val="007B425D"/>
    <w:rsid w:val="008737E8"/>
    <w:rsid w:val="00894FA2"/>
    <w:rsid w:val="00954245"/>
    <w:rsid w:val="00A45CAD"/>
    <w:rsid w:val="00AC5195"/>
    <w:rsid w:val="00BA4BEE"/>
    <w:rsid w:val="00E43819"/>
    <w:rsid w:val="00E456C6"/>
    <w:rsid w:val="00EA4507"/>
    <w:rsid w:val="00EB0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Мащенко</dc:creator>
  <cp:lastModifiedBy>Мащенко</cp:lastModifiedBy>
  <cp:revision>4</cp:revision>
  <dcterms:created xsi:type="dcterms:W3CDTF">2013-12-09T12:03:00Z</dcterms:created>
  <dcterms:modified xsi:type="dcterms:W3CDTF">2013-12-24T07:57:00Z</dcterms:modified>
</cp:coreProperties>
</file>