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46" w:rsidRPr="00635BA4" w:rsidRDefault="003F7C46" w:rsidP="00635BA4">
      <w:pPr>
        <w:ind w:right="-185"/>
        <w:contextualSpacing/>
        <w:jc w:val="center"/>
        <w:rPr>
          <w:b/>
          <w:bCs/>
          <w:sz w:val="28"/>
          <w:szCs w:val="28"/>
        </w:rPr>
      </w:pPr>
      <w:r w:rsidRPr="00635BA4">
        <w:rPr>
          <w:b/>
          <w:bCs/>
          <w:sz w:val="28"/>
          <w:szCs w:val="28"/>
        </w:rPr>
        <w:t>АДМИНИСТРАЦИЯ</w:t>
      </w:r>
      <w:r w:rsidR="00635BA4" w:rsidRPr="00635BA4">
        <w:rPr>
          <w:b/>
          <w:bCs/>
          <w:sz w:val="28"/>
          <w:szCs w:val="28"/>
        </w:rPr>
        <w:t xml:space="preserve"> КРЫЛОВСКОГО СЕЛЬСКОГО ПОСЕЛЕНИЯ КРЫЛОВСКОГО РАЙОНА</w:t>
      </w:r>
    </w:p>
    <w:p w:rsidR="003F7C46" w:rsidRPr="00635BA4" w:rsidRDefault="003F7C46" w:rsidP="00635BA4">
      <w:pPr>
        <w:ind w:right="-185"/>
        <w:contextualSpacing/>
        <w:jc w:val="center"/>
        <w:rPr>
          <w:b/>
          <w:bCs/>
          <w:sz w:val="28"/>
          <w:szCs w:val="28"/>
        </w:rPr>
      </w:pPr>
    </w:p>
    <w:p w:rsidR="003F7C46" w:rsidRPr="00635BA4" w:rsidRDefault="003F7C46" w:rsidP="00635BA4">
      <w:pPr>
        <w:contextualSpacing/>
        <w:jc w:val="center"/>
        <w:rPr>
          <w:b/>
          <w:sz w:val="32"/>
          <w:szCs w:val="32"/>
        </w:rPr>
      </w:pPr>
      <w:r w:rsidRPr="00635BA4">
        <w:rPr>
          <w:b/>
          <w:sz w:val="32"/>
          <w:szCs w:val="32"/>
        </w:rPr>
        <w:t>ПОСТАНОВЛЕНИЕ</w:t>
      </w:r>
    </w:p>
    <w:p w:rsidR="003F7C46" w:rsidRPr="00635BA4" w:rsidRDefault="003F7C46" w:rsidP="00635BA4">
      <w:pPr>
        <w:contextualSpacing/>
        <w:jc w:val="center"/>
        <w:outlineLvl w:val="0"/>
        <w:rPr>
          <w:b/>
          <w:bCs/>
          <w:kern w:val="28"/>
          <w:sz w:val="28"/>
          <w:szCs w:val="28"/>
        </w:rPr>
      </w:pPr>
    </w:p>
    <w:p w:rsidR="003F7C46" w:rsidRPr="00ED71C1" w:rsidRDefault="00635BA4" w:rsidP="00635BA4">
      <w:pPr>
        <w:contextualSpacing/>
        <w:jc w:val="center"/>
        <w:outlineLvl w:val="0"/>
        <w:rPr>
          <w:bCs/>
          <w:kern w:val="28"/>
          <w:sz w:val="28"/>
          <w:szCs w:val="28"/>
        </w:rPr>
      </w:pPr>
      <w:r w:rsidRPr="00635BA4">
        <w:rPr>
          <w:bCs/>
          <w:kern w:val="28"/>
          <w:sz w:val="28"/>
          <w:szCs w:val="28"/>
        </w:rPr>
        <w:t xml:space="preserve">от </w:t>
      </w:r>
      <w:r w:rsidR="009D0A06">
        <w:rPr>
          <w:bCs/>
          <w:kern w:val="28"/>
          <w:sz w:val="28"/>
          <w:szCs w:val="28"/>
          <w:u w:val="single"/>
        </w:rPr>
        <w:t>16.11.2022</w:t>
      </w:r>
      <w:r w:rsidRPr="00635BA4">
        <w:rPr>
          <w:bCs/>
          <w:kern w:val="28"/>
          <w:sz w:val="28"/>
          <w:szCs w:val="28"/>
        </w:rPr>
        <w:t xml:space="preserve">   </w:t>
      </w:r>
      <w:r w:rsidR="00716F8C">
        <w:rPr>
          <w:bCs/>
          <w:kern w:val="28"/>
          <w:sz w:val="28"/>
          <w:szCs w:val="28"/>
        </w:rPr>
        <w:t xml:space="preserve">     </w:t>
      </w:r>
      <w:bookmarkStart w:id="0" w:name="_GoBack"/>
      <w:bookmarkEnd w:id="0"/>
      <w:r w:rsidRPr="00635BA4">
        <w:rPr>
          <w:bCs/>
          <w:kern w:val="28"/>
          <w:sz w:val="28"/>
          <w:szCs w:val="28"/>
        </w:rPr>
        <w:t xml:space="preserve">               </w:t>
      </w:r>
      <w:r w:rsidR="00ED71C1">
        <w:rPr>
          <w:bCs/>
          <w:kern w:val="28"/>
          <w:sz w:val="28"/>
          <w:szCs w:val="28"/>
        </w:rPr>
        <w:t xml:space="preserve">     </w:t>
      </w:r>
      <w:r w:rsidRPr="00635BA4">
        <w:rPr>
          <w:bCs/>
          <w:kern w:val="28"/>
          <w:sz w:val="28"/>
          <w:szCs w:val="28"/>
        </w:rPr>
        <w:t xml:space="preserve">            № </w:t>
      </w:r>
      <w:r w:rsidR="009D0A06">
        <w:rPr>
          <w:bCs/>
          <w:kern w:val="28"/>
          <w:sz w:val="28"/>
          <w:szCs w:val="28"/>
          <w:u w:val="single"/>
        </w:rPr>
        <w:t>1</w:t>
      </w:r>
      <w:r w:rsidR="002C013E">
        <w:rPr>
          <w:bCs/>
          <w:kern w:val="28"/>
          <w:sz w:val="28"/>
          <w:szCs w:val="28"/>
          <w:u w:val="single"/>
        </w:rPr>
        <w:t>43</w:t>
      </w:r>
    </w:p>
    <w:p w:rsidR="00635BA4" w:rsidRPr="00635BA4" w:rsidRDefault="00635BA4" w:rsidP="00635BA4">
      <w:pPr>
        <w:contextualSpacing/>
        <w:jc w:val="center"/>
        <w:outlineLvl w:val="0"/>
        <w:rPr>
          <w:bCs/>
          <w:kern w:val="28"/>
          <w:sz w:val="28"/>
          <w:szCs w:val="28"/>
        </w:rPr>
      </w:pPr>
      <w:r w:rsidRPr="00635BA4">
        <w:rPr>
          <w:bCs/>
          <w:kern w:val="28"/>
        </w:rPr>
        <w:t>станица Крыловская</w:t>
      </w:r>
    </w:p>
    <w:p w:rsidR="003F7C46" w:rsidRDefault="003F7C46" w:rsidP="00635BA4">
      <w:pPr>
        <w:contextualSpacing/>
        <w:jc w:val="center"/>
        <w:outlineLvl w:val="0"/>
        <w:rPr>
          <w:b/>
          <w:bCs/>
          <w:kern w:val="28"/>
          <w:sz w:val="28"/>
          <w:szCs w:val="28"/>
        </w:rPr>
      </w:pPr>
    </w:p>
    <w:p w:rsidR="00635BA4" w:rsidRPr="00635BA4" w:rsidRDefault="00635BA4" w:rsidP="00635BA4">
      <w:pPr>
        <w:contextualSpacing/>
        <w:jc w:val="center"/>
        <w:outlineLvl w:val="0"/>
        <w:rPr>
          <w:b/>
          <w:bCs/>
          <w:kern w:val="28"/>
          <w:sz w:val="28"/>
          <w:szCs w:val="28"/>
        </w:rPr>
      </w:pPr>
    </w:p>
    <w:p w:rsidR="00B87DBE" w:rsidRPr="00635BA4" w:rsidRDefault="00ED71C1" w:rsidP="00635BA4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07.07.2020 г. № 58 «</w:t>
      </w:r>
      <w:r w:rsidR="003F7C46" w:rsidRPr="00635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635BA4">
        <w:rPr>
          <w:rFonts w:ascii="Times New Roman" w:hAnsi="Times New Roman" w:cs="Times New Roman"/>
          <w:sz w:val="28"/>
          <w:szCs w:val="28"/>
        </w:rPr>
        <w:t>Порядка</w:t>
      </w:r>
      <w:r w:rsidR="003F7C46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35BA4">
        <w:rPr>
          <w:rFonts w:ascii="Times New Roman" w:hAnsi="Times New Roman" w:cs="Times New Roman"/>
          <w:sz w:val="28"/>
          <w:szCs w:val="28"/>
        </w:rPr>
        <w:t>приня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тия администрацией Крыловского сельского поселения Крыловского района </w:t>
      </w:r>
      <w:r w:rsidR="00E13690" w:rsidRPr="00635BA4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 </w:t>
      </w:r>
      <w:r w:rsidR="00E13690" w:rsidRPr="00635BA4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635BA4" w:rsidRPr="00635B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r w:rsidR="00B87DBE" w:rsidRPr="00635B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</w:p>
    <w:p w:rsidR="00B87DBE" w:rsidRPr="00635BA4" w:rsidRDefault="00B87DBE" w:rsidP="00635BA4">
      <w:pPr>
        <w:tabs>
          <w:tab w:val="left" w:pos="0"/>
        </w:tabs>
        <w:ind w:right="-82"/>
        <w:jc w:val="both"/>
        <w:rPr>
          <w:b/>
          <w:sz w:val="28"/>
          <w:szCs w:val="28"/>
          <w:lang w:eastAsia="ru-RU"/>
        </w:rPr>
      </w:pPr>
    </w:p>
    <w:p w:rsidR="0008787C" w:rsidRPr="00635BA4" w:rsidRDefault="0008787C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35BA4" w:rsidRDefault="0008787C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35BA4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35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635BA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35B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635BA4">
        <w:rPr>
          <w:rFonts w:ascii="Times New Roman" w:hAnsi="Times New Roman" w:cs="Times New Roman"/>
          <w:sz w:val="28"/>
          <w:szCs w:val="28"/>
        </w:rPr>
        <w:t>06.05.</w:t>
      </w:r>
      <w:r w:rsidRPr="00635BA4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35BA4">
        <w:rPr>
          <w:rFonts w:ascii="Times New Roman" w:hAnsi="Times New Roman" w:cs="Times New Roman"/>
          <w:sz w:val="28"/>
          <w:szCs w:val="28"/>
        </w:rPr>
        <w:t>№</w:t>
      </w:r>
      <w:r w:rsidRPr="00635BA4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35BA4">
        <w:rPr>
          <w:rFonts w:ascii="Times New Roman" w:hAnsi="Times New Roman" w:cs="Times New Roman"/>
          <w:sz w:val="28"/>
          <w:szCs w:val="28"/>
        </w:rPr>
        <w:t>«</w:t>
      </w:r>
      <w:r w:rsidRPr="00635BA4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35BA4">
        <w:rPr>
          <w:rFonts w:ascii="Times New Roman" w:hAnsi="Times New Roman" w:cs="Times New Roman"/>
          <w:sz w:val="28"/>
          <w:szCs w:val="28"/>
        </w:rPr>
        <w:t>»</w:t>
      </w:r>
      <w:r w:rsidRPr="00635BA4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35BA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 </w:t>
      </w:r>
      <w:r w:rsidR="00E61FCA" w:rsidRPr="00635BA4">
        <w:rPr>
          <w:rFonts w:ascii="Times New Roman" w:hAnsi="Times New Roman" w:cs="Times New Roman"/>
          <w:sz w:val="28"/>
          <w:szCs w:val="28"/>
        </w:rPr>
        <w:t>п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о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с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т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а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н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о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в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л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я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ю</w:t>
      </w:r>
      <w:r w:rsidRPr="00635BA4">
        <w:rPr>
          <w:rFonts w:ascii="Times New Roman" w:hAnsi="Times New Roman" w:cs="Times New Roman"/>
          <w:sz w:val="28"/>
          <w:szCs w:val="28"/>
        </w:rPr>
        <w:t>:</w:t>
      </w:r>
    </w:p>
    <w:p w:rsidR="0008787C" w:rsidRDefault="0008787C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>1.</w:t>
      </w:r>
      <w:r w:rsidR="00207E93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Крыловского сельского поселения Крыловского района от 07.07.2020 г. № 58 «Об утверждении Порядка принятия администрацией Крыловского сельского поселения Крыловского района решений о признании безнадежной к взысканию задолженности по неналоговым платежам в бюджет Крыловского сельского поселения Крыловского района и ее списании (восстановлении)» (далее – </w:t>
      </w:r>
      <w:r w:rsidR="0021177D">
        <w:rPr>
          <w:rFonts w:ascii="Times New Roman" w:hAnsi="Times New Roman" w:cs="Times New Roman"/>
          <w:sz w:val="28"/>
          <w:szCs w:val="28"/>
        </w:rPr>
        <w:t>Порядок</w:t>
      </w:r>
      <w:r w:rsidR="00207E9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B138F" w:rsidRDefault="00207E93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06BC5">
        <w:rPr>
          <w:rFonts w:ascii="Times New Roman" w:hAnsi="Times New Roman" w:cs="Times New Roman"/>
          <w:sz w:val="28"/>
          <w:szCs w:val="28"/>
        </w:rPr>
        <w:t>Подпункт 2.1.5 пункта 2.1 раздела 2 Порядка «Случаи признания безнадежной к взысканию задолженности по неналоговым платежам в бюджет Крыловского сельского поселения Крыловского района» изложить в следующей редакции:</w:t>
      </w:r>
    </w:p>
    <w:p w:rsidR="00606BC5" w:rsidRDefault="00606BC5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«2.1.5.</w:t>
      </w:r>
      <w:r>
        <w:rPr>
          <w:rFonts w:ascii="PT Serif" w:hAnsi="PT Serif"/>
          <w:color w:val="22272F"/>
          <w:sz w:val="19"/>
          <w:szCs w:val="19"/>
          <w:shd w:val="clear" w:color="auto" w:fill="FFFFFF"/>
        </w:rPr>
        <w:t xml:space="preserve"> </w:t>
      </w:r>
      <w:r w:rsidRPr="00606BC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06BC5">
        <w:rPr>
          <w:rFonts w:ascii="Times New Roman" w:hAnsi="Times New Roman" w:cs="Times New Roman"/>
          <w:sz w:val="28"/>
          <w:szCs w:val="28"/>
          <w:shd w:val="clear" w:color="auto" w:fill="FFFFFF"/>
        </w:rPr>
        <w:t>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07E93" w:rsidRDefault="00DB138F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7E93">
        <w:rPr>
          <w:rFonts w:ascii="Times New Roman" w:hAnsi="Times New Roman" w:cs="Times New Roman"/>
          <w:sz w:val="28"/>
          <w:szCs w:val="28"/>
        </w:rPr>
        <w:t xml:space="preserve">Подпункт 3) пункта 3.1. раздела 3 </w:t>
      </w:r>
      <w:r w:rsidR="0021177D">
        <w:rPr>
          <w:rFonts w:ascii="Times New Roman" w:hAnsi="Times New Roman" w:cs="Times New Roman"/>
          <w:sz w:val="28"/>
          <w:szCs w:val="28"/>
        </w:rPr>
        <w:t>Порядка</w:t>
      </w:r>
      <w:r w:rsidR="00207E93">
        <w:rPr>
          <w:rFonts w:ascii="Times New Roman" w:hAnsi="Times New Roman" w:cs="Times New Roman"/>
          <w:sz w:val="28"/>
          <w:szCs w:val="28"/>
        </w:rPr>
        <w:t xml:space="preserve"> «Перечень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Крыловского сельского поселения Крыловского района» изложить в следующей редакции:</w:t>
      </w:r>
    </w:p>
    <w:p w:rsidR="00207E93" w:rsidRPr="00207E93" w:rsidRDefault="00207E93" w:rsidP="00207E9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7E93">
        <w:rPr>
          <w:sz w:val="28"/>
          <w:szCs w:val="28"/>
        </w:rPr>
        <w:lastRenderedPageBreak/>
        <w:t>«3)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07E93" w:rsidRPr="00207E93" w:rsidRDefault="00207E93" w:rsidP="00207E9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E93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07E93" w:rsidRPr="00207E93" w:rsidRDefault="00207E93" w:rsidP="00207E9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Pr="00207E93">
        <w:rPr>
          <w:rStyle w:val="a4"/>
          <w:i w:val="0"/>
          <w:iCs w:val="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>
        <w:rPr>
          <w:rStyle w:val="a4"/>
          <w:i w:val="0"/>
          <w:iCs w:val="0"/>
          <w:sz w:val="28"/>
          <w:szCs w:val="28"/>
        </w:rPr>
        <w:t xml:space="preserve"> Крыловского сельского поселения Крыловского района</w:t>
      </w:r>
      <w:r w:rsidRPr="00207E93">
        <w:rPr>
          <w:rStyle w:val="a4"/>
          <w:i w:val="0"/>
          <w:iCs w:val="0"/>
          <w:sz w:val="28"/>
          <w:szCs w:val="28"/>
        </w:rPr>
        <w:t>, являвшегося индивидуальным предпринимателем, а также</w:t>
      </w:r>
      <w:r w:rsidRPr="00207E93">
        <w:rPr>
          <w:sz w:val="28"/>
          <w:szCs w:val="28"/>
        </w:rPr>
        <w:t> документ, содержащий сведения из Единого государственного реестра индивидуальных предпринимателей о прекращении </w:t>
      </w:r>
      <w:r w:rsidRPr="00207E93">
        <w:rPr>
          <w:rStyle w:val="a4"/>
          <w:i w:val="0"/>
          <w:iCs w:val="0"/>
          <w:sz w:val="28"/>
          <w:szCs w:val="28"/>
        </w:rPr>
        <w:t>физическим лицом - плательщиком платежей</w:t>
      </w:r>
      <w:r>
        <w:rPr>
          <w:rStyle w:val="a4"/>
          <w:i w:val="0"/>
          <w:iCs w:val="0"/>
          <w:sz w:val="28"/>
          <w:szCs w:val="28"/>
        </w:rPr>
        <w:t xml:space="preserve"> </w:t>
      </w:r>
      <w:r w:rsidRPr="00207E93">
        <w:rPr>
          <w:rStyle w:val="a4"/>
          <w:i w:val="0"/>
          <w:iCs w:val="0"/>
          <w:sz w:val="28"/>
          <w:szCs w:val="28"/>
        </w:rPr>
        <w:t>в бюджет</w:t>
      </w:r>
      <w:r w:rsidRPr="00207E93">
        <w:rPr>
          <w:sz w:val="28"/>
          <w:szCs w:val="28"/>
        </w:rPr>
        <w:t> 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207E93">
        <w:rPr>
          <w:sz w:val="28"/>
          <w:szCs w:val="28"/>
        </w:rPr>
        <w:t>деятельности </w:t>
      </w:r>
      <w:r w:rsidRPr="00207E93">
        <w:rPr>
          <w:rStyle w:val="a4"/>
          <w:i w:val="0"/>
          <w:iCs w:val="0"/>
          <w:sz w:val="28"/>
          <w:szCs w:val="28"/>
        </w:rPr>
        <w:t>в качестве</w:t>
      </w:r>
      <w:r w:rsidRPr="00207E93">
        <w:rPr>
          <w:sz w:val="28"/>
          <w:szCs w:val="28"/>
        </w:rPr>
        <w:t xml:space="preserve"> индивидуального </w:t>
      </w:r>
      <w:r>
        <w:rPr>
          <w:sz w:val="28"/>
          <w:szCs w:val="28"/>
        </w:rPr>
        <w:t>п</w:t>
      </w:r>
      <w:r w:rsidRPr="00207E93">
        <w:rPr>
          <w:sz w:val="28"/>
          <w:szCs w:val="28"/>
        </w:rPr>
        <w:t>редпринимателя </w:t>
      </w:r>
      <w:r w:rsidRPr="00207E93">
        <w:rPr>
          <w:rStyle w:val="a4"/>
          <w:i w:val="0"/>
          <w:iCs w:val="0"/>
          <w:sz w:val="28"/>
          <w:szCs w:val="28"/>
        </w:rPr>
        <w:t>в связи с принятием судебного акта о признании его несостоятельным (банкротом);</w:t>
      </w:r>
    </w:p>
    <w:p w:rsidR="00207E93" w:rsidRDefault="00207E93" w:rsidP="00207E9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7E93">
        <w:rPr>
          <w:rStyle w:val="a4"/>
          <w:i w:val="0"/>
          <w:iCs w:val="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</w:t>
      </w:r>
      <w:r w:rsidRPr="00207E93">
        <w:rPr>
          <w:sz w:val="28"/>
          <w:szCs w:val="28"/>
        </w:rPr>
        <w:t> - плательщика платежей в бюджет</w:t>
      </w:r>
      <w:r>
        <w:rPr>
          <w:sz w:val="28"/>
          <w:szCs w:val="28"/>
        </w:rPr>
        <w:t xml:space="preserve"> Крыловского сельского поселения Крыловского района;</w:t>
      </w:r>
    </w:p>
    <w:p w:rsidR="00207E93" w:rsidRPr="00207E93" w:rsidRDefault="008607B6" w:rsidP="00207E9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="00207E93" w:rsidRPr="008607B6">
        <w:rPr>
          <w:rStyle w:val="a4"/>
          <w:i w:val="0"/>
          <w:iCs w:val="0"/>
          <w:sz w:val="28"/>
          <w:szCs w:val="28"/>
        </w:rPr>
        <w:t>документ</w:t>
      </w:r>
      <w:r w:rsidR="00207E93" w:rsidRPr="00207E93">
        <w:rPr>
          <w:sz w:val="28"/>
          <w:szCs w:val="28"/>
        </w:rPr>
        <w:t>, </w:t>
      </w:r>
      <w:r w:rsidR="00207E93" w:rsidRPr="008607B6">
        <w:rPr>
          <w:rStyle w:val="a4"/>
          <w:i w:val="0"/>
          <w:iCs w:val="0"/>
          <w:sz w:val="28"/>
          <w:szCs w:val="28"/>
        </w:rPr>
        <w:t>содержащий сведения</w:t>
      </w:r>
      <w:r w:rsidR="00207E93" w:rsidRPr="00207E93">
        <w:rPr>
          <w:sz w:val="28"/>
          <w:szCs w:val="28"/>
        </w:rPr>
        <w:t> 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>
        <w:rPr>
          <w:sz w:val="28"/>
          <w:szCs w:val="28"/>
        </w:rPr>
        <w:t xml:space="preserve"> Крыловского сельского поселения Крыловского района</w:t>
      </w:r>
      <w:r w:rsidR="00207E93" w:rsidRPr="00207E93">
        <w:rPr>
          <w:sz w:val="28"/>
          <w:szCs w:val="28"/>
        </w:rPr>
        <w:t>;</w:t>
      </w:r>
    </w:p>
    <w:p w:rsidR="00207E93" w:rsidRPr="00207E93" w:rsidRDefault="008607B6" w:rsidP="008607B6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="00207E93" w:rsidRPr="008607B6">
        <w:rPr>
          <w:rStyle w:val="a4"/>
          <w:i w:val="0"/>
          <w:iCs w:val="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07E93" w:rsidRPr="00207E93" w:rsidRDefault="008607B6" w:rsidP="008607B6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="00207E93" w:rsidRPr="008607B6">
        <w:rPr>
          <w:rStyle w:val="a4"/>
          <w:i w:val="0"/>
          <w:iCs w:val="0"/>
          <w:sz w:val="28"/>
          <w:szCs w:val="28"/>
        </w:rPr>
        <w:t>акт об амнистии или о помиловании в отношении осужденных к наказанию в виде штрафа или</w:t>
      </w:r>
      <w:r w:rsidR="00207E93" w:rsidRPr="00207E93">
        <w:rPr>
          <w:sz w:val="28"/>
          <w:szCs w:val="28"/>
        </w:rPr>
        <w:t>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07E93" w:rsidRPr="00207E93" w:rsidRDefault="008607B6" w:rsidP="008607B6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E93" w:rsidRPr="00207E93">
        <w:rPr>
          <w:sz w:val="28"/>
          <w:szCs w:val="28"/>
        </w:rPr>
        <w:t>постановление судебного пристава-исполнителя об окончании исполнительного производства </w:t>
      </w:r>
      <w:r w:rsidR="00207E93" w:rsidRPr="008607B6">
        <w:rPr>
          <w:rStyle w:val="a4"/>
          <w:i w:val="0"/>
          <w:iCs w:val="0"/>
          <w:sz w:val="28"/>
          <w:szCs w:val="28"/>
        </w:rPr>
        <w:t>в связи с возвращением</w:t>
      </w:r>
      <w:r w:rsidR="00207E93" w:rsidRPr="00207E93">
        <w:rPr>
          <w:sz w:val="28"/>
          <w:szCs w:val="28"/>
        </w:rPr>
        <w:t> взыскателю исполнительного документа по </w:t>
      </w:r>
      <w:r w:rsidR="00207E93" w:rsidRPr="008607B6">
        <w:rPr>
          <w:rStyle w:val="a4"/>
          <w:i w:val="0"/>
          <w:iCs w:val="0"/>
          <w:sz w:val="28"/>
          <w:szCs w:val="28"/>
        </w:rPr>
        <w:t>основанию</w:t>
      </w:r>
      <w:r w:rsidR="00207E93" w:rsidRPr="00207E93">
        <w:rPr>
          <w:sz w:val="28"/>
          <w:szCs w:val="28"/>
        </w:rPr>
        <w:t>, </w:t>
      </w:r>
      <w:r w:rsidR="00207E93" w:rsidRPr="008607B6">
        <w:rPr>
          <w:rStyle w:val="a4"/>
          <w:i w:val="0"/>
          <w:iCs w:val="0"/>
          <w:sz w:val="28"/>
          <w:szCs w:val="28"/>
        </w:rPr>
        <w:t>предусмотренному </w:t>
      </w:r>
      <w:hyperlink r:id="rId7" w:anchor="/document/12156199/entry/46013" w:history="1">
        <w:r w:rsidR="00207E93" w:rsidRPr="008607B6">
          <w:rPr>
            <w:rStyle w:val="a4"/>
            <w:i w:val="0"/>
            <w:iCs w:val="0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</w:t>
      </w:r>
      <w:r w:rsidR="00207E93" w:rsidRPr="00207E93">
        <w:rPr>
          <w:sz w:val="28"/>
          <w:szCs w:val="28"/>
        </w:rPr>
        <w:t> </w:t>
      </w:r>
      <w:r w:rsidR="00207E93" w:rsidRPr="008607B6">
        <w:rPr>
          <w:rStyle w:val="a4"/>
          <w:i w:val="0"/>
          <w:iCs w:val="0"/>
          <w:sz w:val="28"/>
          <w:szCs w:val="28"/>
        </w:rPr>
        <w:t>или</w:t>
      </w:r>
      <w:r w:rsidR="00207E93" w:rsidRPr="00207E93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="00207E93" w:rsidRPr="00207E93">
        <w:rPr>
          <w:sz w:val="28"/>
          <w:szCs w:val="28"/>
        </w:rPr>
        <w:t xml:space="preserve"> Федерального закона </w:t>
      </w:r>
      <w:r>
        <w:rPr>
          <w:sz w:val="28"/>
          <w:szCs w:val="28"/>
        </w:rPr>
        <w:t>«</w:t>
      </w:r>
      <w:r w:rsidR="00207E93" w:rsidRPr="00207E93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»;</w:t>
      </w:r>
    </w:p>
    <w:p w:rsidR="00207E93" w:rsidRDefault="008607B6" w:rsidP="008607B6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4"/>
          <w:i w:val="0"/>
          <w:iCs w:val="0"/>
          <w:sz w:val="28"/>
          <w:szCs w:val="28"/>
          <w:shd w:val="clear" w:color="auto" w:fill="ABE0FF"/>
        </w:rPr>
      </w:pPr>
      <w:r>
        <w:rPr>
          <w:rStyle w:val="a4"/>
          <w:i w:val="0"/>
          <w:iCs w:val="0"/>
          <w:sz w:val="28"/>
          <w:szCs w:val="28"/>
        </w:rPr>
        <w:t xml:space="preserve">- </w:t>
      </w:r>
      <w:r w:rsidR="00207E93" w:rsidRPr="008607B6">
        <w:rPr>
          <w:rStyle w:val="a4"/>
          <w:i w:val="0"/>
          <w:iCs w:val="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Style w:val="a4"/>
          <w:i w:val="0"/>
          <w:iCs w:val="0"/>
          <w:sz w:val="28"/>
          <w:szCs w:val="28"/>
        </w:rPr>
        <w:t>;</w:t>
      </w:r>
    </w:p>
    <w:p w:rsidR="00207E93" w:rsidRPr="00207E93" w:rsidRDefault="008607B6" w:rsidP="008607B6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E93" w:rsidRPr="008607B6">
        <w:rPr>
          <w:rStyle w:val="a4"/>
          <w:i w:val="0"/>
          <w:iCs w:val="0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>
        <w:rPr>
          <w:rStyle w:val="a4"/>
          <w:i w:val="0"/>
          <w:iCs w:val="0"/>
          <w:sz w:val="28"/>
          <w:szCs w:val="28"/>
        </w:rPr>
        <w:t>»</w:t>
      </w:r>
      <w:r w:rsidR="00207E93" w:rsidRPr="00207E93">
        <w:rPr>
          <w:sz w:val="28"/>
          <w:szCs w:val="28"/>
        </w:rPr>
        <w:t>.</w:t>
      </w:r>
    </w:p>
    <w:p w:rsidR="00207E93" w:rsidRDefault="0021177D" w:rsidP="00207E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3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Подпункт б) пункта 4.2.4 раздела 4 Порядка «Порядок действий при подготовке решений о признании безнадежной к взысканию задолженности по неналоговым платежам в бюджет Крыловского сельского поселения Крыловского района и ее списании (восстановлении)» изложить в следующей редакции:</w:t>
      </w:r>
    </w:p>
    <w:p w:rsidR="0021177D" w:rsidRPr="00DB138F" w:rsidRDefault="0021177D" w:rsidP="00207E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«б) </w:t>
      </w:r>
      <w:r w:rsidRPr="00DB138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 </w:t>
      </w:r>
      <w:r w:rsidRPr="00DB138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(при наличии</w:t>
      </w:r>
      <w:r w:rsidRPr="00DB138F">
        <w:rPr>
          <w:rFonts w:ascii="Times New Roman" w:hAnsi="Times New Roman" w:cs="Times New Roman"/>
          <w:sz w:val="28"/>
          <w:szCs w:val="28"/>
        </w:rPr>
        <w:t>);</w:t>
      </w:r>
      <w:r w:rsidR="00DB138F">
        <w:rPr>
          <w:rFonts w:ascii="Times New Roman" w:hAnsi="Times New Roman" w:cs="Times New Roman"/>
          <w:sz w:val="28"/>
          <w:szCs w:val="28"/>
        </w:rPr>
        <w:t>».</w:t>
      </w:r>
    </w:p>
    <w:p w:rsidR="0008787C" w:rsidRDefault="00E13690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2. 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06BC5">
        <w:rPr>
          <w:rFonts w:ascii="Times New Roman" w:hAnsi="Times New Roman" w:cs="Times New Roman"/>
          <w:sz w:val="28"/>
          <w:szCs w:val="28"/>
        </w:rPr>
        <w:t>правового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отдела администрации Крыловского сельского поселения Крыловского района</w:t>
      </w:r>
      <w:r w:rsidR="00606BC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 и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787C" w:rsidRPr="00635BA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35BA4" w:rsidRPr="00635BA4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="0008787C" w:rsidRPr="00635B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35BA4">
        <w:rPr>
          <w:rFonts w:ascii="Times New Roman" w:hAnsi="Times New Roman" w:cs="Times New Roman"/>
          <w:sz w:val="28"/>
          <w:szCs w:val="28"/>
        </w:rPr>
        <w:t>«</w:t>
      </w:r>
      <w:r w:rsidR="0008787C" w:rsidRPr="00635BA4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35BA4">
        <w:rPr>
          <w:rFonts w:ascii="Times New Roman" w:hAnsi="Times New Roman" w:cs="Times New Roman"/>
          <w:sz w:val="28"/>
          <w:szCs w:val="28"/>
        </w:rPr>
        <w:t>»</w:t>
      </w:r>
      <w:r w:rsidR="0008787C" w:rsidRPr="00635BA4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35BA4" w:rsidRDefault="00635BA4" w:rsidP="00606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787C" w:rsidRPr="00635BA4">
        <w:rPr>
          <w:sz w:val="28"/>
          <w:szCs w:val="28"/>
        </w:rPr>
        <w:t>Контроль з</w:t>
      </w:r>
      <w:r w:rsidRPr="00635BA4">
        <w:rPr>
          <w:sz w:val="28"/>
          <w:szCs w:val="28"/>
        </w:rPr>
        <w:t>а выполнением настоящего постановления</w:t>
      </w:r>
      <w:r w:rsidR="0008787C" w:rsidRPr="00635BA4">
        <w:rPr>
          <w:sz w:val="28"/>
          <w:szCs w:val="28"/>
        </w:rPr>
        <w:t xml:space="preserve"> возложить на </w:t>
      </w:r>
      <w:r w:rsidRPr="00635BA4">
        <w:rPr>
          <w:sz w:val="28"/>
          <w:szCs w:val="28"/>
        </w:rPr>
        <w:t xml:space="preserve">начальника финансово – экономического отдела администрации Крыловского сельского поселения Крыловского района </w:t>
      </w:r>
      <w:r w:rsidR="00606BC5">
        <w:rPr>
          <w:sz w:val="28"/>
          <w:szCs w:val="28"/>
        </w:rPr>
        <w:t>К.Г. Вишнякову</w:t>
      </w:r>
      <w:r w:rsidRPr="00635BA4">
        <w:rPr>
          <w:sz w:val="28"/>
          <w:szCs w:val="28"/>
        </w:rPr>
        <w:t>.</w:t>
      </w:r>
    </w:p>
    <w:p w:rsidR="00635BA4" w:rsidRPr="00635BA4" w:rsidRDefault="00606BC5" w:rsidP="00635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08787C" w:rsidRPr="00635BA4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635BA4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35BA4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8787C" w:rsidRPr="00635BA4">
        <w:rPr>
          <w:rFonts w:ascii="Times New Roman" w:hAnsi="Times New Roman" w:cs="Times New Roman"/>
          <w:sz w:val="28"/>
          <w:szCs w:val="28"/>
        </w:rPr>
        <w:t>.</w:t>
      </w:r>
    </w:p>
    <w:p w:rsid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F8C" w:rsidRPr="00635BA4" w:rsidRDefault="00716F8C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BA4" w:rsidRP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635BA4" w:rsidRP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B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A4">
        <w:rPr>
          <w:rFonts w:ascii="Times New Roman" w:hAnsi="Times New Roman" w:cs="Times New Roman"/>
          <w:sz w:val="28"/>
          <w:szCs w:val="28"/>
        </w:rPr>
        <w:t>С.Н. Яковлева</w:t>
      </w: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BA4" w:rsidRDefault="00635BA4" w:rsidP="00635BA4">
      <w:pPr>
        <w:pStyle w:val="20"/>
        <w:shd w:val="clear" w:color="auto" w:fill="auto"/>
        <w:spacing w:after="0" w:line="240" w:lineRule="auto"/>
        <w:ind w:left="4536"/>
        <w:jc w:val="both"/>
        <w:rPr>
          <w:sz w:val="28"/>
          <w:szCs w:val="28"/>
          <w:lang w:eastAsia="ru-RU" w:bidi="ru-RU"/>
        </w:rPr>
      </w:pPr>
    </w:p>
    <w:p w:rsidR="00635BA4" w:rsidRDefault="00635BA4" w:rsidP="00635BA4">
      <w:pPr>
        <w:pStyle w:val="20"/>
        <w:shd w:val="clear" w:color="auto" w:fill="auto"/>
        <w:spacing w:after="0" w:line="240" w:lineRule="auto"/>
        <w:ind w:left="4536"/>
        <w:jc w:val="both"/>
        <w:rPr>
          <w:sz w:val="28"/>
          <w:szCs w:val="28"/>
          <w:lang w:eastAsia="ru-RU" w:bidi="ru-RU"/>
        </w:rPr>
      </w:pPr>
    </w:p>
    <w:sectPr w:rsidR="00635BA4" w:rsidSect="00606B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7C"/>
    <w:rsid w:val="00012E8E"/>
    <w:rsid w:val="00067454"/>
    <w:rsid w:val="0008787C"/>
    <w:rsid w:val="000B7475"/>
    <w:rsid w:val="0012704E"/>
    <w:rsid w:val="00193DF4"/>
    <w:rsid w:val="001D6E58"/>
    <w:rsid w:val="00207E93"/>
    <w:rsid w:val="0021177D"/>
    <w:rsid w:val="00214EB6"/>
    <w:rsid w:val="0023666C"/>
    <w:rsid w:val="00256FB6"/>
    <w:rsid w:val="002C013E"/>
    <w:rsid w:val="002C3B5B"/>
    <w:rsid w:val="002C5656"/>
    <w:rsid w:val="002F100C"/>
    <w:rsid w:val="00305476"/>
    <w:rsid w:val="003358FB"/>
    <w:rsid w:val="003F2C42"/>
    <w:rsid w:val="003F7C46"/>
    <w:rsid w:val="004229CC"/>
    <w:rsid w:val="00444B16"/>
    <w:rsid w:val="004B4604"/>
    <w:rsid w:val="005B78D7"/>
    <w:rsid w:val="00606BC5"/>
    <w:rsid w:val="00635BA4"/>
    <w:rsid w:val="00647EA9"/>
    <w:rsid w:val="00665A0E"/>
    <w:rsid w:val="006953FB"/>
    <w:rsid w:val="006B716E"/>
    <w:rsid w:val="0071139D"/>
    <w:rsid w:val="00716F8C"/>
    <w:rsid w:val="0072702C"/>
    <w:rsid w:val="00831908"/>
    <w:rsid w:val="00834FE3"/>
    <w:rsid w:val="008607B6"/>
    <w:rsid w:val="00860AAF"/>
    <w:rsid w:val="008F5A81"/>
    <w:rsid w:val="009D0A06"/>
    <w:rsid w:val="00A95650"/>
    <w:rsid w:val="00AD0D1C"/>
    <w:rsid w:val="00AD0FB0"/>
    <w:rsid w:val="00B43F56"/>
    <w:rsid w:val="00B87DBE"/>
    <w:rsid w:val="00BC3D88"/>
    <w:rsid w:val="00BD7B8E"/>
    <w:rsid w:val="00BD7C8C"/>
    <w:rsid w:val="00BE2855"/>
    <w:rsid w:val="00BF772E"/>
    <w:rsid w:val="00C04684"/>
    <w:rsid w:val="00C11542"/>
    <w:rsid w:val="00C76EE6"/>
    <w:rsid w:val="00C8514B"/>
    <w:rsid w:val="00D87745"/>
    <w:rsid w:val="00DB138F"/>
    <w:rsid w:val="00DB194A"/>
    <w:rsid w:val="00E13690"/>
    <w:rsid w:val="00E243A0"/>
    <w:rsid w:val="00E61FCA"/>
    <w:rsid w:val="00EC305E"/>
    <w:rsid w:val="00ED71C1"/>
    <w:rsid w:val="00F32DEE"/>
    <w:rsid w:val="00F54541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5B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635BA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s1">
    <w:name w:val="s_1"/>
    <w:basedOn w:val="a"/>
    <w:rsid w:val="00207E93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207E93"/>
    <w:rPr>
      <w:i/>
      <w:iCs/>
    </w:rPr>
  </w:style>
  <w:style w:type="character" w:styleId="a5">
    <w:name w:val="Hyperlink"/>
    <w:basedOn w:val="a0"/>
    <w:uiPriority w:val="99"/>
    <w:semiHidden/>
    <w:unhideWhenUsed/>
    <w:rsid w:val="00207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0D7B4F1E3BBE14CB86F772E178F4A8AC16FAEFA2B76ED910FC9ACDB4Ak7T5F" TargetMode="External"/><Relationship Id="rId5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Мащенко</cp:lastModifiedBy>
  <cp:revision>7</cp:revision>
  <cp:lastPrinted>2022-11-20T08:27:00Z</cp:lastPrinted>
  <dcterms:created xsi:type="dcterms:W3CDTF">2022-11-17T10:59:00Z</dcterms:created>
  <dcterms:modified xsi:type="dcterms:W3CDTF">2022-11-20T08:27:00Z</dcterms:modified>
</cp:coreProperties>
</file>