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49" w:rsidRPr="0032291C" w:rsidRDefault="00215328" w:rsidP="00215328">
      <w:pPr>
        <w:jc w:val="center"/>
        <w:rPr>
          <w:b/>
          <w:szCs w:val="28"/>
        </w:rPr>
      </w:pPr>
      <w:r w:rsidRPr="0032291C">
        <w:rPr>
          <w:b/>
          <w:szCs w:val="28"/>
        </w:rPr>
        <w:t>СТРУКТУРА АДМИНИСТРАЦИИ КРЫЛОВСКОГО СЕЛЬСКОГО ПОСЕЛЕНИЯ КРЫЛОВСКОГО РАЙОНА</w:t>
      </w:r>
    </w:p>
    <w:p w:rsidR="00215328" w:rsidRPr="00215328" w:rsidRDefault="006E6BCA" w:rsidP="00215328">
      <w:pPr>
        <w:jc w:val="center"/>
        <w:rPr>
          <w:szCs w:val="28"/>
        </w:rPr>
      </w:pPr>
      <w:bookmarkStart w:id="0" w:name="_GoBack"/>
      <w:bookmarkEnd w:id="0"/>
      <w:r>
        <w:rPr>
          <w:noProof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289.05pt;margin-top:461.85pt;width:70.5pt;height:0;flip:x;z-index:251686912" o:connectortype="straight"/>
        </w:pict>
      </w:r>
      <w:r>
        <w:rPr>
          <w:noProof/>
          <w:szCs w:val="28"/>
          <w:lang w:eastAsia="ru-RU"/>
        </w:rPr>
        <w:pict>
          <v:shape id="_x0000_s1054" type="#_x0000_t32" style="position:absolute;left:0;text-align:left;margin-left:136.05pt;margin-top:463.75pt;width:42.75pt;height:0;z-index:251685888" o:connectortype="straight"/>
        </w:pict>
      </w:r>
      <w:r>
        <w:rPr>
          <w:noProof/>
          <w:szCs w:val="28"/>
          <w:lang w:eastAsia="ru-RU"/>
        </w:rPr>
        <w:pict>
          <v:shape id="_x0000_s1053" type="#_x0000_t32" style="position:absolute;left:0;text-align:left;margin-left:359.55pt;margin-top:389.85pt;width:.05pt;height:1in;flip:x;z-index:251684864" o:connectortype="straight"/>
        </w:pict>
      </w:r>
      <w:r>
        <w:rPr>
          <w:noProof/>
          <w:szCs w:val="28"/>
          <w:lang w:eastAsia="ru-RU"/>
        </w:rPr>
        <w:pict>
          <v:shape id="_x0000_s1052" type="#_x0000_t32" style="position:absolute;left:0;text-align:left;margin-left:136.05pt;margin-top:387.6pt;width:42.75pt;height:0;z-index:251683840" o:connectortype="straight"/>
        </w:pict>
      </w:r>
      <w:r>
        <w:rPr>
          <w:noProof/>
          <w:szCs w:val="28"/>
          <w:lang w:eastAsia="ru-RU"/>
        </w:rPr>
        <w:pict>
          <v:shape id="_x0000_s1051" type="#_x0000_t32" style="position:absolute;left:0;text-align:left;margin-left:136.05pt;margin-top:316.35pt;width:0;height:147.4pt;z-index:251682816" o:connectortype="straight"/>
        </w:pict>
      </w:r>
      <w:r>
        <w:rPr>
          <w:noProof/>
          <w:szCs w:val="28"/>
          <w:lang w:eastAsia="ru-RU"/>
        </w:rPr>
        <w:pict>
          <v:rect id="_x0000_s1050" style="position:absolute;left:0;text-align:left;margin-left:178.8pt;margin-top:436.85pt;width:110.25pt;height:48.75pt;z-index:25168179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2E0C65" w:rsidRDefault="002E0C65" w:rsidP="002E0C65">
                  <w:pPr>
                    <w:jc w:val="center"/>
                    <w:rPr>
                      <w:sz w:val="24"/>
                    </w:rPr>
                  </w:pPr>
                </w:p>
                <w:p w:rsidR="002E0C65" w:rsidRPr="0043028C" w:rsidRDefault="002E0C65" w:rsidP="002E0C6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Правовой отдел</w:t>
                  </w: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shape id="_x0000_s1041" type="#_x0000_t32" style="position:absolute;left:0;text-align:left;margin-left:136.05pt;margin-top:182.4pt;width:0;height:133.95pt;z-index:251673600" o:connectortype="straight"/>
        </w:pict>
      </w:r>
      <w:r>
        <w:rPr>
          <w:noProof/>
          <w:szCs w:val="28"/>
          <w:lang w:eastAsia="ru-RU"/>
        </w:rPr>
        <w:pict>
          <v:shape id="_x0000_s1037" type="#_x0000_t32" style="position:absolute;left:0;text-align:left;margin-left:536.05pt;margin-top:41.1pt;width:.75pt;height:63.75pt;z-index:251669504" o:connectortype="straight"/>
        </w:pict>
      </w:r>
      <w:r>
        <w:rPr>
          <w:noProof/>
          <w:szCs w:val="28"/>
          <w:lang w:eastAsia="ru-RU"/>
        </w:rPr>
        <w:pict>
          <v:rect id="_x0000_s1029" style="position:absolute;left:0;text-align:left;margin-left:472.8pt;margin-top:104.85pt;width:120.45pt;height:50.6pt;z-index:25166131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215328" w:rsidRPr="00215328" w:rsidRDefault="00215328" w:rsidP="00215328">
                  <w:pPr>
                    <w:jc w:val="center"/>
                    <w:rPr>
                      <w:sz w:val="24"/>
                    </w:rPr>
                  </w:pPr>
                  <w:r w:rsidRPr="00215328">
                    <w:rPr>
                      <w:sz w:val="24"/>
                    </w:rPr>
                    <w:t>Эксперт по работе с представительным органом</w:t>
                  </w: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rect id="_x0000_s1030" style="position:absolute;left:0;text-align:left;margin-left:624.7pt;margin-top:106.5pt;width:94.5pt;height:69pt;z-index:25166233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215328" w:rsidRDefault="00215328" w:rsidP="00215328">
                  <w:pPr>
                    <w:jc w:val="center"/>
                  </w:pPr>
                </w:p>
                <w:p w:rsidR="00215328" w:rsidRDefault="00215328" w:rsidP="00215328">
                  <w:pPr>
                    <w:jc w:val="center"/>
                  </w:pPr>
                  <w:r>
                    <w:t>ВУС</w:t>
                  </w: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shape id="_x0000_s1045" type="#_x0000_t32" style="position:absolute;left:0;text-align:left;margin-left:359.55pt;margin-top:186.15pt;width:.05pt;height:203.7pt;z-index:251677696" o:connectortype="straight"/>
        </w:pict>
      </w:r>
      <w:r>
        <w:rPr>
          <w:noProof/>
          <w:szCs w:val="28"/>
          <w:lang w:eastAsia="ru-RU"/>
        </w:rPr>
        <w:pict>
          <v:shape id="_x0000_s1048" type="#_x0000_t32" style="position:absolute;left:0;text-align:left;margin-left:295.8pt;margin-top:236.1pt;width:63.75pt;height:0;z-index:251680768" o:connectortype="straight"/>
        </w:pict>
      </w:r>
      <w:r>
        <w:rPr>
          <w:noProof/>
          <w:szCs w:val="28"/>
          <w:lang w:eastAsia="ru-RU"/>
        </w:rPr>
        <w:pict>
          <v:shape id="_x0000_s1047" type="#_x0000_t32" style="position:absolute;left:0;text-align:left;margin-left:289.05pt;margin-top:324.6pt;width:70.5pt;height:0;z-index:251679744" o:connectortype="straight"/>
        </w:pict>
      </w:r>
      <w:r>
        <w:rPr>
          <w:noProof/>
          <w:szCs w:val="28"/>
          <w:lang w:eastAsia="ru-RU"/>
        </w:rPr>
        <w:pict>
          <v:shape id="_x0000_s1046" type="#_x0000_t32" style="position:absolute;left:0;text-align:left;margin-left:289.05pt;margin-top:389.85pt;width:70.5pt;height:0;flip:x;z-index:251678720" o:connectortype="straight"/>
        </w:pict>
      </w:r>
      <w:r>
        <w:rPr>
          <w:noProof/>
          <w:szCs w:val="28"/>
          <w:lang w:eastAsia="ru-RU"/>
        </w:rPr>
        <w:pict>
          <v:shape id="_x0000_s1044" type="#_x0000_t32" style="position:absolute;left:0;text-align:left;margin-left:136.05pt;margin-top:236.1pt;width:42.75pt;height:0;z-index:251676672" o:connectortype="straight"/>
        </w:pict>
      </w:r>
      <w:r>
        <w:rPr>
          <w:noProof/>
          <w:szCs w:val="28"/>
          <w:lang w:eastAsia="ru-RU"/>
        </w:rPr>
        <w:pict>
          <v:shape id="_x0000_s1043" type="#_x0000_t32" style="position:absolute;left:0;text-align:left;margin-left:136.05pt;margin-top:316.35pt;width:42.75pt;height:0;z-index:251675648" o:connectortype="straight"/>
        </w:pict>
      </w:r>
      <w:r>
        <w:rPr>
          <w:noProof/>
          <w:szCs w:val="28"/>
          <w:lang w:eastAsia="ru-RU"/>
        </w:rPr>
        <w:pict>
          <v:shape id="_x0000_s1040" type="#_x0000_t32" style="position:absolute;left:0;text-align:left;margin-left:136.05pt;margin-top:41.1pt;width:0;height:63.75pt;z-index:251672576" o:connectortype="straight"/>
        </w:pict>
      </w:r>
      <w:r>
        <w:rPr>
          <w:noProof/>
          <w:szCs w:val="28"/>
          <w:lang w:eastAsia="ru-RU"/>
        </w:rPr>
        <w:pict>
          <v:shape id="_x0000_s1039" type="#_x0000_t32" style="position:absolute;left:0;text-align:left;margin-left:136.05pt;margin-top:41.1pt;width:153pt;height:0;flip:x;z-index:251671552" o:connectortype="straight"/>
        </w:pict>
      </w:r>
      <w:r>
        <w:rPr>
          <w:noProof/>
          <w:szCs w:val="28"/>
          <w:lang w:eastAsia="ru-RU"/>
        </w:rPr>
        <w:pict>
          <v:shape id="_x0000_s1038" type="#_x0000_t32" style="position:absolute;left:0;text-align:left;margin-left:359.55pt;margin-top:86.55pt;width:0;height:18.3pt;z-index:251670528" o:connectortype="straight"/>
        </w:pict>
      </w:r>
      <w:r>
        <w:rPr>
          <w:noProof/>
          <w:szCs w:val="28"/>
          <w:lang w:eastAsia="ru-RU"/>
        </w:rPr>
        <w:pict>
          <v:rect id="_x0000_s1027" style="position:absolute;left:0;text-align:left;margin-left:45.3pt;margin-top:104.85pt;width:156.75pt;height:77.55pt;z-index:25165926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215328" w:rsidRPr="00215328" w:rsidRDefault="00215328" w:rsidP="0043028C">
                  <w:pPr>
                    <w:jc w:val="center"/>
                    <w:rPr>
                      <w:sz w:val="24"/>
                    </w:rPr>
                  </w:pPr>
                  <w:r w:rsidRPr="00215328">
                    <w:rPr>
                      <w:sz w:val="24"/>
                    </w:rPr>
                    <w:t>Заместитель главы Крыловского сельского поселения</w:t>
                  </w:r>
                  <w:r>
                    <w:rPr>
                      <w:sz w:val="24"/>
                    </w:rPr>
                    <w:t xml:space="preserve"> Крыловского района по общим вопросам</w:t>
                  </w: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shape id="_x0000_s1036" type="#_x0000_t32" style="position:absolute;left:0;text-align:left;margin-left:673.05pt;margin-top:41.1pt;width:0;height:63.75pt;z-index:251668480" o:connectortype="straight"/>
        </w:pict>
      </w:r>
      <w:r>
        <w:rPr>
          <w:noProof/>
          <w:szCs w:val="28"/>
          <w:lang w:eastAsia="ru-RU"/>
        </w:rPr>
        <w:pict>
          <v:rect id="_x0000_s1028" style="position:absolute;left:0;text-align:left;margin-left:267.3pt;margin-top:104.85pt;width:179.25pt;height:81.3pt;z-index:25166028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215328" w:rsidRPr="00215328" w:rsidRDefault="00215328" w:rsidP="0043028C">
                  <w:pPr>
                    <w:jc w:val="center"/>
                    <w:rPr>
                      <w:sz w:val="24"/>
                    </w:rPr>
                  </w:pPr>
                  <w:r w:rsidRPr="00215328">
                    <w:rPr>
                      <w:sz w:val="24"/>
                    </w:rPr>
                    <w:t>Заместитель главы Крыловского сельского поселения</w:t>
                  </w:r>
                  <w:r>
                    <w:rPr>
                      <w:sz w:val="24"/>
                    </w:rPr>
                    <w:t xml:space="preserve"> Крыловского района</w:t>
                  </w:r>
                  <w:r w:rsidR="00534A88">
                    <w:rPr>
                      <w:sz w:val="24"/>
                    </w:rPr>
                    <w:t xml:space="preserve"> по вопросам</w:t>
                  </w:r>
                  <w:r w:rsidRPr="00215328">
                    <w:rPr>
                      <w:sz w:val="24"/>
                    </w:rPr>
                    <w:t xml:space="preserve"> ЖКХ и благоустройства</w:t>
                  </w: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shape id="_x0000_s1035" type="#_x0000_t32" style="position:absolute;left:0;text-align:left;margin-left:446.55pt;margin-top:41.1pt;width:226.5pt;height:0;z-index:251667456" o:connectortype="straight"/>
        </w:pict>
      </w:r>
      <w:r>
        <w:rPr>
          <w:noProof/>
          <w:szCs w:val="28"/>
          <w:lang w:eastAsia="ru-RU"/>
        </w:rPr>
        <w:pict>
          <v:shape id="_x0000_s1034" type="#_x0000_t32" style="position:absolute;left:0;text-align:left;margin-left:446.55pt;margin-top:40.35pt;width:0;height:.75pt;z-index:251666432" o:connectortype="straight"/>
        </w:pict>
      </w:r>
      <w:r>
        <w:rPr>
          <w:noProof/>
          <w:szCs w:val="28"/>
          <w:lang w:eastAsia="ru-RU"/>
        </w:rPr>
        <w:pict>
          <v:rect id="_x0000_s1026" style="position:absolute;left:0;text-align:left;margin-left:289.05pt;margin-top:.6pt;width:157.5pt;height:85.95pt;z-index: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215328" w:rsidRDefault="00215328" w:rsidP="00215328">
                  <w:pPr>
                    <w:jc w:val="center"/>
                    <w:rPr>
                      <w:sz w:val="24"/>
                    </w:rPr>
                  </w:pPr>
                </w:p>
                <w:p w:rsidR="00215328" w:rsidRPr="00215328" w:rsidRDefault="00215328" w:rsidP="00215328">
                  <w:pPr>
                    <w:jc w:val="center"/>
                    <w:rPr>
                      <w:sz w:val="24"/>
                    </w:rPr>
                  </w:pPr>
                  <w:r w:rsidRPr="00215328">
                    <w:rPr>
                      <w:sz w:val="24"/>
                    </w:rPr>
                    <w:t>Глава Крыловского сельского поселения Крыловского района</w:t>
                  </w: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rect id="_x0000_s1033" style="position:absolute;left:0;text-align:left;margin-left:178.8pt;margin-top:367.35pt;width:110.25pt;height:48.75pt;z-index:25166540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43028C" w:rsidRPr="0043028C" w:rsidRDefault="0043028C" w:rsidP="0043028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Отдел ЖКХ</w:t>
                  </w:r>
                  <w:r w:rsidR="00534A88">
                    <w:rPr>
                      <w:sz w:val="24"/>
                    </w:rPr>
                    <w:t xml:space="preserve"> и благоустройства</w:t>
                  </w: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rect id="_x0000_s1032" style="position:absolute;left:0;text-align:left;margin-left:178.8pt;margin-top:297.3pt;width:110.25pt;height:54.75pt;z-index:25166438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43028C" w:rsidRPr="0043028C" w:rsidRDefault="0043028C" w:rsidP="0043028C">
                  <w:pPr>
                    <w:jc w:val="center"/>
                    <w:rPr>
                      <w:sz w:val="24"/>
                    </w:rPr>
                  </w:pPr>
                  <w:r w:rsidRPr="0043028C">
                    <w:rPr>
                      <w:sz w:val="24"/>
                    </w:rPr>
                    <w:t>Финансово-экономический отдел</w:t>
                  </w: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rect id="_x0000_s1031" style="position:absolute;left:0;text-align:left;margin-left:178.8pt;margin-top:213.3pt;width:117pt;height:57.75pt;z-index:25166336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43028C" w:rsidRPr="0043028C" w:rsidRDefault="0043028C" w:rsidP="0043028C">
                  <w:pPr>
                    <w:jc w:val="center"/>
                    <w:rPr>
                      <w:sz w:val="24"/>
                    </w:rPr>
                  </w:pPr>
                  <w:r w:rsidRPr="0043028C">
                    <w:rPr>
                      <w:sz w:val="24"/>
                    </w:rPr>
                    <w:t>Организационно-производственный отдел</w:t>
                  </w:r>
                </w:p>
              </w:txbxContent>
            </v:textbox>
          </v:rect>
        </w:pict>
      </w:r>
      <w:r w:rsidR="00215328">
        <w:rPr>
          <w:szCs w:val="28"/>
        </w:rPr>
        <w:t xml:space="preserve">                                                                                                                                     </w:t>
      </w:r>
    </w:p>
    <w:sectPr w:rsidR="00215328" w:rsidRPr="00215328" w:rsidSect="0032291C">
      <w:pgSz w:w="16838" w:h="11906" w:orient="landscape" w:code="9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215328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11CFE"/>
    <w:rsid w:val="002147B0"/>
    <w:rsid w:val="00215328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0C65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291C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028C"/>
    <w:rsid w:val="0043100C"/>
    <w:rsid w:val="004328AD"/>
    <w:rsid w:val="00434BC2"/>
    <w:rsid w:val="0043570F"/>
    <w:rsid w:val="00435B6F"/>
    <w:rsid w:val="0044186B"/>
    <w:rsid w:val="00443114"/>
    <w:rsid w:val="004463D2"/>
    <w:rsid w:val="0045011D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A88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51180"/>
    <w:rsid w:val="00651F0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BCA"/>
    <w:rsid w:val="006E6D23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065"/>
    <w:rsid w:val="008A7F87"/>
    <w:rsid w:val="008B1BEC"/>
    <w:rsid w:val="008B3509"/>
    <w:rsid w:val="008C2736"/>
    <w:rsid w:val="008C27C2"/>
    <w:rsid w:val="008D0ED3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FD2"/>
    <w:rsid w:val="00B5175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7B96"/>
    <w:rsid w:val="00C711C5"/>
    <w:rsid w:val="00C7753A"/>
    <w:rsid w:val="00C81047"/>
    <w:rsid w:val="00C81BC9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A779F"/>
    <w:rsid w:val="00DB0C8F"/>
    <w:rsid w:val="00DC2047"/>
    <w:rsid w:val="00DC3B7F"/>
    <w:rsid w:val="00DC53A1"/>
    <w:rsid w:val="00DC6A93"/>
    <w:rsid w:val="00DD0959"/>
    <w:rsid w:val="00DD51CD"/>
    <w:rsid w:val="00DE08FB"/>
    <w:rsid w:val="00DE3B09"/>
    <w:rsid w:val="00DE3E65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18FB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20" type="connector" idref="#_x0000_s1039"/>
        <o:r id="V:Rule21" type="connector" idref="#_x0000_s1045"/>
        <o:r id="V:Rule22" type="connector" idref="#_x0000_s1047"/>
        <o:r id="V:Rule23" type="connector" idref="#_x0000_s1043"/>
        <o:r id="V:Rule24" type="connector" idref="#_x0000_s1054"/>
        <o:r id="V:Rule25" type="connector" idref="#_x0000_s1037"/>
        <o:r id="V:Rule26" type="connector" idref="#_x0000_s1055"/>
        <o:r id="V:Rule27" type="connector" idref="#_x0000_s1036"/>
        <o:r id="V:Rule28" type="connector" idref="#_x0000_s1035"/>
        <o:r id="V:Rule29" type="connector" idref="#_x0000_s1038"/>
        <o:r id="V:Rule30" type="connector" idref="#_x0000_s1041"/>
        <o:r id="V:Rule31" type="connector" idref="#_x0000_s1040"/>
        <o:r id="V:Rule32" type="connector" idref="#_x0000_s1044"/>
        <o:r id="V:Rule33" type="connector" idref="#_x0000_s1053"/>
        <o:r id="V:Rule34" type="connector" idref="#_x0000_s1046"/>
        <o:r id="V:Rule35" type="connector" idref="#_x0000_s1052"/>
        <o:r id="V:Rule36" type="connector" idref="#_x0000_s1034"/>
        <o:r id="V:Rule37" type="connector" idref="#_x0000_s1048"/>
        <o:r id="V:Rule38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Мащенко</cp:lastModifiedBy>
  <cp:revision>6</cp:revision>
  <dcterms:created xsi:type="dcterms:W3CDTF">2020-03-13T11:21:00Z</dcterms:created>
  <dcterms:modified xsi:type="dcterms:W3CDTF">2022-02-15T10:23:00Z</dcterms:modified>
</cp:coreProperties>
</file>