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 w:rsidR="00FD55F3">
        <w:rPr>
          <w:rFonts w:ascii="Times New Roman" w:hAnsi="Times New Roman"/>
          <w:b/>
          <w:sz w:val="32"/>
          <w:szCs w:val="32"/>
        </w:rPr>
        <w:t xml:space="preserve">Е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E63F6">
        <w:rPr>
          <w:rFonts w:ascii="Times New Roman" w:hAnsi="Times New Roman"/>
          <w:sz w:val="28"/>
          <w:szCs w:val="28"/>
          <w:u w:val="single"/>
        </w:rPr>
        <w:t>18.03.2022</w:t>
      </w:r>
      <w:r>
        <w:rPr>
          <w:rFonts w:ascii="Times New Roman" w:hAnsi="Times New Roman"/>
          <w:sz w:val="28"/>
          <w:szCs w:val="28"/>
        </w:rPr>
        <w:t xml:space="preserve">                              № </w:t>
      </w:r>
      <w:r w:rsidR="008E63F6">
        <w:rPr>
          <w:rFonts w:ascii="Times New Roman" w:hAnsi="Times New Roman"/>
          <w:sz w:val="28"/>
          <w:szCs w:val="28"/>
          <w:u w:val="single"/>
        </w:rPr>
        <w:t>46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149" w:rsidRPr="00F06149" w:rsidRDefault="00F06149" w:rsidP="00F06149">
      <w:pPr>
        <w:spacing w:after="0" w:line="240" w:lineRule="auto"/>
        <w:ind w:left="11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1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F0614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2022 год</w:t>
      </w:r>
    </w:p>
    <w:p w:rsidR="00BE41BC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</w:t>
      </w:r>
      <w:r w:rsidR="00F06149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BE41BC">
        <w:rPr>
          <w:rFonts w:ascii="Times New Roman" w:hAnsi="Times New Roman"/>
          <w:bCs/>
          <w:sz w:val="28"/>
          <w:szCs w:val="28"/>
        </w:rPr>
        <w:t xml:space="preserve">№ 131-ФЗ «Об общих принципах местного самоуправления в Российской Федерации», </w:t>
      </w:r>
      <w:r w:rsidR="00F06149">
        <w:rPr>
          <w:rFonts w:ascii="Times New Roman" w:hAnsi="Times New Roman"/>
          <w:bCs/>
          <w:sz w:val="28"/>
          <w:szCs w:val="28"/>
        </w:rPr>
        <w:t xml:space="preserve">статьей 44 </w:t>
      </w:r>
      <w:r w:rsidRPr="00BE41BC">
        <w:rPr>
          <w:rFonts w:ascii="Times New Roman" w:hAnsi="Times New Roman"/>
          <w:bCs/>
          <w:sz w:val="28"/>
          <w:szCs w:val="28"/>
        </w:rPr>
        <w:t>Федеральн</w:t>
      </w:r>
      <w:r w:rsidR="00F06149">
        <w:rPr>
          <w:rFonts w:ascii="Times New Roman" w:hAnsi="Times New Roman"/>
          <w:bCs/>
          <w:sz w:val="28"/>
          <w:szCs w:val="28"/>
        </w:rPr>
        <w:t>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закон</w:t>
      </w:r>
      <w:r w:rsidR="00F06149">
        <w:rPr>
          <w:rFonts w:ascii="Times New Roman" w:hAnsi="Times New Roman"/>
          <w:bCs/>
          <w:sz w:val="28"/>
          <w:szCs w:val="28"/>
        </w:rPr>
        <w:t>а</w:t>
      </w:r>
      <w:r w:rsidRPr="00BE41B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="006737B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»  </w:t>
      </w:r>
      <w:r w:rsidR="00F06149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>п о с т а н о в л я ю:</w:t>
      </w:r>
    </w:p>
    <w:p w:rsidR="00BE41BC" w:rsidRPr="00F06149" w:rsidRDefault="00F06149" w:rsidP="00F06149">
      <w:pPr>
        <w:numPr>
          <w:ilvl w:val="0"/>
          <w:numId w:val="1"/>
        </w:num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6149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</w:t>
      </w:r>
      <w:r w:rsidRPr="00F06149">
        <w:rPr>
          <w:rFonts w:ascii="Times New Roman" w:hAnsi="Times New Roman"/>
          <w:bCs/>
          <w:sz w:val="28"/>
          <w:szCs w:val="28"/>
        </w:rPr>
        <w:t xml:space="preserve"> </w:t>
      </w:r>
      <w:r w:rsidR="00BE41BC" w:rsidRPr="00F06149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организационно-производственного отдела администрации Крыловского сельского поселения Крыловского района </w:t>
      </w:r>
      <w:r w:rsidR="006737B1">
        <w:rPr>
          <w:rFonts w:ascii="Times New Roman" w:hAnsi="Times New Roman"/>
          <w:bCs/>
          <w:sz w:val="28"/>
          <w:szCs w:val="28"/>
        </w:rPr>
        <w:t>И.Б. Буланой</w:t>
      </w:r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 xml:space="preserve">от </w:t>
      </w:r>
      <w:r w:rsidR="008E63F6">
        <w:rPr>
          <w:rFonts w:ascii="Times New Roman" w:hAnsi="Times New Roman"/>
          <w:bCs/>
          <w:sz w:val="28"/>
          <w:szCs w:val="28"/>
          <w:u w:val="single"/>
        </w:rPr>
        <w:t xml:space="preserve">18.03.2022 </w:t>
      </w:r>
      <w:r w:rsidRPr="006737B1">
        <w:rPr>
          <w:rFonts w:ascii="Times New Roman" w:hAnsi="Times New Roman"/>
          <w:bCs/>
          <w:sz w:val="28"/>
          <w:szCs w:val="28"/>
        </w:rPr>
        <w:t>№</w:t>
      </w:r>
      <w:r w:rsidR="008E63F6">
        <w:rPr>
          <w:rFonts w:ascii="Times New Roman" w:hAnsi="Times New Roman"/>
          <w:bCs/>
          <w:sz w:val="28"/>
          <w:szCs w:val="28"/>
        </w:rPr>
        <w:t xml:space="preserve"> </w:t>
      </w:r>
      <w:r w:rsidR="008E63F6">
        <w:rPr>
          <w:rFonts w:ascii="Times New Roman" w:hAnsi="Times New Roman"/>
          <w:bCs/>
          <w:sz w:val="28"/>
          <w:szCs w:val="28"/>
          <w:u w:val="single"/>
        </w:rPr>
        <w:t>46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C5916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6737B1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5916" w:rsidRP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</w:t>
      </w:r>
    </w:p>
    <w:p w:rsidR="007C5916" w:rsidRPr="007C5916" w:rsidRDefault="007C5916" w:rsidP="007C5916">
      <w:pPr>
        <w:spacing w:after="0" w:line="240" w:lineRule="auto"/>
        <w:ind w:left="21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района.</w:t>
      </w:r>
    </w:p>
    <w:p w:rsidR="007C5916" w:rsidRPr="007C5916" w:rsidRDefault="007C5916" w:rsidP="007C591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Профилактика рисков нарушений обязательных требований порядка организации и осуществления муниципального контроля на автомобильном транспорте и в дорожном хозяйстве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7C5916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7C5916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left="21" w:right="43" w:firstLine="75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Субъектами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</w:t>
      </w:r>
      <w:r w:rsidRPr="007C5916">
        <w:rPr>
          <w:rFonts w:ascii="Times New Roman" w:hAnsi="Times New Roman"/>
          <w:sz w:val="28"/>
          <w:szCs w:val="28"/>
        </w:rPr>
        <w:lastRenderedPageBreak/>
        <w:t>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7C591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>кого райо</w:t>
      </w:r>
      <w:r>
        <w:rPr>
          <w:rFonts w:ascii="Times New Roman" w:hAnsi="Times New Roman"/>
          <w:sz w:val="28"/>
          <w:szCs w:val="28"/>
        </w:rPr>
        <w:t>н</w:t>
      </w:r>
      <w:r w:rsidRPr="007C5916">
        <w:rPr>
          <w:rFonts w:ascii="Times New Roman" w:hAnsi="Times New Roman"/>
          <w:sz w:val="28"/>
          <w:szCs w:val="28"/>
        </w:rPr>
        <w:t>а.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Срок реализации программы - 2022 год.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left="1202" w:right="43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7C5916" w:rsidRDefault="007C5916" w:rsidP="007C5916">
      <w:pPr>
        <w:spacing w:after="0" w:line="240" w:lineRule="auto"/>
        <w:ind w:left="1598" w:right="43"/>
        <w:contextualSpacing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right="43" w:firstLine="709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5916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</w:t>
      </w:r>
      <w:r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>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4. Снижение уровня ущерба охраняемым законном ценностями.</w:t>
      </w:r>
    </w:p>
    <w:p w:rsidR="007C5916" w:rsidRPr="007C5916" w:rsidRDefault="007C5916" w:rsidP="007C5916">
      <w:pPr>
        <w:spacing w:after="0" w:line="240" w:lineRule="auto"/>
        <w:ind w:right="7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C5916" w:rsidRPr="007C5916" w:rsidRDefault="007C5916" w:rsidP="007C5916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1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5532120</wp:posOffset>
            </wp:positionV>
            <wp:extent cx="13970" cy="13970"/>
            <wp:effectExtent l="19050" t="0" r="5080" b="0"/>
            <wp:wrapSquare wrapText="bothSides"/>
            <wp:docPr id="2" name="Picture 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916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</w:t>
      </w:r>
      <w:r w:rsidR="00B36D69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pStyle w:val="a4"/>
        <w:numPr>
          <w:ilvl w:val="0"/>
          <w:numId w:val="1"/>
        </w:numPr>
        <w:spacing w:after="0" w:line="240" w:lineRule="auto"/>
        <w:ind w:right="43" w:firstLine="688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B36D69">
        <w:rPr>
          <w:rFonts w:ascii="Times New Roman" w:hAnsi="Times New Roman"/>
          <w:sz w:val="28"/>
          <w:szCs w:val="28"/>
        </w:rPr>
        <w:t>ьных предпринимателей и граждан.</w:t>
      </w:r>
    </w:p>
    <w:p w:rsidR="007C5916" w:rsidRPr="007C5916" w:rsidRDefault="007C5916" w:rsidP="007C5916">
      <w:pPr>
        <w:spacing w:after="0" w:line="240" w:lineRule="auto"/>
        <w:ind w:left="21" w:right="43" w:firstLine="70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. Оценка возможной угрозы причинения, либо причинения вреда жизни, здоровью граждан, выработка и реализация профилактических мер, </w:t>
      </w:r>
      <w:r w:rsidR="00B36D69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с</w:t>
      </w:r>
      <w:r w:rsidRPr="007C5916">
        <w:rPr>
          <w:rFonts w:ascii="Times New Roman" w:hAnsi="Times New Roman"/>
          <w:sz w:val="28"/>
          <w:szCs w:val="28"/>
        </w:rPr>
        <w:t>пособствую</w:t>
      </w:r>
      <w:r w:rsidR="00B36D69">
        <w:rPr>
          <w:rFonts w:ascii="Times New Roman" w:hAnsi="Times New Roman"/>
          <w:sz w:val="28"/>
          <w:szCs w:val="28"/>
        </w:rPr>
        <w:t>т ее снижению.</w:t>
      </w:r>
    </w:p>
    <w:p w:rsidR="007C5916" w:rsidRPr="007C5916" w:rsidRDefault="007C5916" w:rsidP="007C5916">
      <w:pPr>
        <w:numPr>
          <w:ilvl w:val="0"/>
          <w:numId w:val="3"/>
        </w:numPr>
        <w:spacing w:after="0" w:line="240" w:lineRule="auto"/>
        <w:ind w:right="43" w:firstLine="71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36D69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D69" w:rsidRPr="007C5916" w:rsidRDefault="00B36D69" w:rsidP="00B36D69">
      <w:pPr>
        <w:spacing w:after="0" w:line="240" w:lineRule="auto"/>
        <w:ind w:left="763" w:right="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Перечень профилактических мероприятий, сроки и периодичность их проведения</w:t>
      </w:r>
    </w:p>
    <w:p w:rsid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7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.ru/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перечней нормативных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 xml:space="preserve">Крыловского сельского поселения Крыловского </w:t>
            </w:r>
            <w:r w:rsidR="006737B1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D87575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</w:t>
            </w:r>
            <w:r w:rsidR="00D875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</w:t>
            </w:r>
            <w:hyperlink r:id="rId8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="007D77A8" w:rsidRPr="00D87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B36D69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820"/>
        <w:gridCol w:w="4359"/>
      </w:tblGrid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B36D69" w:rsidRPr="00B36D69" w:rsidRDefault="0036544F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36D69" w:rsidRPr="00B36D69" w:rsidRDefault="00B36D69" w:rsidP="0036544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36544F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 xml:space="preserve">Проведение профилактических </w:t>
            </w:r>
            <w:r w:rsidRPr="00B36D69">
              <w:rPr>
                <w:rFonts w:ascii="Times New Roman" w:hAnsi="Times New Roman"/>
                <w:sz w:val="24"/>
              </w:rPr>
              <w:lastRenderedPageBreak/>
              <w:t>мероприятий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lastRenderedPageBreak/>
              <w:t xml:space="preserve">По необходимости мероприятий, </w:t>
            </w:r>
            <w:r w:rsidRPr="00B36D69">
              <w:rPr>
                <w:rFonts w:ascii="Times New Roman" w:hAnsi="Times New Roman"/>
                <w:sz w:val="24"/>
              </w:rPr>
              <w:lastRenderedPageBreak/>
              <w:t>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7F0738" w:rsidRPr="007F0738" w:rsidRDefault="007F0738" w:rsidP="007F0738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lastRenderedPageBreak/>
        <w:t>Ожидаемый результат реализации программы: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2022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7F0738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F0738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7F0738">
        <w:rPr>
          <w:rFonts w:ascii="Times New Roman" w:hAnsi="Times New Roman"/>
          <w:sz w:val="28"/>
          <w:szCs w:val="28"/>
        </w:rPr>
        <w:t>Гаджимурадова</w:t>
      </w:r>
      <w:proofErr w:type="spellEnd"/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D5D99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B1D"/>
    <w:multiLevelType w:val="hybridMultilevel"/>
    <w:tmpl w:val="101C71DE"/>
    <w:lvl w:ilvl="0" w:tplc="F2A8A6EC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64A4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82D3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C09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0691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162C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6B4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D0D87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EE03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9F009C"/>
    <w:multiLevelType w:val="hybridMultilevel"/>
    <w:tmpl w:val="42DC7B0C"/>
    <w:lvl w:ilvl="0" w:tplc="21A62EC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A97C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A1FF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1B3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6B53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D1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821B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46F7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492F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BC"/>
    <w:rsid w:val="0015271D"/>
    <w:rsid w:val="002103E2"/>
    <w:rsid w:val="002F07B5"/>
    <w:rsid w:val="0036544F"/>
    <w:rsid w:val="004726A3"/>
    <w:rsid w:val="005B1FB1"/>
    <w:rsid w:val="005D551D"/>
    <w:rsid w:val="006737B1"/>
    <w:rsid w:val="006E5B20"/>
    <w:rsid w:val="006F4BF7"/>
    <w:rsid w:val="00790355"/>
    <w:rsid w:val="007C5916"/>
    <w:rsid w:val="007D77A8"/>
    <w:rsid w:val="007F0738"/>
    <w:rsid w:val="007F7C99"/>
    <w:rsid w:val="008220CA"/>
    <w:rsid w:val="00866FB6"/>
    <w:rsid w:val="008D71D6"/>
    <w:rsid w:val="008E63F6"/>
    <w:rsid w:val="00903E3A"/>
    <w:rsid w:val="00B36D69"/>
    <w:rsid w:val="00BE41BC"/>
    <w:rsid w:val="00CD5D99"/>
    <w:rsid w:val="00D87575"/>
    <w:rsid w:val="00E52F6A"/>
    <w:rsid w:val="00E645C3"/>
    <w:rsid w:val="00EE01C4"/>
    <w:rsid w:val="00F06149"/>
    <w:rsid w:val="00F10303"/>
    <w:rsid w:val="00FC11F2"/>
    <w:rsid w:val="00FD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5916"/>
    <w:pPr>
      <w:ind w:left="720"/>
      <w:contextualSpacing/>
    </w:pPr>
  </w:style>
  <w:style w:type="table" w:styleId="a5">
    <w:name w:val="Table Grid"/>
    <w:basedOn w:val="a1"/>
    <w:uiPriority w:val="39"/>
    <w:rsid w:val="00B3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ska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rilovska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A8162-9C6C-46F3-8109-257ECC72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Мащенко</cp:lastModifiedBy>
  <cp:revision>7</cp:revision>
  <cp:lastPrinted>2022-03-22T09:31:00Z</cp:lastPrinted>
  <dcterms:created xsi:type="dcterms:W3CDTF">2022-02-20T09:39:00Z</dcterms:created>
  <dcterms:modified xsi:type="dcterms:W3CDTF">2022-03-28T05:55:00Z</dcterms:modified>
</cp:coreProperties>
</file>