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F" w:rsidRDefault="000902D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0902D5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0902D5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173658">
        <w:rPr>
          <w:bCs/>
          <w:color w:val="000000"/>
          <w:sz w:val="28"/>
          <w:szCs w:val="28"/>
          <w:u w:val="single"/>
        </w:rPr>
        <w:t>26.01.2022</w:t>
      </w:r>
      <w:r>
        <w:rPr>
          <w:bCs/>
          <w:color w:val="000000"/>
          <w:sz w:val="28"/>
          <w:szCs w:val="28"/>
        </w:rPr>
        <w:t xml:space="preserve">                                       № </w:t>
      </w:r>
      <w:r w:rsidR="00173658">
        <w:rPr>
          <w:bCs/>
          <w:color w:val="000000"/>
          <w:sz w:val="28"/>
          <w:szCs w:val="28"/>
          <w:u w:val="single"/>
        </w:rPr>
        <w:t>8</w:t>
      </w:r>
    </w:p>
    <w:p w:rsidR="00607B7F" w:rsidRDefault="000902D5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0902D5">
      <w:pPr>
        <w:contextualSpacing/>
        <w:jc w:val="center"/>
        <w:rPr>
          <w:b/>
          <w:sz w:val="28"/>
          <w:szCs w:val="28"/>
        </w:rPr>
      </w:pPr>
      <w:bookmarkStart w:id="0" w:name="__DdeLink__11539_3569346381"/>
      <w:r>
        <w:rPr>
          <w:b/>
          <w:sz w:val="28"/>
          <w:szCs w:val="28"/>
        </w:rPr>
        <w:t xml:space="preserve">О создании территориальной комиссии по профилактике правонарушений при администрации Крыловского сельского поселения </w:t>
      </w:r>
      <w:r w:rsidR="00D50B9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Крыловского района</w:t>
      </w:r>
      <w:bookmarkEnd w:id="0"/>
    </w:p>
    <w:p w:rsidR="00607B7F" w:rsidRDefault="00607B7F">
      <w:pPr>
        <w:contextualSpacing/>
        <w:jc w:val="center"/>
        <w:rPr>
          <w:b/>
          <w:sz w:val="28"/>
          <w:szCs w:val="28"/>
        </w:rPr>
      </w:pPr>
    </w:p>
    <w:p w:rsidR="00607B7F" w:rsidRDefault="00607B7F">
      <w:pPr>
        <w:contextualSpacing/>
        <w:jc w:val="center"/>
        <w:rPr>
          <w:b/>
          <w:sz w:val="28"/>
          <w:szCs w:val="28"/>
        </w:rPr>
      </w:pPr>
    </w:p>
    <w:p w:rsidR="00607B7F" w:rsidRDefault="000902D5">
      <w:pPr>
        <w:widowControl w:val="0"/>
        <w:contextualSpacing/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23.06.2014 № 182-ФЗ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Уставом Крыловского сельского поселения Крыловского района, в целях снижения уровня преступности на территории Крыловского сельского поселения Крыловского района, комплексного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казачества, народных дружин и общественных организаций в сфере профилактики правонарушений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50B96" w:rsidRDefault="000902D5" w:rsidP="00D50B96">
      <w:pPr>
        <w:widowControl w:val="0"/>
        <w:jc w:val="both"/>
        <w:outlineLvl w:val="0"/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50B96">
        <w:rPr>
          <w:rFonts w:eastAsia="Calibri"/>
          <w:sz w:val="28"/>
          <w:szCs w:val="28"/>
        </w:rPr>
        <w:t xml:space="preserve">1. </w:t>
      </w:r>
      <w:r w:rsidR="00D50B96">
        <w:rPr>
          <w:rFonts w:eastAsia="Calibri"/>
          <w:sz w:val="28"/>
          <w:szCs w:val="28"/>
        </w:rPr>
        <w:t xml:space="preserve">Утвердить </w:t>
      </w:r>
      <w:r w:rsidR="00D50B96" w:rsidRPr="00D50B96">
        <w:rPr>
          <w:bCs/>
          <w:kern w:val="2"/>
          <w:sz w:val="28"/>
          <w:szCs w:val="28"/>
        </w:rPr>
        <w:t xml:space="preserve">Положение </w:t>
      </w:r>
      <w:r w:rsidR="00D50B96">
        <w:rPr>
          <w:bCs/>
          <w:kern w:val="2"/>
          <w:sz w:val="28"/>
          <w:szCs w:val="28"/>
        </w:rPr>
        <w:t xml:space="preserve"> </w:t>
      </w:r>
      <w:r w:rsidR="00D50B96" w:rsidRPr="00D50B96">
        <w:rPr>
          <w:bCs/>
          <w:kern w:val="2"/>
          <w:sz w:val="28"/>
          <w:szCs w:val="28"/>
        </w:rPr>
        <w:t>о территориальной комиссии по профилактике правонарушений Крыловского сельского поселения  Крыловского района</w:t>
      </w:r>
      <w:r w:rsidR="00D50B96">
        <w:rPr>
          <w:bCs/>
          <w:kern w:val="2"/>
          <w:sz w:val="28"/>
          <w:szCs w:val="28"/>
        </w:rPr>
        <w:t xml:space="preserve"> (приложение № 1).</w:t>
      </w:r>
    </w:p>
    <w:p w:rsidR="009E0582" w:rsidRDefault="00D50B96" w:rsidP="009E058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bCs/>
          <w:kern w:val="2"/>
          <w:sz w:val="28"/>
          <w:szCs w:val="28"/>
        </w:rPr>
        <w:tab/>
        <w:t xml:space="preserve">2. </w:t>
      </w:r>
      <w:r w:rsidR="009E0582">
        <w:rPr>
          <w:bCs/>
          <w:kern w:val="2"/>
          <w:sz w:val="28"/>
          <w:szCs w:val="28"/>
        </w:rPr>
        <w:t xml:space="preserve">Утвердить </w:t>
      </w:r>
      <w:r w:rsidR="009E0582">
        <w:rPr>
          <w:rFonts w:ascii="Times New Roman" w:hAnsi="Times New Roman"/>
          <w:sz w:val="28"/>
          <w:szCs w:val="28"/>
        </w:rPr>
        <w:t>Состав территориальной комиссии по профилактике правонарушений при администрации Крыловского сельского поселения Крыловского района (приложение № 2).</w:t>
      </w:r>
    </w:p>
    <w:p w:rsidR="00D50B96" w:rsidRDefault="009E0582" w:rsidP="009E0582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 момента вступления в законную силу настоящего постановления считать утратившим силу постановление администрации Крыловского сельского поселения Крыловского района от 07 февраля 2018 года № 15 «О создании территориальной комиссии по профилактике правонарушений при администрации Крыловского сельского поселения Крыловского района»                        (с изменениями от 13 августа 2018 года № 66;  от 19 августа 2019 года № 59;</w:t>
      </w:r>
      <w:proofErr w:type="gramEnd"/>
      <w:r>
        <w:rPr>
          <w:sz w:val="28"/>
          <w:szCs w:val="28"/>
        </w:rPr>
        <w:t xml:space="preserve"> от 22 октября 2019 года № 68; от 21 февраля 2020 года № 16; от 07 июля 2020 года  № 62)</w:t>
      </w:r>
      <w:r>
        <w:rPr>
          <w:color w:val="000000"/>
          <w:sz w:val="28"/>
          <w:szCs w:val="28"/>
        </w:rPr>
        <w:t>.</w:t>
      </w:r>
      <w:r w:rsidR="000902D5">
        <w:rPr>
          <w:szCs w:val="28"/>
        </w:rPr>
        <w:tab/>
      </w:r>
    </w:p>
    <w:p w:rsidR="00607B7F" w:rsidRPr="009E0582" w:rsidRDefault="009E0582" w:rsidP="00D50B96">
      <w:pPr>
        <w:jc w:val="both"/>
        <w:rPr>
          <w:sz w:val="28"/>
          <w:szCs w:val="28"/>
        </w:rPr>
      </w:pPr>
      <w:r>
        <w:rPr>
          <w:color w:val="000000"/>
          <w:szCs w:val="28"/>
        </w:rPr>
        <w:tab/>
      </w:r>
      <w:r w:rsidRPr="009E0582">
        <w:rPr>
          <w:color w:val="000000"/>
          <w:sz w:val="28"/>
          <w:szCs w:val="28"/>
        </w:rPr>
        <w:t xml:space="preserve">4. </w:t>
      </w:r>
      <w:r w:rsidR="000902D5" w:rsidRPr="009E0582">
        <w:rPr>
          <w:color w:val="000000"/>
          <w:sz w:val="28"/>
          <w:szCs w:val="28"/>
        </w:rPr>
        <w:t>Начальнику организационно - производственного отдела администрации Крыловского сельского поселения Крыловского района         И.Б.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607B7F" w:rsidRPr="009E0582" w:rsidRDefault="009E0582" w:rsidP="009E05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0582">
        <w:rPr>
          <w:sz w:val="28"/>
          <w:szCs w:val="28"/>
        </w:rPr>
        <w:t xml:space="preserve">5. </w:t>
      </w:r>
      <w:proofErr w:type="gramStart"/>
      <w:r w:rsidR="000902D5" w:rsidRPr="009E0582">
        <w:rPr>
          <w:sz w:val="28"/>
          <w:szCs w:val="28"/>
        </w:rPr>
        <w:t>Контроль за</w:t>
      </w:r>
      <w:proofErr w:type="gramEnd"/>
      <w:r w:rsidR="000902D5" w:rsidRPr="009E0582">
        <w:rPr>
          <w:sz w:val="28"/>
          <w:szCs w:val="28"/>
        </w:rPr>
        <w:t xml:space="preserve"> выполнением настоящего постановления возложить на заместителя главы  Крыловского сельского поселения Крыловского района по общим вопросам Т.И. </w:t>
      </w:r>
      <w:proofErr w:type="spellStart"/>
      <w:r w:rsidR="000902D5" w:rsidRPr="009E0582">
        <w:rPr>
          <w:sz w:val="28"/>
          <w:szCs w:val="28"/>
        </w:rPr>
        <w:t>Мосенцеву</w:t>
      </w:r>
      <w:proofErr w:type="spellEnd"/>
      <w:r w:rsidR="000902D5" w:rsidRPr="009E0582">
        <w:rPr>
          <w:sz w:val="28"/>
          <w:szCs w:val="28"/>
        </w:rPr>
        <w:t>.</w:t>
      </w:r>
    </w:p>
    <w:p w:rsidR="00607B7F" w:rsidRDefault="009E0582" w:rsidP="009E0582">
      <w:pPr>
        <w:pStyle w:val="aa"/>
        <w:ind w:left="0"/>
        <w:jc w:val="both"/>
      </w:pPr>
      <w:r>
        <w:rPr>
          <w:szCs w:val="28"/>
        </w:rPr>
        <w:tab/>
        <w:t xml:space="preserve">6. </w:t>
      </w:r>
      <w:r w:rsidR="000902D5">
        <w:rPr>
          <w:szCs w:val="28"/>
        </w:rPr>
        <w:t>Настоящее постановление вступает в законную силу со дня его официального обнародования.</w:t>
      </w: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607B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7B7F" w:rsidRDefault="000902D5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607B7F" w:rsidRDefault="000902D5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607B7F" w:rsidRDefault="000902D5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                                                                         С.Н. Яковлева</w:t>
      </w:r>
    </w:p>
    <w:p w:rsidR="00607B7F" w:rsidRDefault="00607B7F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607B7F" w:rsidRDefault="00607B7F">
      <w:pPr>
        <w:jc w:val="center"/>
        <w:rPr>
          <w:b/>
          <w:sz w:val="28"/>
          <w:szCs w:val="28"/>
        </w:rPr>
      </w:pPr>
    </w:p>
    <w:p w:rsidR="000902D5" w:rsidRDefault="000902D5">
      <w:pPr>
        <w:jc w:val="center"/>
        <w:rPr>
          <w:b/>
          <w:sz w:val="28"/>
          <w:szCs w:val="28"/>
        </w:rPr>
      </w:pPr>
    </w:p>
    <w:p w:rsidR="000902D5" w:rsidRDefault="000902D5">
      <w:pPr>
        <w:jc w:val="center"/>
        <w:rPr>
          <w:b/>
          <w:sz w:val="28"/>
          <w:szCs w:val="28"/>
        </w:rPr>
      </w:pPr>
    </w:p>
    <w:p w:rsidR="000902D5" w:rsidRDefault="000902D5">
      <w:pPr>
        <w:jc w:val="center"/>
        <w:rPr>
          <w:b/>
          <w:sz w:val="28"/>
          <w:szCs w:val="28"/>
        </w:rPr>
      </w:pPr>
    </w:p>
    <w:p w:rsidR="000902D5" w:rsidRDefault="000902D5">
      <w:pPr>
        <w:jc w:val="center"/>
        <w:rPr>
          <w:b/>
          <w:sz w:val="28"/>
          <w:szCs w:val="28"/>
        </w:rPr>
      </w:pPr>
    </w:p>
    <w:p w:rsidR="009E0582" w:rsidRDefault="009E0582">
      <w:pPr>
        <w:jc w:val="center"/>
        <w:rPr>
          <w:b/>
          <w:sz w:val="28"/>
          <w:szCs w:val="28"/>
        </w:rPr>
      </w:pPr>
    </w:p>
    <w:p w:rsidR="009E0582" w:rsidRDefault="009E0582">
      <w:pPr>
        <w:jc w:val="center"/>
        <w:rPr>
          <w:b/>
          <w:sz w:val="28"/>
          <w:szCs w:val="28"/>
        </w:rPr>
      </w:pPr>
    </w:p>
    <w:p w:rsidR="009E0582" w:rsidRDefault="009E0582">
      <w:pPr>
        <w:jc w:val="center"/>
        <w:rPr>
          <w:b/>
          <w:sz w:val="28"/>
          <w:szCs w:val="28"/>
        </w:rPr>
      </w:pPr>
    </w:p>
    <w:p w:rsidR="009E0582" w:rsidRDefault="009E0582">
      <w:pPr>
        <w:jc w:val="center"/>
        <w:rPr>
          <w:b/>
          <w:sz w:val="28"/>
          <w:szCs w:val="28"/>
        </w:rPr>
      </w:pPr>
    </w:p>
    <w:sectPr w:rsidR="009E0582" w:rsidSect="00607B7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63FD"/>
    <w:multiLevelType w:val="multilevel"/>
    <w:tmpl w:val="6F907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4310EC"/>
    <w:multiLevelType w:val="multilevel"/>
    <w:tmpl w:val="38FC6EE6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2629" w:hanging="360"/>
      </w:pPr>
    </w:lvl>
    <w:lvl w:ilvl="2">
      <w:start w:val="1"/>
      <w:numFmt w:val="decimal"/>
      <w:lvlText w:val="%1.%2.%3."/>
      <w:lvlJc w:val="left"/>
      <w:pPr>
        <w:ind w:left="2989" w:hanging="720"/>
      </w:pPr>
    </w:lvl>
    <w:lvl w:ilvl="3">
      <w:start w:val="1"/>
      <w:numFmt w:val="decimal"/>
      <w:lvlText w:val="%1.%2.%3.%4."/>
      <w:lvlJc w:val="left"/>
      <w:pPr>
        <w:ind w:left="2989" w:hanging="720"/>
      </w:pPr>
    </w:lvl>
    <w:lvl w:ilvl="4">
      <w:start w:val="1"/>
      <w:numFmt w:val="decimal"/>
      <w:lvlText w:val="%1.%2.%3.%4.%5."/>
      <w:lvlJc w:val="left"/>
      <w:pPr>
        <w:ind w:left="3349" w:hanging="1080"/>
      </w:pPr>
    </w:lvl>
    <w:lvl w:ilvl="5">
      <w:start w:val="1"/>
      <w:numFmt w:val="decimal"/>
      <w:lvlText w:val="%1.%2.%3.%4.%5.%6."/>
      <w:lvlJc w:val="left"/>
      <w:pPr>
        <w:ind w:left="3349" w:hanging="1080"/>
      </w:pPr>
    </w:lvl>
    <w:lvl w:ilvl="6">
      <w:start w:val="1"/>
      <w:numFmt w:val="decimal"/>
      <w:lvlText w:val="%1.%2.%3.%4.%5.%6.%7."/>
      <w:lvlJc w:val="left"/>
      <w:pPr>
        <w:ind w:left="3709" w:hanging="1440"/>
      </w:pPr>
    </w:lvl>
    <w:lvl w:ilvl="7">
      <w:start w:val="1"/>
      <w:numFmt w:val="decimal"/>
      <w:lvlText w:val="%1.%2.%3.%4.%5.%6.%7.%8."/>
      <w:lvlJc w:val="left"/>
      <w:pPr>
        <w:ind w:left="3709" w:hanging="1440"/>
      </w:pPr>
    </w:lvl>
    <w:lvl w:ilvl="8">
      <w:start w:val="1"/>
      <w:numFmt w:val="decimal"/>
      <w:lvlText w:val="%1.%2.%3.%4.%5.%6.%7.%8.%9."/>
      <w:lvlJc w:val="left"/>
      <w:pPr>
        <w:ind w:left="406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7F"/>
    <w:rsid w:val="000902D5"/>
    <w:rsid w:val="00096008"/>
    <w:rsid w:val="00173658"/>
    <w:rsid w:val="00450359"/>
    <w:rsid w:val="00500E84"/>
    <w:rsid w:val="00607B7F"/>
    <w:rsid w:val="009E0582"/>
    <w:rsid w:val="00D16EDD"/>
    <w:rsid w:val="00D50B96"/>
    <w:rsid w:val="00F0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F56433"/>
    <w:rPr>
      <w:rFonts w:ascii="Times New Roman" w:hAnsi="Times New Roman" w:cs="Times New Roman"/>
      <w:sz w:val="27"/>
      <w:szCs w:val="27"/>
      <w:u w:val="none"/>
    </w:rPr>
  </w:style>
  <w:style w:type="paragraph" w:customStyle="1" w:styleId="a4">
    <w:name w:val="Заголовок"/>
    <w:basedOn w:val="a"/>
    <w:next w:val="a5"/>
    <w:qFormat/>
    <w:rsid w:val="00607B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07B7F"/>
    <w:pPr>
      <w:spacing w:after="140" w:line="276" w:lineRule="auto"/>
    </w:pPr>
  </w:style>
  <w:style w:type="paragraph" w:styleId="a6">
    <w:name w:val="List"/>
    <w:basedOn w:val="a5"/>
    <w:rsid w:val="00607B7F"/>
    <w:rPr>
      <w:rFonts w:cs="Arial"/>
    </w:rPr>
  </w:style>
  <w:style w:type="paragraph" w:customStyle="1" w:styleId="Caption">
    <w:name w:val="Caption"/>
    <w:basedOn w:val="a"/>
    <w:qFormat/>
    <w:rsid w:val="00607B7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607B7F"/>
    <w:pPr>
      <w:suppressLineNumbers/>
    </w:pPr>
    <w:rPr>
      <w:rFonts w:cs="Arial"/>
    </w:rPr>
  </w:style>
  <w:style w:type="paragraph" w:customStyle="1" w:styleId="a8">
    <w:name w:val="ОСНОВНОЙ"/>
    <w:basedOn w:val="a"/>
    <w:qFormat/>
    <w:rsid w:val="00D901CF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styleId="a9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rsid w:val="00D901CF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a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9E0582"/>
    <w:pPr>
      <w:suppressAutoHyphens/>
      <w:autoSpaceDN w:val="0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2258</Characters>
  <Application>Microsoft Office Word</Application>
  <DocSecurity>0</DocSecurity>
  <Lines>18</Lines>
  <Paragraphs>5</Paragraphs>
  <ScaleCrop>false</ScaleCrop>
  <Company>Администрация Крыловского сельского поселения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Мащенко</cp:lastModifiedBy>
  <cp:revision>5</cp:revision>
  <cp:lastPrinted>2022-01-27T06:38:00Z</cp:lastPrinted>
  <dcterms:created xsi:type="dcterms:W3CDTF">2022-01-27T06:13:00Z</dcterms:created>
  <dcterms:modified xsi:type="dcterms:W3CDTF">2022-01-27T06:44:00Z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