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КРЫЛОВСКОГО СЕЛЬСКОГО ПОСЕЛЕНИЯ                </w:t>
      </w:r>
      <w:r w:rsidRPr="00A26800">
        <w:rPr>
          <w:rFonts w:ascii="Times New Roman" w:eastAsia="Times New Roman" w:hAnsi="Times New Roman" w:cs="Times New Roman"/>
          <w:b/>
          <w:sz w:val="28"/>
          <w:szCs w:val="28"/>
        </w:rPr>
        <w:t>КРЫЛОВСКОГО РАЙОНА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800" w:rsidRPr="00900AE9" w:rsidRDefault="00A26800" w:rsidP="00BA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2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22.04.2022</w:t>
      </w:r>
      <w:r w:rsidR="000E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012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168 </w:t>
      </w:r>
      <w:r w:rsidR="007465FA"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235380"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</w:t>
      </w:r>
    </w:p>
    <w:p w:rsidR="00A26800" w:rsidRDefault="00A26800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Крыловская</w:t>
      </w:r>
    </w:p>
    <w:p w:rsidR="00A26800" w:rsidRPr="00A26800" w:rsidRDefault="00A26800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800" w:rsidRDefault="00A26800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>О</w:t>
      </w:r>
      <w:r w:rsidR="0007239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в решение Совета Крыловского сельского поселения Крыловского района от 28</w:t>
      </w:r>
      <w:r w:rsidR="00D650AB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7C0A4C">
        <w:rPr>
          <w:rFonts w:ascii="Times New Roman" w:hAnsi="Times New Roman" w:cs="Times New Roman"/>
          <w:b/>
          <w:sz w:val="28"/>
          <w:szCs w:val="28"/>
        </w:rPr>
        <w:t>2016</w:t>
      </w:r>
      <w:r w:rsidR="00D650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№116 </w:t>
      </w: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 xml:space="preserve">«О земельном налоге на территории Крыловского сельского поселения </w:t>
      </w:r>
    </w:p>
    <w:p w:rsidR="00A97A8A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>Крыловского района»</w:t>
      </w:r>
      <w:r w:rsidR="00235380">
        <w:rPr>
          <w:rFonts w:ascii="Times New Roman" w:hAnsi="Times New Roman" w:cs="Times New Roman"/>
          <w:b/>
          <w:sz w:val="28"/>
          <w:szCs w:val="28"/>
        </w:rPr>
        <w:t xml:space="preserve"> (в редакции от </w:t>
      </w:r>
      <w:r w:rsidR="000E1F65">
        <w:rPr>
          <w:rFonts w:ascii="Times New Roman" w:hAnsi="Times New Roman" w:cs="Times New Roman"/>
          <w:b/>
          <w:sz w:val="28"/>
          <w:szCs w:val="28"/>
        </w:rPr>
        <w:t>17 февраля</w:t>
      </w:r>
      <w:r w:rsidR="0023538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D26FF">
        <w:rPr>
          <w:rFonts w:ascii="Times New Roman" w:hAnsi="Times New Roman" w:cs="Times New Roman"/>
          <w:b/>
          <w:sz w:val="28"/>
          <w:szCs w:val="28"/>
        </w:rPr>
        <w:t>2</w:t>
      </w:r>
      <w:r w:rsidR="000E1F65">
        <w:rPr>
          <w:rFonts w:ascii="Times New Roman" w:hAnsi="Times New Roman" w:cs="Times New Roman"/>
          <w:b/>
          <w:sz w:val="28"/>
          <w:szCs w:val="28"/>
        </w:rPr>
        <w:t>2</w:t>
      </w:r>
      <w:r w:rsidR="0023538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D26FF">
        <w:rPr>
          <w:rFonts w:ascii="Times New Roman" w:hAnsi="Times New Roman" w:cs="Times New Roman"/>
          <w:b/>
          <w:sz w:val="28"/>
          <w:szCs w:val="28"/>
        </w:rPr>
        <w:t>1</w:t>
      </w:r>
      <w:r w:rsidR="000E1F65">
        <w:rPr>
          <w:rFonts w:ascii="Times New Roman" w:hAnsi="Times New Roman" w:cs="Times New Roman"/>
          <w:b/>
          <w:sz w:val="28"/>
          <w:szCs w:val="28"/>
        </w:rPr>
        <w:t>6</w:t>
      </w:r>
      <w:r w:rsidR="00FD26FF">
        <w:rPr>
          <w:rFonts w:ascii="Times New Roman" w:hAnsi="Times New Roman" w:cs="Times New Roman"/>
          <w:b/>
          <w:sz w:val="28"/>
          <w:szCs w:val="28"/>
        </w:rPr>
        <w:t>2</w:t>
      </w:r>
      <w:r w:rsidR="00235380">
        <w:rPr>
          <w:rFonts w:ascii="Times New Roman" w:hAnsi="Times New Roman" w:cs="Times New Roman"/>
          <w:b/>
          <w:sz w:val="28"/>
          <w:szCs w:val="28"/>
        </w:rPr>
        <w:t>)</w:t>
      </w: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0A75EE" w:rsidP="000A7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 и в целях приведения муниципальных нормативных правовых актов в соответствие с действующим законодательством, </w:t>
      </w:r>
      <w:r w:rsidR="007C0A4C">
        <w:rPr>
          <w:rFonts w:ascii="Times New Roman" w:hAnsi="Times New Roman" w:cs="Times New Roman"/>
          <w:sz w:val="28"/>
          <w:szCs w:val="28"/>
        </w:rPr>
        <w:t xml:space="preserve">Совет Крыловского сельского поселения Крыловского района </w:t>
      </w:r>
      <w:proofErr w:type="spellStart"/>
      <w:proofErr w:type="gramStart"/>
      <w:r w:rsidR="007C0A4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C0A4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7C0A4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C0A4C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7C0A4C" w:rsidRDefault="007C0A4C" w:rsidP="0007239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C0A4C">
        <w:rPr>
          <w:rFonts w:ascii="Times New Roman" w:hAnsi="Times New Roman" w:cs="Times New Roman"/>
          <w:sz w:val="28"/>
          <w:szCs w:val="28"/>
        </w:rPr>
        <w:t xml:space="preserve">решение Совета Крыловского сельского поселения 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CD54F8">
        <w:rPr>
          <w:rFonts w:ascii="Times New Roman" w:hAnsi="Times New Roman" w:cs="Times New Roman"/>
          <w:sz w:val="28"/>
          <w:szCs w:val="28"/>
        </w:rPr>
        <w:t>района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от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28</w:t>
      </w:r>
      <w:r w:rsidR="00D650AB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ноября 2016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A26800">
        <w:rPr>
          <w:rFonts w:ascii="Times New Roman" w:hAnsi="Times New Roman" w:cs="Times New Roman"/>
          <w:sz w:val="28"/>
          <w:szCs w:val="28"/>
        </w:rPr>
        <w:t xml:space="preserve">  </w:t>
      </w:r>
      <w:r w:rsidRPr="007C0A4C">
        <w:rPr>
          <w:rFonts w:ascii="Times New Roman" w:hAnsi="Times New Roman" w:cs="Times New Roman"/>
          <w:sz w:val="28"/>
          <w:szCs w:val="28"/>
        </w:rPr>
        <w:t>№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116 </w:t>
      </w:r>
      <w:r w:rsidR="00CD54F8">
        <w:rPr>
          <w:rFonts w:ascii="Times New Roman" w:hAnsi="Times New Roman" w:cs="Times New Roman"/>
          <w:sz w:val="28"/>
          <w:szCs w:val="28"/>
        </w:rPr>
        <w:t>«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О </w:t>
      </w:r>
      <w:r w:rsidR="00CD54F8">
        <w:rPr>
          <w:rFonts w:ascii="Times New Roman" w:hAnsi="Times New Roman" w:cs="Times New Roman"/>
          <w:sz w:val="28"/>
          <w:szCs w:val="28"/>
        </w:rPr>
        <w:t>земельном</w:t>
      </w:r>
      <w:r w:rsidR="00A26800">
        <w:rPr>
          <w:rFonts w:ascii="Times New Roman" w:hAnsi="Times New Roman" w:cs="Times New Roman"/>
          <w:sz w:val="28"/>
          <w:szCs w:val="28"/>
        </w:rPr>
        <w:t xml:space="preserve">  </w:t>
      </w:r>
      <w:r w:rsidRPr="00072393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налоге </w:t>
      </w:r>
      <w:r w:rsidR="00CD54F8">
        <w:rPr>
          <w:rFonts w:ascii="Times New Roman" w:hAnsi="Times New Roman" w:cs="Times New Roman"/>
          <w:sz w:val="28"/>
          <w:szCs w:val="28"/>
        </w:rPr>
        <w:t>на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D54F8" w:rsidRPr="00072393">
        <w:rPr>
          <w:rFonts w:ascii="Times New Roman" w:hAnsi="Times New Roman" w:cs="Times New Roman"/>
          <w:sz w:val="28"/>
          <w:szCs w:val="28"/>
        </w:rPr>
        <w:t>Крыловского</w:t>
      </w:r>
      <w:r w:rsidR="00CD54F8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072393">
        <w:rPr>
          <w:rFonts w:ascii="Times New Roman" w:hAnsi="Times New Roman" w:cs="Times New Roman"/>
          <w:sz w:val="28"/>
          <w:szCs w:val="28"/>
        </w:rPr>
        <w:t>сельского</w:t>
      </w:r>
      <w:r w:rsidR="00CD54F8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D54F8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CD54F8" w:rsidRPr="00072393">
        <w:rPr>
          <w:rFonts w:ascii="Times New Roman" w:hAnsi="Times New Roman" w:cs="Times New Roman"/>
          <w:sz w:val="28"/>
          <w:szCs w:val="28"/>
        </w:rPr>
        <w:t>района»</w:t>
      </w:r>
      <w:r w:rsidR="00CD54F8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FD26FF">
        <w:rPr>
          <w:rFonts w:ascii="Times New Roman" w:hAnsi="Times New Roman" w:cs="Times New Roman"/>
          <w:sz w:val="28"/>
          <w:szCs w:val="28"/>
        </w:rPr>
        <w:t>(</w:t>
      </w:r>
      <w:r w:rsidR="00FD26FF" w:rsidRPr="00FD26FF">
        <w:rPr>
          <w:rFonts w:ascii="Times New Roman" w:hAnsi="Times New Roman" w:cs="Times New Roman"/>
          <w:sz w:val="28"/>
          <w:szCs w:val="28"/>
        </w:rPr>
        <w:t>в редакции от 26 ноября 2021 года № 132</w:t>
      </w:r>
      <w:r w:rsidR="00072393" w:rsidRPr="00FD26FF">
        <w:rPr>
          <w:rFonts w:ascii="Times New Roman" w:hAnsi="Times New Roman" w:cs="Times New Roman"/>
          <w:sz w:val="28"/>
          <w:szCs w:val="28"/>
        </w:rPr>
        <w:t>)</w:t>
      </w:r>
      <w:r w:rsidR="00072393">
        <w:rPr>
          <w:rFonts w:ascii="Times New Roman" w:hAnsi="Times New Roman" w:cs="Times New Roman"/>
          <w:sz w:val="28"/>
          <w:szCs w:val="28"/>
        </w:rPr>
        <w:t xml:space="preserve"> </w:t>
      </w:r>
      <w:r w:rsidR="000F2796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0A75E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E1F65" w:rsidRPr="000E1F65" w:rsidRDefault="000E1F65" w:rsidP="000E1F6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65">
        <w:rPr>
          <w:rFonts w:ascii="Times New Roman" w:hAnsi="Times New Roman" w:cs="Times New Roman"/>
          <w:sz w:val="28"/>
          <w:szCs w:val="28"/>
        </w:rPr>
        <w:t>Пункт 1 Решения изложить в новой редакции:</w:t>
      </w:r>
    </w:p>
    <w:p w:rsidR="000E1F65" w:rsidRDefault="000E1F65" w:rsidP="000E1F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AD7F28" w:rsidRPr="00D62A8A">
        <w:rPr>
          <w:rFonts w:ascii="Times New Roman" w:hAnsi="Times New Roman" w:cs="Times New Roman"/>
          <w:sz w:val="28"/>
          <w:szCs w:val="28"/>
        </w:rPr>
        <w:t>Настоящим решением в соответствии с Налоговым кодексом Российской Федерации определяются налоговые ставки земельного налога, порядок уплаты налога в отношении налогоплательщиков-организаций, налоговые льготы, основания и порядок их применения налогоплательщиками</w:t>
      </w:r>
      <w:proofErr w:type="gramStart"/>
      <w:r w:rsidR="00AD7F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  <w:proofErr w:type="gramEnd"/>
    </w:p>
    <w:p w:rsidR="008F3582" w:rsidRDefault="008F3582" w:rsidP="008F358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582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3582">
        <w:rPr>
          <w:rFonts w:ascii="Times New Roman" w:hAnsi="Times New Roman" w:cs="Times New Roman"/>
          <w:sz w:val="28"/>
          <w:szCs w:val="28"/>
        </w:rPr>
        <w:t xml:space="preserve"> Решения дополнить абзацем вторым следующего содержания: </w:t>
      </w:r>
    </w:p>
    <w:p w:rsidR="000A75EE" w:rsidRPr="008F3582" w:rsidRDefault="001C3FF2" w:rsidP="008F35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75EE" w:rsidRPr="008F3582">
        <w:rPr>
          <w:rFonts w:ascii="Times New Roman" w:hAnsi="Times New Roman" w:cs="Times New Roman"/>
          <w:sz w:val="28"/>
          <w:szCs w:val="28"/>
        </w:rPr>
        <w:t xml:space="preserve"> если налогоплательщик, имеющий право на налоговую льготу, в том числе в виде налогового вычета, не предоставил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</w:t>
      </w:r>
      <w:r w:rsidR="00D95743" w:rsidRPr="008F3582">
        <w:rPr>
          <w:rFonts w:ascii="Times New Roman" w:hAnsi="Times New Roman" w:cs="Times New Roman"/>
          <w:sz w:val="28"/>
          <w:szCs w:val="28"/>
        </w:rPr>
        <w:t xml:space="preserve">в порядке, определенном абзацем 4 пункта 10 статьи 396 </w:t>
      </w:r>
      <w:r w:rsidR="000A75EE" w:rsidRPr="008F3582">
        <w:rPr>
          <w:rFonts w:ascii="Times New Roman" w:hAnsi="Times New Roman" w:cs="Times New Roman"/>
          <w:sz w:val="28"/>
          <w:szCs w:val="28"/>
        </w:rPr>
        <w:t>Налогов</w:t>
      </w:r>
      <w:r w:rsidR="00D95743" w:rsidRPr="008F3582">
        <w:rPr>
          <w:rFonts w:ascii="Times New Roman" w:hAnsi="Times New Roman" w:cs="Times New Roman"/>
          <w:sz w:val="28"/>
          <w:szCs w:val="28"/>
        </w:rPr>
        <w:t>ого</w:t>
      </w:r>
      <w:r w:rsidR="000A75EE" w:rsidRPr="008F358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95743" w:rsidRPr="008F3582">
        <w:rPr>
          <w:rFonts w:ascii="Times New Roman" w:hAnsi="Times New Roman" w:cs="Times New Roman"/>
          <w:sz w:val="28"/>
          <w:szCs w:val="28"/>
        </w:rPr>
        <w:t>а</w:t>
      </w:r>
      <w:r w:rsidR="000A75EE" w:rsidRPr="008F3582">
        <w:rPr>
          <w:rFonts w:ascii="Times New Roman" w:hAnsi="Times New Roman" w:cs="Times New Roman"/>
          <w:sz w:val="28"/>
          <w:szCs w:val="28"/>
        </w:rPr>
        <w:t xml:space="preserve"> Российской Федерации.».</w:t>
      </w:r>
    </w:p>
    <w:p w:rsidR="00204E42" w:rsidRDefault="00E46791" w:rsidP="00E4679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04E42" w:rsidRPr="00204E42">
        <w:rPr>
          <w:rFonts w:ascii="Times New Roman" w:hAnsi="Times New Roman" w:cs="Times New Roman"/>
          <w:sz w:val="28"/>
          <w:szCs w:val="28"/>
        </w:rPr>
        <w:t>Считать утратившим силу решение Совета Крыловского сельского поселения Крыловского района от 17.02.2022 года № 162 «О внесении изменений и дополнений в решение Совета Крыловского сельского поселения Крыловского района от 28 ноября 2016 года №116 «О земельном налоге на территории Крыловского сельского поселения Крыловского района» (в редакции от 26 ноября 2021 года № 132)».</w:t>
      </w:r>
      <w:proofErr w:type="gramEnd"/>
    </w:p>
    <w:p w:rsidR="00E46791" w:rsidRPr="00E46791" w:rsidRDefault="0089658E" w:rsidP="00E4679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46791" w:rsidRPr="00E46791">
        <w:rPr>
          <w:rFonts w:ascii="Times New Roman" w:hAnsi="Times New Roman" w:cs="Times New Roman"/>
          <w:sz w:val="28"/>
          <w:szCs w:val="28"/>
        </w:rPr>
        <w:t>Начальнику организационно-производственного отдела администрации Крыловского сельского поселения Крыловского района (Буланая) опубликовать настоящее решение в средствах массовой информации и разместить на официальном сайте администрации Крыловского сельского поселения Крыловского района.</w:t>
      </w:r>
    </w:p>
    <w:p w:rsidR="00E46791" w:rsidRPr="00E46791" w:rsidRDefault="00204E42" w:rsidP="0098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6791">
        <w:rPr>
          <w:rFonts w:ascii="Times New Roman" w:hAnsi="Times New Roman" w:cs="Times New Roman"/>
          <w:sz w:val="28"/>
          <w:szCs w:val="28"/>
        </w:rPr>
        <w:t xml:space="preserve">. </w:t>
      </w:r>
      <w:r w:rsidR="00E46791" w:rsidRPr="00E46791">
        <w:rPr>
          <w:rFonts w:ascii="Times New Roman" w:hAnsi="Times New Roman" w:cs="Times New Roman"/>
          <w:sz w:val="28"/>
          <w:szCs w:val="28"/>
        </w:rPr>
        <w:t>Копию настоящего решения направить в межрайонную инспекцию Федеральной налоговой службы №1 по Краснодарскому краю для руководства в работе.</w:t>
      </w:r>
    </w:p>
    <w:p w:rsidR="00E46791" w:rsidRDefault="00204E42" w:rsidP="0098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67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6791" w:rsidRPr="00E467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6791" w:rsidRPr="00E4679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Совета Крыловского сельского поселения Крыловского района по экономике, бюджету и налогам.</w:t>
      </w:r>
    </w:p>
    <w:p w:rsidR="00E46791" w:rsidRDefault="00204E42" w:rsidP="0098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6791">
        <w:rPr>
          <w:rFonts w:ascii="Times New Roman" w:hAnsi="Times New Roman" w:cs="Times New Roman"/>
          <w:sz w:val="28"/>
          <w:szCs w:val="28"/>
        </w:rPr>
        <w:t xml:space="preserve">. </w:t>
      </w:r>
      <w:r w:rsidR="000A75EE">
        <w:rPr>
          <w:rFonts w:ascii="Times New Roman" w:hAnsi="Times New Roman" w:cs="Times New Roman"/>
          <w:sz w:val="28"/>
          <w:szCs w:val="28"/>
        </w:rPr>
        <w:t>Р</w:t>
      </w:r>
      <w:r w:rsidR="00E46791" w:rsidRPr="00E46791">
        <w:rPr>
          <w:rFonts w:ascii="Times New Roman" w:hAnsi="Times New Roman" w:cs="Times New Roman"/>
          <w:sz w:val="28"/>
          <w:szCs w:val="28"/>
        </w:rPr>
        <w:t>ешение вступает в силу не ранее, чем по истечению одного месяца со дня его официального опубликования</w:t>
      </w:r>
      <w:r w:rsidR="000A75E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75EE">
        <w:rPr>
          <w:rFonts w:ascii="Times New Roman" w:hAnsi="Times New Roman" w:cs="Times New Roman"/>
          <w:sz w:val="28"/>
          <w:szCs w:val="28"/>
        </w:rPr>
        <w:t xml:space="preserve"> возникшие</w:t>
      </w:r>
      <w:r w:rsidR="009F0134">
        <w:rPr>
          <w:rFonts w:ascii="Times New Roman" w:hAnsi="Times New Roman" w:cs="Times New Roman"/>
          <w:sz w:val="28"/>
          <w:szCs w:val="28"/>
        </w:rPr>
        <w:t xml:space="preserve">: </w:t>
      </w:r>
      <w:r w:rsidR="000A75EE">
        <w:rPr>
          <w:rFonts w:ascii="Times New Roman" w:hAnsi="Times New Roman" w:cs="Times New Roman"/>
          <w:sz w:val="28"/>
          <w:szCs w:val="28"/>
        </w:rPr>
        <w:t xml:space="preserve"> </w:t>
      </w:r>
      <w:r w:rsidR="009F0134">
        <w:rPr>
          <w:rFonts w:ascii="Times New Roman" w:hAnsi="Times New Roman" w:cs="Times New Roman"/>
          <w:sz w:val="28"/>
          <w:szCs w:val="28"/>
        </w:rPr>
        <w:t xml:space="preserve">подпункт 1.1пункта 1 решения </w:t>
      </w:r>
      <w:r w:rsidR="000A75EE">
        <w:rPr>
          <w:rFonts w:ascii="Times New Roman" w:hAnsi="Times New Roman" w:cs="Times New Roman"/>
          <w:sz w:val="28"/>
          <w:szCs w:val="28"/>
        </w:rPr>
        <w:t xml:space="preserve">с </w:t>
      </w:r>
      <w:r w:rsidR="0089658E">
        <w:rPr>
          <w:rFonts w:ascii="Times New Roman" w:hAnsi="Times New Roman" w:cs="Times New Roman"/>
          <w:sz w:val="28"/>
          <w:szCs w:val="28"/>
        </w:rPr>
        <w:t>1 января 202</w:t>
      </w:r>
      <w:r w:rsidR="00430E5E">
        <w:rPr>
          <w:rFonts w:ascii="Times New Roman" w:hAnsi="Times New Roman" w:cs="Times New Roman"/>
          <w:sz w:val="28"/>
          <w:szCs w:val="28"/>
        </w:rPr>
        <w:t>1</w:t>
      </w:r>
      <w:r w:rsidR="000A75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0134">
        <w:rPr>
          <w:rFonts w:ascii="Times New Roman" w:hAnsi="Times New Roman" w:cs="Times New Roman"/>
          <w:sz w:val="28"/>
          <w:szCs w:val="28"/>
        </w:rPr>
        <w:t xml:space="preserve">, </w:t>
      </w:r>
      <w:r w:rsidR="00430E5E">
        <w:rPr>
          <w:rFonts w:ascii="Times New Roman" w:hAnsi="Times New Roman" w:cs="Times New Roman"/>
          <w:sz w:val="28"/>
          <w:szCs w:val="28"/>
        </w:rPr>
        <w:t xml:space="preserve">   </w:t>
      </w:r>
      <w:r w:rsidR="009F0134">
        <w:rPr>
          <w:rFonts w:ascii="Times New Roman" w:hAnsi="Times New Roman" w:cs="Times New Roman"/>
          <w:sz w:val="28"/>
          <w:szCs w:val="28"/>
        </w:rPr>
        <w:t>подпункт 1.2 пункта 1 решения</w:t>
      </w:r>
      <w:r w:rsidR="00430E5E">
        <w:rPr>
          <w:rFonts w:ascii="Times New Roman" w:hAnsi="Times New Roman" w:cs="Times New Roman"/>
          <w:sz w:val="28"/>
          <w:szCs w:val="28"/>
        </w:rPr>
        <w:t xml:space="preserve"> с </w:t>
      </w:r>
      <w:r w:rsidR="00BC5D4B">
        <w:rPr>
          <w:rFonts w:ascii="Times New Roman" w:hAnsi="Times New Roman" w:cs="Times New Roman"/>
          <w:sz w:val="28"/>
          <w:szCs w:val="28"/>
        </w:rPr>
        <w:t>2 июля 2021 года</w:t>
      </w:r>
      <w:r w:rsidR="009F0134">
        <w:rPr>
          <w:rFonts w:ascii="Times New Roman" w:hAnsi="Times New Roman" w:cs="Times New Roman"/>
          <w:sz w:val="28"/>
          <w:szCs w:val="28"/>
        </w:rPr>
        <w:t>.</w:t>
      </w:r>
      <w:r w:rsidR="00BC5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AB" w:rsidRDefault="00D650AB" w:rsidP="00D6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Pr="00D650AB" w:rsidRDefault="00D650AB" w:rsidP="00D6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887C87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</w:t>
      </w:r>
      <w:r w:rsidR="00BA60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364B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D0E">
        <w:rPr>
          <w:rFonts w:ascii="Times New Roman" w:hAnsi="Times New Roman" w:cs="Times New Roman"/>
          <w:sz w:val="28"/>
          <w:szCs w:val="28"/>
        </w:rPr>
        <w:t>Н.</w:t>
      </w:r>
      <w:r w:rsidR="003364B9">
        <w:rPr>
          <w:rFonts w:ascii="Times New Roman" w:hAnsi="Times New Roman" w:cs="Times New Roman"/>
          <w:sz w:val="28"/>
          <w:szCs w:val="28"/>
        </w:rPr>
        <w:t>М</w:t>
      </w:r>
      <w:r w:rsidR="005C1D0E">
        <w:rPr>
          <w:rFonts w:ascii="Times New Roman" w:hAnsi="Times New Roman" w:cs="Times New Roman"/>
          <w:sz w:val="28"/>
          <w:szCs w:val="28"/>
        </w:rPr>
        <w:t>. Волкова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650AB">
        <w:rPr>
          <w:rFonts w:ascii="Times New Roman" w:hAnsi="Times New Roman" w:cs="Times New Roman"/>
          <w:sz w:val="28"/>
          <w:szCs w:val="28"/>
        </w:rPr>
        <w:t xml:space="preserve">Крыловского </w:t>
      </w:r>
    </w:p>
    <w:p w:rsidR="00D650AB" w:rsidRP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0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0AB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                  </w:t>
      </w:r>
      <w:r w:rsidR="003364B9">
        <w:rPr>
          <w:rFonts w:ascii="Times New Roman" w:hAnsi="Times New Roman" w:cs="Times New Roman"/>
          <w:sz w:val="28"/>
          <w:szCs w:val="28"/>
        </w:rPr>
        <w:t xml:space="preserve">    </w:t>
      </w:r>
      <w:r w:rsidRPr="00D650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С.Н. Яковлева</w:t>
      </w:r>
    </w:p>
    <w:p w:rsidR="00D650AB" w:rsidRPr="00072393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C0A4C" w:rsidSect="007C0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76A"/>
    <w:multiLevelType w:val="multilevel"/>
    <w:tmpl w:val="88C69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E041CB1"/>
    <w:multiLevelType w:val="hybridMultilevel"/>
    <w:tmpl w:val="EF042C24"/>
    <w:lvl w:ilvl="0" w:tplc="B2E8EB70">
      <w:start w:val="1"/>
      <w:numFmt w:val="decimal"/>
      <w:lvlText w:val="%1."/>
      <w:lvlJc w:val="left"/>
      <w:pPr>
        <w:ind w:left="1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2">
    <w:nsid w:val="73B667BF"/>
    <w:multiLevelType w:val="multilevel"/>
    <w:tmpl w:val="AF82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06C"/>
    <w:rsid w:val="00012005"/>
    <w:rsid w:val="00053A12"/>
    <w:rsid w:val="00072393"/>
    <w:rsid w:val="000A2FD0"/>
    <w:rsid w:val="000A75EE"/>
    <w:rsid w:val="000B6D3B"/>
    <w:rsid w:val="000E1F65"/>
    <w:rsid w:val="000F2796"/>
    <w:rsid w:val="001458C4"/>
    <w:rsid w:val="001813E8"/>
    <w:rsid w:val="001C3FF2"/>
    <w:rsid w:val="00204E42"/>
    <w:rsid w:val="002230A0"/>
    <w:rsid w:val="00235380"/>
    <w:rsid w:val="00263A79"/>
    <w:rsid w:val="00297E1F"/>
    <w:rsid w:val="002A2F1D"/>
    <w:rsid w:val="002E5732"/>
    <w:rsid w:val="003364B9"/>
    <w:rsid w:val="00353898"/>
    <w:rsid w:val="00355E69"/>
    <w:rsid w:val="0036433C"/>
    <w:rsid w:val="0038614C"/>
    <w:rsid w:val="00430E5E"/>
    <w:rsid w:val="0046127B"/>
    <w:rsid w:val="004C4409"/>
    <w:rsid w:val="00506D1A"/>
    <w:rsid w:val="005211CB"/>
    <w:rsid w:val="005272CC"/>
    <w:rsid w:val="0053462C"/>
    <w:rsid w:val="00560473"/>
    <w:rsid w:val="005A1B68"/>
    <w:rsid w:val="005C1D0E"/>
    <w:rsid w:val="00613479"/>
    <w:rsid w:val="0066394F"/>
    <w:rsid w:val="00694262"/>
    <w:rsid w:val="006B5F71"/>
    <w:rsid w:val="007465FA"/>
    <w:rsid w:val="0078450D"/>
    <w:rsid w:val="007A1D37"/>
    <w:rsid w:val="007C0A4C"/>
    <w:rsid w:val="007E76C2"/>
    <w:rsid w:val="00832719"/>
    <w:rsid w:val="00887C87"/>
    <w:rsid w:val="0089658E"/>
    <w:rsid w:val="008A334B"/>
    <w:rsid w:val="008E182A"/>
    <w:rsid w:val="008F341E"/>
    <w:rsid w:val="008F3582"/>
    <w:rsid w:val="00900AE9"/>
    <w:rsid w:val="00916A4D"/>
    <w:rsid w:val="00982A3E"/>
    <w:rsid w:val="009F0134"/>
    <w:rsid w:val="00A26800"/>
    <w:rsid w:val="00A42C88"/>
    <w:rsid w:val="00A774D3"/>
    <w:rsid w:val="00A97A8A"/>
    <w:rsid w:val="00AD2B88"/>
    <w:rsid w:val="00AD7F28"/>
    <w:rsid w:val="00B02A70"/>
    <w:rsid w:val="00B25E43"/>
    <w:rsid w:val="00BA2431"/>
    <w:rsid w:val="00BA60FA"/>
    <w:rsid w:val="00BC5D4B"/>
    <w:rsid w:val="00BD406C"/>
    <w:rsid w:val="00C01C4E"/>
    <w:rsid w:val="00C9508E"/>
    <w:rsid w:val="00CC0142"/>
    <w:rsid w:val="00CD0F71"/>
    <w:rsid w:val="00CD54F8"/>
    <w:rsid w:val="00D62A8A"/>
    <w:rsid w:val="00D650AB"/>
    <w:rsid w:val="00D95743"/>
    <w:rsid w:val="00DD0C5D"/>
    <w:rsid w:val="00E46791"/>
    <w:rsid w:val="00EB1D38"/>
    <w:rsid w:val="00EC71E6"/>
    <w:rsid w:val="00EF5DA5"/>
    <w:rsid w:val="00F12081"/>
    <w:rsid w:val="00FB674E"/>
    <w:rsid w:val="00FD26FF"/>
    <w:rsid w:val="00FE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Мащенко</cp:lastModifiedBy>
  <cp:revision>10</cp:revision>
  <cp:lastPrinted>2022-05-13T12:13:00Z</cp:lastPrinted>
  <dcterms:created xsi:type="dcterms:W3CDTF">2022-03-23T07:22:00Z</dcterms:created>
  <dcterms:modified xsi:type="dcterms:W3CDTF">2022-05-13T12:14:00Z</dcterms:modified>
</cp:coreProperties>
</file>