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КРЫЛОВСКОГО СЕЛЬСКОГО ПОСЕЛЕНИЯ                </w:t>
      </w:r>
      <w:r w:rsidRPr="00A26800">
        <w:rPr>
          <w:rFonts w:ascii="Times New Roman" w:eastAsia="Times New Roman" w:hAnsi="Times New Roman" w:cs="Times New Roman"/>
          <w:b/>
          <w:sz w:val="28"/>
          <w:szCs w:val="28"/>
        </w:rPr>
        <w:t>КРЫЛОВСКОГО РАЙОНА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800" w:rsidRPr="00900AE9" w:rsidRDefault="00A26800" w:rsidP="00BA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0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17.02.2022</w:t>
      </w:r>
      <w:r w:rsidR="00235380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00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162</w:t>
      </w:r>
      <w:r w:rsidR="00CD0F71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5FA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235380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AE9" w:rsidRPr="00900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</w:t>
      </w:r>
    </w:p>
    <w:p w:rsid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Крыловская</w:t>
      </w:r>
    </w:p>
    <w:p w:rsidR="00A26800" w:rsidRP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>О</w:t>
      </w:r>
      <w:r w:rsidR="0007239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в решение Совета Крыловского сельского поселения Крыловского района от 28</w:t>
      </w:r>
      <w:r w:rsidR="00D650AB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7C0A4C">
        <w:rPr>
          <w:rFonts w:ascii="Times New Roman" w:hAnsi="Times New Roman" w:cs="Times New Roman"/>
          <w:b/>
          <w:sz w:val="28"/>
          <w:szCs w:val="28"/>
        </w:rPr>
        <w:t>2016</w:t>
      </w:r>
      <w:r w:rsidR="00D650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№116 </w:t>
      </w: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 xml:space="preserve">«О земельном налоге на территории Крыловского сельского поселения </w:t>
      </w:r>
    </w:p>
    <w:p w:rsidR="00A97A8A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>Крыловского района»</w:t>
      </w:r>
      <w:r w:rsidR="00235380">
        <w:rPr>
          <w:rFonts w:ascii="Times New Roman" w:hAnsi="Times New Roman" w:cs="Times New Roman"/>
          <w:b/>
          <w:sz w:val="28"/>
          <w:szCs w:val="28"/>
        </w:rPr>
        <w:t xml:space="preserve"> (в редакции от </w:t>
      </w:r>
      <w:r w:rsidR="00FD26FF">
        <w:rPr>
          <w:rFonts w:ascii="Times New Roman" w:hAnsi="Times New Roman" w:cs="Times New Roman"/>
          <w:b/>
          <w:sz w:val="28"/>
          <w:szCs w:val="28"/>
        </w:rPr>
        <w:t>26</w:t>
      </w:r>
      <w:r w:rsidR="00235380"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FD26FF">
        <w:rPr>
          <w:rFonts w:ascii="Times New Roman" w:hAnsi="Times New Roman" w:cs="Times New Roman"/>
          <w:b/>
          <w:sz w:val="28"/>
          <w:szCs w:val="28"/>
        </w:rPr>
        <w:t>21</w:t>
      </w:r>
      <w:r w:rsidR="0023538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D26FF">
        <w:rPr>
          <w:rFonts w:ascii="Times New Roman" w:hAnsi="Times New Roman" w:cs="Times New Roman"/>
          <w:b/>
          <w:sz w:val="28"/>
          <w:szCs w:val="28"/>
        </w:rPr>
        <w:t>132</w:t>
      </w:r>
      <w:r w:rsidR="00235380">
        <w:rPr>
          <w:rFonts w:ascii="Times New Roman" w:hAnsi="Times New Roman" w:cs="Times New Roman"/>
          <w:b/>
          <w:sz w:val="28"/>
          <w:szCs w:val="28"/>
        </w:rPr>
        <w:t>)</w:t>
      </w: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0A75EE" w:rsidP="000A7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 и в целях приведения муниципальных нормативных правовых актов в соответствие с действующим законодательством, </w:t>
      </w:r>
      <w:r w:rsidR="007C0A4C">
        <w:rPr>
          <w:rFonts w:ascii="Times New Roman" w:hAnsi="Times New Roman" w:cs="Times New Roman"/>
          <w:sz w:val="28"/>
          <w:szCs w:val="28"/>
        </w:rPr>
        <w:t>Совет Крыловского сельского поселения Крыловского района р е ш и л:</w:t>
      </w:r>
    </w:p>
    <w:p w:rsidR="007C0A4C" w:rsidRDefault="007C0A4C" w:rsidP="0007239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C0A4C">
        <w:rPr>
          <w:rFonts w:ascii="Times New Roman" w:hAnsi="Times New Roman" w:cs="Times New Roman"/>
          <w:sz w:val="28"/>
          <w:szCs w:val="28"/>
        </w:rPr>
        <w:t xml:space="preserve">решение Совета Крыловского сельского поселения 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CD54F8">
        <w:rPr>
          <w:rFonts w:ascii="Times New Roman" w:hAnsi="Times New Roman" w:cs="Times New Roman"/>
          <w:sz w:val="28"/>
          <w:szCs w:val="28"/>
        </w:rPr>
        <w:t>района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от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28</w:t>
      </w:r>
      <w:r w:rsidR="00D650AB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ноября 2016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A26800">
        <w:rPr>
          <w:rFonts w:ascii="Times New Roman" w:hAnsi="Times New Roman" w:cs="Times New Roman"/>
          <w:sz w:val="28"/>
          <w:szCs w:val="28"/>
        </w:rPr>
        <w:t xml:space="preserve">  </w:t>
      </w:r>
      <w:r w:rsidRPr="007C0A4C">
        <w:rPr>
          <w:rFonts w:ascii="Times New Roman" w:hAnsi="Times New Roman" w:cs="Times New Roman"/>
          <w:sz w:val="28"/>
          <w:szCs w:val="28"/>
        </w:rPr>
        <w:t>№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116 </w:t>
      </w:r>
      <w:r w:rsidR="00CD54F8">
        <w:rPr>
          <w:rFonts w:ascii="Times New Roman" w:hAnsi="Times New Roman" w:cs="Times New Roman"/>
          <w:sz w:val="28"/>
          <w:szCs w:val="28"/>
        </w:rPr>
        <w:t>«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О </w:t>
      </w:r>
      <w:r w:rsidR="00CD54F8">
        <w:rPr>
          <w:rFonts w:ascii="Times New Roman" w:hAnsi="Times New Roman" w:cs="Times New Roman"/>
          <w:sz w:val="28"/>
          <w:szCs w:val="28"/>
        </w:rPr>
        <w:t>земельном</w:t>
      </w:r>
      <w:r w:rsidR="00A26800">
        <w:rPr>
          <w:rFonts w:ascii="Times New Roman" w:hAnsi="Times New Roman" w:cs="Times New Roman"/>
          <w:sz w:val="28"/>
          <w:szCs w:val="28"/>
        </w:rPr>
        <w:t xml:space="preserve">  </w:t>
      </w:r>
      <w:r w:rsidRPr="00072393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налоге </w:t>
      </w:r>
      <w:r w:rsidR="00CD54F8">
        <w:rPr>
          <w:rFonts w:ascii="Times New Roman" w:hAnsi="Times New Roman" w:cs="Times New Roman"/>
          <w:sz w:val="28"/>
          <w:szCs w:val="28"/>
        </w:rPr>
        <w:t>на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D54F8" w:rsidRPr="00072393">
        <w:rPr>
          <w:rFonts w:ascii="Times New Roman" w:hAnsi="Times New Roman" w:cs="Times New Roman"/>
          <w:sz w:val="28"/>
          <w:szCs w:val="28"/>
        </w:rPr>
        <w:t>Крыловского</w:t>
      </w:r>
      <w:r w:rsidR="00CD54F8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>сельского</w:t>
      </w:r>
      <w:r w:rsidR="00CD54F8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D54F8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CD54F8" w:rsidRPr="00072393">
        <w:rPr>
          <w:rFonts w:ascii="Times New Roman" w:hAnsi="Times New Roman" w:cs="Times New Roman"/>
          <w:sz w:val="28"/>
          <w:szCs w:val="28"/>
        </w:rPr>
        <w:t>района»</w:t>
      </w:r>
      <w:r w:rsidR="00CD54F8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FD26FF">
        <w:rPr>
          <w:rFonts w:ascii="Times New Roman" w:hAnsi="Times New Roman" w:cs="Times New Roman"/>
          <w:sz w:val="28"/>
          <w:szCs w:val="28"/>
        </w:rPr>
        <w:t>(</w:t>
      </w:r>
      <w:r w:rsidR="00FD26FF" w:rsidRPr="00FD26FF">
        <w:rPr>
          <w:rFonts w:ascii="Times New Roman" w:hAnsi="Times New Roman" w:cs="Times New Roman"/>
          <w:sz w:val="28"/>
          <w:szCs w:val="28"/>
        </w:rPr>
        <w:t>в редакции от 26 ноября 2021 года № 132</w:t>
      </w:r>
      <w:r w:rsidR="00072393" w:rsidRPr="00FD26FF">
        <w:rPr>
          <w:rFonts w:ascii="Times New Roman" w:hAnsi="Times New Roman" w:cs="Times New Roman"/>
          <w:sz w:val="28"/>
          <w:szCs w:val="28"/>
        </w:rPr>
        <w:t>)</w:t>
      </w:r>
      <w:r w:rsidR="00072393">
        <w:rPr>
          <w:rFonts w:ascii="Times New Roman" w:hAnsi="Times New Roman" w:cs="Times New Roman"/>
          <w:sz w:val="28"/>
          <w:szCs w:val="28"/>
        </w:rPr>
        <w:t xml:space="preserve"> </w:t>
      </w:r>
      <w:r w:rsidR="000F2796">
        <w:rPr>
          <w:rFonts w:ascii="Times New Roman" w:hAnsi="Times New Roman" w:cs="Times New Roman"/>
          <w:sz w:val="28"/>
          <w:szCs w:val="28"/>
        </w:rPr>
        <w:t>(далее – Решени</w:t>
      </w:r>
      <w:bookmarkStart w:id="0" w:name="_GoBack"/>
      <w:bookmarkEnd w:id="0"/>
      <w:r w:rsidR="000F2796">
        <w:rPr>
          <w:rFonts w:ascii="Times New Roman" w:hAnsi="Times New Roman" w:cs="Times New Roman"/>
          <w:sz w:val="28"/>
          <w:szCs w:val="28"/>
        </w:rPr>
        <w:t xml:space="preserve">е) </w:t>
      </w:r>
      <w:r w:rsidR="000A75E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A75EE" w:rsidRDefault="000A75EE" w:rsidP="000A75EE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A1B68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1B68">
        <w:rPr>
          <w:rFonts w:ascii="Times New Roman" w:hAnsi="Times New Roman" w:cs="Times New Roman"/>
          <w:sz w:val="28"/>
          <w:szCs w:val="28"/>
        </w:rPr>
        <w:t xml:space="preserve"> Решения изложить в новой редакции:</w:t>
      </w:r>
    </w:p>
    <w:p w:rsidR="000A75EE" w:rsidRDefault="000A75EE" w:rsidP="000A75E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В случае, если налогоплательщик, имеющий право на налоговую льготу, в том числе в виде налогового вычета, не предоставил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льготу.».</w:t>
      </w:r>
    </w:p>
    <w:p w:rsidR="00E46791" w:rsidRPr="00E46791" w:rsidRDefault="00E46791" w:rsidP="00E4679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6791">
        <w:rPr>
          <w:rFonts w:ascii="Times New Roman" w:hAnsi="Times New Roman" w:cs="Times New Roman"/>
          <w:sz w:val="28"/>
          <w:szCs w:val="28"/>
        </w:rPr>
        <w:t>Начальнику организационно-производственного отдела администрации Крыловского сельского поселения Крыловского района (Буланая) опубликовать настоящее решение в средствах массовой информации и разместить на официальном сайте администрации Крыловского сельского поселения Крыловского района.</w:t>
      </w:r>
    </w:p>
    <w:p w:rsidR="00E46791" w:rsidRPr="00E46791" w:rsidRDefault="00E46791" w:rsidP="0098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46791">
        <w:rPr>
          <w:rFonts w:ascii="Times New Roman" w:hAnsi="Times New Roman" w:cs="Times New Roman"/>
          <w:sz w:val="28"/>
          <w:szCs w:val="28"/>
        </w:rPr>
        <w:t>Копию настоящего решения направить в межрайонную инспекцию Федеральной налоговой службы №1 по Краснодарскому краю для руководства в работе.</w:t>
      </w:r>
    </w:p>
    <w:p w:rsidR="00E46791" w:rsidRPr="00E46791" w:rsidRDefault="00E46791" w:rsidP="0098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4679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Совета Крыловского сельского поселения Крыловского района по экономике, бюджету и налогам.</w:t>
      </w:r>
    </w:p>
    <w:p w:rsidR="00E46791" w:rsidRDefault="00E46791" w:rsidP="0098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A75EE">
        <w:rPr>
          <w:rFonts w:ascii="Times New Roman" w:hAnsi="Times New Roman" w:cs="Times New Roman"/>
          <w:sz w:val="28"/>
          <w:szCs w:val="28"/>
        </w:rPr>
        <w:t>Р</w:t>
      </w:r>
      <w:r w:rsidRPr="00E46791">
        <w:rPr>
          <w:rFonts w:ascii="Times New Roman" w:hAnsi="Times New Roman" w:cs="Times New Roman"/>
          <w:sz w:val="28"/>
          <w:szCs w:val="28"/>
        </w:rPr>
        <w:t>ешение вступает в силу не ранее, чем по истечению одного месяца со дня его официального опубликования</w:t>
      </w:r>
      <w:r w:rsidR="000A75E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возникшие с 2 июля 2021 года.</w:t>
      </w:r>
      <w:r w:rsidRPr="00E46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AB" w:rsidRDefault="00D650AB" w:rsidP="00D6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Pr="00D650AB" w:rsidRDefault="00D650AB" w:rsidP="00D6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887C87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</w:t>
      </w:r>
      <w:r w:rsidR="00BA60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364B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D0E">
        <w:rPr>
          <w:rFonts w:ascii="Times New Roman" w:hAnsi="Times New Roman" w:cs="Times New Roman"/>
          <w:sz w:val="28"/>
          <w:szCs w:val="28"/>
        </w:rPr>
        <w:t>Н.</w:t>
      </w:r>
      <w:r w:rsidR="003364B9">
        <w:rPr>
          <w:rFonts w:ascii="Times New Roman" w:hAnsi="Times New Roman" w:cs="Times New Roman"/>
          <w:sz w:val="28"/>
          <w:szCs w:val="28"/>
        </w:rPr>
        <w:t>М</w:t>
      </w:r>
      <w:r w:rsidR="005C1D0E">
        <w:rPr>
          <w:rFonts w:ascii="Times New Roman" w:hAnsi="Times New Roman" w:cs="Times New Roman"/>
          <w:sz w:val="28"/>
          <w:szCs w:val="28"/>
        </w:rPr>
        <w:t>. Волкова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650AB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D650AB" w:rsidRP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0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0AB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                  </w:t>
      </w:r>
      <w:r w:rsidR="003364B9">
        <w:rPr>
          <w:rFonts w:ascii="Times New Roman" w:hAnsi="Times New Roman" w:cs="Times New Roman"/>
          <w:sz w:val="28"/>
          <w:szCs w:val="28"/>
        </w:rPr>
        <w:t xml:space="preserve">    </w:t>
      </w:r>
      <w:r w:rsidRPr="00D650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С.Н. Яковлева</w:t>
      </w:r>
    </w:p>
    <w:p w:rsidR="00D650AB" w:rsidRPr="00072393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A4C" w:rsidRPr="007C0A4C" w:rsidRDefault="007C0A4C" w:rsidP="007C0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C0A4C" w:rsidRPr="007C0A4C" w:rsidSect="007C0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76A"/>
    <w:multiLevelType w:val="multilevel"/>
    <w:tmpl w:val="88C69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3B667BF"/>
    <w:multiLevelType w:val="multilevel"/>
    <w:tmpl w:val="AF82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6C"/>
    <w:rsid w:val="00072393"/>
    <w:rsid w:val="000A75EE"/>
    <w:rsid w:val="000F2796"/>
    <w:rsid w:val="001458C4"/>
    <w:rsid w:val="001813E8"/>
    <w:rsid w:val="00235380"/>
    <w:rsid w:val="00263A79"/>
    <w:rsid w:val="00297E1F"/>
    <w:rsid w:val="002A2F1D"/>
    <w:rsid w:val="002E5732"/>
    <w:rsid w:val="003364B9"/>
    <w:rsid w:val="00353898"/>
    <w:rsid w:val="00355E69"/>
    <w:rsid w:val="0036433C"/>
    <w:rsid w:val="0038614C"/>
    <w:rsid w:val="0046127B"/>
    <w:rsid w:val="00506D1A"/>
    <w:rsid w:val="005211CB"/>
    <w:rsid w:val="005272CC"/>
    <w:rsid w:val="00560473"/>
    <w:rsid w:val="005A1B68"/>
    <w:rsid w:val="005C1D0E"/>
    <w:rsid w:val="0066394F"/>
    <w:rsid w:val="007465FA"/>
    <w:rsid w:val="0078450D"/>
    <w:rsid w:val="007A1D37"/>
    <w:rsid w:val="007C0A4C"/>
    <w:rsid w:val="007E76C2"/>
    <w:rsid w:val="00832719"/>
    <w:rsid w:val="00887C87"/>
    <w:rsid w:val="008A334B"/>
    <w:rsid w:val="008F341E"/>
    <w:rsid w:val="00900AE9"/>
    <w:rsid w:val="00916A4D"/>
    <w:rsid w:val="00982A3E"/>
    <w:rsid w:val="00A26800"/>
    <w:rsid w:val="00A42C88"/>
    <w:rsid w:val="00A774D3"/>
    <w:rsid w:val="00A97A8A"/>
    <w:rsid w:val="00B02A70"/>
    <w:rsid w:val="00B25E43"/>
    <w:rsid w:val="00BA2431"/>
    <w:rsid w:val="00BA60FA"/>
    <w:rsid w:val="00BD406C"/>
    <w:rsid w:val="00C01C4E"/>
    <w:rsid w:val="00CC0142"/>
    <w:rsid w:val="00CD0F71"/>
    <w:rsid w:val="00CD54F8"/>
    <w:rsid w:val="00D650AB"/>
    <w:rsid w:val="00DD0C5D"/>
    <w:rsid w:val="00E46791"/>
    <w:rsid w:val="00EB1D38"/>
    <w:rsid w:val="00EC71E6"/>
    <w:rsid w:val="00F12081"/>
    <w:rsid w:val="00FB674E"/>
    <w:rsid w:val="00FD26FF"/>
    <w:rsid w:val="00FE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Мащенко</cp:lastModifiedBy>
  <cp:revision>7</cp:revision>
  <cp:lastPrinted>2019-11-28T05:24:00Z</cp:lastPrinted>
  <dcterms:created xsi:type="dcterms:W3CDTF">2022-02-10T12:54:00Z</dcterms:created>
  <dcterms:modified xsi:type="dcterms:W3CDTF">2022-02-18T11:04:00Z</dcterms:modified>
</cp:coreProperties>
</file>