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1E" w:rsidRDefault="00CA181E" w:rsidP="00066198">
      <w:pPr>
        <w:jc w:val="right"/>
      </w:pPr>
      <w:r>
        <w:t>Приложение №1</w:t>
      </w:r>
    </w:p>
    <w:p w:rsidR="00860182" w:rsidRDefault="00CA181E" w:rsidP="00066198">
      <w:pPr>
        <w:jc w:val="right"/>
      </w:pPr>
      <w:r>
        <w:t>УТВЕРЖДЕНО</w:t>
      </w:r>
      <w:r w:rsidR="00B114FA">
        <w:t xml:space="preserve"> </w:t>
      </w:r>
    </w:p>
    <w:p w:rsidR="00CA181E" w:rsidRDefault="00E966DE" w:rsidP="00066198">
      <w:pPr>
        <w:jc w:val="right"/>
      </w:pPr>
      <w:r w:rsidRPr="00B114FA">
        <w:t xml:space="preserve">постановлением </w:t>
      </w:r>
      <w:r w:rsidR="00CA181E">
        <w:t>а</w:t>
      </w:r>
      <w:r w:rsidRPr="00B114FA">
        <w:t>дминистрации</w:t>
      </w:r>
    </w:p>
    <w:p w:rsidR="00CA181E" w:rsidRDefault="00CA181E" w:rsidP="00066198">
      <w:pPr>
        <w:jc w:val="right"/>
      </w:pPr>
      <w:r>
        <w:t xml:space="preserve"> Крыловского сельского поселения</w:t>
      </w:r>
    </w:p>
    <w:p w:rsidR="00E966DE" w:rsidRPr="00B114FA" w:rsidRDefault="00CA181E" w:rsidP="00066198">
      <w:pPr>
        <w:jc w:val="right"/>
      </w:pPr>
      <w:r>
        <w:t xml:space="preserve"> Крыловского района</w:t>
      </w:r>
    </w:p>
    <w:p w:rsidR="00E966DE" w:rsidRPr="00B114FA" w:rsidRDefault="00CA181E" w:rsidP="00066198">
      <w:pPr>
        <w:jc w:val="right"/>
      </w:pPr>
      <w:r>
        <w:t>о</w:t>
      </w:r>
      <w:r w:rsidR="00066198" w:rsidRPr="00B114FA">
        <w:t>т</w:t>
      </w:r>
      <w:r>
        <w:t xml:space="preserve">    </w:t>
      </w:r>
      <w:r w:rsidR="00066198" w:rsidRPr="00B114FA">
        <w:t xml:space="preserve"> </w:t>
      </w:r>
      <w:r w:rsidR="00E966DE" w:rsidRPr="00B114FA">
        <w:t xml:space="preserve">№ </w:t>
      </w:r>
    </w:p>
    <w:p w:rsidR="00E966DE" w:rsidRDefault="00E966DE" w:rsidP="009278CA"/>
    <w:p w:rsidR="00E966DE" w:rsidRPr="00B514DB" w:rsidRDefault="00E966DE" w:rsidP="00066198">
      <w:pPr>
        <w:jc w:val="center"/>
        <w:rPr>
          <w:b/>
          <w:bCs/>
          <w:sz w:val="28"/>
          <w:szCs w:val="28"/>
        </w:rPr>
      </w:pPr>
      <w:r w:rsidRPr="00B514DB">
        <w:rPr>
          <w:b/>
          <w:bCs/>
          <w:sz w:val="28"/>
          <w:szCs w:val="28"/>
        </w:rPr>
        <w:t>Значения базовых нормативных затрат и корректирующих коэффициентов к базовым нормативам затрат на оказание муниципальных услуг,</w:t>
      </w:r>
      <w:r w:rsidR="00B114FA">
        <w:rPr>
          <w:b/>
          <w:bCs/>
          <w:sz w:val="28"/>
          <w:szCs w:val="28"/>
        </w:rPr>
        <w:t xml:space="preserve"> </w:t>
      </w:r>
      <w:r w:rsidRPr="00B514DB">
        <w:rPr>
          <w:b/>
          <w:bCs/>
          <w:sz w:val="28"/>
          <w:szCs w:val="28"/>
        </w:rPr>
        <w:t xml:space="preserve">значение натуральных норм, необходимых для определения базовых нормативных затрат на оказание муниципальных услуг </w:t>
      </w:r>
      <w:r w:rsidR="000F6871">
        <w:rPr>
          <w:b/>
          <w:bCs/>
          <w:sz w:val="28"/>
          <w:szCs w:val="28"/>
        </w:rPr>
        <w:t>бюджетных (автономных)</w:t>
      </w:r>
      <w:r w:rsidRPr="00B514DB">
        <w:rPr>
          <w:b/>
          <w:bCs/>
          <w:sz w:val="28"/>
          <w:szCs w:val="28"/>
        </w:rPr>
        <w:t xml:space="preserve"> </w:t>
      </w:r>
      <w:r w:rsidR="00CB50FD">
        <w:rPr>
          <w:b/>
          <w:bCs/>
          <w:sz w:val="28"/>
          <w:szCs w:val="28"/>
        </w:rPr>
        <w:t>учреждений Крыловского сельского поселения Крыловского района</w:t>
      </w:r>
    </w:p>
    <w:p w:rsidR="000530CF" w:rsidRDefault="000530CF" w:rsidP="000530CF">
      <w:pPr>
        <w:pStyle w:val="a6"/>
        <w:ind w:left="0"/>
      </w:pPr>
    </w:p>
    <w:p w:rsidR="00E966DE" w:rsidRPr="000530CF" w:rsidRDefault="000530CF" w:rsidP="000530CF">
      <w:pPr>
        <w:pStyle w:val="a6"/>
        <w:ind w:left="0" w:right="-456"/>
        <w:rPr>
          <w:b/>
          <w:bCs/>
          <w:sz w:val="28"/>
          <w:szCs w:val="28"/>
        </w:rPr>
      </w:pPr>
      <w:r w:rsidRPr="000530CF">
        <w:rPr>
          <w:b/>
          <w:sz w:val="28"/>
          <w:szCs w:val="28"/>
        </w:rPr>
        <w:t>1.</w:t>
      </w:r>
      <w:r>
        <w:t xml:space="preserve"> </w:t>
      </w:r>
      <w:r w:rsidR="00E966DE" w:rsidRPr="000530CF">
        <w:rPr>
          <w:b/>
          <w:bCs/>
          <w:sz w:val="28"/>
          <w:szCs w:val="28"/>
        </w:rPr>
        <w:t>Значения базовых нормативных затрат на оказание му</w:t>
      </w:r>
      <w:r w:rsidR="00A41E46" w:rsidRPr="000530CF">
        <w:rPr>
          <w:b/>
          <w:bCs/>
          <w:sz w:val="28"/>
          <w:szCs w:val="28"/>
        </w:rPr>
        <w:t xml:space="preserve">ниципальных услуг </w:t>
      </w:r>
      <w:r w:rsidR="00866B98">
        <w:rPr>
          <w:b/>
          <w:bCs/>
          <w:sz w:val="28"/>
          <w:szCs w:val="28"/>
        </w:rPr>
        <w:t>бюджетных (автономных)</w:t>
      </w:r>
      <w:r w:rsidR="00866B98" w:rsidRPr="00B514DB">
        <w:rPr>
          <w:b/>
          <w:bCs/>
          <w:sz w:val="28"/>
          <w:szCs w:val="28"/>
        </w:rPr>
        <w:t xml:space="preserve"> </w:t>
      </w:r>
      <w:r w:rsidR="00866B98">
        <w:rPr>
          <w:b/>
          <w:bCs/>
          <w:sz w:val="28"/>
          <w:szCs w:val="28"/>
        </w:rPr>
        <w:t>учреждений Крыловского сельского поселения Крыловского района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417"/>
        <w:gridCol w:w="1276"/>
        <w:gridCol w:w="1134"/>
        <w:gridCol w:w="1134"/>
        <w:gridCol w:w="1134"/>
        <w:gridCol w:w="1276"/>
        <w:gridCol w:w="1275"/>
        <w:gridCol w:w="1134"/>
        <w:gridCol w:w="1134"/>
        <w:gridCol w:w="993"/>
        <w:gridCol w:w="1842"/>
      </w:tblGrid>
      <w:tr w:rsidR="00E0598F" w:rsidRPr="009278CA" w:rsidTr="00E0598F">
        <w:trPr>
          <w:trHeight w:val="580"/>
        </w:trPr>
        <w:tc>
          <w:tcPr>
            <w:tcW w:w="2014" w:type="dxa"/>
            <w:vMerge w:val="restart"/>
            <w:vAlign w:val="center"/>
          </w:tcPr>
          <w:p w:rsidR="00E0598F" w:rsidRPr="00020D26" w:rsidRDefault="00E0598F" w:rsidP="000530CF">
            <w:pPr>
              <w:jc w:val="center"/>
            </w:pPr>
            <w:r w:rsidRPr="009278CA">
              <w:t>Наим</w:t>
            </w:r>
            <w:r>
              <w:t>енование муниципальной услуги (</w:t>
            </w:r>
            <w:r w:rsidRPr="009278CA">
              <w:t>уникальный номер реестровой записи)</w:t>
            </w:r>
          </w:p>
        </w:tc>
        <w:tc>
          <w:tcPr>
            <w:tcW w:w="3827" w:type="dxa"/>
            <w:gridSpan w:val="3"/>
            <w:vAlign w:val="center"/>
          </w:tcPr>
          <w:p w:rsidR="00E0598F" w:rsidRPr="000E22FA" w:rsidRDefault="00E0598F" w:rsidP="000530CF">
            <w:pPr>
              <w:jc w:val="center"/>
            </w:pPr>
            <w:r w:rsidRPr="009278CA">
              <w:t>Базовый норматив затрат, непосредственно связанных с оказание муниципальной услуги, руб.</w:t>
            </w:r>
            <w:r>
              <w:t xml:space="preserve"> (</w:t>
            </w:r>
            <w:r>
              <w:rPr>
                <w:lang w:val="en-US"/>
              </w:rPr>
              <w:t>N</w:t>
            </w:r>
            <w:proofErr w:type="spellStart"/>
            <w:r>
              <w:t>непоср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баз)</w:t>
            </w:r>
          </w:p>
        </w:tc>
        <w:tc>
          <w:tcPr>
            <w:tcW w:w="8080" w:type="dxa"/>
            <w:gridSpan w:val="7"/>
            <w:vAlign w:val="center"/>
          </w:tcPr>
          <w:p w:rsidR="00E0598F" w:rsidRDefault="00E0598F" w:rsidP="000530CF">
            <w:pPr>
              <w:jc w:val="center"/>
            </w:pPr>
            <w:r w:rsidRPr="009278CA">
              <w:t>Базовый норматив затрат на общехозяйственные нужды, руб.</w:t>
            </w:r>
          </w:p>
          <w:p w:rsidR="00E0598F" w:rsidRPr="009278CA" w:rsidRDefault="00E0598F" w:rsidP="000530CF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общ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баз)</w:t>
            </w:r>
          </w:p>
        </w:tc>
        <w:tc>
          <w:tcPr>
            <w:tcW w:w="1842" w:type="dxa"/>
            <w:vMerge w:val="restart"/>
            <w:vAlign w:val="center"/>
          </w:tcPr>
          <w:p w:rsidR="00E0598F" w:rsidRDefault="00E0598F" w:rsidP="000530CF">
            <w:pPr>
              <w:jc w:val="center"/>
            </w:pPr>
            <w:r w:rsidRPr="009278CA">
              <w:t>Базовый</w:t>
            </w:r>
          </w:p>
          <w:p w:rsidR="00E0598F" w:rsidRPr="000E22FA" w:rsidRDefault="00E0598F" w:rsidP="000530CF">
            <w:pPr>
              <w:jc w:val="center"/>
            </w:pPr>
            <w:r>
              <w:t>(</w:t>
            </w:r>
            <w:r>
              <w:rPr>
                <w:lang w:val="en-US"/>
              </w:rPr>
              <w:t>Ni</w:t>
            </w:r>
            <w:r>
              <w:t>баз)</w:t>
            </w:r>
          </w:p>
        </w:tc>
      </w:tr>
      <w:tr w:rsidR="00E0598F" w:rsidRPr="009278CA" w:rsidTr="00E0598F">
        <w:trPr>
          <w:trHeight w:val="240"/>
        </w:trPr>
        <w:tc>
          <w:tcPr>
            <w:tcW w:w="2014" w:type="dxa"/>
            <w:vMerge/>
            <w:vAlign w:val="center"/>
          </w:tcPr>
          <w:p w:rsidR="00E0598F" w:rsidRPr="009278CA" w:rsidRDefault="00E0598F" w:rsidP="000530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0598F" w:rsidRPr="009278CA" w:rsidRDefault="00E0598F" w:rsidP="000530CF">
            <w:pPr>
              <w:jc w:val="center"/>
            </w:pPr>
            <w:r w:rsidRPr="009278CA">
              <w:t>ОТ1</w:t>
            </w:r>
          </w:p>
        </w:tc>
        <w:tc>
          <w:tcPr>
            <w:tcW w:w="1276" w:type="dxa"/>
            <w:vAlign w:val="center"/>
          </w:tcPr>
          <w:p w:rsidR="00E0598F" w:rsidRPr="009278CA" w:rsidRDefault="00E0598F" w:rsidP="000530CF">
            <w:pPr>
              <w:jc w:val="center"/>
            </w:pPr>
            <w:r w:rsidRPr="009278CA">
              <w:t>МЗ</w:t>
            </w:r>
          </w:p>
        </w:tc>
        <w:tc>
          <w:tcPr>
            <w:tcW w:w="1134" w:type="dxa"/>
            <w:vAlign w:val="center"/>
          </w:tcPr>
          <w:p w:rsidR="00E0598F" w:rsidRPr="009278CA" w:rsidRDefault="00E0598F" w:rsidP="000530CF">
            <w:pPr>
              <w:jc w:val="center"/>
            </w:pPr>
            <w:r w:rsidRPr="009278CA">
              <w:t>ИНЗ</w:t>
            </w:r>
          </w:p>
        </w:tc>
        <w:tc>
          <w:tcPr>
            <w:tcW w:w="1134" w:type="dxa"/>
            <w:vAlign w:val="center"/>
          </w:tcPr>
          <w:p w:rsidR="00E0598F" w:rsidRPr="009278CA" w:rsidRDefault="00E0598F" w:rsidP="000530CF">
            <w:pPr>
              <w:jc w:val="center"/>
            </w:pPr>
            <w:r w:rsidRPr="009278CA">
              <w:t>КУ</w:t>
            </w:r>
          </w:p>
        </w:tc>
        <w:tc>
          <w:tcPr>
            <w:tcW w:w="1134" w:type="dxa"/>
            <w:vAlign w:val="center"/>
          </w:tcPr>
          <w:p w:rsidR="00E0598F" w:rsidRPr="009278CA" w:rsidRDefault="00E0598F" w:rsidP="000530CF">
            <w:pPr>
              <w:jc w:val="center"/>
            </w:pPr>
            <w:r w:rsidRPr="009278CA">
              <w:t>СНИ</w:t>
            </w:r>
          </w:p>
        </w:tc>
        <w:tc>
          <w:tcPr>
            <w:tcW w:w="1276" w:type="dxa"/>
            <w:vAlign w:val="center"/>
          </w:tcPr>
          <w:p w:rsidR="00E0598F" w:rsidRPr="009278CA" w:rsidRDefault="00E0598F" w:rsidP="000530CF">
            <w:pPr>
              <w:jc w:val="center"/>
            </w:pPr>
            <w:r w:rsidRPr="009278CA">
              <w:t>СОЦДИ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0598F" w:rsidRPr="009278CA" w:rsidRDefault="00E0598F" w:rsidP="000530CF">
            <w:pPr>
              <w:jc w:val="center"/>
            </w:pPr>
            <w:r w:rsidRPr="009278CA">
              <w:t>УС</w:t>
            </w:r>
          </w:p>
        </w:tc>
        <w:tc>
          <w:tcPr>
            <w:tcW w:w="1134" w:type="dxa"/>
            <w:vAlign w:val="center"/>
          </w:tcPr>
          <w:p w:rsidR="00E0598F" w:rsidRPr="009278CA" w:rsidRDefault="00E0598F" w:rsidP="000530CF">
            <w:pPr>
              <w:jc w:val="center"/>
            </w:pPr>
            <w:r w:rsidRPr="009278CA">
              <w:t>ТУ</w:t>
            </w:r>
          </w:p>
        </w:tc>
        <w:tc>
          <w:tcPr>
            <w:tcW w:w="1134" w:type="dxa"/>
            <w:vAlign w:val="center"/>
          </w:tcPr>
          <w:p w:rsidR="00E0598F" w:rsidRPr="009278CA" w:rsidRDefault="00E0598F" w:rsidP="000530CF">
            <w:pPr>
              <w:jc w:val="center"/>
            </w:pPr>
            <w:r>
              <w:t>ОТ2</w:t>
            </w:r>
          </w:p>
        </w:tc>
        <w:tc>
          <w:tcPr>
            <w:tcW w:w="993" w:type="dxa"/>
          </w:tcPr>
          <w:p w:rsidR="00E0598F" w:rsidRDefault="00E0598F" w:rsidP="000530CF">
            <w:pPr>
              <w:jc w:val="center"/>
            </w:pPr>
          </w:p>
          <w:p w:rsidR="00E0598F" w:rsidRPr="009278CA" w:rsidRDefault="00E0598F" w:rsidP="000530CF">
            <w:pPr>
              <w:jc w:val="center"/>
            </w:pPr>
            <w:r w:rsidRPr="009278CA">
              <w:t>ПНЗ</w:t>
            </w:r>
          </w:p>
        </w:tc>
        <w:tc>
          <w:tcPr>
            <w:tcW w:w="1842" w:type="dxa"/>
            <w:vMerge/>
            <w:vAlign w:val="center"/>
          </w:tcPr>
          <w:p w:rsidR="00E0598F" w:rsidRPr="009278CA" w:rsidRDefault="00E0598F" w:rsidP="000530CF">
            <w:pPr>
              <w:jc w:val="center"/>
            </w:pPr>
          </w:p>
        </w:tc>
      </w:tr>
      <w:tr w:rsidR="00E0598F" w:rsidRPr="00A41E46" w:rsidTr="00E0598F">
        <w:tc>
          <w:tcPr>
            <w:tcW w:w="2014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А</w:t>
            </w:r>
          </w:p>
        </w:tc>
        <w:tc>
          <w:tcPr>
            <w:tcW w:w="1417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E0598F" w:rsidRPr="000E22FA" w:rsidRDefault="00E0598F" w:rsidP="000530CF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E0598F" w:rsidRDefault="00E0598F" w:rsidP="000530CF">
            <w:pPr>
              <w:jc w:val="center"/>
              <w:rPr>
                <w:sz w:val="20"/>
                <w:szCs w:val="16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en-US"/>
              </w:rPr>
              <w:t>10</w:t>
            </w:r>
            <w:r w:rsidRPr="00A41E46">
              <w:rPr>
                <w:sz w:val="20"/>
                <w:szCs w:val="16"/>
              </w:rPr>
              <w:t>=1+2+3+4+5+</w:t>
            </w:r>
          </w:p>
          <w:p w:rsidR="00E0598F" w:rsidRPr="00A41E46" w:rsidRDefault="00E0598F" w:rsidP="000530CF">
            <w:pPr>
              <w:jc w:val="center"/>
              <w:rPr>
                <w:sz w:val="20"/>
                <w:szCs w:val="16"/>
              </w:rPr>
            </w:pPr>
            <w:r w:rsidRPr="00A41E46">
              <w:rPr>
                <w:sz w:val="20"/>
                <w:szCs w:val="16"/>
              </w:rPr>
              <w:t>6+7+8+9</w:t>
            </w:r>
          </w:p>
        </w:tc>
      </w:tr>
      <w:tr w:rsidR="00E0598F" w:rsidRPr="003607A4" w:rsidTr="00E0598F">
        <w:trPr>
          <w:trHeight w:val="70"/>
        </w:trPr>
        <w:tc>
          <w:tcPr>
            <w:tcW w:w="2014" w:type="dxa"/>
            <w:vAlign w:val="center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0598F" w:rsidRPr="006A6B67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0598F" w:rsidRPr="000E22FA" w:rsidRDefault="00E0598F" w:rsidP="00053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  <w:r w:rsidRPr="003607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0598F" w:rsidRPr="006A6B67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  <w:r w:rsidRPr="003607A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0598F" w:rsidRPr="003607A4" w:rsidRDefault="00E0598F" w:rsidP="000530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7D37" w:rsidRDefault="00847D37" w:rsidP="00B114F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66B98" w:rsidRPr="000530CF" w:rsidRDefault="00E966DE" w:rsidP="00866B98">
      <w:pPr>
        <w:pStyle w:val="a6"/>
        <w:ind w:left="0" w:right="-456"/>
        <w:rPr>
          <w:b/>
          <w:bCs/>
          <w:sz w:val="28"/>
          <w:szCs w:val="28"/>
        </w:rPr>
      </w:pPr>
      <w:r w:rsidRPr="00CB50FD">
        <w:rPr>
          <w:b/>
          <w:bCs/>
          <w:sz w:val="28"/>
          <w:szCs w:val="28"/>
        </w:rPr>
        <w:t xml:space="preserve">2. Значения отраслевых </w:t>
      </w:r>
      <w:r w:rsidR="00847D37" w:rsidRPr="00CB50FD">
        <w:rPr>
          <w:b/>
          <w:bCs/>
          <w:sz w:val="28"/>
          <w:szCs w:val="28"/>
        </w:rPr>
        <w:t xml:space="preserve">и территориальных </w:t>
      </w:r>
      <w:r w:rsidRPr="00CB50FD">
        <w:rPr>
          <w:b/>
          <w:bCs/>
          <w:sz w:val="28"/>
          <w:szCs w:val="28"/>
        </w:rPr>
        <w:t>корректирующих коэффициентов к базовым</w:t>
      </w:r>
      <w:r w:rsidR="00B114FA" w:rsidRPr="00CB50FD">
        <w:rPr>
          <w:b/>
          <w:bCs/>
          <w:sz w:val="28"/>
          <w:szCs w:val="28"/>
        </w:rPr>
        <w:t xml:space="preserve"> </w:t>
      </w:r>
      <w:r w:rsidRPr="00CB50FD">
        <w:rPr>
          <w:b/>
          <w:bCs/>
          <w:sz w:val="28"/>
          <w:szCs w:val="28"/>
        </w:rPr>
        <w:t xml:space="preserve">нормативам затрат на оказание </w:t>
      </w:r>
      <w:r w:rsidR="00866B98" w:rsidRPr="000530CF">
        <w:rPr>
          <w:b/>
          <w:bCs/>
          <w:sz w:val="28"/>
          <w:szCs w:val="28"/>
        </w:rPr>
        <w:t xml:space="preserve">муниципальных услуг </w:t>
      </w:r>
      <w:r w:rsidR="00866B98">
        <w:rPr>
          <w:b/>
          <w:bCs/>
          <w:sz w:val="28"/>
          <w:szCs w:val="28"/>
        </w:rPr>
        <w:t>бюджетных (автономных)</w:t>
      </w:r>
      <w:r w:rsidR="00866B98" w:rsidRPr="00B514DB">
        <w:rPr>
          <w:b/>
          <w:bCs/>
          <w:sz w:val="28"/>
          <w:szCs w:val="28"/>
        </w:rPr>
        <w:t xml:space="preserve"> </w:t>
      </w:r>
      <w:r w:rsidR="00866B98">
        <w:rPr>
          <w:b/>
          <w:bCs/>
          <w:sz w:val="28"/>
          <w:szCs w:val="28"/>
        </w:rPr>
        <w:t>учреждений Крыловского сельского поселения Крыловского района</w:t>
      </w: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2572"/>
        <w:gridCol w:w="2962"/>
        <w:gridCol w:w="2755"/>
        <w:gridCol w:w="3028"/>
      </w:tblGrid>
      <w:tr w:rsidR="00847D37" w:rsidRPr="00020D26" w:rsidTr="00CB50FD">
        <w:tc>
          <w:tcPr>
            <w:tcW w:w="4163" w:type="dxa"/>
            <w:vAlign w:val="center"/>
          </w:tcPr>
          <w:p w:rsidR="00847D37" w:rsidRPr="00020D26" w:rsidRDefault="00847D37" w:rsidP="00860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D26">
              <w:rPr>
                <w:sz w:val="22"/>
                <w:szCs w:val="22"/>
              </w:rPr>
              <w:t xml:space="preserve">Наименование </w:t>
            </w:r>
            <w:r w:rsidR="00A21F81" w:rsidRPr="00020D26">
              <w:rPr>
                <w:sz w:val="22"/>
                <w:szCs w:val="22"/>
              </w:rPr>
              <w:t>муниципальн</w:t>
            </w:r>
            <w:r w:rsidRPr="00020D26">
              <w:rPr>
                <w:sz w:val="22"/>
                <w:szCs w:val="22"/>
              </w:rPr>
              <w:t xml:space="preserve">ой </w:t>
            </w:r>
            <w:proofErr w:type="gramStart"/>
            <w:r w:rsidRPr="00020D26">
              <w:rPr>
                <w:sz w:val="22"/>
                <w:szCs w:val="22"/>
              </w:rPr>
              <w:t>услуги</w:t>
            </w:r>
            <w:bookmarkStart w:id="0" w:name="_Hlk55826031"/>
            <w:r w:rsidR="00020D26" w:rsidRPr="00020D26">
              <w:t>(</w:t>
            </w:r>
            <w:proofErr w:type="gramEnd"/>
            <w:r w:rsidR="00020D26" w:rsidRPr="00020D26">
              <w:t>уникальный номер реестровой записи)</w:t>
            </w:r>
            <w:bookmarkEnd w:id="0"/>
            <w:r w:rsidR="00020D26" w:rsidRPr="00020D26">
              <w:t>&lt;***&gt;</w:t>
            </w:r>
          </w:p>
        </w:tc>
        <w:tc>
          <w:tcPr>
            <w:tcW w:w="2572" w:type="dxa"/>
            <w:vAlign w:val="center"/>
          </w:tcPr>
          <w:p w:rsidR="00847D37" w:rsidRPr="00020D26" w:rsidRDefault="00847D37" w:rsidP="00053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D26">
              <w:rPr>
                <w:sz w:val="22"/>
                <w:szCs w:val="22"/>
              </w:rPr>
              <w:t>Условие, отражающее специфику оказания услуги</w:t>
            </w:r>
          </w:p>
        </w:tc>
        <w:tc>
          <w:tcPr>
            <w:tcW w:w="2962" w:type="dxa"/>
            <w:vAlign w:val="center"/>
          </w:tcPr>
          <w:p w:rsidR="00847D37" w:rsidRPr="00020D26" w:rsidRDefault="00847D37" w:rsidP="00053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D26">
              <w:rPr>
                <w:sz w:val="22"/>
                <w:szCs w:val="22"/>
              </w:rPr>
              <w:t>Основание для определения нормативных затрат (базовый норматив</w:t>
            </w:r>
            <w:r w:rsidR="00E0598F">
              <w:rPr>
                <w:sz w:val="22"/>
                <w:szCs w:val="22"/>
              </w:rPr>
              <w:t>)</w:t>
            </w:r>
          </w:p>
        </w:tc>
        <w:tc>
          <w:tcPr>
            <w:tcW w:w="2755" w:type="dxa"/>
            <w:vAlign w:val="center"/>
          </w:tcPr>
          <w:p w:rsidR="00847D37" w:rsidRPr="00020D26" w:rsidRDefault="00847D37" w:rsidP="00053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D26">
              <w:rPr>
                <w:sz w:val="22"/>
                <w:szCs w:val="22"/>
              </w:rPr>
              <w:t>Значение отраслевого корректирующего коэффициента</w:t>
            </w:r>
          </w:p>
        </w:tc>
        <w:tc>
          <w:tcPr>
            <w:tcW w:w="3028" w:type="dxa"/>
          </w:tcPr>
          <w:p w:rsidR="00847D37" w:rsidRPr="00020D26" w:rsidRDefault="00847D37" w:rsidP="00053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D26">
              <w:rPr>
                <w:sz w:val="22"/>
                <w:szCs w:val="22"/>
              </w:rPr>
              <w:t>Значение территориального корректирующего коэффициента</w:t>
            </w:r>
          </w:p>
        </w:tc>
      </w:tr>
      <w:tr w:rsidR="00847D37" w:rsidRPr="003607A4" w:rsidTr="00CB50FD">
        <w:trPr>
          <w:trHeight w:val="399"/>
        </w:trPr>
        <w:tc>
          <w:tcPr>
            <w:tcW w:w="4163" w:type="dxa"/>
          </w:tcPr>
          <w:p w:rsidR="00847D37" w:rsidRPr="003607A4" w:rsidRDefault="00847D37" w:rsidP="00860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2" w:type="dxa"/>
          </w:tcPr>
          <w:p w:rsidR="00847D37" w:rsidRPr="003607A4" w:rsidRDefault="00847D37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:rsidR="00847D37" w:rsidRPr="003607A4" w:rsidRDefault="00847D37">
            <w:pPr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847D37" w:rsidRPr="003607A4" w:rsidRDefault="00847D37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</w:tcPr>
          <w:p w:rsidR="00847D37" w:rsidRDefault="00847D37">
            <w:pPr>
              <w:rPr>
                <w:sz w:val="22"/>
                <w:szCs w:val="22"/>
              </w:rPr>
            </w:pPr>
          </w:p>
        </w:tc>
      </w:tr>
    </w:tbl>
    <w:p w:rsidR="00847D37" w:rsidRDefault="00847D37" w:rsidP="009278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B50FD" w:rsidRDefault="00CB50FD" w:rsidP="009278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B50FD" w:rsidRDefault="00CB50FD" w:rsidP="009278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66B98" w:rsidRPr="000530CF" w:rsidRDefault="00E966DE" w:rsidP="00866B98">
      <w:pPr>
        <w:pStyle w:val="a6"/>
        <w:ind w:left="0" w:right="-456"/>
        <w:rPr>
          <w:b/>
          <w:bCs/>
          <w:sz w:val="28"/>
          <w:szCs w:val="28"/>
        </w:rPr>
      </w:pPr>
      <w:r w:rsidRPr="00CB50FD">
        <w:rPr>
          <w:b/>
          <w:bCs/>
          <w:sz w:val="28"/>
          <w:szCs w:val="28"/>
        </w:rPr>
        <w:t xml:space="preserve">3. Значения натуральных норм, необходимых для определения базовых нормативов затрат на оказание </w:t>
      </w:r>
      <w:r w:rsidR="00866B98" w:rsidRPr="000530CF">
        <w:rPr>
          <w:b/>
          <w:bCs/>
          <w:sz w:val="28"/>
          <w:szCs w:val="28"/>
        </w:rPr>
        <w:t xml:space="preserve">муниципальных услуг </w:t>
      </w:r>
      <w:r w:rsidR="00866B98">
        <w:rPr>
          <w:b/>
          <w:bCs/>
          <w:sz w:val="28"/>
          <w:szCs w:val="28"/>
        </w:rPr>
        <w:t>бюджетных (автономных)</w:t>
      </w:r>
      <w:r w:rsidR="00866B98" w:rsidRPr="00B514DB">
        <w:rPr>
          <w:b/>
          <w:bCs/>
          <w:sz w:val="28"/>
          <w:szCs w:val="28"/>
        </w:rPr>
        <w:t xml:space="preserve"> </w:t>
      </w:r>
      <w:r w:rsidR="00866B98">
        <w:rPr>
          <w:b/>
          <w:bCs/>
          <w:sz w:val="28"/>
          <w:szCs w:val="28"/>
        </w:rPr>
        <w:t>учреждений Крыловского сельского поселения Крыловского района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71"/>
        <w:gridCol w:w="3083"/>
        <w:gridCol w:w="1845"/>
        <w:gridCol w:w="1698"/>
        <w:gridCol w:w="2864"/>
      </w:tblGrid>
      <w:tr w:rsidR="00E966DE" w:rsidRPr="003607A4" w:rsidTr="00CA181E">
        <w:tc>
          <w:tcPr>
            <w:tcW w:w="2977" w:type="dxa"/>
            <w:vAlign w:val="center"/>
          </w:tcPr>
          <w:p w:rsidR="00E966DE" w:rsidRPr="00020D26" w:rsidRDefault="00E966DE" w:rsidP="000530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07A4">
              <w:rPr>
                <w:b/>
                <w:bCs/>
                <w:sz w:val="22"/>
                <w:szCs w:val="22"/>
              </w:rPr>
              <w:t>Наименование</w:t>
            </w:r>
            <w:r w:rsidR="000530CF">
              <w:rPr>
                <w:b/>
                <w:bCs/>
                <w:sz w:val="22"/>
                <w:szCs w:val="22"/>
              </w:rPr>
              <w:t xml:space="preserve"> </w:t>
            </w:r>
            <w:r w:rsidR="00847D37">
              <w:rPr>
                <w:b/>
                <w:bCs/>
                <w:sz w:val="22"/>
                <w:szCs w:val="22"/>
              </w:rPr>
              <w:t>муниципальной</w:t>
            </w:r>
            <w:r w:rsidR="000530CF">
              <w:rPr>
                <w:b/>
                <w:bCs/>
                <w:sz w:val="22"/>
                <w:szCs w:val="22"/>
              </w:rPr>
              <w:t xml:space="preserve"> </w:t>
            </w:r>
            <w:r w:rsidRPr="003607A4">
              <w:rPr>
                <w:b/>
                <w:bCs/>
                <w:sz w:val="22"/>
                <w:szCs w:val="22"/>
              </w:rPr>
              <w:t>услуги</w:t>
            </w:r>
            <w:r w:rsidR="00847D37">
              <w:rPr>
                <w:b/>
                <w:bCs/>
                <w:sz w:val="22"/>
                <w:szCs w:val="22"/>
              </w:rPr>
              <w:t xml:space="preserve"> </w:t>
            </w:r>
            <w:r w:rsidR="00020D26">
              <w:rPr>
                <w:b/>
                <w:bCs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2871" w:type="dxa"/>
            <w:vAlign w:val="center"/>
          </w:tcPr>
          <w:p w:rsidR="00E966DE" w:rsidRPr="003607A4" w:rsidRDefault="00E966DE" w:rsidP="000530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Уникальный</w:t>
            </w:r>
          </w:p>
          <w:p w:rsidR="00E966DE" w:rsidRPr="00020D26" w:rsidRDefault="000530CF" w:rsidP="000530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="00E966DE" w:rsidRPr="003607A4">
              <w:rPr>
                <w:b/>
                <w:bCs/>
                <w:sz w:val="22"/>
                <w:szCs w:val="22"/>
              </w:rPr>
              <w:t>омер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966DE" w:rsidRPr="003607A4">
              <w:rPr>
                <w:b/>
                <w:bCs/>
                <w:sz w:val="22"/>
                <w:szCs w:val="22"/>
              </w:rPr>
              <w:t>реестровой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966DE" w:rsidRPr="003607A4">
              <w:rPr>
                <w:b/>
                <w:bCs/>
                <w:sz w:val="22"/>
                <w:szCs w:val="22"/>
              </w:rPr>
              <w:t>записи</w:t>
            </w:r>
            <w:r w:rsidR="00020D26">
              <w:rPr>
                <w:b/>
                <w:bCs/>
                <w:sz w:val="22"/>
                <w:szCs w:val="22"/>
              </w:rPr>
              <w:t>&lt;</w:t>
            </w:r>
            <w:proofErr w:type="gramEnd"/>
            <w:r w:rsidR="00020D26">
              <w:rPr>
                <w:b/>
                <w:bCs/>
                <w:sz w:val="22"/>
                <w:szCs w:val="22"/>
                <w:lang w:val="en-US"/>
              </w:rPr>
              <w:t>**</w:t>
            </w:r>
            <w:r w:rsidR="00020D26">
              <w:rPr>
                <w:b/>
                <w:bCs/>
                <w:sz w:val="22"/>
                <w:szCs w:val="22"/>
              </w:rPr>
              <w:t>&gt;</w:t>
            </w:r>
          </w:p>
        </w:tc>
        <w:tc>
          <w:tcPr>
            <w:tcW w:w="3083" w:type="dxa"/>
            <w:vAlign w:val="center"/>
          </w:tcPr>
          <w:p w:rsidR="00E966DE" w:rsidRPr="00020D26" w:rsidRDefault="00E966DE" w:rsidP="000530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07A4">
              <w:rPr>
                <w:b/>
                <w:bCs/>
                <w:sz w:val="22"/>
                <w:szCs w:val="22"/>
              </w:rPr>
              <w:t>Наименование</w:t>
            </w:r>
            <w:r w:rsidR="000530CF">
              <w:rPr>
                <w:b/>
                <w:bCs/>
                <w:sz w:val="22"/>
                <w:szCs w:val="22"/>
              </w:rPr>
              <w:t xml:space="preserve"> </w:t>
            </w:r>
            <w:r w:rsidRPr="003607A4">
              <w:rPr>
                <w:b/>
                <w:bCs/>
                <w:sz w:val="22"/>
                <w:szCs w:val="22"/>
              </w:rPr>
              <w:t>натуральной</w:t>
            </w:r>
            <w:r w:rsidR="000530CF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607A4">
              <w:rPr>
                <w:b/>
                <w:bCs/>
                <w:sz w:val="22"/>
                <w:szCs w:val="22"/>
              </w:rPr>
              <w:t>нормы</w:t>
            </w:r>
            <w:r w:rsidR="00020D26">
              <w:rPr>
                <w:b/>
                <w:bCs/>
                <w:sz w:val="22"/>
                <w:szCs w:val="22"/>
                <w:lang w:val="en-US"/>
              </w:rPr>
              <w:t>&lt;</w:t>
            </w:r>
            <w:proofErr w:type="gramEnd"/>
            <w:r w:rsidR="00020D26">
              <w:rPr>
                <w:b/>
                <w:bCs/>
                <w:sz w:val="22"/>
                <w:szCs w:val="22"/>
                <w:lang w:val="en-US"/>
              </w:rPr>
              <w:t>***&gt;</w:t>
            </w:r>
          </w:p>
        </w:tc>
        <w:tc>
          <w:tcPr>
            <w:tcW w:w="1845" w:type="dxa"/>
            <w:vAlign w:val="center"/>
          </w:tcPr>
          <w:p w:rsidR="00E966DE" w:rsidRPr="00020D26" w:rsidRDefault="00E966DE" w:rsidP="000530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07A4">
              <w:rPr>
                <w:b/>
                <w:bCs/>
                <w:sz w:val="22"/>
                <w:szCs w:val="22"/>
              </w:rPr>
              <w:t>Единица</w:t>
            </w:r>
            <w:r w:rsidR="000530CF">
              <w:rPr>
                <w:b/>
                <w:bCs/>
                <w:sz w:val="22"/>
                <w:szCs w:val="22"/>
              </w:rPr>
              <w:t xml:space="preserve"> </w:t>
            </w:r>
            <w:r w:rsidRPr="003607A4">
              <w:rPr>
                <w:b/>
                <w:bCs/>
                <w:sz w:val="22"/>
                <w:szCs w:val="22"/>
              </w:rPr>
              <w:t>измерения</w:t>
            </w:r>
            <w:r w:rsidR="00847D37">
              <w:rPr>
                <w:b/>
                <w:bCs/>
                <w:sz w:val="22"/>
                <w:szCs w:val="22"/>
              </w:rPr>
              <w:t xml:space="preserve"> натуральной </w:t>
            </w:r>
            <w:proofErr w:type="gramStart"/>
            <w:r w:rsidR="00847D37">
              <w:rPr>
                <w:b/>
                <w:bCs/>
                <w:sz w:val="22"/>
                <w:szCs w:val="22"/>
              </w:rPr>
              <w:t>нормы</w:t>
            </w:r>
            <w:r w:rsidR="00020D26">
              <w:rPr>
                <w:b/>
                <w:bCs/>
                <w:sz w:val="22"/>
                <w:szCs w:val="22"/>
                <w:lang w:val="en-US"/>
              </w:rPr>
              <w:t>&lt;</w:t>
            </w:r>
            <w:proofErr w:type="gramEnd"/>
            <w:r w:rsidR="00020D26">
              <w:rPr>
                <w:b/>
                <w:bCs/>
                <w:sz w:val="22"/>
                <w:szCs w:val="22"/>
                <w:lang w:val="en-US"/>
              </w:rPr>
              <w:t>****&gt;</w:t>
            </w:r>
          </w:p>
        </w:tc>
        <w:tc>
          <w:tcPr>
            <w:tcW w:w="1698" w:type="dxa"/>
            <w:vAlign w:val="center"/>
          </w:tcPr>
          <w:p w:rsidR="00E966DE" w:rsidRPr="00020D26" w:rsidRDefault="00E966DE" w:rsidP="000530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07A4">
              <w:rPr>
                <w:b/>
                <w:bCs/>
                <w:sz w:val="22"/>
                <w:szCs w:val="22"/>
              </w:rPr>
              <w:t>Значение</w:t>
            </w:r>
            <w:r w:rsidR="000530CF">
              <w:rPr>
                <w:b/>
                <w:bCs/>
                <w:sz w:val="22"/>
                <w:szCs w:val="22"/>
              </w:rPr>
              <w:t xml:space="preserve"> </w:t>
            </w:r>
            <w:r w:rsidRPr="003607A4">
              <w:rPr>
                <w:b/>
                <w:bCs/>
                <w:sz w:val="22"/>
                <w:szCs w:val="22"/>
              </w:rPr>
              <w:t xml:space="preserve">натуральной </w:t>
            </w:r>
            <w:proofErr w:type="gramStart"/>
            <w:r w:rsidRPr="003607A4">
              <w:rPr>
                <w:b/>
                <w:bCs/>
                <w:sz w:val="22"/>
                <w:szCs w:val="22"/>
              </w:rPr>
              <w:t>нормы</w:t>
            </w:r>
            <w:r w:rsidR="00020D26">
              <w:rPr>
                <w:b/>
                <w:bCs/>
                <w:sz w:val="22"/>
                <w:szCs w:val="22"/>
                <w:lang w:val="en-US"/>
              </w:rPr>
              <w:t>&lt;</w:t>
            </w:r>
            <w:proofErr w:type="gramEnd"/>
            <w:r w:rsidR="00020D26">
              <w:rPr>
                <w:b/>
                <w:bCs/>
                <w:sz w:val="22"/>
                <w:szCs w:val="22"/>
                <w:lang w:val="en-US"/>
              </w:rPr>
              <w:t>*****&gt;</w:t>
            </w:r>
          </w:p>
        </w:tc>
        <w:tc>
          <w:tcPr>
            <w:tcW w:w="2864" w:type="dxa"/>
            <w:vAlign w:val="center"/>
          </w:tcPr>
          <w:p w:rsidR="00E966DE" w:rsidRPr="00020D26" w:rsidRDefault="00E966DE" w:rsidP="000530CF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3607A4">
              <w:rPr>
                <w:b/>
                <w:bCs/>
                <w:sz w:val="22"/>
                <w:szCs w:val="22"/>
              </w:rPr>
              <w:t>Примечание</w:t>
            </w:r>
            <w:r w:rsidR="00020D26">
              <w:rPr>
                <w:b/>
                <w:bCs/>
                <w:sz w:val="22"/>
                <w:szCs w:val="22"/>
                <w:lang w:val="en-US"/>
              </w:rPr>
              <w:t>&lt;</w:t>
            </w:r>
            <w:proofErr w:type="gramEnd"/>
            <w:r w:rsidR="00020D26">
              <w:rPr>
                <w:b/>
                <w:bCs/>
                <w:sz w:val="22"/>
                <w:szCs w:val="22"/>
                <w:lang w:val="en-US"/>
              </w:rPr>
              <w:t>******&gt;</w:t>
            </w:r>
          </w:p>
        </w:tc>
      </w:tr>
      <w:tr w:rsidR="00E966DE" w:rsidRPr="003607A4" w:rsidTr="00CA181E">
        <w:tc>
          <w:tcPr>
            <w:tcW w:w="2977" w:type="dxa"/>
          </w:tcPr>
          <w:p w:rsidR="00E966DE" w:rsidRPr="003607A4" w:rsidRDefault="00E966DE" w:rsidP="00A41E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71" w:type="dxa"/>
          </w:tcPr>
          <w:p w:rsidR="00E966DE" w:rsidRPr="003607A4" w:rsidRDefault="00E966DE" w:rsidP="00A41E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:rsidR="00E966DE" w:rsidRPr="003607A4" w:rsidRDefault="00E966DE" w:rsidP="00A41E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5" w:type="dxa"/>
          </w:tcPr>
          <w:p w:rsidR="00E966DE" w:rsidRPr="003607A4" w:rsidRDefault="00E966DE" w:rsidP="00A41E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E966DE" w:rsidRPr="003607A4" w:rsidRDefault="00E966DE" w:rsidP="00A41E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64" w:type="dxa"/>
          </w:tcPr>
          <w:p w:rsidR="00E966DE" w:rsidRPr="003607A4" w:rsidRDefault="00E966DE" w:rsidP="00A41E46">
            <w:pPr>
              <w:jc w:val="center"/>
              <w:rPr>
                <w:b/>
                <w:bCs/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E966DE" w:rsidRPr="003607A4" w:rsidRDefault="00E966DE" w:rsidP="009278CA">
      <w:pPr>
        <w:rPr>
          <w:vanish/>
          <w:sz w:val="22"/>
          <w:szCs w:val="22"/>
        </w:rPr>
      </w:pPr>
    </w:p>
    <w:p w:rsidR="00E966DE" w:rsidRPr="003607A4" w:rsidRDefault="00E966DE" w:rsidP="009278CA">
      <w:pPr>
        <w:rPr>
          <w:vanish/>
          <w:sz w:val="22"/>
          <w:szCs w:val="22"/>
        </w:rPr>
      </w:pPr>
    </w:p>
    <w:tbl>
      <w:tblPr>
        <w:tblW w:w="1537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977"/>
        <w:gridCol w:w="2977"/>
        <w:gridCol w:w="2977"/>
        <w:gridCol w:w="1621"/>
        <w:gridCol w:w="1626"/>
        <w:gridCol w:w="3193"/>
      </w:tblGrid>
      <w:tr w:rsidR="00E966DE" w:rsidRPr="003607A4" w:rsidTr="00E0598F">
        <w:tc>
          <w:tcPr>
            <w:tcW w:w="2977" w:type="dxa"/>
            <w:vMerge w:val="restart"/>
          </w:tcPr>
          <w:p w:rsidR="00E966DE" w:rsidRPr="003607A4" w:rsidRDefault="00E966D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E966DE" w:rsidRPr="003607A4" w:rsidRDefault="00E966D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7" w:type="dxa"/>
            <w:gridSpan w:val="4"/>
          </w:tcPr>
          <w:p w:rsidR="00E966DE" w:rsidRPr="003607A4" w:rsidRDefault="00E966DE">
            <w:pPr>
              <w:pStyle w:val="a7"/>
              <w:jc w:val="center"/>
              <w:rPr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E966DE" w:rsidRPr="003607A4" w:rsidTr="00E0598F"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E966DE" w:rsidRPr="003607A4" w:rsidRDefault="00E966DE">
            <w:pPr>
              <w:pStyle w:val="a7"/>
              <w:jc w:val="center"/>
              <w:rPr>
                <w:sz w:val="22"/>
                <w:szCs w:val="22"/>
              </w:rPr>
            </w:pPr>
            <w:r w:rsidRPr="003607A4">
              <w:rPr>
                <w:sz w:val="22"/>
                <w:szCs w:val="22"/>
              </w:rPr>
              <w:t>1.1. Работники, непосредственно связанные с оказанием муниципальной услуги</w:t>
            </w:r>
          </w:p>
        </w:tc>
      </w:tr>
      <w:tr w:rsidR="00AF5DAA" w:rsidRPr="003607A4" w:rsidTr="00E0598F">
        <w:tc>
          <w:tcPr>
            <w:tcW w:w="2977" w:type="dxa"/>
            <w:vMerge/>
            <w:vAlign w:val="center"/>
          </w:tcPr>
          <w:p w:rsidR="00AF5DAA" w:rsidRPr="003607A4" w:rsidRDefault="00AF5DAA" w:rsidP="00AF5DAA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AF5DAA" w:rsidRPr="003607A4" w:rsidRDefault="00AF5DAA" w:rsidP="00AF5DAA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</w:tcPr>
          <w:p w:rsidR="00AF5DAA" w:rsidRPr="009278CA" w:rsidRDefault="00AF5DAA" w:rsidP="00AF5DAA">
            <w:pPr>
              <w:pStyle w:val="a7"/>
            </w:pPr>
          </w:p>
        </w:tc>
        <w:tc>
          <w:tcPr>
            <w:tcW w:w="1621" w:type="dxa"/>
          </w:tcPr>
          <w:p w:rsidR="00AF5DAA" w:rsidRPr="009278CA" w:rsidRDefault="00AF5DAA" w:rsidP="00AF5DAA">
            <w:pPr>
              <w:pStyle w:val="a7"/>
              <w:jc w:val="center"/>
            </w:pPr>
          </w:p>
        </w:tc>
        <w:tc>
          <w:tcPr>
            <w:tcW w:w="1626" w:type="dxa"/>
          </w:tcPr>
          <w:p w:rsidR="00AF5DAA" w:rsidRPr="009278CA" w:rsidRDefault="00AF5DAA" w:rsidP="00AF5DAA">
            <w:pPr>
              <w:pStyle w:val="a7"/>
              <w:jc w:val="center"/>
            </w:pPr>
          </w:p>
        </w:tc>
        <w:tc>
          <w:tcPr>
            <w:tcW w:w="3193" w:type="dxa"/>
          </w:tcPr>
          <w:p w:rsidR="00AF5DAA" w:rsidRPr="009278CA" w:rsidRDefault="00AF5DAA" w:rsidP="00AF5DAA">
            <w:pPr>
              <w:autoSpaceDE w:val="0"/>
              <w:autoSpaceDN w:val="0"/>
              <w:adjustRightInd w:val="0"/>
            </w:pPr>
          </w:p>
        </w:tc>
      </w:tr>
      <w:tr w:rsidR="00E966DE" w:rsidRPr="003607A4" w:rsidTr="00E0598F"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E966DE" w:rsidRPr="003607A4" w:rsidRDefault="00E966DE">
            <w:pPr>
              <w:pStyle w:val="a7"/>
              <w:jc w:val="center"/>
              <w:rPr>
                <w:sz w:val="22"/>
                <w:szCs w:val="22"/>
              </w:rPr>
            </w:pPr>
            <w:r w:rsidRPr="003607A4">
              <w:rPr>
                <w:sz w:val="22"/>
                <w:szCs w:val="22"/>
              </w:rPr>
              <w:t xml:space="preserve">1.2. Материальные запасы и </w:t>
            </w:r>
            <w:r w:rsidR="00343817">
              <w:rPr>
                <w:sz w:val="22"/>
                <w:szCs w:val="22"/>
              </w:rPr>
              <w:t xml:space="preserve">особо ценное </w:t>
            </w:r>
            <w:r w:rsidRPr="003607A4">
              <w:rPr>
                <w:sz w:val="22"/>
                <w:szCs w:val="22"/>
              </w:rPr>
              <w:t>движимое имущество, потребляемые (используемые) в процессе оказания муниципальной услуги</w:t>
            </w:r>
          </w:p>
        </w:tc>
      </w:tr>
      <w:tr w:rsidR="00961A78" w:rsidRPr="003607A4" w:rsidTr="00E0598F">
        <w:tc>
          <w:tcPr>
            <w:tcW w:w="2977" w:type="dxa"/>
            <w:vMerge/>
            <w:vAlign w:val="center"/>
          </w:tcPr>
          <w:p w:rsidR="00961A78" w:rsidRPr="003607A4" w:rsidRDefault="00961A78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961A78" w:rsidRPr="003607A4" w:rsidRDefault="00961A78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</w:tcPr>
          <w:p w:rsidR="00961A78" w:rsidRDefault="00961A7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961A78" w:rsidRDefault="00961A78">
            <w:pPr>
              <w:pStyle w:val="a7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626" w:type="dxa"/>
          </w:tcPr>
          <w:p w:rsidR="00961A78" w:rsidRDefault="00961A7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61A78" w:rsidRDefault="00961A78" w:rsidP="00FE59EF">
            <w:pPr>
              <w:autoSpaceDE w:val="0"/>
              <w:autoSpaceDN w:val="0"/>
              <w:adjustRightInd w:val="0"/>
            </w:pPr>
          </w:p>
        </w:tc>
      </w:tr>
      <w:tr w:rsidR="00E966DE" w:rsidRPr="003607A4" w:rsidTr="00E0598F"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E966DE" w:rsidRPr="003607A4" w:rsidRDefault="00E966DE">
            <w:pPr>
              <w:pStyle w:val="a7"/>
              <w:jc w:val="center"/>
              <w:rPr>
                <w:sz w:val="22"/>
                <w:szCs w:val="22"/>
              </w:rPr>
            </w:pPr>
            <w:r w:rsidRPr="003607A4">
              <w:rPr>
                <w:b/>
                <w:bCs/>
                <w:sz w:val="22"/>
                <w:szCs w:val="22"/>
              </w:rPr>
              <w:t>2. Натуральные нормы на общехозяйственные нужды</w:t>
            </w:r>
          </w:p>
        </w:tc>
      </w:tr>
      <w:tr w:rsidR="00E966DE" w:rsidRPr="003607A4" w:rsidTr="00E0598F"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E966DE" w:rsidRPr="003607A4" w:rsidRDefault="00E966DE">
            <w:pPr>
              <w:pStyle w:val="a7"/>
              <w:jc w:val="center"/>
              <w:rPr>
                <w:sz w:val="22"/>
                <w:szCs w:val="22"/>
              </w:rPr>
            </w:pPr>
            <w:r w:rsidRPr="003607A4">
              <w:rPr>
                <w:sz w:val="22"/>
                <w:szCs w:val="22"/>
              </w:rPr>
              <w:t>2.1. Коммунальные услуги</w:t>
            </w:r>
          </w:p>
        </w:tc>
      </w:tr>
      <w:tr w:rsidR="00E966DE" w:rsidRPr="003607A4" w:rsidTr="00E0598F"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</w:tcPr>
          <w:p w:rsidR="00E966DE" w:rsidRPr="003607A4" w:rsidRDefault="00E966DE" w:rsidP="00FE59EF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E966DE" w:rsidRPr="003607A4" w:rsidRDefault="00E9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E966DE" w:rsidRPr="003607A4" w:rsidRDefault="00E966D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966DE" w:rsidRPr="003607A4" w:rsidRDefault="00E96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966DE" w:rsidRPr="003607A4" w:rsidTr="00E0598F"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966DE" w:rsidRPr="003607A4" w:rsidRDefault="00E966DE">
            <w:pPr>
              <w:rPr>
                <w:rFonts w:eastAsia="SimSu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E966DE" w:rsidRPr="003607A4" w:rsidRDefault="00E966DE">
            <w:pPr>
              <w:pStyle w:val="a7"/>
              <w:jc w:val="center"/>
              <w:rPr>
                <w:sz w:val="22"/>
                <w:szCs w:val="22"/>
              </w:rPr>
            </w:pPr>
            <w:r w:rsidRPr="003607A4">
              <w:rPr>
                <w:sz w:val="22"/>
                <w:szCs w:val="22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6434D5" w:rsidRPr="009278CA" w:rsidTr="00E0598F">
        <w:tc>
          <w:tcPr>
            <w:tcW w:w="2977" w:type="dxa"/>
            <w:vMerge/>
            <w:vAlign w:val="center"/>
          </w:tcPr>
          <w:p w:rsidR="006434D5" w:rsidRPr="009278CA" w:rsidRDefault="006434D5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6434D5" w:rsidRPr="009278CA" w:rsidRDefault="006434D5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</w:tcPr>
          <w:p w:rsidR="006434D5" w:rsidRDefault="006434D5">
            <w:pPr>
              <w:pStyle w:val="a7"/>
              <w:jc w:val="center"/>
            </w:pPr>
          </w:p>
        </w:tc>
        <w:tc>
          <w:tcPr>
            <w:tcW w:w="1621" w:type="dxa"/>
          </w:tcPr>
          <w:p w:rsidR="006434D5" w:rsidRPr="009278CA" w:rsidRDefault="006434D5">
            <w:pPr>
              <w:pStyle w:val="a7"/>
              <w:jc w:val="center"/>
            </w:pPr>
          </w:p>
        </w:tc>
        <w:tc>
          <w:tcPr>
            <w:tcW w:w="1626" w:type="dxa"/>
          </w:tcPr>
          <w:p w:rsidR="006434D5" w:rsidRPr="009278CA" w:rsidRDefault="006434D5">
            <w:pPr>
              <w:jc w:val="center"/>
            </w:pPr>
          </w:p>
        </w:tc>
        <w:tc>
          <w:tcPr>
            <w:tcW w:w="3193" w:type="dxa"/>
          </w:tcPr>
          <w:p w:rsidR="006434D5" w:rsidRDefault="006434D5"/>
        </w:tc>
      </w:tr>
      <w:tr w:rsidR="004565AC" w:rsidRPr="009278CA" w:rsidTr="00E0598F">
        <w:tc>
          <w:tcPr>
            <w:tcW w:w="2977" w:type="dxa"/>
            <w:vMerge/>
            <w:vAlign w:val="center"/>
          </w:tcPr>
          <w:p w:rsidR="004565AC" w:rsidRPr="009278CA" w:rsidRDefault="004565AC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4565AC" w:rsidRPr="009278CA" w:rsidRDefault="004565AC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4565AC" w:rsidRDefault="004565AC" w:rsidP="004565AC">
            <w:pPr>
              <w:jc w:val="center"/>
            </w:pPr>
            <w:r>
              <w:t xml:space="preserve">2.3. Затраты на содержание объектов </w:t>
            </w:r>
            <w:r w:rsidR="00E0598F">
              <w:t xml:space="preserve">особо ценного </w:t>
            </w:r>
            <w:r>
              <w:t>движимого имущества</w:t>
            </w:r>
          </w:p>
        </w:tc>
      </w:tr>
      <w:tr w:rsidR="004B3FC0" w:rsidRPr="009278CA" w:rsidTr="00E0598F"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</w:tcPr>
          <w:p w:rsidR="004B3FC0" w:rsidRDefault="004B3FC0" w:rsidP="004B3FC0">
            <w:pPr>
              <w:pStyle w:val="a7"/>
              <w:jc w:val="center"/>
            </w:pPr>
          </w:p>
        </w:tc>
        <w:tc>
          <w:tcPr>
            <w:tcW w:w="1621" w:type="dxa"/>
          </w:tcPr>
          <w:p w:rsidR="004B3FC0" w:rsidRPr="009278CA" w:rsidRDefault="004B3FC0" w:rsidP="004B3FC0">
            <w:pPr>
              <w:pStyle w:val="a7"/>
              <w:jc w:val="center"/>
            </w:pPr>
          </w:p>
        </w:tc>
        <w:tc>
          <w:tcPr>
            <w:tcW w:w="1626" w:type="dxa"/>
          </w:tcPr>
          <w:p w:rsidR="004B3FC0" w:rsidRPr="009278CA" w:rsidRDefault="004B3FC0" w:rsidP="004B3FC0">
            <w:pPr>
              <w:jc w:val="center"/>
            </w:pPr>
          </w:p>
        </w:tc>
        <w:tc>
          <w:tcPr>
            <w:tcW w:w="3193" w:type="dxa"/>
          </w:tcPr>
          <w:p w:rsidR="004B3FC0" w:rsidRDefault="004B3FC0" w:rsidP="004B3FC0"/>
        </w:tc>
      </w:tr>
      <w:tr w:rsidR="004B3FC0" w:rsidRPr="009278CA" w:rsidTr="00E0598F"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4B3FC0" w:rsidRPr="009278CA" w:rsidRDefault="004B3FC0" w:rsidP="004B3FC0">
            <w:pPr>
              <w:pStyle w:val="a7"/>
              <w:jc w:val="center"/>
            </w:pPr>
            <w:r w:rsidRPr="009278CA">
              <w:t>2.</w:t>
            </w:r>
            <w:r>
              <w:t>4</w:t>
            </w:r>
            <w:r w:rsidRPr="009278CA">
              <w:t>. Услуги связи</w:t>
            </w:r>
          </w:p>
        </w:tc>
      </w:tr>
      <w:tr w:rsidR="004B3FC0" w:rsidRPr="009278CA" w:rsidTr="00E0598F"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</w:tcPr>
          <w:p w:rsidR="004B3FC0" w:rsidRDefault="004B3FC0" w:rsidP="004B3FC0">
            <w:pPr>
              <w:pStyle w:val="a7"/>
            </w:pPr>
          </w:p>
        </w:tc>
        <w:tc>
          <w:tcPr>
            <w:tcW w:w="1621" w:type="dxa"/>
          </w:tcPr>
          <w:p w:rsidR="004B3FC0" w:rsidRPr="009278CA" w:rsidRDefault="004B3FC0" w:rsidP="004B3FC0">
            <w:pPr>
              <w:pStyle w:val="a7"/>
              <w:jc w:val="center"/>
            </w:pPr>
          </w:p>
        </w:tc>
        <w:tc>
          <w:tcPr>
            <w:tcW w:w="1626" w:type="dxa"/>
          </w:tcPr>
          <w:p w:rsidR="004B3FC0" w:rsidRPr="009278CA" w:rsidRDefault="004B3FC0" w:rsidP="004B3FC0">
            <w:pPr>
              <w:pStyle w:val="a7"/>
              <w:jc w:val="center"/>
            </w:pPr>
          </w:p>
        </w:tc>
        <w:tc>
          <w:tcPr>
            <w:tcW w:w="3193" w:type="dxa"/>
          </w:tcPr>
          <w:p w:rsidR="004B3FC0" w:rsidRDefault="004B3FC0" w:rsidP="004B3FC0">
            <w:pPr>
              <w:autoSpaceDE w:val="0"/>
              <w:autoSpaceDN w:val="0"/>
              <w:adjustRightInd w:val="0"/>
              <w:ind w:right="-75"/>
            </w:pPr>
          </w:p>
        </w:tc>
      </w:tr>
      <w:tr w:rsidR="004B3FC0" w:rsidRPr="009278CA" w:rsidTr="00E0598F"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4B3FC0" w:rsidRPr="009278CA" w:rsidRDefault="004B3FC0" w:rsidP="004B3FC0">
            <w:pPr>
              <w:pStyle w:val="a7"/>
              <w:jc w:val="center"/>
            </w:pPr>
            <w:r w:rsidRPr="009278CA">
              <w:t>2.</w:t>
            </w:r>
            <w:r>
              <w:t>5</w:t>
            </w:r>
            <w:r w:rsidRPr="009278CA">
              <w:t>. Транспортные услуги</w:t>
            </w:r>
          </w:p>
        </w:tc>
      </w:tr>
      <w:tr w:rsidR="004B3FC0" w:rsidRPr="009278CA" w:rsidTr="00E0598F"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</w:tcPr>
          <w:p w:rsidR="004B3FC0" w:rsidRPr="009278CA" w:rsidRDefault="004B3FC0" w:rsidP="004B3FC0">
            <w:pPr>
              <w:pStyle w:val="a7"/>
              <w:jc w:val="center"/>
            </w:pPr>
          </w:p>
        </w:tc>
        <w:tc>
          <w:tcPr>
            <w:tcW w:w="1621" w:type="dxa"/>
          </w:tcPr>
          <w:p w:rsidR="004B3FC0" w:rsidRPr="009278CA" w:rsidRDefault="004B3FC0" w:rsidP="004B3FC0">
            <w:pPr>
              <w:pStyle w:val="a7"/>
              <w:jc w:val="center"/>
            </w:pPr>
          </w:p>
        </w:tc>
        <w:tc>
          <w:tcPr>
            <w:tcW w:w="1626" w:type="dxa"/>
          </w:tcPr>
          <w:p w:rsidR="004B3FC0" w:rsidRPr="009278CA" w:rsidRDefault="004B3FC0" w:rsidP="004B3FC0">
            <w:pPr>
              <w:pStyle w:val="a7"/>
              <w:jc w:val="center"/>
            </w:pPr>
          </w:p>
        </w:tc>
        <w:tc>
          <w:tcPr>
            <w:tcW w:w="3193" w:type="dxa"/>
          </w:tcPr>
          <w:p w:rsidR="004B3FC0" w:rsidRPr="009278CA" w:rsidRDefault="004B3FC0" w:rsidP="004B3FC0">
            <w:pPr>
              <w:pStyle w:val="a7"/>
              <w:snapToGrid w:val="0"/>
              <w:jc w:val="center"/>
            </w:pPr>
          </w:p>
        </w:tc>
      </w:tr>
      <w:tr w:rsidR="00E0598F" w:rsidRPr="009278CA" w:rsidTr="00590461">
        <w:tc>
          <w:tcPr>
            <w:tcW w:w="2977" w:type="dxa"/>
            <w:vMerge/>
            <w:vAlign w:val="center"/>
          </w:tcPr>
          <w:p w:rsidR="00E0598F" w:rsidRPr="009278CA" w:rsidRDefault="00E0598F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0598F" w:rsidRPr="009278CA" w:rsidRDefault="00E0598F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E0598F" w:rsidRPr="009278CA" w:rsidRDefault="00E0598F" w:rsidP="004B3FC0">
            <w:pPr>
              <w:pStyle w:val="a7"/>
              <w:snapToGrid w:val="0"/>
              <w:jc w:val="center"/>
            </w:pPr>
            <w:r>
              <w:t>2.6. Работники, которые не принимают непосредственного участия в оказании (выполнении) муниципальной услуги (работы)</w:t>
            </w:r>
          </w:p>
        </w:tc>
      </w:tr>
      <w:tr w:rsidR="00E0598F" w:rsidRPr="009278CA" w:rsidTr="00E0598F">
        <w:tc>
          <w:tcPr>
            <w:tcW w:w="2977" w:type="dxa"/>
            <w:vMerge/>
            <w:vAlign w:val="center"/>
          </w:tcPr>
          <w:p w:rsidR="00E0598F" w:rsidRPr="009278CA" w:rsidRDefault="00E0598F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E0598F" w:rsidRPr="009278CA" w:rsidRDefault="00E0598F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</w:tcPr>
          <w:p w:rsidR="00E0598F" w:rsidRPr="009278CA" w:rsidRDefault="00E0598F" w:rsidP="004B3FC0">
            <w:pPr>
              <w:pStyle w:val="a7"/>
              <w:jc w:val="center"/>
            </w:pPr>
          </w:p>
        </w:tc>
        <w:tc>
          <w:tcPr>
            <w:tcW w:w="1621" w:type="dxa"/>
          </w:tcPr>
          <w:p w:rsidR="00E0598F" w:rsidRPr="009278CA" w:rsidRDefault="00E0598F" w:rsidP="004B3FC0">
            <w:pPr>
              <w:pStyle w:val="a7"/>
              <w:jc w:val="center"/>
            </w:pPr>
          </w:p>
        </w:tc>
        <w:tc>
          <w:tcPr>
            <w:tcW w:w="1626" w:type="dxa"/>
          </w:tcPr>
          <w:p w:rsidR="00E0598F" w:rsidRPr="009278CA" w:rsidRDefault="00E0598F" w:rsidP="004B3FC0">
            <w:pPr>
              <w:pStyle w:val="a7"/>
              <w:jc w:val="center"/>
            </w:pPr>
          </w:p>
        </w:tc>
        <w:tc>
          <w:tcPr>
            <w:tcW w:w="3193" w:type="dxa"/>
          </w:tcPr>
          <w:p w:rsidR="00E0598F" w:rsidRPr="009278CA" w:rsidRDefault="00E0598F" w:rsidP="004B3FC0">
            <w:pPr>
              <w:pStyle w:val="a7"/>
              <w:snapToGrid w:val="0"/>
              <w:jc w:val="center"/>
            </w:pPr>
          </w:p>
        </w:tc>
      </w:tr>
      <w:tr w:rsidR="00A93F5C" w:rsidRPr="009278CA" w:rsidTr="00E0598F">
        <w:tc>
          <w:tcPr>
            <w:tcW w:w="2977" w:type="dxa"/>
            <w:vMerge/>
            <w:vAlign w:val="center"/>
          </w:tcPr>
          <w:p w:rsidR="00A93F5C" w:rsidRPr="009278CA" w:rsidRDefault="00A93F5C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A93F5C" w:rsidRPr="009278CA" w:rsidRDefault="00A93F5C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417" w:type="dxa"/>
            <w:gridSpan w:val="4"/>
          </w:tcPr>
          <w:p w:rsidR="00A93F5C" w:rsidRPr="009278CA" w:rsidRDefault="00A93F5C" w:rsidP="004B3FC0">
            <w:pPr>
              <w:pStyle w:val="a7"/>
              <w:snapToGrid w:val="0"/>
              <w:jc w:val="center"/>
            </w:pPr>
            <w:r w:rsidRPr="009278CA">
              <w:t>2.</w:t>
            </w:r>
            <w:r w:rsidR="00E0598F">
              <w:t>7</w:t>
            </w:r>
            <w:r w:rsidRPr="009278CA">
              <w:t>. Прочие общехозяйственные нужды</w:t>
            </w:r>
          </w:p>
        </w:tc>
      </w:tr>
      <w:tr w:rsidR="004B3FC0" w:rsidRPr="009278CA" w:rsidTr="00E0598F"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4B3FC0" w:rsidRPr="009278CA" w:rsidRDefault="004B3FC0" w:rsidP="004B3FC0">
            <w:pPr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77" w:type="dxa"/>
          </w:tcPr>
          <w:p w:rsidR="004B3FC0" w:rsidRDefault="004B3FC0" w:rsidP="004B3FC0">
            <w:pPr>
              <w:pStyle w:val="a7"/>
              <w:jc w:val="center"/>
            </w:pPr>
          </w:p>
        </w:tc>
        <w:tc>
          <w:tcPr>
            <w:tcW w:w="1621" w:type="dxa"/>
          </w:tcPr>
          <w:p w:rsidR="004B3FC0" w:rsidRPr="009278CA" w:rsidRDefault="004B3FC0" w:rsidP="004B3FC0"/>
        </w:tc>
        <w:tc>
          <w:tcPr>
            <w:tcW w:w="1626" w:type="dxa"/>
          </w:tcPr>
          <w:p w:rsidR="004B3FC0" w:rsidRPr="009278CA" w:rsidRDefault="004B3FC0" w:rsidP="004B3FC0">
            <w:pPr>
              <w:pStyle w:val="a7"/>
              <w:jc w:val="center"/>
            </w:pPr>
          </w:p>
        </w:tc>
        <w:tc>
          <w:tcPr>
            <w:tcW w:w="3193" w:type="dxa"/>
          </w:tcPr>
          <w:p w:rsidR="004B3FC0" w:rsidRPr="009278CA" w:rsidRDefault="004B3FC0" w:rsidP="004B3FC0">
            <w:pPr>
              <w:pStyle w:val="a7"/>
              <w:snapToGrid w:val="0"/>
              <w:jc w:val="center"/>
            </w:pPr>
          </w:p>
        </w:tc>
      </w:tr>
    </w:tbl>
    <w:p w:rsidR="00E966DE" w:rsidRDefault="00E966DE" w:rsidP="003607A4"/>
    <w:p w:rsidR="00020D26" w:rsidRPr="00020D26" w:rsidRDefault="00020D26" w:rsidP="00020D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D26">
        <w:rPr>
          <w:rFonts w:eastAsia="Calibri"/>
        </w:rPr>
        <w:t xml:space="preserve">&lt;*&gt; В графе 1 «Наименование муниципальной услуги» указывается наименование муниципальной услуги в сфере </w:t>
      </w:r>
      <w:bookmarkStart w:id="2" w:name="_Hlk55825891"/>
      <w:r>
        <w:rPr>
          <w:rFonts w:eastAsia="Calibri"/>
        </w:rPr>
        <w:t>культуры</w:t>
      </w:r>
      <w:bookmarkEnd w:id="2"/>
      <w:r w:rsidRPr="00020D26">
        <w:rPr>
          <w:rFonts w:eastAsia="Calibri"/>
        </w:rPr>
        <w:t>, для которой утверждается базовый норматив затрат.</w:t>
      </w:r>
    </w:p>
    <w:p w:rsidR="00020D26" w:rsidRDefault="00020D26" w:rsidP="00020D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D26">
        <w:rPr>
          <w:rFonts w:eastAsia="Calibri"/>
        </w:rPr>
        <w:t xml:space="preserve">&lt;**&gt; В графе 2 «Уникальный номер реестровой записи» указывается уникальный номер реестровой записи муниципальной услуги в сфере </w:t>
      </w:r>
      <w:r>
        <w:rPr>
          <w:rFonts w:eastAsia="Calibri"/>
        </w:rPr>
        <w:t>культуры</w:t>
      </w:r>
      <w:r w:rsidRPr="00020D26">
        <w:rPr>
          <w:rFonts w:eastAsia="Calibri"/>
        </w:rPr>
        <w:t>, для которой рассчитывался базовый норматив затрат, в соответствии с общероссийским базовым (отраслевым) перечнем (классификатором), региональным перечнем (классификатором).</w:t>
      </w:r>
    </w:p>
    <w:p w:rsidR="00020D26" w:rsidRPr="00020D26" w:rsidRDefault="00020D26" w:rsidP="00020D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D26">
        <w:rPr>
          <w:rFonts w:eastAsia="Calibri"/>
        </w:rPr>
        <w:t xml:space="preserve">&lt;***&gt; В графе 3 «Наименование натуральной нормы» указывается наименование натуральной нормы, используемой для оказания муниципальной услуги в сфере </w:t>
      </w:r>
      <w:r>
        <w:rPr>
          <w:rFonts w:eastAsia="Calibri"/>
        </w:rPr>
        <w:t>культуры</w:t>
      </w:r>
      <w:r w:rsidRPr="00020D26">
        <w:rPr>
          <w:rFonts w:eastAsia="Calibri"/>
        </w:rPr>
        <w:t xml:space="preserve">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 в сфере </w:t>
      </w:r>
      <w:r>
        <w:rPr>
          <w:rFonts w:eastAsia="Calibri"/>
        </w:rPr>
        <w:t>культуры</w:t>
      </w:r>
      <w:r w:rsidRPr="00020D26">
        <w:rPr>
          <w:rFonts w:eastAsia="Calibri"/>
        </w:rPr>
        <w:t>).</w:t>
      </w:r>
    </w:p>
    <w:p w:rsidR="00020D26" w:rsidRPr="00020D26" w:rsidRDefault="00020D26" w:rsidP="00020D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D26">
        <w:rPr>
          <w:rFonts w:eastAsia="Calibri"/>
        </w:rPr>
        <w:t>&lt;*</w:t>
      </w:r>
      <w:r w:rsidR="0010585A">
        <w:rPr>
          <w:rFonts w:eastAsia="Calibri"/>
        </w:rPr>
        <w:t>*</w:t>
      </w:r>
      <w:r w:rsidRPr="00020D26">
        <w:rPr>
          <w:rFonts w:eastAsia="Calibri"/>
        </w:rPr>
        <w:t>**&gt; 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020D26" w:rsidRPr="00020D26" w:rsidRDefault="00020D26" w:rsidP="00020D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D26">
        <w:rPr>
          <w:rFonts w:eastAsia="Calibri"/>
        </w:rPr>
        <w:t xml:space="preserve">&lt;*****&gt; В графе 5 «Значение натуральной нормы» указываются значения натуральных норм, установленных стандартами оказания услуги в сфере </w:t>
      </w:r>
      <w:r>
        <w:rPr>
          <w:rFonts w:eastAsia="Calibri"/>
        </w:rPr>
        <w:t>культуры</w:t>
      </w:r>
      <w:r w:rsidRPr="00020D26">
        <w:rPr>
          <w:rFonts w:eastAsia="Calibri"/>
        </w:rPr>
        <w:t xml:space="preserve"> (в случае их отсутствия указываются значения натуральных норм, определенные для муниципальной услуги в сфере </w:t>
      </w:r>
      <w:r>
        <w:rPr>
          <w:rFonts w:eastAsia="Calibri"/>
        </w:rPr>
        <w:t>культуры</w:t>
      </w:r>
      <w:r w:rsidRPr="00020D26">
        <w:rPr>
          <w:rFonts w:eastAsia="Calibri"/>
        </w:rPr>
        <w:t>, оказываемой муниципальным учреждением, по методу наиболее эффективного учреждения, либо медианному методу, либо иному методу).</w:t>
      </w:r>
    </w:p>
    <w:p w:rsidR="00020D26" w:rsidRPr="00020D26" w:rsidRDefault="00020D26" w:rsidP="00020D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D26">
        <w:rPr>
          <w:rFonts w:eastAsia="Calibri"/>
        </w:rPr>
        <w:t xml:space="preserve">&lt;******&gt; В графе 6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сфере </w:t>
      </w:r>
      <w:r>
        <w:rPr>
          <w:rFonts w:eastAsia="Calibri"/>
        </w:rPr>
        <w:t>культуры</w:t>
      </w:r>
      <w:r w:rsidRPr="00020D26">
        <w:rPr>
          <w:rFonts w:eastAsia="Calibri"/>
        </w:rPr>
        <w:t>, а при его отсутствии слова «Метод наиболее эффективного учреждения» либо слова «Медианный метод» либо слова «Иной метод»).</w:t>
      </w:r>
    </w:p>
    <w:p w:rsidR="00020D26" w:rsidRPr="00020D26" w:rsidRDefault="00020D26" w:rsidP="00020D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20D26" w:rsidRPr="009278CA" w:rsidRDefault="00020D26" w:rsidP="003607A4"/>
    <w:sectPr w:rsidR="00020D26" w:rsidRPr="009278CA" w:rsidSect="00CA181E"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C4F" w:rsidRDefault="00B37C4F" w:rsidP="003607A4">
      <w:r>
        <w:separator/>
      </w:r>
    </w:p>
  </w:endnote>
  <w:endnote w:type="continuationSeparator" w:id="0">
    <w:p w:rsidR="00B37C4F" w:rsidRDefault="00B37C4F" w:rsidP="0036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C4F" w:rsidRDefault="00B37C4F" w:rsidP="003607A4">
      <w:r>
        <w:separator/>
      </w:r>
    </w:p>
  </w:footnote>
  <w:footnote w:type="continuationSeparator" w:id="0">
    <w:p w:rsidR="00B37C4F" w:rsidRDefault="00B37C4F" w:rsidP="0036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7BE"/>
    <w:multiLevelType w:val="hybridMultilevel"/>
    <w:tmpl w:val="CF24436A"/>
    <w:lvl w:ilvl="0" w:tplc="21F4D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23A7"/>
    <w:multiLevelType w:val="hybridMultilevel"/>
    <w:tmpl w:val="4B10279C"/>
    <w:lvl w:ilvl="0" w:tplc="871E20F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BCD2BFC"/>
    <w:multiLevelType w:val="hybridMultilevel"/>
    <w:tmpl w:val="D518B766"/>
    <w:lvl w:ilvl="0" w:tplc="606C992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CA"/>
    <w:rsid w:val="00016950"/>
    <w:rsid w:val="00020D26"/>
    <w:rsid w:val="000530CF"/>
    <w:rsid w:val="00060969"/>
    <w:rsid w:val="00065421"/>
    <w:rsid w:val="00066198"/>
    <w:rsid w:val="00082C4D"/>
    <w:rsid w:val="00084640"/>
    <w:rsid w:val="00095AEF"/>
    <w:rsid w:val="0009660E"/>
    <w:rsid w:val="000A0B18"/>
    <w:rsid w:val="000C0D42"/>
    <w:rsid w:val="000C4AD5"/>
    <w:rsid w:val="000E22FA"/>
    <w:rsid w:val="000F6871"/>
    <w:rsid w:val="0010585A"/>
    <w:rsid w:val="00116AD5"/>
    <w:rsid w:val="00172C6F"/>
    <w:rsid w:val="001A60A7"/>
    <w:rsid w:val="001B5DE9"/>
    <w:rsid w:val="001D2671"/>
    <w:rsid w:val="001E3333"/>
    <w:rsid w:val="001F0C6E"/>
    <w:rsid w:val="001F18EC"/>
    <w:rsid w:val="001F41F7"/>
    <w:rsid w:val="002050A4"/>
    <w:rsid w:val="0021222B"/>
    <w:rsid w:val="00220C0D"/>
    <w:rsid w:val="00226B59"/>
    <w:rsid w:val="002C6F65"/>
    <w:rsid w:val="002D0455"/>
    <w:rsid w:val="00343817"/>
    <w:rsid w:val="003607A4"/>
    <w:rsid w:val="00392DDE"/>
    <w:rsid w:val="0039543B"/>
    <w:rsid w:val="003B01B4"/>
    <w:rsid w:val="003D5818"/>
    <w:rsid w:val="004524F6"/>
    <w:rsid w:val="004565AC"/>
    <w:rsid w:val="004A5224"/>
    <w:rsid w:val="004B3FC0"/>
    <w:rsid w:val="004C49AC"/>
    <w:rsid w:val="004D0ABA"/>
    <w:rsid w:val="004E2C21"/>
    <w:rsid w:val="005205D9"/>
    <w:rsid w:val="00521A68"/>
    <w:rsid w:val="00551263"/>
    <w:rsid w:val="005640A0"/>
    <w:rsid w:val="00583AFD"/>
    <w:rsid w:val="00596A16"/>
    <w:rsid w:val="005C1862"/>
    <w:rsid w:val="005E42FD"/>
    <w:rsid w:val="005F7D62"/>
    <w:rsid w:val="006434D5"/>
    <w:rsid w:val="006511FA"/>
    <w:rsid w:val="006753B9"/>
    <w:rsid w:val="0068160E"/>
    <w:rsid w:val="00682984"/>
    <w:rsid w:val="006A6B67"/>
    <w:rsid w:val="006A7192"/>
    <w:rsid w:val="006C551B"/>
    <w:rsid w:val="006C5A36"/>
    <w:rsid w:val="006E45A5"/>
    <w:rsid w:val="006F22F2"/>
    <w:rsid w:val="006F34F1"/>
    <w:rsid w:val="00720078"/>
    <w:rsid w:val="007526F8"/>
    <w:rsid w:val="00766867"/>
    <w:rsid w:val="00794AD2"/>
    <w:rsid w:val="007A4D2C"/>
    <w:rsid w:val="007B73D8"/>
    <w:rsid w:val="007E60F5"/>
    <w:rsid w:val="00805AEC"/>
    <w:rsid w:val="00834ED7"/>
    <w:rsid w:val="00847D37"/>
    <w:rsid w:val="00860182"/>
    <w:rsid w:val="0086501A"/>
    <w:rsid w:val="00866B98"/>
    <w:rsid w:val="00887393"/>
    <w:rsid w:val="008B1B8B"/>
    <w:rsid w:val="008C6CFC"/>
    <w:rsid w:val="008D0A5C"/>
    <w:rsid w:val="008E0FD1"/>
    <w:rsid w:val="008E1133"/>
    <w:rsid w:val="008E31E5"/>
    <w:rsid w:val="008F1520"/>
    <w:rsid w:val="00914DD0"/>
    <w:rsid w:val="00923578"/>
    <w:rsid w:val="00925934"/>
    <w:rsid w:val="009278CA"/>
    <w:rsid w:val="00944103"/>
    <w:rsid w:val="00950F5B"/>
    <w:rsid w:val="00961A78"/>
    <w:rsid w:val="009752BC"/>
    <w:rsid w:val="00976387"/>
    <w:rsid w:val="009A1EC2"/>
    <w:rsid w:val="009D1A97"/>
    <w:rsid w:val="009E4E6A"/>
    <w:rsid w:val="009E51F5"/>
    <w:rsid w:val="00A019D9"/>
    <w:rsid w:val="00A02662"/>
    <w:rsid w:val="00A21F81"/>
    <w:rsid w:val="00A41E46"/>
    <w:rsid w:val="00A561A4"/>
    <w:rsid w:val="00A93F5C"/>
    <w:rsid w:val="00A957A4"/>
    <w:rsid w:val="00A957B5"/>
    <w:rsid w:val="00AC49F2"/>
    <w:rsid w:val="00AD2726"/>
    <w:rsid w:val="00AE351C"/>
    <w:rsid w:val="00AE6907"/>
    <w:rsid w:val="00AF5DAA"/>
    <w:rsid w:val="00B114FA"/>
    <w:rsid w:val="00B33020"/>
    <w:rsid w:val="00B374FD"/>
    <w:rsid w:val="00B37C4F"/>
    <w:rsid w:val="00B42D5C"/>
    <w:rsid w:val="00B514DB"/>
    <w:rsid w:val="00B63E79"/>
    <w:rsid w:val="00B63E90"/>
    <w:rsid w:val="00B9571F"/>
    <w:rsid w:val="00BD5410"/>
    <w:rsid w:val="00BF32BE"/>
    <w:rsid w:val="00C11647"/>
    <w:rsid w:val="00C36545"/>
    <w:rsid w:val="00C4704C"/>
    <w:rsid w:val="00C86C12"/>
    <w:rsid w:val="00CA181E"/>
    <w:rsid w:val="00CB50FD"/>
    <w:rsid w:val="00CC5621"/>
    <w:rsid w:val="00CD1730"/>
    <w:rsid w:val="00CE27E5"/>
    <w:rsid w:val="00CE5331"/>
    <w:rsid w:val="00D35018"/>
    <w:rsid w:val="00D44827"/>
    <w:rsid w:val="00D63482"/>
    <w:rsid w:val="00D64BDB"/>
    <w:rsid w:val="00D77AB3"/>
    <w:rsid w:val="00D861B2"/>
    <w:rsid w:val="00DA349B"/>
    <w:rsid w:val="00DA48C7"/>
    <w:rsid w:val="00DB355C"/>
    <w:rsid w:val="00DC3E74"/>
    <w:rsid w:val="00DD4A3F"/>
    <w:rsid w:val="00E0598F"/>
    <w:rsid w:val="00E14124"/>
    <w:rsid w:val="00E30C07"/>
    <w:rsid w:val="00E6109D"/>
    <w:rsid w:val="00E74657"/>
    <w:rsid w:val="00E77AA6"/>
    <w:rsid w:val="00E803BA"/>
    <w:rsid w:val="00E903E9"/>
    <w:rsid w:val="00E966DE"/>
    <w:rsid w:val="00E96CD3"/>
    <w:rsid w:val="00EE080F"/>
    <w:rsid w:val="00EE0B02"/>
    <w:rsid w:val="00EF36EE"/>
    <w:rsid w:val="00F01953"/>
    <w:rsid w:val="00F2454A"/>
    <w:rsid w:val="00F34BDD"/>
    <w:rsid w:val="00F41321"/>
    <w:rsid w:val="00F73018"/>
    <w:rsid w:val="00FA0C57"/>
    <w:rsid w:val="00FA5D65"/>
    <w:rsid w:val="00FE59EF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875AD"/>
  <w15:docId w15:val="{F894A4AD-1E24-4600-8B15-B6BA12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8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8CA"/>
    <w:pPr>
      <w:keepNext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9278CA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278CA"/>
    <w:pPr>
      <w:keepNext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278CA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78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78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78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278C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9278CA"/>
    <w:pPr>
      <w:spacing w:line="360" w:lineRule="auto"/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27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78C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278CA"/>
    <w:pPr>
      <w:ind w:left="708"/>
    </w:pPr>
  </w:style>
  <w:style w:type="paragraph" w:customStyle="1" w:styleId="a7">
    <w:name w:val="Содержимое таблицы"/>
    <w:basedOn w:val="a"/>
    <w:uiPriority w:val="99"/>
    <w:rsid w:val="009278CA"/>
    <w:pPr>
      <w:widowControl w:val="0"/>
      <w:suppressLineNumbers/>
      <w:suppressAutoHyphens/>
    </w:pPr>
    <w:rPr>
      <w:rFonts w:eastAsia="SimSun"/>
      <w:kern w:val="2"/>
      <w:lang w:eastAsia="zh-CN"/>
    </w:rPr>
  </w:style>
  <w:style w:type="paragraph" w:styleId="a8">
    <w:name w:val="header"/>
    <w:basedOn w:val="a"/>
    <w:link w:val="a9"/>
    <w:uiPriority w:val="99"/>
    <w:unhideWhenUsed/>
    <w:rsid w:val="00360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7A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60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07A4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rsid w:val="00B11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7305-8EEE-4F92-8408-CA4AF495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515</Words>
  <Characters>3983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Microsoft</cp:lastModifiedBy>
  <cp:revision>5</cp:revision>
  <cp:lastPrinted>2020-09-22T08:55:00Z</cp:lastPrinted>
  <dcterms:created xsi:type="dcterms:W3CDTF">2020-11-09T11:36:00Z</dcterms:created>
  <dcterms:modified xsi:type="dcterms:W3CDTF">2020-11-26T07:04:00Z</dcterms:modified>
</cp:coreProperties>
</file>