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11" w:rsidRDefault="00665611" w:rsidP="002F048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bookmarkStart w:id="0" w:name="_GoBack"/>
      <w:bookmarkEnd w:id="0"/>
      <w:r w:rsidRPr="00DB4341">
        <w:rPr>
          <w:rFonts w:ascii="Times New Roman" w:hAnsi="Times New Roman" w:cs="Times New Roman"/>
          <w:color w:val="000000"/>
          <w:sz w:val="28"/>
          <w:szCs w:val="28"/>
          <w:u w:val="single"/>
        </w:rPr>
        <w:t>Краснодарский край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, Тбилисский район,</w:t>
      </w:r>
    </w:p>
    <w:p w:rsidR="00665611" w:rsidRPr="00665611" w:rsidRDefault="00665611" w:rsidP="0066561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станица</w:t>
      </w:r>
      <w:r w:rsidRPr="00DB434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Тбилисская</w:t>
      </w:r>
    </w:p>
    <w:p w:rsidR="00665611" w:rsidRPr="00DB4341" w:rsidRDefault="00665611" w:rsidP="00665611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B434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Муниципальное автономное общеобразовательное учреждение          «Средняя общеобразовательная школа  № 2»</w:t>
      </w:r>
    </w:p>
    <w:p w:rsidR="00665611" w:rsidRPr="00F6289F" w:rsidRDefault="00665611" w:rsidP="0066561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5611" w:rsidRPr="00DB4341" w:rsidRDefault="00665611" w:rsidP="00665611">
      <w:pPr>
        <w:shd w:val="clear" w:color="auto" w:fill="FFFFFF"/>
        <w:ind w:left="5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5611" w:rsidRPr="00DB4341" w:rsidRDefault="00665611" w:rsidP="00665611">
      <w:pPr>
        <w:shd w:val="clear" w:color="auto" w:fill="FFFFFF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DB4341">
        <w:rPr>
          <w:rFonts w:ascii="Times New Roman" w:hAnsi="Times New Roman" w:cs="Times New Roman"/>
          <w:color w:val="000000"/>
          <w:sz w:val="24"/>
          <w:szCs w:val="24"/>
        </w:rPr>
        <w:t>«УТВЕРЖДЕНО»</w:t>
      </w:r>
    </w:p>
    <w:p w:rsidR="00665611" w:rsidRPr="00DB4341" w:rsidRDefault="00F50EFD" w:rsidP="0066561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665611" w:rsidRPr="00DB4341">
        <w:rPr>
          <w:rFonts w:ascii="Times New Roman" w:hAnsi="Times New Roman" w:cs="Times New Roman"/>
          <w:color w:val="000000"/>
          <w:sz w:val="24"/>
          <w:szCs w:val="24"/>
        </w:rPr>
        <w:t xml:space="preserve">решение педсовета протокол № 1 </w:t>
      </w:r>
    </w:p>
    <w:p w:rsidR="00665611" w:rsidRPr="00DB4341" w:rsidRDefault="00665611" w:rsidP="00665611">
      <w:pPr>
        <w:shd w:val="clear" w:color="auto" w:fill="FFFFFF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DB4341"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____________20 ____</w:t>
      </w:r>
      <w:r w:rsidRPr="00DB4341">
        <w:rPr>
          <w:rFonts w:ascii="Times New Roman" w:hAnsi="Times New Roman" w:cs="Times New Roman"/>
          <w:color w:val="000000"/>
          <w:sz w:val="24"/>
          <w:szCs w:val="24"/>
        </w:rPr>
        <w:t>года</w:t>
      </w:r>
    </w:p>
    <w:p w:rsidR="00665611" w:rsidRPr="00DB4341" w:rsidRDefault="00665611" w:rsidP="00665611">
      <w:pPr>
        <w:shd w:val="clear" w:color="auto" w:fill="FFFFFF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DB4341">
        <w:rPr>
          <w:rFonts w:ascii="Times New Roman" w:hAnsi="Times New Roman" w:cs="Times New Roman"/>
          <w:color w:val="000000"/>
          <w:sz w:val="24"/>
          <w:szCs w:val="24"/>
        </w:rPr>
        <w:t>Председатель педсовета</w:t>
      </w:r>
    </w:p>
    <w:p w:rsidR="00665611" w:rsidRPr="00DB4341" w:rsidRDefault="00665611" w:rsidP="00665611">
      <w:pPr>
        <w:shd w:val="clear" w:color="auto" w:fill="FFFFFF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____________ А.В. Булгаков </w:t>
      </w:r>
      <w:r w:rsidRPr="00DB4341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МАОУ «СОШ № 2»  </w:t>
      </w:r>
    </w:p>
    <w:p w:rsidR="00434D2D" w:rsidRPr="00D251E7" w:rsidRDefault="00434D2D" w:rsidP="00434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D2D" w:rsidRPr="00D251E7" w:rsidRDefault="00434D2D" w:rsidP="00434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1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4D2D" w:rsidRPr="00D251E7" w:rsidRDefault="00434D2D" w:rsidP="00434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1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4D2D" w:rsidRPr="00665611" w:rsidRDefault="00665611" w:rsidP="00343E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434D2D" w:rsidRPr="00D251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4D2D" w:rsidRPr="00665611" w:rsidRDefault="00434D2D" w:rsidP="00434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кружка</w:t>
      </w:r>
    </w:p>
    <w:p w:rsidR="00434D2D" w:rsidRPr="00665611" w:rsidRDefault="00434D2D" w:rsidP="00434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декоративно-прикладному творчеству</w:t>
      </w:r>
    </w:p>
    <w:p w:rsidR="00434D2D" w:rsidRPr="00665611" w:rsidRDefault="00D251E7" w:rsidP="00434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«Радуга творчества</w:t>
      </w:r>
      <w:r w:rsidR="00434D2D" w:rsidRPr="00665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34D2D" w:rsidRPr="00D251E7" w:rsidRDefault="00434D2D" w:rsidP="006656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D2D" w:rsidRPr="00D251E7" w:rsidRDefault="00434D2D" w:rsidP="006656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1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4D2D" w:rsidRPr="00D251E7" w:rsidRDefault="00D251E7" w:rsidP="006656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1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Автор программы: С.Е.Хаустова</w:t>
      </w:r>
    </w:p>
    <w:p w:rsidR="00434D2D" w:rsidRPr="00D251E7" w:rsidRDefault="00434D2D" w:rsidP="006656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1E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Возраст учащихся: 10 - 15 лет</w:t>
      </w:r>
    </w:p>
    <w:p w:rsidR="00434D2D" w:rsidRPr="00D251E7" w:rsidRDefault="00665611" w:rsidP="006656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Срок реализации: 2016-2019 год</w:t>
      </w:r>
    </w:p>
    <w:p w:rsidR="00434D2D" w:rsidRPr="00D251E7" w:rsidRDefault="00434D2D" w:rsidP="00434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1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4D2D" w:rsidRPr="00D251E7" w:rsidRDefault="00434D2D" w:rsidP="00434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1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4D2D" w:rsidRPr="00D251E7" w:rsidRDefault="00434D2D" w:rsidP="00434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1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6C03DA" w:rsidRDefault="00434D2D" w:rsidP="006656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51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43E07" w:rsidRPr="00665611" w:rsidRDefault="00343E07" w:rsidP="006656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D2D" w:rsidRPr="006C03DA" w:rsidRDefault="00434D2D" w:rsidP="006C03DA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 — деятельность, порождающая нечто качественно новое, никогда ранее не существовавшее. Творчество — это создание чего-то нового, ценного не только для данного человека, но и для других. Вот здесь-то и требуются особые качества ума, такие, как наблюдательность, умение сопоставлять и анализировать, находить связи и зависимости - все то, что в совокупности и составляет творческие способности. Дети обладают разнообразными потенциальными способностями.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дополнительного образования – выявить и развить их в доступной и интересной детям деятельности. Развить способности – это, значит, вооружить ребенка способом деятельности, дать ему в руки ключ, принцип выполнения работы, создать условия для выявления и расцвета его одаренности.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«Способности не просто проявляются в труде, они формируются, развиваются, расцветают в труде и гибнут в бездействие».</w:t>
      </w:r>
    </w:p>
    <w:p w:rsidR="00434D2D" w:rsidRPr="006C03DA" w:rsidRDefault="00D251E7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кружке «Радуга творчества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— прекрасное средство развития творчества, умственных способностей, эстетического вкуса, а также конструкторского мышления детей.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этап развития общества отличается интенсивным внедрением во все сферы человеческой деятельности новых, наукоёмких и высоких технологий, обеспечивающих более полную реализацию потенциальных способностей личности. Такая тенденция нашей действительности настоятельно требует подготовки подрастающих поколений, владеющих технологической культурой, готовых к преобразовательной деятельности и имеющих необходимые для этого научные знания. Технологическая культура – это новое отношение к окружающему миру, основанное на преобразовании, улучшении и совершенствовании среды обитания человека. Технологическое образование должно обеспечить человеку возможность более гармонично развиваться и жить в современном технологическом мире. Технологическое образование включает в себя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информационно-познавательный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компоненты.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Информационный компонент (технико-технологическая компетентность) отражает технологические знания и умения. 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 – это практическое овладение учащимися алгоритмами созидательной, преобразующей, творческой деятельности, направленной, в частности, на развитие технологического мышления. При этом основными критериями успешности обучения детей становятся самостоятельность и 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качество выполняемой работы, а также умения открывать знания, пользоваться различными источниками информации для решения насущных проблем.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современном, быстро меняющемся мире возникает необходимость позаботиться об укреплении связей ребенка с природой и культурой, трудом и искусством. Первое наше знакомство с миром, его познание и понимание проходят через игрушку. Это своеобразная школа чувств, которая активизирует мысли, фантазию, речь, память, эмоции, прививает любовь к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прекрасному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она служит целям умственного, нравственного и эстетического воспитания.</w:t>
      </w:r>
    </w:p>
    <w:p w:rsidR="00434D2D" w:rsidRPr="006C03DA" w:rsidRDefault="00D251E7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«Радуга творчества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вызывает стремление у детей овладеть знаниями сверх обязательных программ, выявляет детские интересы, развивает их по принципу </w:t>
      </w:r>
      <w:proofErr w:type="gramStart"/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интересного к нужному.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занятий, накапливая практический опыт в изготовлении игрушек, учащиеся от простых изделий постепенно переходят к освоению более сложных образцов. Вначале рекомендуется проработать простые модели из бумаги и картона, изготавливая игрушки-сувениры. Далее плоские игрушки из плотных тканей сукна, драпа, украшенные аппликацией, тесьмой. При выполнении этих моделей дети осваивают швы (шов “вперед иголку”, петельный шов, “через край”), с помощью которых соединяют детали игрушек, приучаются к аккуратности выполнения лицевых швов, получают навыки в декоративном оформлении игрушек. Работа над игрушками из меха дает навыки в изготовлении объемных и плоских моделей.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приобщает воспитанников к истокам русской культуры, к русским национальным традициям, т.к. дети знакомятся с художественными промыслами русского народа, с укладом его жизни. Выставочные работы ориентируются на различные знаменательные даты в жизни района, области, страны.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E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программы: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эстетическое воспитание, формирование художественного вкуса и эмоционально-чувственного отношения к природе и предметам, приобщение детей к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прекрасному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привитие навыков конструирования, овладение технологическими основами различных ремесел, развитие индивидуальных способностей детей.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реализации программы: для занятий кружка необходимы просторные, хорошо проветриваемые помещения. Занятия проходят в классных комнатах школы, которые обладают достаточной площадью для соблюдения техники безопасности, возможностями хранения материалов, готовых работ. Большие окна пропускают достаточное количество света, что обеспечивает хорошую освещенность помещения.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успешной работы кружка необходимо соответствующее методическое обеспечение. По каждой теме программы педагог готовит методические пособия, раздаточный м</w:t>
      </w:r>
      <w:r w:rsidR="0095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атериал (шаблоны, карточки,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иллюстрации, фотографии и др.).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каждого ребенка кружка имеются инструменты и приспособления: н</w:t>
      </w:r>
      <w:r w:rsidR="0095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ожницы, линейки, карандаши, клей, иголки, нитки, резаки, ткань, цветная бумага, картон.</w:t>
      </w:r>
      <w:proofErr w:type="gramEnd"/>
    </w:p>
    <w:p w:rsidR="00434D2D" w:rsidRPr="006C03DA" w:rsidRDefault="009571C0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кружка</w:t>
      </w:r>
      <w:r w:rsidR="00434D2D"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личностных качеств (активности, инициативности, воли, любознательности и т.п.),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  <w:proofErr w:type="gramEnd"/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общих представлений о мире, созданном умом и руками человека, о взаимосвязи человека с природой – источником не только сырьевых ресурсов, энергии, но и вдохновения, идей для реализации технологических замыслов и проектов;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экологически разумного отношения к природным ресурсам, умение видеть положительные и отрицательные стороны технического прогресса, уважения к людям труда и культурному населению - результатам трудовой деятельности предшествующих поколений;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детьми элементарными обобщенными технико-технологическими, организационно – экономическими знаниями;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и обогащение личного жизненно – практического опыта учащихся, их представление о профессиональной деятельности людей в различных областях культуры, о роли техники в жизни человека.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программы осуществляется индивидуальный и дифференцированный подход. При проведении занятий ведется ориентация на более одаренных детей. С ними осуществляется индивидуальная работа, проводится подготовка к выставкам. Более слабые дети получают облегченные задания. Здесь основное внимание обращается на развитие моторики рук, фантазии.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Освещение теоретических вопросов занимают по 10 -15 минут на каждом занятии. Для лучшего усвоения материала широко используются наглядные пособия, карточки, модели, шаблоны, иллюстрации к каждой теме, фотографии, показ слайдов. Динамические наглядные средства обучения направлены на развитие фантазии, смекалки, инициативы учащегося, повышения кругозора.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Вводные занятия проводятся в виде экскурсий, выходов в природу, поселок, посещение музеев, через знакомство с творчеством местных художников, с историей возникновения ремесла.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метод практической работы – фронтальный. Все кружковцы выполняют одинаковые задания. Занятия проводятся как групповые, так и индивидуальные. При выборе методов обучения необходимо ориентироваться на те, которые стимулируют познавательную и практическую деятельность учащегося, расширяют у него кругозор, формируют практические умения, вырабатывают умение доводить начатое до конца, содействуют становлению творческой личности, развитию национального самосознания, умению видеть и передавать красоту окружающей действительности посредством различных материалов. Это игры, проблемные задачи, познавательные экскурсии, выходы в природу за различными материалами, посещение музеев и т.д.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основного обучающего материала всем занимающимся даются сведения по истории и развитию декоративно-прикладного искусства разных стран, народного искусства нашей страны, родного края.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учебным процессом ведется работа по воспитанию общественной активности кружковцев, формированию нравственных качеств личности. С этой целью проводятся дни кружка, организуются праздники. Дети участвуют в утренниках, огоньках, встречах, посещают музеи, выставки, ходят на экс</w:t>
      </w:r>
      <w:r w:rsidR="00C52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курсии.</w:t>
      </w:r>
    </w:p>
    <w:p w:rsidR="00434D2D" w:rsidRPr="00343E07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3E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Организационно-методические основы обучения.</w:t>
      </w:r>
    </w:p>
    <w:p w:rsidR="00434D2D" w:rsidRPr="006C03DA" w:rsidRDefault="00AA6918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кружке занимаются дети 9-12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Младший и средний школьный возраст наиболее благоприятен для усвоения знаний, приобретения умений и навыков в различных сферах деятельности.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направлено на выявление и развитие способностей воспитанников в различных видах декоративно-прикладного искусства: аппликация из соломы, ткани, скорлупы, мозаика, изделия из соленого теста и т.д.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 w:rsidR="00C52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занимаются 2 раза в неделю по 40 минут. 34 учебные недели по 2 часа в неделю. Всего 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68 часов в год. В кружке </w:t>
      </w:r>
      <w:r w:rsidR="00C52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занимается </w:t>
      </w:r>
      <w:r w:rsidR="00AA6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10-12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 Программа рассчитана на 3 года.</w:t>
      </w:r>
    </w:p>
    <w:p w:rsidR="00434D2D" w:rsidRPr="006C03DA" w:rsidRDefault="00C52261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развивает художественную одаренность учащихся. Она строится с учетом возрастных и индивидуальных особенностей детей, их разносторонних интересов и увлечений. Программа интегрирует занятия в различных видах декоративно-прикладного 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искусства. Состоит из разделов: работа с бумагой и картоном; работа с природным материалом; изготовление поделок и композиций из соленого теста, соломы, скорлупы; папье-маше; оригами; мозаичная аппликация; аппликация из ткани и т.д. На занятиях 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ользуются доступные каждому ребенку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подручные средства и природный материал.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занятий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процессе занятий используются различные формы занятий: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традиционные, комбинированные и практические занятия; лекции, игры, праздники, конкурсы, соревнования и другие.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различные методы: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Методы, в основе которых лежит способ организации занятия:</w:t>
      </w:r>
    </w:p>
    <w:p w:rsidR="00434D2D" w:rsidRPr="006C03DA" w:rsidRDefault="00434D2D" w:rsidP="006C03DA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(устное изложение, беседа, рассказ, лекция и т.д.);</w:t>
      </w:r>
    </w:p>
    <w:p w:rsidR="00434D2D" w:rsidRPr="006C03DA" w:rsidRDefault="00434D2D" w:rsidP="006C03DA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(показ мультимедийных материалов, иллюстраций, наблюдение, показ (выполнение) педагогом, работа по образцу и др.);</w:t>
      </w:r>
      <w:proofErr w:type="gramEnd"/>
    </w:p>
    <w:p w:rsidR="00434D2D" w:rsidRPr="006C03DA" w:rsidRDefault="00434D2D" w:rsidP="006C03DA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(выполнение работ по инструкционным картам, схемам и др.);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Методы, в основе которых лежит уровень деятельности детей:</w:t>
      </w:r>
    </w:p>
    <w:p w:rsidR="00434D2D" w:rsidRPr="006C03DA" w:rsidRDefault="00434D2D" w:rsidP="006C03DA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дети воспринимают и усваивают готовую информацию;</w:t>
      </w:r>
    </w:p>
    <w:p w:rsidR="00434D2D" w:rsidRPr="006C03DA" w:rsidRDefault="00434D2D" w:rsidP="006C03DA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учащиеся воспроизводят полученные знания и освоенные способы деятельности;</w:t>
      </w:r>
    </w:p>
    <w:p w:rsidR="00434D2D" w:rsidRPr="006C03DA" w:rsidRDefault="00434D2D" w:rsidP="006C03DA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частично-поисковый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участие детей в коллективном поиске, решение поставленной задачи совместно с педагогом;</w:t>
      </w:r>
    </w:p>
    <w:p w:rsidR="00434D2D" w:rsidRPr="006C03DA" w:rsidRDefault="00434D2D" w:rsidP="006C03DA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самостоятельная творческая работа учащихся.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Методы, в основе которых лежит форма организации деятельности учащихся на занятиях:</w:t>
      </w:r>
    </w:p>
    <w:p w:rsidR="00434D2D" w:rsidRPr="006C03DA" w:rsidRDefault="00434D2D" w:rsidP="006C03DA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одновременная работа со всеми учащимися;</w:t>
      </w:r>
    </w:p>
    <w:p w:rsidR="00434D2D" w:rsidRPr="006C03DA" w:rsidRDefault="00434D2D" w:rsidP="006C03DA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индивидуально-фронтальный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чередование индивидуальных и фронтальных форм работы;</w:t>
      </w:r>
    </w:p>
    <w:p w:rsidR="00434D2D" w:rsidRPr="006C03DA" w:rsidRDefault="00434D2D" w:rsidP="006C03DA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 – организация работы в группах;</w:t>
      </w:r>
    </w:p>
    <w:p w:rsidR="00434D2D" w:rsidRPr="00C52261" w:rsidRDefault="00434D2D" w:rsidP="006C03DA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индивидуальное выполнение заданий, решение п</w:t>
      </w:r>
      <w:r w:rsidR="00C52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художественного вкуса, интереса к художественному искусству и творческой деятельности;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гражданской идентичности, чувства гордости за свою Родину, российский народ и его историю, осознание своей национальной принадлежности в процессе изготовления художественных произведений;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гуманистических и демократических ценностных ориентаций, формирование уважительного отношения к истории и культуре разных народов на основе знакомства с национальным творчеством разных стран и эпох;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нравственных нормах, развитие доброжелательности и эмоциональной отзывчивости;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художественному творчеству, целеустремлённости и настойчивости в достижении цели в процессе создания ситуации успешности художественно-творческой деятельности учащихся.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научатся: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 усваивать сложную информацию абстрактного характера и использовать её для решения разнообразных учебных и поисково-творческих задач;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необходимую для выполнения работы информацию в различных источниках; анализировать предлагаемую информацию (образцы изделий, простейшие чертежи, эскизы, рисунки, схемы, модели);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характеризовать и оценивать возможности её использования в собственной деятельности;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устройство изделия: выделять и называть детали и части изделия, их форму, взаимное расположение, определять способы соединения деталей;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учебно-познавательные действия в материализованной и умственной форме, находить для их объяснения соответствующую речевую форму;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для решения задач в умственной или материализованной форме;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символические действия моделирования и преобразования модели.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получат возможность: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реализовывать собственные творческие замыслы, удовлетворять потребность в культурно - досуговой деятельности, интеллектуально обогащающей личность, расширяющей и углубляющей знания о данной предметной области.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научатся: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предстоящую практическую работу, соотносить свои действия с поставленной целью, устанавливая причинно-следственные связи между выполняемыми действиями и их результатом и прогнозировать действия, необходимые для получения планируемых результатов;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самоконтроль выполняемых практических действий, корректировку хода практической работы;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своё рабочее место в зависимости от характера выполняемой работы.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получат возможность: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задачи, осуществлять поиск наиболее эффективных способов достижения результата в процессе совместной деятельности;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конструктивно, в том числе в ситуациях неуспеха, за счёт умения осуществлять поиск с учётом имеющихся условий.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научатся: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совместную работу в паре или группе: распределять роли, осуществлять деловое сотрудничество и взаимопомощь;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формулировать собственное мнение и варианты решения, аргументировано их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выслушивать мнения и идеи товарищей, учитывать их при организации собственной деятельности и совместной работы;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заинтересованное отношение к деятельности своих товарищей и результатам их работы, комментировать и оценивать их достижения в доброжелательной форме, высказывать им свои предложения и пожелания.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получат возможность: 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свои коммуникативные умения и навыки, опираясь на приобретённый опыт в ходе занятий.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программе учащиеся: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научатся различным приемам работы с бумагой, природным материалом.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научатся следовать устным инструкциям, читать и зарисовывать схемы изделий;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будут создавать композиции с изделиями;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овладеют навыками культуры труда;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улучшат свои коммуникативные способности и приобретут навыки работы в коллективе.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 знания о месте и роли декоративно - прикладного искусства в жизни человека;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узнают о народных промыслах.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занятий педагог направляет творчество детей не только на создание новых идей, разработок, но и на самопознание и открытие своего "Я". При этом необходимо добиваться, чтобы и сами обучающиеся могли осознать собственные задатки и способности, поскольку это стимулирует их развитие. Тем самым они смогут осознанно развивать свои мыслительные и творческие способности.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обучения в кружке по данной программе предполагается, что обучающиеся получат следующие основные знания и умения: умение планировать порядок рабочих операций, умение постоянно контролировать свою работу, умение пользоваться простейшими инструментами, знание видов и свойств материала, овладение приемами 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изготовления несложных поделок, расширение кругозора в области природоведения, изобразительного искусства, литературы.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усвоения программы производится в форме собеседования с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учебного года, а также участием в конкурсах, выставках.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1-го года обучения</w:t>
      </w:r>
    </w:p>
    <w:p w:rsidR="00481314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Работа с природным материалом (17 часо</w:t>
      </w:r>
      <w:r w:rsidR="0048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русской историей, с разными видами народных промыслов. Знакомство с правилами поведения в кружке. Общий инструктаж по технике безопасности, правилам пожарной безопасности, дорожного движения. Знакомство с народным календарем, с природным материалом, используемым в народном творчестве: растительного происхождения, животного. Знакомство с технологией изготовления композиций и фигурок из растительного материала. Технология аппликаций из засушенных растений. Знакомство с инструментами, используемыми при работе. Техника безопасности при работе с природным, различным материалом и применяемыми инструментами. Аппликация «Домик в деревне». Розы из кленовых листьев, составление цветочных композиций, букетов из роз. Аппликации «Осенняя фантазия», «Подводное царство», «Летняя полянка», «Неведомые острова».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48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Работа с бумагой и картоном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(40 часов)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занятие. История возникновения бумаги. Инструменты и материалы. Свойства бумаги, ее качество, виды и сорта бумаги по роду поверхности. Волшебный мир бумаги, приемы работы с ней. Способы окраски бумаги. Клей в моделировании, его приготовление. Измерительные приборы. Знакомство с линиями. Графические знания. Понятие о техническом рисунке, чертеже, эскизе, масштабе.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Азбука 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бумагопластики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Виды различных сгибов. Геометрические тела (квадрат, треугольник, круг и т.д.). Технология изготовления из бумаги геометрических фигур. Знакомство с шаблонами.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Плетение из бумаги. Виды плетения: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полосками, блоками, уголками.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аппликации. Плоские работы, объемные работы. Моделирование композиций. Работ</w:t>
      </w:r>
      <w:r w:rsidR="0048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 шаблонам. Панно «Жираф», «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Пингвин», «Осьминог». Мозаика.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Оригами. Рассказ об искусстве оригами и его истории. Термины и условные знаки, применяемые в оригами.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формы оригами: простой треугольник, дверь, воздушный змей, конверт, двойной треугольник, двойной квадрат, рыба, катамаран.</w:t>
      </w:r>
      <w:proofErr w:type="gramEnd"/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Новому году. Знакомство с новогодним убранством домов на Руси, с елочными украшениями, с техникой их выполнения. Знакомство с карнавальными костюмами и с изготовлением снежинок.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Аппликация. Разметка и вырезание различных деталей по рисунку, приклеивание их и подкрашивание фона.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«Цветы», «На берегу», «Моя сказка», «Осенний денек», «Фантазия», «Аквариум», «Под пальмами».</w:t>
      </w:r>
      <w:proofErr w:type="gramEnd"/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Папье-маше. Вводное занятие. Основные правила, технологические основы работы с папье-маше. Последовательность в работе при изготовлении игрушек, предметов быта способом папье-маше. Художественное оформление работ из папье-маше.</w:t>
      </w:r>
    </w:p>
    <w:p w:rsidR="00434D2D" w:rsidRPr="006C03DA" w:rsidRDefault="00481314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</w:t>
      </w:r>
      <w:proofErr w:type="spellEnd"/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 часов)</w:t>
      </w:r>
    </w:p>
    <w:p w:rsidR="00434D2D" w:rsidRPr="006C03DA" w:rsidRDefault="00481314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моделей из гофрированного картона и бумажного шнура. Основные приёмы работы с полосками гофрированного картона. </w:t>
      </w:r>
      <w:proofErr w:type="gramStart"/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модели виноград, лягушка-игрушка, вишенки, яблочко, горшочки для цветов, зайчик, цветок на стебельке, ромашка, забавные человечки, заборчика.</w:t>
      </w:r>
      <w:proofErr w:type="gramEnd"/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Композиции из бумажной ленты. Изготовление корзинки с цветами, вазона с цветами.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моделей незабудки, одуванчик, аист, уточка, горшочки, божья коровка, бабочки, стрекоза и т.д.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панно «Тележка с не</w:t>
      </w:r>
      <w:r w:rsidR="0048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забудками», «Летняя рябинка», «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оранжерее»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Композиции из бумажного шнура. Бантики, деревья, корзинки из бумажного шнура. 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панно «Маргаритки», «Ваза с цветами», «Сосна», «Корзинка с цветами» «Виногра</w:t>
      </w:r>
      <w:r w:rsidR="0048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д», «Маки», «Подарок», «Вечер» 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  <w:proofErr w:type="gramEnd"/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4. Оформление выставочных работ. (2 часа)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 1- го года обучения</w:t>
      </w:r>
    </w:p>
    <w:p w:rsidR="00434D2D" w:rsidRPr="006C03DA" w:rsidRDefault="00343E07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Кружка «Радуга творчества</w:t>
      </w:r>
      <w:r w:rsidR="0048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68 часов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7"/>
        <w:gridCol w:w="2876"/>
        <w:gridCol w:w="1054"/>
        <w:gridCol w:w="1318"/>
        <w:gridCol w:w="901"/>
        <w:gridCol w:w="3024"/>
      </w:tblGrid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занятия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природным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Вводная часть. Знакомство, выбор актива. Вводное занятие. Экскурсия в природу. Сбор материала.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материалов растительного происхождения.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 растительного материала фигурок зверей и птиц.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фигурок зверей и птиц.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«Домик в деревне»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аппликации.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 из кленовых листьев. Составление цветочных композиций, букетов из роз.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роз. Составление композиций, букетов из роз.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Аппликации «Осенняя фантазия», «Подводное царство», «Летняя полянка», «Неведомые острова»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аппликации.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бумагой и картоном. Выполнение аппликации.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Бумаги, материалы, инструменты. Свойства бумаги, ее качество, виды и сорта бумаги по роду поверхности. Способы окраски бумаги.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 диагоналей, вертикалей, горизонталей, построение куба, ромба. Окрашивание бумаги.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Графические знания.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Волшебный мир бумаги, приемы работы с ней.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цветового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круга. Зарисовка предметов.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бумагопластики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Измерительные приборы. Знакомство с линиям</w:t>
            </w:r>
            <w:r w:rsidR="008C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Виды различных сгибов. Геометрические тел</w:t>
            </w:r>
            <w:proofErr w:type="gram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квадрат, круг, треугольник и т.д.). Технология изготовления из бумаги геометрических фигур. Знакомство с шаблонами.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различных сгибов. Построение геометрических фигур.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из бумаги. Выполнение сердечка, ежика, елочки, бантика, колокольчика, бабочки, цветочка. Плетение уголками: квадрата, сумочки, рыбки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закладок, квадрата. Плетение украшений, квадрата, сумочки, рыбки.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аппликации. Плоские работы, объемные работы. Моделирование композиций.</w:t>
            </w:r>
          </w:p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</w:t>
            </w:r>
            <w:r w:rsidR="008C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шаблонам. Панно «Жираф», «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Пингвин», «Осьминог»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 деталей по шаблонам. Выполнение героев.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елочных украшений: гирлянд, игрушек. Создание карнавальных масок сказочных животных,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головных уборов. Вырезание снежинок различной формы и размера. Оформление творческих выставочных работ.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елочных игрушек, карнавальных масок, головных уборов, снежинок.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Аппликация. Разметка и вырезание различных деталей по рисунку, приклеивание их и подкрашивание фона. </w:t>
            </w:r>
            <w:proofErr w:type="gram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«Цветы», «На берегу», «Моя сказка», «Осенний денек», «Фантазия», «Аквариум», «Под пальмами»</w:t>
            </w:r>
            <w:proofErr w:type="gramEnd"/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панно.</w:t>
            </w:r>
          </w:p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базовых форм, выполнение их.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Мозаика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эскизов. Выполнение сюжетной аппликации.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Оригами.</w:t>
            </w:r>
          </w:p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базовых форм, выполнение их.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Папье-маше. Вводное занятие. Выполнение игрушек. Изготовление предметов быта.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игрушек. Коллективная работа «Посуда».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8C2C57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моделей из </w:t>
            </w:r>
            <w:r w:rsidR="00434D2D"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гофрированного картона и бумажного шнура.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приёмы работы с полосками гофрированного картона. </w:t>
            </w:r>
            <w:proofErr w:type="gram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модели виноград, лягушка-игрушка, вишенки,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яблочко, горшочки для цветов, зайчик, цветок н</w:t>
            </w:r>
            <w:r w:rsidR="008C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стебельке,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ромашка, забавные человечки, заборчика.</w:t>
            </w:r>
            <w:proofErr w:type="gramEnd"/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 из бумажной ленты. Основные приёмы работы с бумажной лентой.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корзинки с цветами, вазона с цветами. </w:t>
            </w:r>
            <w:proofErr w:type="gram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моделей незабудки, одуванчик, аист, уточка, горшочки, божья коровка, бабочки, стрекоза и т.д.</w:t>
            </w:r>
            <w:proofErr w:type="gram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Изготовление панно «Тележка с не</w:t>
            </w:r>
            <w:r w:rsidR="008C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забудками», «Летняя рябинка», «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оранжерее»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 из бумажного шнура. Бантики, деревья, корзинки из бумажного шнура. Выполнение панно.</w:t>
            </w:r>
          </w:p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Бантики, деревья, корзинки из бумажного шнура. Выполнение панно «Маргаритки», «Ваза с цветами», «Сосна», «Корзинка с цветами» «Виноград», «Маки», «Подарок», «Вечер</w:t>
            </w:r>
            <w:proofErr w:type="gram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»и</w:t>
            </w:r>
            <w:proofErr w:type="gram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!2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выставочных работ.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работ.</w:t>
            </w:r>
          </w:p>
        </w:tc>
      </w:tr>
    </w:tbl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1 года работы обучающиеся должны: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Приобрести практические навыки и умения в пользовании разнообразными материалами и инструментами.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читать простые схемы и чертежи, работать по ним.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Освоить технологию плетения из бумаги, изготовление папье-маше.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-Знать рациональные приемы разметки бумаги с помощью шаблонов, измерительных инструментов.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цветосочетания, выбирать нужный сюжет, знать особенности работы над эскизом композиции, составлять композиции на определенную тему из разного материала.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2-го года обучения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Работа с природным материалом (18 часов)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Вводная часть. Знакомство с планами работы на год. Общий инструктаж по технике безопасности. Технология изготовления композиций и фигурок из растительного материала. Технология аппликаций из засушенных растений. Аппликация «Родные просторы». Повтор материала о флористике. Составление цветочных композиций, букетов из растительного материала.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соломкой. Вводное занятие. Знакомство детей с соломой. Различные виды соломы: пшеничная, ржаная, ячменная, овсяная. Техника работы с соломой. Техника безопасности при работе с инструментами, используемыми на занятиях с соломой. Экскурсия. Сбор материала. Подготовка соломы к работе. Вымачивание соломы, разглаживание ее холодным и горячим способом. Подготовка эскизов для работы с соломкой. Способы обработки соломы, тонировка, фон и клей для аппликации. Коллективная работа «Родной край»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 часов)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Вводное занятие. Знакомство с историей 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бисероплетения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Знакомство с материалом: бисер, стеклярус, бусины, с инструментами, используемыми на занятиях. Подготовка рабочего места к работе.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схемами плетения, с технологией плетения по схемам. Техника безопасности при работе с инструментами. Выполнение колье из бисера и стекляруса. Изготовление цветов на проволочной основе: Цветы яблони, лилии, кувшинки, Сбор из деталей брошки.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3.Работа с бумагой и картоном. (32 часа)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новогодним убранством домов на Руси, с елочными украшениями, с техникой их выполнения. Знакомство с карнавальными костюмами. Изготовление снежинок. Создание карнавальных масок, головных уборов. Выполнение коллективных аппликаций «Зимушка-зима».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Оригами. Базовые формы оригами. Термины и условные обозначения. Выполнение моделей лебедя, совенка, 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пингвинёнка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бабочки. Выполнение моделей зайчика, бычка, жар-птицы, павлина. Выполнение моделей нарциссы, тюльпаны, клубничка, апельсина и яблока. Коллективная работа «Подснежники в вазе». Коллективная работа «Ваза с фуксиями». Коллективная работа «Кактус с желтыми цветами».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4. Работа с нитками и тканью.(10 часов)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занятие. История возникновения ситцевой мозаики. Техника безопасности при работе с инструментами, используемыми на занятиях. Знакомство с технологией выполнения аппликации на ткани и подготовка основ к работе. Выполнения объемной аппликации. Выполнение деталей картины: объемных и плоских. Сборка деталей картины на основу по эскизу.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5. Оформление выставочных работ. (2 часа)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 2- го года обучения</w:t>
      </w:r>
    </w:p>
    <w:p w:rsidR="00434D2D" w:rsidRPr="006C03DA" w:rsidRDefault="008C2C57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Кружка «Радуга творчества</w:t>
      </w:r>
      <w:r w:rsidR="0034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68 часов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7"/>
        <w:gridCol w:w="2799"/>
        <w:gridCol w:w="1020"/>
        <w:gridCol w:w="1275"/>
        <w:gridCol w:w="871"/>
        <w:gridCol w:w="3228"/>
      </w:tblGrid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занятия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природным материалом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Вводная часть. Знакомство с планами работы на год. Общий инструктаж по технике безопасности. Технология изготовления композиций и фигурок из растительного материала.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материалов растительного происхождения. Изготовление композиций и фигурок из растительного материала.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аппликаций из засушенных растений.</w:t>
            </w:r>
          </w:p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 материала о флористике. Составление цветочных композиций, букетов из растительного материала. «Мир цветов»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цветочных композиций, букетов из растительного материала.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«Родные просторы»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аппликации.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соломкой. Вводное занятие. Знакомство детей с соломой. Различные виды соломы: пшеничная, ржаная, ячменная, овсяная. Техника работы с соломой. Техника безопасности при работе с инструментами, используемыми на занятиях с соломой.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работы с соломой. Вымачивание соломы, разглаживание ее холодным и горячим способом.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Экскурсия. Сбор материала.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материала.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эскизов для работы с соломкой. Способы обработки соломы, тонировка, фон и клей для аппликации.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</w:t>
            </w:r>
            <w:proofErr w:type="gram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proofErr w:type="gram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соломы, тонировка, фон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«Родной край»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работы.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Бисероплетение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 Знакомство с историей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бисероплетения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Знакомство с материалом: бисер, стеклярус, бусины, с инструментами, используемыми на занятиях. Подготовка рабочего места к работе.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рабочего места, проволоки, ниток к работе.</w:t>
            </w:r>
          </w:p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схемами плетения, с технологией плетения по схемам. Техника безопасности при работе с инструментами. Выполнение колье из бисера и стекляруса.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схемами плетения, с технологией плетения по схемам.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цветов на проволочной основе: Цветы яблони, лилии, кувшинки, Сбор из деталей брошки.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деталей.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бумагой и картоном. Выполнение аппликации Выполнение аппликации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новогодним убранством домов на Руси, с елочными украшениями, с техникой их выполнения.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елочных украшений.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карнавальными костюмами. Изготовление снежинок. Создание карнавальных масок, головных уборов. Выполнение новогодних аппликаций.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карнавальных масок, головных уборов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коллективных аппликаций «Зимушка-зима»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аппликаций.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Оригами. Базовые формы оригами. Термины и условные обозначения.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формы оригами.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моделей лебедя, совенка, пингвина, бабочки.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модулей. Выполнение моделей</w:t>
            </w:r>
          </w:p>
        </w:tc>
      </w:tr>
      <w:tr w:rsidR="00434D2D" w:rsidRPr="006C03DA" w:rsidTr="00434D2D">
        <w:trPr>
          <w:trHeight w:val="58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моделей зайчика, бычка, жар-птицы, павлина.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модулей. Выполнение моделей</w:t>
            </w:r>
          </w:p>
        </w:tc>
      </w:tr>
      <w:tr w:rsidR="00434D2D" w:rsidRPr="006C03DA" w:rsidTr="00434D2D">
        <w:trPr>
          <w:trHeight w:val="90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моделей нарцисс, тюльпан, клубника, апельсин и яблоко.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модулей. Выполнение моделей</w:t>
            </w:r>
          </w:p>
        </w:tc>
      </w:tr>
      <w:tr w:rsidR="00434D2D" w:rsidRPr="006C03DA" w:rsidTr="00434D2D">
        <w:trPr>
          <w:trHeight w:val="40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«Подснежники в вазе», «Ваза с фуксиями», «Кактус»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модулей. Выполнение моделей</w:t>
            </w:r>
          </w:p>
        </w:tc>
      </w:tr>
      <w:tr w:rsidR="00434D2D" w:rsidRPr="006C03DA" w:rsidTr="00434D2D">
        <w:trPr>
          <w:trHeight w:val="40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Мозаика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эскизов. Выполнение сюжетной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аппликации.</w:t>
            </w:r>
          </w:p>
        </w:tc>
      </w:tr>
      <w:tr w:rsidR="00434D2D" w:rsidRPr="006C03DA" w:rsidTr="00434D2D">
        <w:trPr>
          <w:trHeight w:val="39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сюжетной аппликации.</w:t>
            </w:r>
          </w:p>
        </w:tc>
      </w:tr>
      <w:tr w:rsidR="00434D2D" w:rsidRPr="006C03DA" w:rsidTr="00434D2D">
        <w:trPr>
          <w:trHeight w:val="42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нитками и тканью.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rPr>
          <w:trHeight w:val="42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История возникновения ситцевой мозаики. Техника безопасности при работе с инструментами. Знакомство с технологией выполнения аппликации на ткани и подготовка основ к работе.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аппликации на ткани и подготовка основ к работе.</w:t>
            </w:r>
          </w:p>
        </w:tc>
      </w:tr>
      <w:tr w:rsidR="00434D2D" w:rsidRPr="006C03DA" w:rsidTr="00434D2D">
        <w:trPr>
          <w:trHeight w:val="42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объемной аппликации. Выполнение деталей картины: объемных и плоских. Сборка деталей картины на основу по эскизу.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объемной аппликации.</w:t>
            </w:r>
          </w:p>
        </w:tc>
      </w:tr>
      <w:tr w:rsidR="00434D2D" w:rsidRPr="006C03DA" w:rsidTr="00434D2D">
        <w:trPr>
          <w:trHeight w:val="39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выставочных работ.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выставочных работ.</w:t>
            </w:r>
          </w:p>
        </w:tc>
      </w:tr>
    </w:tbl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2 года работы обучающиеся должны: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и расширить знания и умения о способах работы с бумагой, о возможностях её склеивания, а также природного материала, соломы.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читать схемы и чертежи, работать по ним. Изготавливать по чертежу модели, художественно их оформлять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C2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новые способы обработки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различные способы плетения из бисера, стекляруса, ниток и лент.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Освоить технологию работы с соломой, мозаикой.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рациональные приемы разметки бумаги с помощью шаблонов, измерительных инструментов.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цветосочетания, выбирать нужный сюжет, знать особенности работы над эскизом композиции, составлять композиции на определенную тему из разного материала, самостоятельно выполнять рисунок композиции из разного материала.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3-го года обучения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Работа с природным материалом. (11 часов)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Вводная часть. Знакомство с планами работы на год. Общий инструктаж по технике безопасности. Экскурсия в природу. Сбор материалов растительного происхождения. Изготовление композиций и фигурок из растительного материала. Аппликация «Любимые цветы».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соломкой. Техника работы с соломой. Техника безопасности при работе с инструментами, используемыми на занятиях с соломой. Подготовка эскизов для работы с соломкой. Народные игрушки из соломы, история их создания. Знакомство с технологией изготовления куклы. Способы обработки соломы, тонировка, фон и клей для аппликации. Коллективная работа «Мой кораблик».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 часа)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занятие. Техника безопасности при работе с инструментами. Знакомство с техникой мозаичного плетения, с плетением жгута, с техникой оплётки пасха</w:t>
      </w:r>
      <w:r w:rsidR="008C2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яйца. Выполнение колье «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Свадебное».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3.Работа с бумагой и картоном. (17 часов)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Оригами. Базовые формы</w:t>
      </w:r>
      <w:r w:rsidR="008C2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оригами. Коллективная работа «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Кактус с оранжевыми цветами», «Корзина с цветами»</w:t>
      </w:r>
      <w:r w:rsidR="008C2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«Путешествие в сказку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«Волшебный торт».</w:t>
      </w:r>
    </w:p>
    <w:p w:rsidR="00434D2D" w:rsidRPr="006C03DA" w:rsidRDefault="008C2C57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Папье-маше. 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муляжей из глины, пластилина персонажей для кукольного театра. Художественное оформление работ.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4. Мозаика. (6 часов)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создания миниатюрных панно. Перенос эскизов на поднос из папье-маше. Оклеивание скорлупой.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5. Работа с нитками и тканью.(48часов)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Аппликация из ткани. Технологией выполнения аппликации на ткани и подготовка основ к работе. Выполнения объемной аппликации. Выполнение деталей картины: объемных и плоских. Сборка деталей картины на основу по эскизу.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игрушек-сувениров из ниток. Пушистые игрушки из ниток. Утенок. Птенчик. Изготовление панно «Детство».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Мягкая игрушка. Инструктаж по технике безопасности. Техника выполнения ручных швов: «вперед иголку», «петельный», шов «через край». Раскрой материала. Соединение деталей. Матрешка. Веселый человечек. Лошадка. Скоморох. Кактус.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6. Оформление выставочных работ. (2 часа)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 3 - го года обучения</w:t>
      </w:r>
    </w:p>
    <w:p w:rsidR="00434D2D" w:rsidRPr="006C03DA" w:rsidRDefault="008C2C57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Кружка «Радуга творчества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68 часов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9"/>
        <w:gridCol w:w="2854"/>
        <w:gridCol w:w="1040"/>
        <w:gridCol w:w="1301"/>
        <w:gridCol w:w="889"/>
        <w:gridCol w:w="3097"/>
      </w:tblGrid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занятия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природным материалом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Вводная часть. Знакомство с планами работы на год. Общий инструктаж по технике безопасности. Экскурсия в природу. Сбор материалов растительного происхождения.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материалов растительного происхождения.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композиций и фигурок из растительного материала. Аппликация «Любимые цветы».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аппликации.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соломкой.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Техника работы с соломой. Техника безопасности при работе с инструментами, используемыми на занятиях с соломой. Подготовка эскизов для работы с соломкой.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Вымачивание соломы,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разглаживание ее холодным и горячим способом.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игрушки из соломы, история их создания. Знакомство с технологией изготовления куклы.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куклы.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обработки соломы, тонировка, фон и клей для аппликации. Коллективная работа «Мой кораблик».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коллетивной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Бисероплетение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Техника безопасности при работе с инструментами. Знакомство с техникой мозаичного плетения, с плетением жгута, с техникой оплётки пасхального яйца.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мозаичного плетения, плетения жгута, техника оплётки пасхального яйца.</w:t>
            </w:r>
          </w:p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колье «Свадебное».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работы.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бумагой и картоном.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Оригами. Базовые формы оригами. Коллективная работа « Кактус с оранжевыми цветами», «Корзина с цветами»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модулей. Выполнение моделей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 сказку» (елочка, снежинка, дед-мороз, снеговик)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модулей. Выполнение моделей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торт»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модулей. Выполнение моделей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Папье-маше. Повторение материала изученного ранее. Выполнение муляжей из глины, пластилина персонажей для кукольного театра.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муляжей из глины, пластилина персонажей для кукольного театра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оформление работ.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Мозаика.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создания миниатюрных панно.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миниатюрных панно.</w:t>
            </w:r>
          </w:p>
        </w:tc>
      </w:tr>
      <w:tr w:rsidR="00434D2D" w:rsidRPr="006C03DA" w:rsidTr="00434D2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эскизов на поднос из папье-маше. Оклеивание скорлупой.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Оклеивание скорлупой.</w:t>
            </w:r>
          </w:p>
        </w:tc>
      </w:tr>
      <w:tr w:rsidR="00434D2D" w:rsidRPr="006C03DA" w:rsidTr="00434D2D">
        <w:trPr>
          <w:trHeight w:val="51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нитками и тканью.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D2D" w:rsidRPr="006C03DA" w:rsidTr="00434D2D">
        <w:trPr>
          <w:trHeight w:val="103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из ткани. Технологией выполнения аппликации на ткани и подготовка </w:t>
            </w: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 к работе. Выполнения объемной аппликации.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объемной аппликации.</w:t>
            </w:r>
          </w:p>
        </w:tc>
      </w:tr>
      <w:tr w:rsidR="00434D2D" w:rsidRPr="006C03DA" w:rsidTr="00434D2D">
        <w:trPr>
          <w:trHeight w:val="40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деталей картины: объемных и плоских. Сборка деталей картины на основу по эскизу.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Сборка деталей картины на основу по эскизу.</w:t>
            </w:r>
          </w:p>
        </w:tc>
      </w:tr>
      <w:tr w:rsidR="00434D2D" w:rsidRPr="006C03DA" w:rsidTr="00434D2D">
        <w:trPr>
          <w:trHeight w:val="40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игрушек-сувениров из ниток. Пушистые игрушки из ниток. Утенок. Птенчик.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игрушек-сувениров из ниток.</w:t>
            </w:r>
          </w:p>
        </w:tc>
      </w:tr>
      <w:tr w:rsidR="00434D2D" w:rsidRPr="006C03DA" w:rsidTr="00434D2D">
        <w:trPr>
          <w:trHeight w:val="49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панно «Детство»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панно</w:t>
            </w:r>
          </w:p>
        </w:tc>
      </w:tr>
      <w:tr w:rsidR="00434D2D" w:rsidRPr="006C03DA" w:rsidTr="00434D2D">
        <w:trPr>
          <w:trHeight w:val="73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Мягкая игрушка. Инструктаж по технике безопасности. Техника выполнения ручных швов: «вперед иголку», «петельный», шов «через край».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ручных швов: «вперед иголку», «петельный», шов «через край».</w:t>
            </w:r>
          </w:p>
        </w:tc>
      </w:tr>
      <w:tr w:rsidR="00434D2D" w:rsidRPr="006C03DA" w:rsidTr="00434D2D">
        <w:trPr>
          <w:trHeight w:val="123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 материала. Соединение деталей. Матрешка. Веселый человечек. Лошадка. Скоморох. Кактус.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мягкой игрушки.</w:t>
            </w:r>
          </w:p>
        </w:tc>
      </w:tr>
      <w:tr w:rsidR="00434D2D" w:rsidRPr="006C03DA" w:rsidTr="00434D2D">
        <w:trPr>
          <w:trHeight w:val="42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Веселый человечек. Лошадка. Скоморох. Кактус.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мягких игрушек.</w:t>
            </w:r>
          </w:p>
        </w:tc>
      </w:tr>
      <w:tr w:rsidR="00434D2D" w:rsidRPr="006C03DA" w:rsidTr="00434D2D">
        <w:trPr>
          <w:trHeight w:val="39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выставочных работ.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D2D" w:rsidRPr="006C03DA" w:rsidRDefault="00434D2D" w:rsidP="006C03D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выставочных работ.</w:t>
            </w:r>
          </w:p>
        </w:tc>
      </w:tr>
    </w:tbl>
    <w:p w:rsidR="00343E07" w:rsidRDefault="00343E07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итогам 3</w:t>
      </w:r>
      <w:r w:rsidR="008C2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работы обучающиеся должны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и расширить знания и умения о способах работы с бумагой, о возможностях её склеивания, способы работы с природным материалом, соломой. Уметь читать схемы и чертежи, работать по ним. Изготавливать по чертежу модели, художественно их оформлять.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-Изучить технологию получения объемных предметов из разных материалов, научиться выполнять работы по образцам, а затем самостоятельно изготавливать творческие работы из соломки, ткани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ниток, скорлупы, глины, пуха.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Разрабатывать декоративные композиции для использования в оформлении изделия, исполнять декоративные аппликации, отделывать изделия орнаментом, мозаикой, бисером.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самостоятельно составлять композиции из целых форм растений, из частей растений, других природных материалов, составлять рельефные аппликации.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творческие работы и оформлять выставки.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Н.В.Бедина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«Поделки из лоскутков». Клуб семейного досуга. Харьков-Белгород.2011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Н.В.Бедина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«Поделки из природного материала». Клуб семейного досуга. Харьков-Белгород.2011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Н.В.Величко «Поделки из пластилина». Клуб семейного досуга. Харьков-Белгород.2011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Ж.Шквыря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«Поделки из бумаги». Клуб семейного досуга. Харьков-Белгород. 2011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Е.Иванова «Поделки из папье-маше».Клуб семейного досуга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арьков-Белгород.2011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И.Богатова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Мартин. Москва.2011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Л.Д.Канделли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«Народное искусство». Просвещение.1984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А.Рогов «Кладовая радости». Просвещение.1982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С.Газарян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своими руками». Дет. Лит.1980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Ю.Максимов «У истоков мастерства». Просвещение.19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Г.Федотов «Сухие травы». АСТ-Пресс.1999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М.Ляукина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«Бисер». АСТ-Пресс.1998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 Нагибина «Плетение для детворы из ниток, прутьев и коры». Ярославль. Академия развития.1997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Т.И. 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Тарабарина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«Оригами и развитие ребенка». Ярославль. Академия развития.1991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Г.И. Перевертень «Самоделки из текстильных материалов», Москва,1991</w:t>
      </w:r>
    </w:p>
    <w:p w:rsidR="00434D2D" w:rsidRPr="006C03DA" w:rsidRDefault="00434D2D" w:rsidP="006C03D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Агапова И., Давыдова М. “Школа рукоделия: мягкая игрушка” - М., 2007 г.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Бегун Т.А. “Увлекательное рукоделие” М., 2005 г.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Геронимус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“Я все умею делать сам” - М., 1998 г.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19. 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Гукасова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“Рукоделие в начальных классах” - М., 1984 г.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proofErr w:type="spellStart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Молотобарова</w:t>
      </w:r>
      <w:proofErr w:type="spellEnd"/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О.С. “Кружок изготовления игрушек-сувениров” - М., 1990 г.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</w:t>
      </w:r>
    </w:p>
    <w:p w:rsidR="00434D2D" w:rsidRPr="006C03DA" w:rsidRDefault="00434D2D" w:rsidP="006C03DA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http://www.liveinternet.ru/users/4696724/post242272040</w:t>
      </w:r>
    </w:p>
    <w:p w:rsidR="00434D2D" w:rsidRPr="006C03DA" w:rsidRDefault="00434D2D" w:rsidP="006C03DA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http://www.liveinternet.ru/users/3235394/post170644207/</w:t>
      </w:r>
    </w:p>
    <w:p w:rsidR="00434D2D" w:rsidRPr="006C03DA" w:rsidRDefault="00434D2D" w:rsidP="006C03DA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http://www.paper-art.ru/pages/kvilling/texnika.php</w:t>
      </w:r>
    </w:p>
    <w:p w:rsidR="00434D2D" w:rsidRPr="006C03DA" w:rsidRDefault="00434D2D" w:rsidP="006C03DA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http://www.znaikak.ru/kaknaychitsyatehnikebymagokrycheniyakvilling.html</w:t>
      </w:r>
    </w:p>
    <w:p w:rsidR="00434D2D" w:rsidRPr="006C03DA" w:rsidRDefault="00434D2D" w:rsidP="006C03DA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http://moikompas.ru/compas/quilling</w:t>
      </w:r>
    </w:p>
    <w:p w:rsidR="002F048D" w:rsidRPr="002F048D" w:rsidRDefault="00434D2D" w:rsidP="002F048D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http://www.kvilling.ru/index.php/kvilling/osnovy-tekhniki</w:t>
      </w:r>
    </w:p>
    <w:tbl>
      <w:tblPr>
        <w:tblpPr w:leftFromText="180" w:rightFromText="180" w:bottomFromText="200" w:vertAnchor="text" w:horzAnchor="margin" w:tblpXSpec="center" w:tblpY="153"/>
        <w:tblW w:w="9606" w:type="dxa"/>
        <w:tblLook w:val="04A0" w:firstRow="1" w:lastRow="0" w:firstColumn="1" w:lastColumn="0" w:noHBand="0" w:noVBand="1"/>
      </w:tblPr>
      <w:tblGrid>
        <w:gridCol w:w="4820"/>
        <w:gridCol w:w="675"/>
        <w:gridCol w:w="4111"/>
      </w:tblGrid>
      <w:tr w:rsidR="002F048D" w:rsidTr="002F048D">
        <w:trPr>
          <w:trHeight w:val="80"/>
        </w:trPr>
        <w:tc>
          <w:tcPr>
            <w:tcW w:w="4820" w:type="dxa"/>
          </w:tcPr>
          <w:p w:rsidR="002F048D" w:rsidRDefault="002F048D" w:rsidP="002F048D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048D" w:rsidRDefault="002F048D" w:rsidP="002F048D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2F048D" w:rsidRDefault="002F048D" w:rsidP="002F048D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 методического объединения учителей кафедры «Эстетика»</w:t>
            </w:r>
          </w:p>
          <w:p w:rsidR="002F048D" w:rsidRDefault="002F048D" w:rsidP="002F048D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2»</w:t>
            </w:r>
          </w:p>
          <w:p w:rsidR="002F048D" w:rsidRDefault="002F048D" w:rsidP="002F048D">
            <w:pPr>
              <w:shd w:val="clear" w:color="auto" w:fill="FFFFFF"/>
              <w:spacing w:line="240" w:lineRule="atLeast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___________ 2016  года № 1</w:t>
            </w:r>
          </w:p>
          <w:p w:rsidR="002F048D" w:rsidRDefault="002F048D" w:rsidP="002F048D">
            <w:pPr>
              <w:shd w:val="clear" w:color="auto" w:fill="FFFFFF"/>
              <w:spacing w:line="240" w:lineRule="atLeast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 ______ Хаустова С.Е.</w:t>
            </w:r>
          </w:p>
          <w:p w:rsidR="002F048D" w:rsidRPr="002F048D" w:rsidRDefault="002F048D" w:rsidP="002F048D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2F048D" w:rsidRDefault="002F048D" w:rsidP="002F048D">
            <w:pPr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2F048D" w:rsidRDefault="002F048D" w:rsidP="002F048D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048D" w:rsidRDefault="002F048D" w:rsidP="002F048D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048D" w:rsidRDefault="002F048D" w:rsidP="002F048D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2F048D" w:rsidRDefault="002F048D" w:rsidP="002F048D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2F048D" w:rsidRDefault="002F048D" w:rsidP="002F048D">
            <w:pPr>
              <w:shd w:val="clear" w:color="auto" w:fill="FFFFFF"/>
              <w:spacing w:line="240" w:lineRule="atLeast"/>
              <w:ind w:lef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Н.Н.Золина</w:t>
            </w:r>
            <w:proofErr w:type="spellEnd"/>
          </w:p>
          <w:p w:rsidR="002F048D" w:rsidRDefault="002F048D" w:rsidP="002F048D">
            <w:pPr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 2016 года</w:t>
            </w:r>
          </w:p>
        </w:tc>
      </w:tr>
    </w:tbl>
    <w:p w:rsidR="002F048D" w:rsidRDefault="002F048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D2D" w:rsidRPr="006C03DA" w:rsidRDefault="000F6584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дополнительной образовательной</w:t>
      </w:r>
    </w:p>
    <w:p w:rsidR="00434D2D" w:rsidRPr="006C03DA" w:rsidRDefault="000F6584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«Радуга творчества</w:t>
      </w:r>
      <w:r w:rsidR="00434D2D"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техники безопасности в кружке.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с первого занятия необходимо постоянно напоминать и требовать обязательного выполнения техники безопасности.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№1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Общие правила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начинать только с разрешения педагога.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работать неисправным инструментом, использовать инструмент только по назначению.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правильно пользоваться инструментом.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содержать в чистоте и порядке.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внимательным.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№2: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безопасности при работе с ножницами.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 во время работы класть справа, пальцами к себе, чтобы не уколоться об их острые концы. Лезвия ножниц в нерабочем состоянии должны быть сомкнуты.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Следить, чтобы ножницы не падали на пол, так как при падении они могут поранить тебя и твоего товарища.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ножницы пальцами вперёд с сомкнутыми лезвиями.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№3:</w:t>
      </w: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обращения с клеем.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Помни, что клей токсичен.</w:t>
      </w:r>
    </w:p>
    <w:p w:rsidR="00434D2D" w:rsidRPr="006C03DA" w:rsidRDefault="00434D2D" w:rsidP="006C03D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и после окончания плотно закрывать тюбик с клеем.</w:t>
      </w:r>
    </w:p>
    <w:p w:rsidR="00012806" w:rsidRPr="000F6584" w:rsidRDefault="00434D2D" w:rsidP="000F658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попадания клея на руки не три глаза и не бери руки в рот, а просто помой руки с мылом.</w:t>
      </w:r>
    </w:p>
    <w:sectPr w:rsidR="00012806" w:rsidRPr="000F6584" w:rsidSect="00ED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FE" w:rsidRDefault="002542FE" w:rsidP="00343E07">
      <w:pPr>
        <w:spacing w:after="0" w:line="240" w:lineRule="auto"/>
      </w:pPr>
      <w:r>
        <w:separator/>
      </w:r>
    </w:p>
  </w:endnote>
  <w:endnote w:type="continuationSeparator" w:id="0">
    <w:p w:rsidR="002542FE" w:rsidRDefault="002542FE" w:rsidP="0034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FE" w:rsidRDefault="002542FE" w:rsidP="00343E07">
      <w:pPr>
        <w:spacing w:after="0" w:line="240" w:lineRule="auto"/>
      </w:pPr>
      <w:r>
        <w:separator/>
      </w:r>
    </w:p>
  </w:footnote>
  <w:footnote w:type="continuationSeparator" w:id="0">
    <w:p w:rsidR="002542FE" w:rsidRDefault="002542FE" w:rsidP="0034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431"/>
    <w:multiLevelType w:val="multilevel"/>
    <w:tmpl w:val="F30E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92D0E"/>
    <w:multiLevelType w:val="multilevel"/>
    <w:tmpl w:val="47AC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C4CC8"/>
    <w:multiLevelType w:val="multilevel"/>
    <w:tmpl w:val="D42A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E0BB6"/>
    <w:multiLevelType w:val="multilevel"/>
    <w:tmpl w:val="DFCA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D1023"/>
    <w:multiLevelType w:val="multilevel"/>
    <w:tmpl w:val="9734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3B6"/>
    <w:rsid w:val="0000571F"/>
    <w:rsid w:val="00012806"/>
    <w:rsid w:val="000F6584"/>
    <w:rsid w:val="002542FE"/>
    <w:rsid w:val="0025496F"/>
    <w:rsid w:val="002F048D"/>
    <w:rsid w:val="00343E07"/>
    <w:rsid w:val="00405023"/>
    <w:rsid w:val="00434D2D"/>
    <w:rsid w:val="00481314"/>
    <w:rsid w:val="00511309"/>
    <w:rsid w:val="00665611"/>
    <w:rsid w:val="006C03DA"/>
    <w:rsid w:val="008B7692"/>
    <w:rsid w:val="008C2C57"/>
    <w:rsid w:val="008F2182"/>
    <w:rsid w:val="009571C0"/>
    <w:rsid w:val="009823B6"/>
    <w:rsid w:val="00A01560"/>
    <w:rsid w:val="00AA6918"/>
    <w:rsid w:val="00C52261"/>
    <w:rsid w:val="00D251E7"/>
    <w:rsid w:val="00E3651F"/>
    <w:rsid w:val="00ED3B09"/>
    <w:rsid w:val="00F50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4D2D"/>
  </w:style>
  <w:style w:type="paragraph" w:styleId="a3">
    <w:name w:val="Normal (Web)"/>
    <w:basedOn w:val="a"/>
    <w:uiPriority w:val="99"/>
    <w:semiHidden/>
    <w:unhideWhenUsed/>
    <w:rsid w:val="0043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4D2D"/>
    <w:rPr>
      <w:i/>
      <w:iCs/>
    </w:rPr>
  </w:style>
  <w:style w:type="paragraph" w:styleId="a5">
    <w:name w:val="header"/>
    <w:basedOn w:val="a"/>
    <w:link w:val="a6"/>
    <w:uiPriority w:val="99"/>
    <w:unhideWhenUsed/>
    <w:rsid w:val="00343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3E07"/>
  </w:style>
  <w:style w:type="paragraph" w:styleId="a7">
    <w:name w:val="footer"/>
    <w:basedOn w:val="a"/>
    <w:link w:val="a8"/>
    <w:uiPriority w:val="99"/>
    <w:unhideWhenUsed/>
    <w:rsid w:val="00343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3E07"/>
  </w:style>
  <w:style w:type="character" w:styleId="a9">
    <w:name w:val="Hyperlink"/>
    <w:basedOn w:val="a0"/>
    <w:uiPriority w:val="99"/>
    <w:unhideWhenUsed/>
    <w:rsid w:val="002F04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30</Pages>
  <Words>6031</Words>
  <Characters>34382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Методист</cp:lastModifiedBy>
  <cp:revision>7</cp:revision>
  <dcterms:created xsi:type="dcterms:W3CDTF">2019-09-29T16:09:00Z</dcterms:created>
  <dcterms:modified xsi:type="dcterms:W3CDTF">2019-10-11T10:51:00Z</dcterms:modified>
</cp:coreProperties>
</file>