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8E" w:rsidRPr="009B14DB" w:rsidRDefault="0051158E" w:rsidP="0051158E">
      <w:pPr>
        <w:jc w:val="center"/>
        <w:rPr>
          <w:sz w:val="28"/>
          <w:szCs w:val="28"/>
        </w:rPr>
      </w:pPr>
      <w:r w:rsidRPr="009B14DB">
        <w:rPr>
          <w:sz w:val="28"/>
          <w:szCs w:val="28"/>
        </w:rPr>
        <w:t>Муниципальное бюджетное общеобразовательное учреждение</w:t>
      </w:r>
      <w:r w:rsidRPr="009B14DB">
        <w:rPr>
          <w:sz w:val="28"/>
          <w:szCs w:val="28"/>
        </w:rPr>
        <w:br/>
        <w:t>«Средняя общеобразовательная школа №9»</w:t>
      </w:r>
    </w:p>
    <w:p w:rsidR="0051158E" w:rsidRPr="009B14DB" w:rsidRDefault="0051158E" w:rsidP="0051158E">
      <w:pPr>
        <w:jc w:val="center"/>
        <w:rPr>
          <w:sz w:val="28"/>
          <w:szCs w:val="28"/>
        </w:rPr>
      </w:pPr>
      <w:r w:rsidRPr="009B14DB">
        <w:rPr>
          <w:sz w:val="28"/>
          <w:szCs w:val="28"/>
        </w:rPr>
        <w:t>МБОУ «СОШ № 9»</w:t>
      </w:r>
    </w:p>
    <w:p w:rsidR="0051158E" w:rsidRDefault="0051158E" w:rsidP="0051158E">
      <w:pPr>
        <w:ind w:left="-1260" w:hanging="1080"/>
        <w:jc w:val="center"/>
        <w:rPr>
          <w:b/>
          <w:color w:val="333333"/>
        </w:rPr>
      </w:pPr>
    </w:p>
    <w:p w:rsidR="0051158E" w:rsidRDefault="0051158E" w:rsidP="0051158E">
      <w:pPr>
        <w:ind w:left="-1260" w:hanging="1080"/>
        <w:jc w:val="center"/>
        <w:rPr>
          <w:b/>
          <w:color w:val="333333"/>
        </w:rPr>
      </w:pPr>
    </w:p>
    <w:p w:rsidR="0051158E" w:rsidRPr="00E20FE5" w:rsidRDefault="0051158E" w:rsidP="0051158E">
      <w:pPr>
        <w:ind w:left="-1260" w:hanging="1080"/>
        <w:jc w:val="center"/>
        <w:rPr>
          <w:color w:val="333333"/>
          <w:sz w:val="32"/>
        </w:rPr>
      </w:pPr>
    </w:p>
    <w:p w:rsidR="0051158E" w:rsidRPr="00E20FE5" w:rsidRDefault="0051158E" w:rsidP="0051158E">
      <w:pPr>
        <w:ind w:left="-1260" w:hanging="1080"/>
        <w:jc w:val="center"/>
        <w:rPr>
          <w:color w:val="333333"/>
          <w:sz w:val="32"/>
        </w:rPr>
      </w:pPr>
    </w:p>
    <w:p w:rsidR="0051158E" w:rsidRDefault="0051158E" w:rsidP="0051158E">
      <w:pPr>
        <w:ind w:left="-1260" w:hanging="1080"/>
        <w:jc w:val="center"/>
        <w:rPr>
          <w:b/>
          <w:color w:val="333333"/>
        </w:rPr>
      </w:pPr>
    </w:p>
    <w:p w:rsidR="0051158E" w:rsidRDefault="0051158E" w:rsidP="0051158E">
      <w:pPr>
        <w:ind w:left="-1260" w:hanging="1080"/>
        <w:jc w:val="center"/>
        <w:rPr>
          <w:b/>
          <w:color w:val="333333"/>
        </w:rPr>
      </w:pPr>
    </w:p>
    <w:p w:rsidR="0051158E" w:rsidRPr="00BD5D95" w:rsidRDefault="0051158E" w:rsidP="0051158E">
      <w:pPr>
        <w:ind w:left="-1260" w:hanging="1080"/>
        <w:jc w:val="center"/>
        <w:rPr>
          <w:b/>
          <w:color w:val="333333"/>
          <w:sz w:val="48"/>
          <w:szCs w:val="4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403E0D" w:rsidRDefault="0051158E" w:rsidP="0051158E">
      <w:pPr>
        <w:pStyle w:val="a3"/>
        <w:rPr>
          <w:sz w:val="28"/>
          <w:szCs w:val="2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BD5D95" w:rsidRDefault="0051158E" w:rsidP="0051158E">
      <w:pPr>
        <w:pStyle w:val="a3"/>
        <w:jc w:val="center"/>
        <w:rPr>
          <w:sz w:val="40"/>
          <w:szCs w:val="40"/>
        </w:rPr>
      </w:pPr>
      <w:r w:rsidRPr="00BD5D95">
        <w:rPr>
          <w:sz w:val="40"/>
          <w:szCs w:val="40"/>
        </w:rPr>
        <w:t>Рабочая программа</w:t>
      </w:r>
    </w:p>
    <w:p w:rsidR="0051158E" w:rsidRPr="00BD5D95" w:rsidRDefault="0051158E" w:rsidP="0051158E">
      <w:pPr>
        <w:pStyle w:val="a3"/>
        <w:jc w:val="center"/>
        <w:rPr>
          <w:sz w:val="40"/>
          <w:szCs w:val="40"/>
        </w:rPr>
      </w:pPr>
      <w:r w:rsidRPr="00BD5D95">
        <w:rPr>
          <w:sz w:val="40"/>
          <w:szCs w:val="40"/>
        </w:rPr>
        <w:t>курса «Подвижные игры»</w:t>
      </w:r>
    </w:p>
    <w:p w:rsidR="0051158E" w:rsidRPr="00BD5D95" w:rsidRDefault="0051158E" w:rsidP="0051158E">
      <w:pPr>
        <w:pStyle w:val="a3"/>
        <w:jc w:val="center"/>
        <w:rPr>
          <w:i/>
          <w:sz w:val="40"/>
          <w:szCs w:val="40"/>
        </w:rPr>
      </w:pPr>
      <w:r w:rsidRPr="00BD5D95">
        <w:rPr>
          <w:i/>
          <w:sz w:val="40"/>
          <w:szCs w:val="40"/>
        </w:rPr>
        <w:t>Внеурочная деятельность (ФГОС)</w:t>
      </w:r>
    </w:p>
    <w:p w:rsidR="0051158E" w:rsidRPr="00BD5D95" w:rsidRDefault="0051158E" w:rsidP="0051158E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во 2</w:t>
      </w:r>
      <w:r w:rsidRPr="00BD5D95">
        <w:rPr>
          <w:i/>
          <w:sz w:val="40"/>
          <w:szCs w:val="40"/>
        </w:rPr>
        <w:t xml:space="preserve"> классе</w:t>
      </w:r>
    </w:p>
    <w:p w:rsidR="0051158E" w:rsidRPr="00BD5D95" w:rsidRDefault="0051158E" w:rsidP="0051158E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на 2019 – 2020</w:t>
      </w:r>
      <w:r w:rsidRPr="00BD5D95">
        <w:rPr>
          <w:i/>
          <w:sz w:val="40"/>
          <w:szCs w:val="40"/>
        </w:rPr>
        <w:t xml:space="preserve"> учебный год</w:t>
      </w:r>
    </w:p>
    <w:p w:rsidR="0051158E" w:rsidRPr="00BD5D95" w:rsidRDefault="0051158E" w:rsidP="0051158E">
      <w:pPr>
        <w:pStyle w:val="a3"/>
        <w:jc w:val="center"/>
        <w:rPr>
          <w:i/>
          <w:sz w:val="40"/>
          <w:szCs w:val="40"/>
        </w:rPr>
      </w:pPr>
      <w:r w:rsidRPr="00BD5D95">
        <w:rPr>
          <w:i/>
          <w:sz w:val="40"/>
          <w:szCs w:val="40"/>
        </w:rPr>
        <w:t>(1 час в неделю, всего</w:t>
      </w:r>
      <w:r>
        <w:rPr>
          <w:i/>
          <w:sz w:val="40"/>
          <w:szCs w:val="40"/>
        </w:rPr>
        <w:t xml:space="preserve"> 34</w:t>
      </w:r>
      <w:r w:rsidRPr="00BD5D95">
        <w:rPr>
          <w:i/>
          <w:sz w:val="40"/>
          <w:szCs w:val="40"/>
        </w:rPr>
        <w:t xml:space="preserve"> урока)</w:t>
      </w:r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</w:p>
    <w:p w:rsidR="00637931" w:rsidRDefault="008604EE" w:rsidP="00637931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Епишкина</w:t>
      </w:r>
      <w:proofErr w:type="spellEnd"/>
      <w:r>
        <w:rPr>
          <w:i/>
          <w:sz w:val="28"/>
          <w:szCs w:val="28"/>
        </w:rPr>
        <w:t xml:space="preserve"> Ирина Викторовна, учитель </w:t>
      </w:r>
      <w:proofErr w:type="gramStart"/>
      <w:r>
        <w:rPr>
          <w:i/>
          <w:sz w:val="28"/>
          <w:szCs w:val="28"/>
        </w:rPr>
        <w:t>физической</w:t>
      </w:r>
      <w:proofErr w:type="gramEnd"/>
    </w:p>
    <w:p w:rsidR="0051158E" w:rsidRPr="00637C81" w:rsidRDefault="00637931" w:rsidP="0063793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культуры МБОУ «СОШ № 9»</w:t>
      </w:r>
    </w:p>
    <w:p w:rsidR="0051158E" w:rsidRPr="00637C81" w:rsidRDefault="0051158E" w:rsidP="00637931">
      <w:pPr>
        <w:pStyle w:val="a3"/>
        <w:jc w:val="center"/>
        <w:rPr>
          <w:i/>
          <w:sz w:val="28"/>
          <w:szCs w:val="28"/>
        </w:rPr>
      </w:pPr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  <w:bookmarkStart w:id="0" w:name="_GoBack"/>
      <w:bookmarkEnd w:id="0"/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</w:p>
    <w:p w:rsidR="0051158E" w:rsidRPr="00637C81" w:rsidRDefault="0051158E" w:rsidP="0051158E">
      <w:pPr>
        <w:pStyle w:val="a3"/>
        <w:rPr>
          <w:i/>
          <w:sz w:val="28"/>
          <w:szCs w:val="28"/>
        </w:rPr>
      </w:pPr>
      <w:r w:rsidRPr="00637C81">
        <w:rPr>
          <w:i/>
          <w:sz w:val="28"/>
          <w:szCs w:val="28"/>
        </w:rPr>
        <w:t>.</w:t>
      </w: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637C81" w:rsidRDefault="0051158E" w:rsidP="0051158E">
      <w:pPr>
        <w:pStyle w:val="a3"/>
        <w:rPr>
          <w:sz w:val="28"/>
          <w:szCs w:val="28"/>
        </w:rPr>
      </w:pPr>
    </w:p>
    <w:p w:rsidR="0051158E" w:rsidRPr="00BD5D95" w:rsidRDefault="0051158E" w:rsidP="0051158E">
      <w:pPr>
        <w:pStyle w:val="a3"/>
        <w:rPr>
          <w:sz w:val="28"/>
          <w:szCs w:val="28"/>
        </w:rPr>
      </w:pPr>
    </w:p>
    <w:p w:rsidR="0051158E" w:rsidRPr="00BD5D95" w:rsidRDefault="0051158E" w:rsidP="0051158E">
      <w:pPr>
        <w:pStyle w:val="a3"/>
        <w:rPr>
          <w:sz w:val="28"/>
          <w:szCs w:val="28"/>
        </w:rPr>
      </w:pPr>
    </w:p>
    <w:p w:rsidR="0051158E" w:rsidRPr="00BD5D95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</w:p>
    <w:p w:rsidR="0051158E" w:rsidRPr="00BD5D95" w:rsidRDefault="0051158E" w:rsidP="005115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51158E" w:rsidRDefault="0051158E"/>
    <w:p w:rsidR="006B51CD" w:rsidRDefault="006B51CD"/>
    <w:p w:rsidR="0051158E" w:rsidRDefault="0051158E" w:rsidP="0051158E">
      <w:pPr>
        <w:pStyle w:val="a3"/>
        <w:jc w:val="center"/>
        <w:rPr>
          <w:b/>
          <w:sz w:val="28"/>
          <w:szCs w:val="28"/>
        </w:rPr>
      </w:pPr>
    </w:p>
    <w:p w:rsidR="0051158E" w:rsidRPr="00AB5743" w:rsidRDefault="0051158E" w:rsidP="0051158E">
      <w:pPr>
        <w:pStyle w:val="a3"/>
        <w:jc w:val="center"/>
        <w:rPr>
          <w:b/>
          <w:sz w:val="28"/>
          <w:szCs w:val="28"/>
        </w:rPr>
      </w:pPr>
      <w:r w:rsidRPr="00C51D0D">
        <w:rPr>
          <w:b/>
          <w:sz w:val="28"/>
          <w:szCs w:val="28"/>
        </w:rPr>
        <w:t>Пояснительная записка</w:t>
      </w:r>
    </w:p>
    <w:p w:rsidR="0051158E" w:rsidRPr="00AB5743" w:rsidRDefault="0051158E" w:rsidP="0051158E">
      <w:pPr>
        <w:pStyle w:val="a3"/>
        <w:jc w:val="center"/>
        <w:rPr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 w:rsidRPr="00AB5743">
        <w:rPr>
          <w:sz w:val="28"/>
          <w:szCs w:val="28"/>
        </w:rPr>
        <w:tab/>
      </w:r>
      <w:r w:rsidRPr="00FE2BB2">
        <w:rPr>
          <w:sz w:val="28"/>
          <w:szCs w:val="28"/>
        </w:rPr>
        <w:t xml:space="preserve">Современная школа стоит на пороге  разработки апробации и внедрения федеральных государственных стандартов общего образования второго поколения (ФГОС). </w:t>
      </w:r>
      <w:proofErr w:type="gramStart"/>
      <w:r w:rsidRPr="00FE2BB2">
        <w:rPr>
          <w:sz w:val="28"/>
          <w:szCs w:val="28"/>
        </w:rPr>
        <w:t>На основе П</w:t>
      </w:r>
      <w:r w:rsidRPr="00FE2BB2">
        <w:rPr>
          <w:rStyle w:val="a5"/>
          <w:sz w:val="28"/>
          <w:szCs w:val="28"/>
        </w:rPr>
        <w:t>риказ</w:t>
      </w:r>
      <w:r>
        <w:rPr>
          <w:rStyle w:val="a5"/>
          <w:sz w:val="28"/>
          <w:szCs w:val="28"/>
        </w:rPr>
        <w:t xml:space="preserve">а </w:t>
      </w:r>
      <w:proofErr w:type="spellStart"/>
      <w:r>
        <w:rPr>
          <w:rStyle w:val="a5"/>
          <w:sz w:val="28"/>
          <w:szCs w:val="28"/>
        </w:rPr>
        <w:t>Минобрнауки</w:t>
      </w:r>
      <w:proofErr w:type="spellEnd"/>
      <w:r>
        <w:rPr>
          <w:rStyle w:val="a5"/>
          <w:sz w:val="28"/>
          <w:szCs w:val="28"/>
        </w:rPr>
        <w:t xml:space="preserve"> РФ от 26.11.2010г.  №</w:t>
      </w:r>
      <w:r w:rsidRPr="00FE2BB2">
        <w:rPr>
          <w:rStyle w:val="a5"/>
          <w:sz w:val="28"/>
          <w:szCs w:val="28"/>
        </w:rPr>
        <w:t xml:space="preserve">1241 "О внесении изменений в федеральный государственный образовательный стандарт начального общего образования», </w:t>
      </w:r>
      <w:r w:rsidRPr="00FE2BB2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  в Минюсте РФ 4 февраля 2011г. №</w:t>
      </w:r>
      <w:r w:rsidRPr="00FE2BB2">
        <w:rPr>
          <w:sz w:val="28"/>
          <w:szCs w:val="28"/>
        </w:rPr>
        <w:t xml:space="preserve">19707 внесены изменения в ФГОС НОО (Приказ </w:t>
      </w:r>
      <w:proofErr w:type="spellStart"/>
      <w:r w:rsidRPr="00FE2BB2">
        <w:rPr>
          <w:sz w:val="28"/>
          <w:szCs w:val="28"/>
        </w:rPr>
        <w:t>МОиНРФ</w:t>
      </w:r>
      <w:proofErr w:type="spellEnd"/>
      <w:r w:rsidRPr="00FE2BB2">
        <w:rPr>
          <w:sz w:val="28"/>
          <w:szCs w:val="28"/>
        </w:rPr>
        <w:t xml:space="preserve">  от 06.10.2009 г. </w:t>
      </w:r>
      <w:proofErr w:type="gramEnd"/>
    </w:p>
    <w:p w:rsidR="0051158E" w:rsidRDefault="0051158E" w:rsidP="0051158E">
      <w:pPr>
        <w:pStyle w:val="a3"/>
        <w:rPr>
          <w:sz w:val="28"/>
          <w:szCs w:val="28"/>
        </w:rPr>
      </w:pPr>
      <w:r w:rsidRPr="00FE2BB2">
        <w:rPr>
          <w:sz w:val="28"/>
          <w:szCs w:val="28"/>
        </w:rPr>
        <w:t>№ 373). Обязательным компонентом 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 в рамках вариативной части образовательного плана.   </w:t>
      </w:r>
    </w:p>
    <w:p w:rsidR="0051158E" w:rsidRPr="00637C81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FE2BB2">
        <w:rPr>
          <w:sz w:val="28"/>
          <w:szCs w:val="28"/>
        </w:rPr>
        <w:t>Рабочая программа внеурочной деятельности по спортивно-оздоровительной направленности  «Подвижные игры</w:t>
      </w:r>
      <w:r>
        <w:rPr>
          <w:sz w:val="28"/>
          <w:szCs w:val="28"/>
        </w:rPr>
        <w:t xml:space="preserve">» </w:t>
      </w:r>
      <w:r w:rsidRPr="00637C81">
        <w:rPr>
          <w:sz w:val="28"/>
          <w:szCs w:val="28"/>
          <w:lang w:eastAsia="en-US"/>
        </w:rPr>
        <w:t>разработана на основе:</w:t>
      </w:r>
      <w:r w:rsidRPr="00637C81">
        <w:rPr>
          <w:sz w:val="28"/>
          <w:szCs w:val="28"/>
          <w:lang w:eastAsia="en-US"/>
        </w:rPr>
        <w:tab/>
      </w:r>
    </w:p>
    <w:p w:rsidR="0051158E" w:rsidRPr="00637C81" w:rsidRDefault="0051158E" w:rsidP="0051158E">
      <w:pPr>
        <w:pStyle w:val="a3"/>
        <w:ind w:firstLine="567"/>
        <w:rPr>
          <w:sz w:val="28"/>
          <w:szCs w:val="28"/>
        </w:rPr>
      </w:pPr>
      <w:r w:rsidRPr="00BD5D95">
        <w:rPr>
          <w:sz w:val="28"/>
          <w:szCs w:val="28"/>
        </w:rPr>
        <w:tab/>
      </w:r>
      <w:r w:rsidRPr="00637C81">
        <w:rPr>
          <w:sz w:val="28"/>
          <w:szCs w:val="28"/>
        </w:rPr>
        <w:t xml:space="preserve">Федерального государственного образовательного стандарта начального  общего образования (утвержденного приказом Министерства образования и науки Российской Федерации от 06.10.2009 г. № 373); </w:t>
      </w:r>
    </w:p>
    <w:p w:rsidR="0051158E" w:rsidRDefault="0051158E" w:rsidP="0051158E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37C81">
        <w:rPr>
          <w:bCs/>
          <w:sz w:val="28"/>
          <w:szCs w:val="28"/>
        </w:rPr>
        <w:t>примерной образовательной программы образовательного учреждения, начальное общее образование, 2012 г., для ОУ, реализующих ФГОС;</w:t>
      </w:r>
    </w:p>
    <w:p w:rsidR="0051158E" w:rsidRPr="00637C81" w:rsidRDefault="0051158E" w:rsidP="0051158E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рабочей программы «Физическая культура 1-4 классы»  ФГОС НОО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автор В.И.Лях, Москва «Просвещение» 2014г.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637C81">
        <w:rPr>
          <w:sz w:val="28"/>
          <w:szCs w:val="28"/>
        </w:rPr>
        <w:t xml:space="preserve">учебного плана Муниципального </w:t>
      </w:r>
      <w:r>
        <w:rPr>
          <w:sz w:val="28"/>
          <w:szCs w:val="28"/>
        </w:rPr>
        <w:t xml:space="preserve">бюджетного </w:t>
      </w:r>
      <w:r w:rsidRPr="00637C81">
        <w:rPr>
          <w:sz w:val="28"/>
          <w:szCs w:val="28"/>
        </w:rPr>
        <w:t>общеобразовательного учреждения – Средн</w:t>
      </w:r>
      <w:r>
        <w:rPr>
          <w:sz w:val="28"/>
          <w:szCs w:val="28"/>
        </w:rPr>
        <w:t>ей общеобразовательной школы № 9</w:t>
      </w:r>
      <w:r w:rsidRPr="00637C81">
        <w:rPr>
          <w:sz w:val="28"/>
          <w:szCs w:val="28"/>
        </w:rPr>
        <w:t xml:space="preserve"> посёлка </w:t>
      </w:r>
      <w:r>
        <w:rPr>
          <w:sz w:val="28"/>
          <w:szCs w:val="28"/>
        </w:rPr>
        <w:t xml:space="preserve">Октябрьский Тбилисского района </w:t>
      </w:r>
      <w:r w:rsidRPr="007C096F">
        <w:rPr>
          <w:sz w:val="28"/>
          <w:szCs w:val="28"/>
        </w:rPr>
        <w:t xml:space="preserve"> </w:t>
      </w:r>
      <w:r w:rsidRPr="00637C81">
        <w:rPr>
          <w:sz w:val="28"/>
          <w:szCs w:val="28"/>
        </w:rPr>
        <w:t>для 1-4 кл</w:t>
      </w:r>
      <w:r>
        <w:rPr>
          <w:sz w:val="28"/>
          <w:szCs w:val="28"/>
        </w:rPr>
        <w:t>ассов, реализующих ФГОС, на 2019/20 учебный год</w:t>
      </w:r>
    </w:p>
    <w:p w:rsidR="0051158E" w:rsidRDefault="0051158E" w:rsidP="0051158E">
      <w:pPr>
        <w:pStyle w:val="a3"/>
        <w:rPr>
          <w:sz w:val="28"/>
          <w:szCs w:val="28"/>
        </w:rPr>
      </w:pPr>
    </w:p>
    <w:p w:rsidR="0051158E" w:rsidRPr="007C096F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FE2BB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 Подвижные игры» </w:t>
      </w:r>
      <w:r w:rsidRPr="00FE2BB2">
        <w:rPr>
          <w:sz w:val="28"/>
          <w:szCs w:val="28"/>
        </w:rPr>
        <w:t xml:space="preserve">определяет содержание и организацию образовательного процесса на ступени начального общего образования. </w:t>
      </w:r>
    </w:p>
    <w:p w:rsidR="0051158E" w:rsidRPr="003B6E93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 xml:space="preserve">При проведении занятий можно </w:t>
      </w:r>
      <w:r w:rsidRPr="00875D56">
        <w:rPr>
          <w:spacing w:val="2"/>
          <w:sz w:val="28"/>
          <w:szCs w:val="28"/>
        </w:rPr>
        <w:t xml:space="preserve">выделить два </w:t>
      </w:r>
      <w:r w:rsidRPr="00875D56">
        <w:rPr>
          <w:b/>
          <w:spacing w:val="2"/>
          <w:sz w:val="28"/>
          <w:szCs w:val="28"/>
        </w:rPr>
        <w:t>направления:</w:t>
      </w:r>
      <w:r w:rsidRPr="00875D56">
        <w:rPr>
          <w:spacing w:val="2"/>
          <w:sz w:val="28"/>
          <w:szCs w:val="28"/>
        </w:rPr>
        <w:t xml:space="preserve"> </w:t>
      </w:r>
    </w:p>
    <w:p w:rsidR="0051158E" w:rsidRPr="00875D56" w:rsidRDefault="0051158E" w:rsidP="0051158E">
      <w:pPr>
        <w:pStyle w:val="a3"/>
        <w:rPr>
          <w:spacing w:val="2"/>
          <w:sz w:val="28"/>
          <w:szCs w:val="28"/>
        </w:rPr>
      </w:pPr>
      <w:r w:rsidRPr="003B6E93">
        <w:rPr>
          <w:b/>
          <w:i/>
          <w:spacing w:val="2"/>
          <w:sz w:val="28"/>
          <w:szCs w:val="28"/>
        </w:rPr>
        <w:tab/>
      </w:r>
      <w:r w:rsidRPr="00875D56">
        <w:rPr>
          <w:b/>
          <w:i/>
          <w:spacing w:val="2"/>
          <w:sz w:val="28"/>
          <w:szCs w:val="28"/>
        </w:rPr>
        <w:t>оздоровительная направленность</w:t>
      </w:r>
      <w:r w:rsidRPr="00875D56">
        <w:rPr>
          <w:b/>
          <w:spacing w:val="2"/>
          <w:sz w:val="28"/>
          <w:szCs w:val="28"/>
        </w:rPr>
        <w:t>,</w:t>
      </w:r>
      <w:r w:rsidRPr="00875D56">
        <w:rPr>
          <w:spacing w:val="2"/>
          <w:sz w:val="28"/>
          <w:szCs w:val="28"/>
        </w:rPr>
        <w:t xml:space="preserve"> обеспечивающая наряду с </w:t>
      </w:r>
      <w:r w:rsidRPr="00875D56">
        <w:rPr>
          <w:spacing w:val="-1"/>
          <w:sz w:val="28"/>
          <w:szCs w:val="28"/>
        </w:rPr>
        <w:t xml:space="preserve">укреплением здоровья активный отдых, восстановление или поддержание на оптимальном </w:t>
      </w:r>
      <w:r w:rsidRPr="00875D56">
        <w:rPr>
          <w:spacing w:val="2"/>
          <w:sz w:val="28"/>
          <w:szCs w:val="28"/>
        </w:rPr>
        <w:t xml:space="preserve">уровне умственной работоспособности; </w:t>
      </w:r>
    </w:p>
    <w:p w:rsidR="0051158E" w:rsidRPr="00403E0D" w:rsidRDefault="0051158E" w:rsidP="0051158E">
      <w:pPr>
        <w:pStyle w:val="a3"/>
        <w:rPr>
          <w:sz w:val="28"/>
          <w:szCs w:val="28"/>
        </w:rPr>
      </w:pPr>
      <w:r w:rsidRPr="003B6E93">
        <w:rPr>
          <w:b/>
          <w:i/>
          <w:spacing w:val="2"/>
          <w:sz w:val="28"/>
          <w:szCs w:val="28"/>
        </w:rPr>
        <w:tab/>
      </w:r>
      <w:r w:rsidRPr="00875D56">
        <w:rPr>
          <w:b/>
          <w:i/>
          <w:spacing w:val="2"/>
          <w:sz w:val="28"/>
          <w:szCs w:val="28"/>
        </w:rPr>
        <w:t xml:space="preserve">повышение двигательной подготовленности </w:t>
      </w:r>
      <w:r w:rsidRPr="00875D56">
        <w:rPr>
          <w:b/>
          <w:i/>
          <w:sz w:val="28"/>
          <w:szCs w:val="28"/>
        </w:rPr>
        <w:t>учащихся</w:t>
      </w:r>
      <w:r w:rsidRPr="00875D56">
        <w:rPr>
          <w:b/>
          <w:sz w:val="28"/>
          <w:szCs w:val="28"/>
        </w:rPr>
        <w:t>,</w:t>
      </w:r>
      <w:r w:rsidRPr="00875D56">
        <w:rPr>
          <w:sz w:val="28"/>
          <w:szCs w:val="28"/>
        </w:rPr>
        <w:t xml:space="preserve"> отвечающей требованиям учебной программы.</w:t>
      </w:r>
    </w:p>
    <w:p w:rsidR="0051158E" w:rsidRPr="00537BF6" w:rsidRDefault="0051158E" w:rsidP="0051158E">
      <w:pPr>
        <w:pStyle w:val="a3"/>
        <w:rPr>
          <w:sz w:val="28"/>
          <w:szCs w:val="28"/>
        </w:rPr>
      </w:pPr>
      <w:r w:rsidRPr="00537BF6">
        <w:rPr>
          <w:b/>
          <w:sz w:val="28"/>
          <w:szCs w:val="28"/>
        </w:rPr>
        <w:t xml:space="preserve">целью </w:t>
      </w:r>
      <w:r w:rsidRPr="00537BF6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  <w:r w:rsidRPr="00FE2BB2">
        <w:rPr>
          <w:sz w:val="28"/>
          <w:szCs w:val="28"/>
        </w:rPr>
        <w:t xml:space="preserve"> </w:t>
      </w:r>
    </w:p>
    <w:p w:rsidR="0051158E" w:rsidRPr="007C096F" w:rsidRDefault="0051158E" w:rsidP="0051158E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875D56">
        <w:rPr>
          <w:sz w:val="28"/>
          <w:szCs w:val="28"/>
        </w:rPr>
        <w:t xml:space="preserve">сформировать у младших школьников мотивацию сохранения и приумножения здоровья </w:t>
      </w:r>
      <w:r>
        <w:rPr>
          <w:sz w:val="28"/>
          <w:szCs w:val="28"/>
        </w:rPr>
        <w:t xml:space="preserve"> средством подвижной игры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 w:rsidRPr="003B6E93">
        <w:rPr>
          <w:sz w:val="28"/>
          <w:szCs w:val="28"/>
        </w:rPr>
        <w:tab/>
      </w:r>
      <w:r w:rsidRPr="007C096F">
        <w:rPr>
          <w:sz w:val="28"/>
          <w:szCs w:val="28"/>
        </w:rPr>
        <w:t>-</w:t>
      </w:r>
      <w:r w:rsidRPr="00637C81">
        <w:rPr>
          <w:rFonts w:eastAsia="Calibri"/>
          <w:sz w:val="28"/>
          <w:szCs w:val="28"/>
          <w:lang w:eastAsia="en-US"/>
        </w:rPr>
        <w:t xml:space="preserve">содействие  всестороннему развитию личности, </w:t>
      </w:r>
    </w:p>
    <w:p w:rsidR="0051158E" w:rsidRDefault="0051158E" w:rsidP="0051158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37C81">
        <w:rPr>
          <w:rFonts w:eastAsia="Calibri"/>
          <w:sz w:val="28"/>
          <w:szCs w:val="28"/>
          <w:lang w:eastAsia="en-US"/>
        </w:rPr>
        <w:t>приобщение к самостоятельным занятиям физическими упражнениями</w:t>
      </w:r>
    </w:p>
    <w:p w:rsidR="0051158E" w:rsidRDefault="0051158E" w:rsidP="0051158E">
      <w:pPr>
        <w:rPr>
          <w:rFonts w:eastAsia="Calibri"/>
          <w:sz w:val="28"/>
          <w:szCs w:val="28"/>
          <w:lang w:eastAsia="en-US"/>
        </w:rPr>
      </w:pPr>
    </w:p>
    <w:p w:rsidR="006B51CD" w:rsidRDefault="006B51CD" w:rsidP="0051158E">
      <w:pPr>
        <w:pStyle w:val="a3"/>
        <w:rPr>
          <w:b/>
          <w:sz w:val="28"/>
          <w:szCs w:val="28"/>
        </w:rPr>
      </w:pPr>
    </w:p>
    <w:p w:rsidR="006B51CD" w:rsidRDefault="006B51CD" w:rsidP="0051158E">
      <w:pPr>
        <w:pStyle w:val="a3"/>
        <w:rPr>
          <w:b/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 w:rsidRPr="00FE2BB2">
        <w:rPr>
          <w:b/>
          <w:sz w:val="28"/>
          <w:szCs w:val="28"/>
        </w:rPr>
        <w:t xml:space="preserve">Задачи   </w:t>
      </w:r>
      <w:r w:rsidRPr="00FE2BB2">
        <w:rPr>
          <w:sz w:val="28"/>
          <w:szCs w:val="28"/>
        </w:rPr>
        <w:t xml:space="preserve">направлены </w:t>
      </w:r>
      <w:proofErr w:type="gramStart"/>
      <w:r w:rsidRPr="00FE2BB2">
        <w:rPr>
          <w:sz w:val="28"/>
          <w:szCs w:val="28"/>
        </w:rPr>
        <w:t>на</w:t>
      </w:r>
      <w:proofErr w:type="gramEnd"/>
      <w:r w:rsidRPr="00FE2BB2">
        <w:rPr>
          <w:sz w:val="28"/>
          <w:szCs w:val="28"/>
        </w:rPr>
        <w:t>: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 w:rsidRPr="007C096F">
        <w:rPr>
          <w:sz w:val="28"/>
          <w:szCs w:val="28"/>
        </w:rPr>
        <w:t xml:space="preserve"> </w:t>
      </w:r>
      <w:r w:rsidRPr="00875D56">
        <w:rPr>
          <w:sz w:val="28"/>
          <w:szCs w:val="28"/>
        </w:rPr>
        <w:t>сформировать у младших школьников начальное представление о «культуре движений»;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3B6E9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75D56">
        <w:rPr>
          <w:sz w:val="28"/>
          <w:szCs w:val="28"/>
        </w:rPr>
        <w:t>- выработать потребность в систематических занятиях физическими упражнениями и  подвижных играх;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t xml:space="preserve"> </w:t>
      </w:r>
      <w:r w:rsidRPr="003B6E93">
        <w:rPr>
          <w:sz w:val="28"/>
          <w:szCs w:val="28"/>
        </w:rPr>
        <w:tab/>
      </w:r>
      <w:r w:rsidRPr="00875D56">
        <w:rPr>
          <w:sz w:val="28"/>
          <w:szCs w:val="28"/>
        </w:rPr>
        <w:t>- учить младших школьников сознательному применению физических упражнений, подвижных игр в целя</w:t>
      </w:r>
      <w:r>
        <w:rPr>
          <w:sz w:val="28"/>
          <w:szCs w:val="28"/>
        </w:rPr>
        <w:t xml:space="preserve">х самоорганизации  отдыха,     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 w:rsidRPr="003B6E93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875D56">
        <w:rPr>
          <w:sz w:val="28"/>
          <w:szCs w:val="28"/>
        </w:rPr>
        <w:t>повышения работоспособности  и укрепления здоровья;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3B6E93">
        <w:rPr>
          <w:sz w:val="28"/>
          <w:szCs w:val="28"/>
        </w:rPr>
        <w:tab/>
      </w:r>
      <w:r w:rsidRPr="00875D56">
        <w:rPr>
          <w:sz w:val="28"/>
          <w:szCs w:val="28"/>
        </w:rPr>
        <w:t>-развивать умения ориентироваться в пространстве;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 w:rsidRPr="003B6E93">
        <w:rPr>
          <w:sz w:val="28"/>
          <w:szCs w:val="28"/>
        </w:rPr>
        <w:tab/>
      </w:r>
      <w:r w:rsidRPr="00875D56">
        <w:rPr>
          <w:sz w:val="28"/>
          <w:szCs w:val="28"/>
        </w:rPr>
        <w:t>- развивать познавательный интерес, воображение, память, мышление, речь;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3B6E93">
        <w:rPr>
          <w:sz w:val="28"/>
          <w:szCs w:val="28"/>
        </w:rPr>
        <w:tab/>
      </w:r>
      <w:r w:rsidRPr="00875D56">
        <w:rPr>
          <w:sz w:val="28"/>
          <w:szCs w:val="28"/>
        </w:rPr>
        <w:t>-создавать условия для проявления чувства коллективизма;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 w:rsidRPr="003B6E93">
        <w:rPr>
          <w:sz w:val="28"/>
          <w:szCs w:val="28"/>
        </w:rPr>
        <w:tab/>
      </w:r>
      <w:r w:rsidRPr="00875D56">
        <w:rPr>
          <w:sz w:val="28"/>
          <w:szCs w:val="28"/>
        </w:rPr>
        <w:t>- развивать активность и самостоятельность;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6E93">
        <w:rPr>
          <w:sz w:val="28"/>
          <w:szCs w:val="28"/>
        </w:rPr>
        <w:tab/>
      </w:r>
      <w:r w:rsidRPr="00875D56">
        <w:rPr>
          <w:sz w:val="28"/>
          <w:szCs w:val="28"/>
        </w:rPr>
        <w:t>-обучение жизненно важным двигател</w:t>
      </w:r>
      <w:r>
        <w:rPr>
          <w:sz w:val="28"/>
          <w:szCs w:val="28"/>
        </w:rPr>
        <w:t xml:space="preserve">ьным навыкам и умениям, </w:t>
      </w:r>
      <w:r w:rsidRPr="00875D56">
        <w:rPr>
          <w:sz w:val="28"/>
          <w:szCs w:val="28"/>
        </w:rPr>
        <w:t>применению их в различных по сложности условиях.</w:t>
      </w:r>
    </w:p>
    <w:p w:rsidR="0051158E" w:rsidRPr="00637C81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 w:rsidRPr="003B6E93">
        <w:rPr>
          <w:rFonts w:eastAsia="Calibri"/>
          <w:sz w:val="28"/>
          <w:szCs w:val="28"/>
          <w:lang w:eastAsia="en-US"/>
        </w:rPr>
        <w:tab/>
      </w:r>
      <w:r w:rsidRPr="007C096F">
        <w:rPr>
          <w:rFonts w:eastAsia="Calibri"/>
          <w:sz w:val="28"/>
          <w:szCs w:val="28"/>
          <w:lang w:eastAsia="en-US"/>
        </w:rPr>
        <w:t>-</w:t>
      </w:r>
      <w:r w:rsidRPr="00637C81">
        <w:rPr>
          <w:rFonts w:eastAsia="Calibri"/>
          <w:sz w:val="28"/>
          <w:szCs w:val="28"/>
          <w:lang w:eastAsia="en-US"/>
        </w:rPr>
        <w:t>формирование здорового жизненного стиля и реализацию индивидуальных способностей каждого ученика;</w:t>
      </w:r>
    </w:p>
    <w:p w:rsidR="0051158E" w:rsidRPr="00637C81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 w:rsidRPr="00637C81">
        <w:rPr>
          <w:rFonts w:eastAsia="Calibri"/>
          <w:sz w:val="28"/>
          <w:szCs w:val="28"/>
          <w:lang w:eastAsia="en-US"/>
        </w:rPr>
        <w:t>обучение жизненно важным двигательным умениям и навыкам;</w:t>
      </w:r>
    </w:p>
    <w:p w:rsidR="0051158E" w:rsidRPr="00637C81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 w:rsidRPr="00637C81">
        <w:rPr>
          <w:rFonts w:eastAsia="Calibri"/>
          <w:sz w:val="28"/>
          <w:szCs w:val="28"/>
          <w:lang w:eastAsia="en-US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51158E" w:rsidRPr="00F9778B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 w:rsidRPr="00637C81">
        <w:rPr>
          <w:rFonts w:eastAsia="Calibri"/>
          <w:sz w:val="28"/>
          <w:szCs w:val="28"/>
          <w:lang w:eastAsia="en-US"/>
        </w:rPr>
        <w:t>расширение кругозора школьников в области физической культуры и спорта.</w:t>
      </w:r>
    </w:p>
    <w:p w:rsidR="0051158E" w:rsidRPr="00C51D0D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b/>
          <w:bCs/>
          <w:iCs/>
          <w:color w:val="170E02"/>
          <w:sz w:val="28"/>
          <w:szCs w:val="28"/>
        </w:rPr>
      </w:pPr>
      <w:r>
        <w:rPr>
          <w:b/>
          <w:bCs/>
          <w:iCs/>
          <w:color w:val="170E02"/>
          <w:sz w:val="28"/>
          <w:szCs w:val="28"/>
        </w:rPr>
        <w:t xml:space="preserve">2. </w:t>
      </w:r>
      <w:r w:rsidRPr="00C51D0D">
        <w:rPr>
          <w:b/>
          <w:bCs/>
          <w:iCs/>
          <w:color w:val="170E02"/>
          <w:sz w:val="28"/>
          <w:szCs w:val="28"/>
        </w:rPr>
        <w:t>Общая характеристика программы.</w:t>
      </w:r>
    </w:p>
    <w:p w:rsidR="0051158E" w:rsidRPr="00A55D9C" w:rsidRDefault="0051158E" w:rsidP="0051158E">
      <w:pPr>
        <w:pStyle w:val="a3"/>
        <w:jc w:val="center"/>
        <w:rPr>
          <w:b/>
          <w:bCs/>
          <w:iCs/>
          <w:color w:val="170E02"/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637C81">
        <w:rPr>
          <w:sz w:val="28"/>
          <w:szCs w:val="28"/>
        </w:rPr>
        <w:t>Программа секции «Подвижные игры» ориентирована на такие важные компоненты, как воспитание ценностных ориентаций на физическое и духов</w:t>
      </w:r>
      <w:r w:rsidRPr="00637C81">
        <w:rPr>
          <w:sz w:val="28"/>
          <w:szCs w:val="28"/>
        </w:rPr>
        <w:softHyphen/>
        <w:t>ное совершенствование личности, формирование у учащихся по</w:t>
      </w:r>
      <w:r w:rsidRPr="00637C81">
        <w:rPr>
          <w:sz w:val="28"/>
          <w:szCs w:val="28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637C81">
        <w:rPr>
          <w:sz w:val="28"/>
          <w:szCs w:val="28"/>
        </w:rPr>
        <w:softHyphen/>
        <w:t>мирование гуманистических отношений, приобретение опыта об</w:t>
      </w:r>
      <w:r w:rsidRPr="00637C81">
        <w:rPr>
          <w:sz w:val="28"/>
          <w:szCs w:val="28"/>
        </w:rPr>
        <w:softHyphen/>
        <w:t xml:space="preserve">щения. 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637C81">
        <w:rPr>
          <w:sz w:val="28"/>
          <w:szCs w:val="28"/>
        </w:rPr>
        <w:t>Во время занятий школьников обучают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637C81">
        <w:rPr>
          <w:sz w:val="28"/>
          <w:szCs w:val="28"/>
        </w:rPr>
        <w:t xml:space="preserve">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детей. 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637C81">
        <w:rPr>
          <w:sz w:val="28"/>
          <w:szCs w:val="28"/>
        </w:rPr>
        <w:t>Принципиальное значение придается обучению младших школьников</w:t>
      </w:r>
      <w:r w:rsidRPr="007C096F">
        <w:rPr>
          <w:sz w:val="28"/>
          <w:szCs w:val="28"/>
        </w:rPr>
        <w:t xml:space="preserve"> </w:t>
      </w:r>
      <w:r w:rsidRPr="00637C81">
        <w:rPr>
          <w:sz w:val="28"/>
          <w:szCs w:val="28"/>
        </w:rPr>
        <w:t xml:space="preserve">навыкам и умениям организации и проведения самостоятельных занятий физическими упражнениями. 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637C81">
        <w:rPr>
          <w:sz w:val="28"/>
          <w:szCs w:val="28"/>
        </w:rPr>
        <w:t>В процессе использования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51158E" w:rsidRDefault="0051158E" w:rsidP="0051158E"/>
    <w:p w:rsidR="0051158E" w:rsidRDefault="0051158E" w:rsidP="0051158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51D0D">
        <w:rPr>
          <w:b/>
          <w:sz w:val="28"/>
          <w:szCs w:val="28"/>
        </w:rPr>
        <w:t>Место программы в учебном плане</w:t>
      </w:r>
    </w:p>
    <w:p w:rsidR="0051158E" w:rsidRPr="00C51D0D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C51D0D">
        <w:rPr>
          <w:sz w:val="28"/>
          <w:szCs w:val="28"/>
        </w:rPr>
        <w:t xml:space="preserve"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</w:t>
      </w:r>
      <w:r>
        <w:rPr>
          <w:sz w:val="28"/>
          <w:szCs w:val="28"/>
        </w:rPr>
        <w:t>2</w:t>
      </w:r>
      <w:r w:rsidRPr="00C51D0D">
        <w:rPr>
          <w:sz w:val="28"/>
          <w:szCs w:val="28"/>
        </w:rPr>
        <w:t xml:space="preserve"> класса.  </w:t>
      </w:r>
    </w:p>
    <w:p w:rsidR="0051158E" w:rsidRPr="00C51D0D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рассчитана  на детей младшего школьного возраста </w:t>
      </w:r>
      <w:r w:rsidRPr="00C51D0D">
        <w:rPr>
          <w:sz w:val="28"/>
          <w:szCs w:val="28"/>
        </w:rPr>
        <w:t xml:space="preserve">и предполагает равномерное распределение этих часов по неделям с целью </w:t>
      </w:r>
      <w:r>
        <w:rPr>
          <w:sz w:val="28"/>
          <w:szCs w:val="28"/>
        </w:rPr>
        <w:t>проведения</w:t>
      </w:r>
      <w:r w:rsidRPr="00C51D0D">
        <w:rPr>
          <w:sz w:val="28"/>
          <w:szCs w:val="28"/>
        </w:rPr>
        <w:t xml:space="preserve"> регулярных еженедельных внеурочных занятий со школьниками.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C51D0D">
        <w:rPr>
          <w:i/>
          <w:sz w:val="28"/>
          <w:szCs w:val="28"/>
        </w:rPr>
        <w:t>Режим занятий</w:t>
      </w:r>
      <w:r w:rsidRPr="00C51D0D">
        <w:rPr>
          <w:sz w:val="28"/>
          <w:szCs w:val="28"/>
        </w:rPr>
        <w:t>: занятия по данной программе проводятся в форме у</w:t>
      </w:r>
      <w:r>
        <w:rPr>
          <w:sz w:val="28"/>
          <w:szCs w:val="28"/>
        </w:rPr>
        <w:t xml:space="preserve">рока, </w:t>
      </w:r>
    </w:p>
    <w:p w:rsidR="0051158E" w:rsidRPr="00C51D0D" w:rsidRDefault="0051158E" w:rsidP="0051158E">
      <w:pPr>
        <w:pStyle w:val="a3"/>
        <w:rPr>
          <w:sz w:val="28"/>
          <w:szCs w:val="28"/>
          <w:lang w:bidi="he-IL"/>
        </w:rPr>
      </w:pPr>
      <w:r>
        <w:rPr>
          <w:sz w:val="28"/>
          <w:szCs w:val="28"/>
        </w:rPr>
        <w:t>1 час в неделю, всего 34 часа.</w:t>
      </w:r>
    </w:p>
    <w:p w:rsidR="0051158E" w:rsidRPr="00C51D0D" w:rsidRDefault="0051158E" w:rsidP="0051158E">
      <w:pPr>
        <w:pStyle w:val="a3"/>
        <w:rPr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ab/>
      </w:r>
      <w:r w:rsidRPr="00C51D0D">
        <w:rPr>
          <w:i/>
          <w:sz w:val="28"/>
          <w:szCs w:val="28"/>
          <w:lang w:bidi="he-IL"/>
        </w:rPr>
        <w:t>Место проведения</w:t>
      </w:r>
      <w:r w:rsidRPr="00C51D0D">
        <w:rPr>
          <w:sz w:val="28"/>
          <w:szCs w:val="28"/>
          <w:lang w:bidi="he-IL"/>
        </w:rPr>
        <w:t>: спортивный зал школы, спортивная площадка.</w:t>
      </w:r>
    </w:p>
    <w:p w:rsidR="0051158E" w:rsidRPr="00C51D0D" w:rsidRDefault="0051158E" w:rsidP="0051158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C51D0D">
        <w:rPr>
          <w:i/>
          <w:sz w:val="28"/>
          <w:szCs w:val="28"/>
        </w:rPr>
        <w:t>Особенности набора детей</w:t>
      </w:r>
      <w:r>
        <w:rPr>
          <w:sz w:val="28"/>
          <w:szCs w:val="28"/>
        </w:rPr>
        <w:t xml:space="preserve"> – учащиеся 2 класса</w:t>
      </w:r>
      <w:r w:rsidRPr="00C51D0D">
        <w:rPr>
          <w:sz w:val="28"/>
          <w:szCs w:val="28"/>
        </w:rPr>
        <w:t xml:space="preserve"> с разным уровнем физической подготовленности, группой здоровья – основная и подготовительная (по заключению врача).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6B51CD" w:rsidRDefault="0051158E" w:rsidP="006B51CD">
      <w:pPr>
        <w:pStyle w:val="a3"/>
        <w:jc w:val="center"/>
        <w:rPr>
          <w:b/>
          <w:sz w:val="28"/>
          <w:szCs w:val="28"/>
        </w:rPr>
      </w:pPr>
      <w:r w:rsidRPr="007C096F">
        <w:rPr>
          <w:b/>
          <w:sz w:val="28"/>
          <w:szCs w:val="28"/>
        </w:rPr>
        <w:t>Описание места в плане внеурочной деятельности</w:t>
      </w:r>
    </w:p>
    <w:p w:rsidR="006B51CD" w:rsidRDefault="006B51CD" w:rsidP="006B51CD">
      <w:pPr>
        <w:pStyle w:val="a3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B51CD" w:rsidTr="006B51CD">
        <w:tc>
          <w:tcPr>
            <w:tcW w:w="2463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463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Формы работы</w:t>
            </w:r>
          </w:p>
        </w:tc>
        <w:tc>
          <w:tcPr>
            <w:tcW w:w="2464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proofErr w:type="spellStart"/>
            <w:r w:rsidRPr="006B51CD">
              <w:rPr>
                <w:color w:val="170E02"/>
                <w:sz w:val="28"/>
                <w:szCs w:val="28"/>
              </w:rPr>
              <w:t>Колич</w:t>
            </w:r>
            <w:proofErr w:type="spellEnd"/>
            <w:r w:rsidRPr="006B51CD">
              <w:rPr>
                <w:color w:val="170E02"/>
                <w:sz w:val="28"/>
                <w:szCs w:val="28"/>
              </w:rPr>
              <w:t>. часов в неделю</w:t>
            </w:r>
          </w:p>
        </w:tc>
      </w:tr>
      <w:tr w:rsidR="006B51CD" w:rsidTr="006B51CD">
        <w:tc>
          <w:tcPr>
            <w:tcW w:w="2463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63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Подвижные игры</w:t>
            </w:r>
          </w:p>
        </w:tc>
        <w:tc>
          <w:tcPr>
            <w:tcW w:w="2464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6B51CD" w:rsidRPr="006B51CD" w:rsidRDefault="006B51CD" w:rsidP="0051158E">
            <w:pPr>
              <w:pStyle w:val="a3"/>
              <w:jc w:val="center"/>
              <w:rPr>
                <w:color w:val="170E02"/>
                <w:sz w:val="28"/>
                <w:szCs w:val="28"/>
              </w:rPr>
            </w:pPr>
            <w:r w:rsidRPr="006B51CD">
              <w:rPr>
                <w:color w:val="170E02"/>
                <w:sz w:val="28"/>
                <w:szCs w:val="28"/>
              </w:rPr>
              <w:t>1</w:t>
            </w:r>
          </w:p>
        </w:tc>
      </w:tr>
    </w:tbl>
    <w:p w:rsidR="006B51CD" w:rsidRPr="007C096F" w:rsidRDefault="006B51CD" w:rsidP="0051158E">
      <w:pPr>
        <w:pStyle w:val="a3"/>
        <w:jc w:val="center"/>
        <w:rPr>
          <w:b/>
          <w:color w:val="170E02"/>
          <w:sz w:val="28"/>
          <w:szCs w:val="28"/>
        </w:rPr>
      </w:pPr>
    </w:p>
    <w:p w:rsidR="0051158E" w:rsidRPr="00C51D0D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Pr="00C51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BD5D95">
        <w:rPr>
          <w:b/>
          <w:sz w:val="28"/>
          <w:szCs w:val="28"/>
        </w:rPr>
        <w:t>Описание ценностных ориентиров содержания программы.</w:t>
      </w:r>
    </w:p>
    <w:p w:rsidR="0051158E" w:rsidRPr="00BD5D95" w:rsidRDefault="0051158E" w:rsidP="0051158E">
      <w:pPr>
        <w:pStyle w:val="a3"/>
        <w:jc w:val="center"/>
        <w:rPr>
          <w:b/>
          <w:sz w:val="28"/>
          <w:szCs w:val="28"/>
          <w:lang w:eastAsia="en-US"/>
        </w:rPr>
      </w:pP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жизни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природы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человека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добра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истины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51158E" w:rsidRDefault="0051158E" w:rsidP="0051158E">
      <w:pPr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lastRenderedPageBreak/>
        <w:tab/>
      </w:r>
      <w:r w:rsidRPr="00637C81">
        <w:rPr>
          <w:rStyle w:val="a5"/>
          <w:color w:val="170E02"/>
          <w:sz w:val="28"/>
          <w:szCs w:val="28"/>
        </w:rPr>
        <w:t>Ценность семьи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как первой и самой значимой для развития ребёнка социальной и образовательной среды, обеспечивающей преемственность</w:t>
      </w:r>
    </w:p>
    <w:p w:rsidR="0051158E" w:rsidRDefault="0051158E" w:rsidP="0051158E">
      <w:pPr>
        <w:rPr>
          <w:color w:val="170E02"/>
          <w:sz w:val="28"/>
          <w:szCs w:val="28"/>
        </w:rPr>
      </w:pP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 w:rsidRPr="00637C81">
        <w:rPr>
          <w:color w:val="170E02"/>
          <w:sz w:val="28"/>
          <w:szCs w:val="28"/>
        </w:rPr>
        <w:t>культурных традиций народов России от поколения к поколению и тем самым жизнеспособность российского общества.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труда и творчества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как естественного условия человеческой жизни, состояния нормального человеческого существования.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свободы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социальной солидарности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гражданственности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патриотизма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rStyle w:val="a5"/>
          <w:color w:val="170E02"/>
          <w:sz w:val="28"/>
          <w:szCs w:val="28"/>
        </w:rPr>
        <w:tab/>
      </w:r>
      <w:r w:rsidRPr="00637C81">
        <w:rPr>
          <w:rStyle w:val="a5"/>
          <w:color w:val="170E02"/>
          <w:sz w:val="28"/>
          <w:szCs w:val="28"/>
        </w:rPr>
        <w:t>Ценность человечества</w:t>
      </w:r>
      <w:r w:rsidRPr="00637C81">
        <w:rPr>
          <w:rStyle w:val="apple-converted-space"/>
          <w:color w:val="170E02"/>
          <w:sz w:val="28"/>
          <w:szCs w:val="28"/>
        </w:rPr>
        <w:t> </w:t>
      </w:r>
      <w:r w:rsidRPr="00637C81">
        <w:rPr>
          <w:color w:val="170E02"/>
          <w:sz w:val="28"/>
          <w:szCs w:val="28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1158E" w:rsidRPr="00C51D0D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 xml:space="preserve">5. </w:t>
      </w:r>
      <w:r w:rsidRPr="00637C81">
        <w:rPr>
          <w:rStyle w:val="FontStyle43"/>
          <w:b/>
          <w:sz w:val="28"/>
          <w:szCs w:val="28"/>
        </w:rPr>
        <w:t xml:space="preserve">Личностные, </w:t>
      </w:r>
      <w:proofErr w:type="spellStart"/>
      <w:r w:rsidRPr="00637C81">
        <w:rPr>
          <w:rStyle w:val="FontStyle43"/>
          <w:b/>
          <w:sz w:val="28"/>
          <w:szCs w:val="28"/>
        </w:rPr>
        <w:t>метапредметные</w:t>
      </w:r>
      <w:proofErr w:type="spellEnd"/>
      <w:r w:rsidRPr="00637C81">
        <w:rPr>
          <w:rStyle w:val="FontStyle43"/>
          <w:b/>
          <w:sz w:val="28"/>
          <w:szCs w:val="28"/>
        </w:rPr>
        <w:t xml:space="preserve"> и предметные результаты освоения  программы.</w:t>
      </w:r>
    </w:p>
    <w:p w:rsidR="0051158E" w:rsidRPr="00637C81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bCs/>
          <w:color w:val="170E02"/>
          <w:sz w:val="28"/>
          <w:szCs w:val="28"/>
        </w:rPr>
        <w:tab/>
      </w:r>
      <w:r w:rsidRPr="00484379">
        <w:rPr>
          <w:bCs/>
          <w:color w:val="170E02"/>
          <w:sz w:val="28"/>
          <w:szCs w:val="28"/>
          <w:u w:val="single"/>
        </w:rPr>
        <w:t>Личностными результатами</w:t>
      </w:r>
      <w:r w:rsidRPr="00637C81">
        <w:rPr>
          <w:color w:val="170E02"/>
          <w:sz w:val="28"/>
          <w:szCs w:val="28"/>
        </w:rPr>
        <w:t> освоения учащимися содержания программы  являются следующие умения: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51158E" w:rsidRPr="00484379" w:rsidRDefault="0051158E" w:rsidP="0051158E">
      <w:pPr>
        <w:pStyle w:val="a3"/>
        <w:rPr>
          <w:color w:val="170E02"/>
          <w:sz w:val="28"/>
          <w:szCs w:val="28"/>
        </w:rPr>
      </w:pP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 w:rsidRPr="00484379">
        <w:rPr>
          <w:bCs/>
          <w:color w:val="170E02"/>
          <w:sz w:val="28"/>
          <w:szCs w:val="28"/>
        </w:rPr>
        <w:tab/>
      </w:r>
      <w:proofErr w:type="spellStart"/>
      <w:r w:rsidRPr="00484379">
        <w:rPr>
          <w:bCs/>
          <w:color w:val="170E02"/>
          <w:sz w:val="28"/>
          <w:szCs w:val="28"/>
          <w:u w:val="single"/>
        </w:rPr>
        <w:t>Метапредметными</w:t>
      </w:r>
      <w:proofErr w:type="spellEnd"/>
      <w:r w:rsidRPr="00484379">
        <w:rPr>
          <w:bCs/>
          <w:color w:val="170E02"/>
          <w:sz w:val="28"/>
          <w:szCs w:val="28"/>
          <w:u w:val="single"/>
        </w:rPr>
        <w:t xml:space="preserve"> результатами</w:t>
      </w:r>
      <w:r w:rsidRPr="00637C81">
        <w:rPr>
          <w:color w:val="170E02"/>
          <w:sz w:val="28"/>
          <w:szCs w:val="28"/>
        </w:rPr>
        <w:t> освоения учащимися содержания программы  являются следующие умения: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51158E" w:rsidRPr="00E270F8" w:rsidRDefault="0051158E" w:rsidP="00E270F8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lastRenderedPageBreak/>
        <w:tab/>
        <w:t>-</w:t>
      </w:r>
      <w:r w:rsidRPr="00637C81">
        <w:rPr>
          <w:color w:val="170E02"/>
          <w:sz w:val="28"/>
          <w:szCs w:val="28"/>
        </w:rPr>
        <w:t>обеспечивать защиту и сохранность природы во время активного отдыха и игр;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 w:rsidRPr="00637C81">
        <w:rPr>
          <w:color w:val="170E02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51158E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bCs/>
          <w:color w:val="170E02"/>
          <w:sz w:val="28"/>
          <w:szCs w:val="28"/>
        </w:rPr>
        <w:tab/>
      </w:r>
      <w:r w:rsidRPr="00484379">
        <w:rPr>
          <w:bCs/>
          <w:color w:val="170E02"/>
          <w:sz w:val="28"/>
          <w:szCs w:val="28"/>
          <w:u w:val="single"/>
        </w:rPr>
        <w:t>Предметными результатами</w:t>
      </w:r>
      <w:r w:rsidRPr="00637C81">
        <w:rPr>
          <w:color w:val="170E02"/>
          <w:sz w:val="28"/>
          <w:szCs w:val="28"/>
        </w:rPr>
        <w:t> освоения учащимися содержания программы являются следующие умения:</w:t>
      </w:r>
    </w:p>
    <w:p w:rsidR="0051158E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 xml:space="preserve">планировать занятия физическими упражнениями в режиме дня, </w:t>
      </w:r>
      <w:r>
        <w:rPr>
          <w:color w:val="170E02"/>
          <w:sz w:val="28"/>
          <w:szCs w:val="28"/>
        </w:rPr>
        <w:tab/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организовывать отдых и досуг с использованием средств физической культуры;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 w:rsidRPr="00637C81">
        <w:rPr>
          <w:color w:val="170E02"/>
          <w:sz w:val="28"/>
          <w:szCs w:val="28"/>
        </w:rPr>
        <w:t>подавать строевые команды, вести подсчёт при выполнении общеразвивающих упражнений;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1158E" w:rsidRPr="006B51CD" w:rsidRDefault="0051158E" w:rsidP="006B51CD">
      <w:pPr>
        <w:pStyle w:val="a3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ab/>
        <w:t>-</w:t>
      </w:r>
      <w:r w:rsidRPr="00637C81">
        <w:rPr>
          <w:color w:val="170E02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1158E" w:rsidRDefault="0051158E" w:rsidP="0051158E"/>
    <w:p w:rsidR="00E270F8" w:rsidRDefault="00E270F8" w:rsidP="0051158E">
      <w:pPr>
        <w:pStyle w:val="a3"/>
        <w:jc w:val="center"/>
        <w:rPr>
          <w:b/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4037FA">
        <w:rPr>
          <w:b/>
          <w:sz w:val="28"/>
          <w:szCs w:val="28"/>
        </w:rPr>
        <w:t>Содержание программы</w:t>
      </w:r>
    </w:p>
    <w:p w:rsidR="0051158E" w:rsidRPr="004037FA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4037FA">
        <w:rPr>
          <w:sz w:val="28"/>
          <w:szCs w:val="28"/>
        </w:rPr>
        <w:t xml:space="preserve">Предлагаемая программа помогает  улучшить физические, физиологические и психические возможности ребенка с помощью правильного планирования занятий, дополняющих уроки физической  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ФГОС, а так же мой  практический опыт. 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Каждый</w:t>
      </w:r>
      <w:r w:rsidRPr="004037FA">
        <w:rPr>
          <w:sz w:val="28"/>
          <w:szCs w:val="28"/>
        </w:rPr>
        <w:t xml:space="preserve"> раздел состоит из теоретической и практической части. </w:t>
      </w:r>
      <w:r>
        <w:rPr>
          <w:sz w:val="28"/>
          <w:szCs w:val="28"/>
        </w:rPr>
        <w:tab/>
      </w:r>
      <w:r w:rsidRPr="004037FA">
        <w:rPr>
          <w:sz w:val="28"/>
          <w:szCs w:val="28"/>
        </w:rPr>
        <w:t>Теоретическая часть включает в себя объяснение педагогом необходимых теоретических понятий, беседу с учащимися, показ изучаемых элементов</w:t>
      </w:r>
      <w:r>
        <w:rPr>
          <w:sz w:val="28"/>
          <w:szCs w:val="28"/>
        </w:rPr>
        <w:t xml:space="preserve"> легкой атлетики, гимнастики и подвижных игр</w:t>
      </w:r>
      <w:r w:rsidRPr="004037FA">
        <w:rPr>
          <w:sz w:val="28"/>
          <w:szCs w:val="28"/>
        </w:rPr>
        <w:t xml:space="preserve">. 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4037FA">
        <w:rPr>
          <w:sz w:val="28"/>
          <w:szCs w:val="28"/>
        </w:rPr>
        <w:t xml:space="preserve">В данной программе не предусматривается проведение специальных теоретических занятий. Изучение теории вплетается в содержание каждого учебного занятия. 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4037FA">
        <w:rPr>
          <w:sz w:val="28"/>
          <w:szCs w:val="28"/>
        </w:rPr>
        <w:t xml:space="preserve">Практическая часть более чем на 90 % представлена практическими действиями – физическими упражнениями. </w:t>
      </w:r>
    </w:p>
    <w:p w:rsidR="0051158E" w:rsidRDefault="0051158E" w:rsidP="0051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7FA">
        <w:rPr>
          <w:sz w:val="28"/>
          <w:szCs w:val="28"/>
        </w:rPr>
        <w:t>Двигательный опыт учащихся о</w:t>
      </w:r>
      <w:r>
        <w:rPr>
          <w:sz w:val="28"/>
          <w:szCs w:val="28"/>
        </w:rPr>
        <w:t>богащается подвижными играми</w:t>
      </w:r>
      <w:r w:rsidRPr="004037FA">
        <w:rPr>
          <w:sz w:val="28"/>
          <w:szCs w:val="28"/>
        </w:rPr>
        <w:t>.</w:t>
      </w:r>
      <w:r w:rsidRPr="00F36CFA">
        <w:rPr>
          <w:sz w:val="28"/>
          <w:szCs w:val="28"/>
        </w:rPr>
        <w:t xml:space="preserve"> </w:t>
      </w:r>
    </w:p>
    <w:p w:rsidR="0051158E" w:rsidRPr="00875D56" w:rsidRDefault="0051158E" w:rsidP="005115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51158E" w:rsidRPr="00537BF6" w:rsidRDefault="0051158E" w:rsidP="0051158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537BF6">
        <w:rPr>
          <w:sz w:val="28"/>
          <w:szCs w:val="28"/>
          <w:u w:val="single"/>
        </w:rPr>
        <w:t>Игра как средство воспитания.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51158E" w:rsidRPr="00537BF6" w:rsidRDefault="0051158E" w:rsidP="0051158E">
      <w:pPr>
        <w:pStyle w:val="a3"/>
        <w:rPr>
          <w:sz w:val="28"/>
          <w:szCs w:val="28"/>
          <w:u w:val="single"/>
        </w:rPr>
      </w:pPr>
      <w:r w:rsidRPr="00537BF6">
        <w:rPr>
          <w:sz w:val="28"/>
          <w:szCs w:val="28"/>
        </w:rPr>
        <w:tab/>
      </w:r>
      <w:r w:rsidRPr="00537BF6">
        <w:rPr>
          <w:sz w:val="28"/>
          <w:szCs w:val="28"/>
          <w:u w:val="single"/>
        </w:rPr>
        <w:t>Игра в жизни ребёнка.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51158E" w:rsidRPr="00875D56" w:rsidRDefault="0051158E" w:rsidP="0051158E">
      <w:pPr>
        <w:pStyle w:val="a3"/>
        <w:jc w:val="both"/>
        <w:rPr>
          <w:sz w:val="28"/>
          <w:szCs w:val="28"/>
        </w:rPr>
      </w:pPr>
      <w:r w:rsidRPr="00875D56">
        <w:rPr>
          <w:sz w:val="28"/>
          <w:szCs w:val="28"/>
        </w:rPr>
        <w:t>Таким образом, игровая деятельность не является врождённой способностью</w:t>
      </w:r>
      <w:proofErr w:type="gramStart"/>
      <w:r w:rsidRPr="00875D56">
        <w:rPr>
          <w:sz w:val="28"/>
          <w:szCs w:val="28"/>
        </w:rPr>
        <w:t>.</w:t>
      </w:r>
      <w:proofErr w:type="gramEnd"/>
      <w:r w:rsidRPr="00875D56">
        <w:rPr>
          <w:sz w:val="28"/>
          <w:szCs w:val="28"/>
        </w:rPr>
        <w:t xml:space="preserve"> </w:t>
      </w:r>
      <w:proofErr w:type="gramStart"/>
      <w:r w:rsidRPr="00875D56">
        <w:rPr>
          <w:sz w:val="28"/>
          <w:szCs w:val="28"/>
        </w:rPr>
        <w:t>с</w:t>
      </w:r>
      <w:proofErr w:type="gramEnd"/>
      <w:r w:rsidRPr="00875D56">
        <w:rPr>
          <w:sz w:val="28"/>
          <w:szCs w:val="28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</w:t>
      </w:r>
      <w:r>
        <w:rPr>
          <w:sz w:val="28"/>
          <w:szCs w:val="28"/>
        </w:rPr>
        <w:tab/>
      </w:r>
      <w:r w:rsidRPr="00875D56">
        <w:rPr>
          <w:sz w:val="28"/>
          <w:szCs w:val="28"/>
        </w:rPr>
        <w:t>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</w:t>
      </w:r>
    </w:p>
    <w:p w:rsidR="0051158E" w:rsidRPr="0051158E" w:rsidRDefault="0051158E" w:rsidP="0051158E">
      <w:r>
        <w:rPr>
          <w:sz w:val="28"/>
          <w:szCs w:val="28"/>
        </w:rPr>
        <w:tab/>
      </w:r>
      <w:r w:rsidRPr="00875D56">
        <w:rPr>
          <w:sz w:val="28"/>
          <w:szCs w:val="28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</w:t>
      </w:r>
      <w:r w:rsidRPr="00875D56">
        <w:rPr>
          <w:sz w:val="28"/>
          <w:szCs w:val="28"/>
        </w:rPr>
        <w:lastRenderedPageBreak/>
        <w:t>заинтересованное,</w:t>
      </w:r>
      <w:r>
        <w:rPr>
          <w:sz w:val="28"/>
          <w:szCs w:val="28"/>
        </w:rPr>
        <w:t xml:space="preserve"> </w:t>
      </w:r>
      <w:r w:rsidRPr="00875D56">
        <w:rPr>
          <w:sz w:val="28"/>
          <w:szCs w:val="28"/>
        </w:rPr>
        <w:t xml:space="preserve">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51158E" w:rsidRPr="00537BF6" w:rsidRDefault="0051158E" w:rsidP="0051158E">
      <w:pPr>
        <w:pStyle w:val="a3"/>
        <w:rPr>
          <w:sz w:val="28"/>
          <w:szCs w:val="28"/>
          <w:u w:val="single"/>
        </w:rPr>
      </w:pPr>
      <w:r w:rsidRPr="00AB0B34">
        <w:rPr>
          <w:sz w:val="28"/>
          <w:szCs w:val="28"/>
        </w:rPr>
        <w:tab/>
      </w:r>
      <w:r w:rsidRPr="00537BF6">
        <w:rPr>
          <w:sz w:val="28"/>
          <w:szCs w:val="28"/>
          <w:u w:val="single"/>
        </w:rPr>
        <w:t>Оздоровительное значение подвижных игр.</w:t>
      </w:r>
    </w:p>
    <w:p w:rsidR="0051158E" w:rsidRPr="004037FA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</w:t>
      </w:r>
    </w:p>
    <w:p w:rsidR="0051158E" w:rsidRDefault="0051158E" w:rsidP="0051158E">
      <w:pPr>
        <w:pStyle w:val="a3"/>
        <w:rPr>
          <w:spacing w:val="2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875D56">
        <w:rPr>
          <w:spacing w:val="-3"/>
          <w:sz w:val="28"/>
          <w:szCs w:val="28"/>
        </w:rPr>
        <w:t xml:space="preserve">«Подвижные игры» — это </w:t>
      </w:r>
      <w:r w:rsidRPr="00875D56">
        <w:rPr>
          <w:b/>
          <w:spacing w:val="-3"/>
          <w:sz w:val="28"/>
          <w:szCs w:val="28"/>
        </w:rPr>
        <w:t>еженедельные занятия физическими</w:t>
      </w:r>
      <w:r w:rsidRPr="00875D56">
        <w:rPr>
          <w:spacing w:val="-3"/>
          <w:sz w:val="28"/>
          <w:szCs w:val="28"/>
        </w:rPr>
        <w:t xml:space="preserve"> </w:t>
      </w:r>
      <w:r w:rsidRPr="00875D56">
        <w:rPr>
          <w:b/>
          <w:spacing w:val="-3"/>
          <w:sz w:val="28"/>
          <w:szCs w:val="28"/>
        </w:rPr>
        <w:t>упражнениями</w:t>
      </w:r>
      <w:r w:rsidRPr="00875D56">
        <w:rPr>
          <w:spacing w:val="-3"/>
          <w:sz w:val="28"/>
          <w:szCs w:val="28"/>
        </w:rPr>
        <w:t xml:space="preserve"> </w:t>
      </w:r>
      <w:r w:rsidRPr="00875D56">
        <w:rPr>
          <w:spacing w:val="-1"/>
          <w:sz w:val="28"/>
          <w:szCs w:val="28"/>
        </w:rPr>
        <w:t xml:space="preserve">на открытом воздухе, которые проводятся внеурочное время. Это активный отдых, </w:t>
      </w:r>
      <w:r w:rsidRPr="00875D56">
        <w:rPr>
          <w:spacing w:val="-2"/>
          <w:sz w:val="28"/>
          <w:szCs w:val="28"/>
        </w:rPr>
        <w:t xml:space="preserve">который снимает утомление, вызванное учебной деятельностью, и способствует повышению </w:t>
      </w:r>
      <w:r w:rsidRPr="00875D56">
        <w:rPr>
          <w:spacing w:val="2"/>
          <w:sz w:val="28"/>
          <w:szCs w:val="28"/>
        </w:rPr>
        <w:t xml:space="preserve">двигательной активности школьников. </w:t>
      </w:r>
    </w:p>
    <w:p w:rsidR="0051158E" w:rsidRPr="00C2377B" w:rsidRDefault="0051158E" w:rsidP="0051158E">
      <w:pPr>
        <w:pStyle w:val="a3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875D56">
        <w:rPr>
          <w:spacing w:val="2"/>
          <w:sz w:val="28"/>
          <w:szCs w:val="28"/>
        </w:rPr>
        <w:t xml:space="preserve">Занятия, проводимые на открытом воздухе, имеют </w:t>
      </w:r>
      <w:r w:rsidRPr="00875D56">
        <w:rPr>
          <w:spacing w:val="1"/>
          <w:sz w:val="28"/>
          <w:szCs w:val="28"/>
        </w:rPr>
        <w:t>оздоровительную ценность.</w:t>
      </w:r>
      <w:r>
        <w:rPr>
          <w:sz w:val="28"/>
          <w:szCs w:val="28"/>
        </w:rPr>
        <w:tab/>
      </w:r>
    </w:p>
    <w:p w:rsidR="0051158E" w:rsidRPr="00F36CFA" w:rsidRDefault="0051158E" w:rsidP="0051158E">
      <w:pPr>
        <w:pStyle w:val="a3"/>
        <w:rPr>
          <w:b/>
          <w:bCs/>
          <w:i/>
          <w:iCs/>
          <w:color w:val="170E02"/>
          <w:sz w:val="28"/>
          <w:szCs w:val="28"/>
        </w:rPr>
      </w:pPr>
      <w:r w:rsidRPr="00403E0D">
        <w:rPr>
          <w:sz w:val="28"/>
          <w:szCs w:val="28"/>
        </w:rPr>
        <w:tab/>
      </w:r>
      <w:r w:rsidRPr="00875D56">
        <w:rPr>
          <w:sz w:val="28"/>
          <w:szCs w:val="28"/>
        </w:rPr>
        <w:t>По содержанию все подвижные игры классически лаконичны, выразительны и доступны детям.</w:t>
      </w:r>
      <w:r w:rsidRPr="003B6E93">
        <w:rPr>
          <w:b/>
          <w:bCs/>
          <w:i/>
          <w:iCs/>
          <w:color w:val="170E02"/>
          <w:sz w:val="28"/>
          <w:szCs w:val="28"/>
        </w:rPr>
        <w:t xml:space="preserve"> 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4037FA">
        <w:rPr>
          <w:sz w:val="28"/>
          <w:szCs w:val="28"/>
        </w:rPr>
        <w:t xml:space="preserve">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  <w:r w:rsidRPr="00537BF6">
        <w:rPr>
          <w:sz w:val="28"/>
          <w:szCs w:val="28"/>
          <w:u w:val="single"/>
        </w:rPr>
        <w:t xml:space="preserve"> </w:t>
      </w:r>
      <w:r w:rsidRPr="00537BF6">
        <w:rPr>
          <w:sz w:val="28"/>
          <w:szCs w:val="28"/>
        </w:rPr>
        <w:tab/>
      </w:r>
    </w:p>
    <w:p w:rsidR="0051158E" w:rsidRPr="00AB0B34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t>.</w:t>
      </w:r>
    </w:p>
    <w:p w:rsidR="0051158E" w:rsidRPr="00852E56" w:rsidRDefault="0051158E" w:rsidP="0051158E">
      <w:pPr>
        <w:pStyle w:val="a3"/>
        <w:jc w:val="center"/>
        <w:rPr>
          <w:b/>
          <w:sz w:val="28"/>
          <w:szCs w:val="28"/>
        </w:rPr>
      </w:pPr>
      <w:r w:rsidRPr="00C2377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852E56">
        <w:rPr>
          <w:b/>
          <w:sz w:val="28"/>
          <w:szCs w:val="28"/>
        </w:rPr>
        <w:t>Тематическое планирование</w:t>
      </w:r>
    </w:p>
    <w:p w:rsidR="0051158E" w:rsidRPr="004037FA" w:rsidRDefault="0051158E" w:rsidP="0051158E">
      <w:pPr>
        <w:pStyle w:val="a3"/>
        <w:rPr>
          <w:i/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i/>
          <w:sz w:val="28"/>
          <w:szCs w:val="28"/>
          <w:u w:val="single"/>
        </w:rPr>
      </w:pPr>
      <w:r w:rsidRPr="0095530E">
        <w:rPr>
          <w:i/>
          <w:sz w:val="28"/>
          <w:szCs w:val="28"/>
          <w:u w:val="single"/>
        </w:rPr>
        <w:t>Подвижные игры с элементами легкой атлетики, гимнастики, акробатики, спортивных игр(34ч.)</w:t>
      </w:r>
    </w:p>
    <w:p w:rsidR="0051158E" w:rsidRPr="0095530E" w:rsidRDefault="0051158E" w:rsidP="0051158E">
      <w:pPr>
        <w:pStyle w:val="a3"/>
        <w:jc w:val="center"/>
        <w:rPr>
          <w:sz w:val="28"/>
          <w:szCs w:val="28"/>
          <w:u w:val="single"/>
        </w:rPr>
      </w:pPr>
    </w:p>
    <w:p w:rsidR="0051158E" w:rsidRPr="007D619C" w:rsidRDefault="0051158E" w:rsidP="0051158E">
      <w:pPr>
        <w:pStyle w:val="a3"/>
        <w:rPr>
          <w:color w:val="666666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7D619C">
        <w:rPr>
          <w:sz w:val="28"/>
          <w:szCs w:val="28"/>
          <w:u w:val="single"/>
        </w:rPr>
        <w:t>Подвижные игры на материале легкой атлетики -17час.;</w:t>
      </w:r>
      <w:r w:rsidRPr="007D619C">
        <w:rPr>
          <w:color w:val="666666"/>
          <w:sz w:val="28"/>
          <w:szCs w:val="28"/>
          <w:u w:val="single"/>
        </w:rPr>
        <w:t xml:space="preserve"> 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color w:val="666666"/>
          <w:sz w:val="28"/>
          <w:szCs w:val="28"/>
        </w:rPr>
        <w:tab/>
        <w:t xml:space="preserve">- </w:t>
      </w:r>
      <w:r w:rsidRPr="007D619C">
        <w:rPr>
          <w:color w:val="000000" w:themeColor="text1"/>
          <w:sz w:val="28"/>
          <w:szCs w:val="28"/>
        </w:rPr>
        <w:t>игры на развитие скоростных способностей:</w:t>
      </w:r>
      <w:r>
        <w:rPr>
          <w:color w:val="666666"/>
          <w:sz w:val="28"/>
          <w:szCs w:val="28"/>
        </w:rPr>
        <w:t xml:space="preserve"> </w:t>
      </w:r>
      <w:r w:rsidRPr="00A768B0">
        <w:rPr>
          <w:rFonts w:eastAsia="Calibri"/>
          <w:sz w:val="28"/>
          <w:szCs w:val="28"/>
          <w:lang w:eastAsia="en-US"/>
        </w:rPr>
        <w:t>«Гуси-лебеди»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60003">
        <w:rPr>
          <w:rFonts w:eastAsia="Calibri"/>
          <w:sz w:val="28"/>
          <w:szCs w:val="28"/>
          <w:lang w:eastAsia="en-US"/>
        </w:rPr>
        <w:t xml:space="preserve"> </w:t>
      </w:r>
      <w:r w:rsidRPr="00A768B0">
        <w:rPr>
          <w:rFonts w:eastAsia="Calibri"/>
          <w:sz w:val="28"/>
          <w:szCs w:val="28"/>
          <w:lang w:eastAsia="en-US"/>
        </w:rPr>
        <w:t>«Два мороза», «Пятнашки»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600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«Вызов номеров»,</w:t>
      </w:r>
      <w:r w:rsidRPr="00A768B0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Смена сторон»</w:t>
      </w:r>
      <w:r w:rsidRPr="00F60003">
        <w:rPr>
          <w:rFonts w:eastAsia="Calibri"/>
          <w:sz w:val="28"/>
          <w:szCs w:val="28"/>
          <w:lang w:eastAsia="en-US"/>
        </w:rPr>
        <w:t xml:space="preserve"> 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игры на совершенствование и закрепление навыков бега: «</w:t>
      </w:r>
      <w:r w:rsidRPr="00A768B0">
        <w:rPr>
          <w:rFonts w:eastAsia="Calibri"/>
          <w:sz w:val="28"/>
          <w:szCs w:val="28"/>
          <w:lang w:eastAsia="en-US"/>
        </w:rPr>
        <w:t>К своим флажкам»</w:t>
      </w:r>
      <w:r>
        <w:rPr>
          <w:rFonts w:eastAsia="Calibri"/>
          <w:sz w:val="28"/>
          <w:szCs w:val="28"/>
          <w:lang w:eastAsia="en-US"/>
        </w:rPr>
        <w:t>, «Космонавты»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игры на развитие совершенствование навыков прыжков: «Прыгающие воробушки»,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 w:rsidRPr="00F600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A768B0">
        <w:rPr>
          <w:rFonts w:eastAsia="Calibri"/>
          <w:sz w:val="28"/>
          <w:szCs w:val="28"/>
          <w:lang w:eastAsia="en-US"/>
        </w:rPr>
        <w:t>Удочка»</w:t>
      </w:r>
    </w:p>
    <w:p w:rsidR="0051158E" w:rsidRDefault="0051158E" w:rsidP="0051158E">
      <w:pPr>
        <w:pStyle w:val="a3"/>
        <w:rPr>
          <w:color w:val="666666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игры на  развитие, совершенствование навыков метания: «Метко в цель», «Метатели», «Кто дальше?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D619C">
        <w:rPr>
          <w:sz w:val="28"/>
          <w:szCs w:val="28"/>
          <w:u w:val="single"/>
        </w:rPr>
        <w:t>Подвижные игры на материале гимнастики с основами акробатики</w:t>
      </w:r>
      <w:r w:rsidRPr="00403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- 7 час.</w:t>
      </w:r>
    </w:p>
    <w:p w:rsidR="0051158E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Это </w:t>
      </w:r>
      <w:r w:rsidRPr="004037FA">
        <w:rPr>
          <w:sz w:val="28"/>
          <w:szCs w:val="28"/>
        </w:rPr>
        <w:t>простейшие виды построений и перестроений,  ОРУ без предметов и с разнообразными предметами, упражнения в лазании,  в равновесии, несложные акробатич</w:t>
      </w:r>
      <w:r>
        <w:rPr>
          <w:sz w:val="28"/>
          <w:szCs w:val="28"/>
        </w:rPr>
        <w:t>еские упражнения</w:t>
      </w:r>
    </w:p>
    <w:p w:rsidR="0051158E" w:rsidRDefault="0051158E" w:rsidP="0051158E">
      <w:pPr>
        <w:pStyle w:val="a3"/>
        <w:rPr>
          <w:sz w:val="28"/>
          <w:szCs w:val="28"/>
        </w:rPr>
      </w:pP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-</w:t>
      </w:r>
      <w:r w:rsidRPr="007D61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A768B0">
        <w:rPr>
          <w:rFonts w:eastAsia="Calibri"/>
          <w:color w:val="000000"/>
          <w:sz w:val="28"/>
          <w:szCs w:val="28"/>
          <w:lang w:eastAsia="en-US"/>
        </w:rPr>
        <w:t>гры на совершенствование и закрепления навыков строя: «</w:t>
      </w:r>
      <w:r w:rsidRPr="00A768B0">
        <w:rPr>
          <w:rFonts w:eastAsia="Calibri"/>
          <w:sz w:val="28"/>
          <w:szCs w:val="28"/>
          <w:lang w:eastAsia="en-US"/>
        </w:rPr>
        <w:t>Класс, смирно!», «Становись!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68B0">
        <w:rPr>
          <w:rFonts w:eastAsia="Calibri"/>
          <w:sz w:val="28"/>
          <w:szCs w:val="28"/>
          <w:lang w:eastAsia="en-US"/>
        </w:rPr>
        <w:t>Разойдись!»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игры на совершенствование навыков висов: «Воробушки», «Выше ноги от земли»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</w:t>
      </w:r>
      <w:r w:rsidRPr="000C3CE2">
        <w:rPr>
          <w:rFonts w:eastAsia="Calibri"/>
          <w:sz w:val="28"/>
          <w:szCs w:val="28"/>
          <w:lang w:eastAsia="en-US"/>
        </w:rPr>
        <w:t xml:space="preserve">гры на совершенствование и закрепление навыков лазанья и </w:t>
      </w:r>
      <w:proofErr w:type="spellStart"/>
      <w:r w:rsidRPr="000C3CE2">
        <w:rPr>
          <w:rFonts w:eastAsia="Calibri"/>
          <w:sz w:val="28"/>
          <w:szCs w:val="28"/>
          <w:lang w:eastAsia="en-US"/>
        </w:rPr>
        <w:t>перелазанья</w:t>
      </w:r>
      <w:proofErr w:type="spellEnd"/>
      <w:r w:rsidRPr="000C3CE2">
        <w:rPr>
          <w:rFonts w:eastAsia="Calibri"/>
          <w:sz w:val="28"/>
          <w:szCs w:val="28"/>
          <w:lang w:eastAsia="en-US"/>
        </w:rPr>
        <w:t xml:space="preserve">: 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 w:rsidRPr="000C3CE2">
        <w:rPr>
          <w:rFonts w:eastAsia="Calibri"/>
          <w:sz w:val="28"/>
          <w:szCs w:val="28"/>
          <w:lang w:eastAsia="en-US"/>
        </w:rPr>
        <w:t>« Восхождение», «Через стопку матов»</w:t>
      </w:r>
    </w:p>
    <w:p w:rsidR="0051158E" w:rsidRDefault="0051158E" w:rsidP="0051158E">
      <w:pPr>
        <w:pStyle w:val="a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игры на совершенствование и закрепление навыков равновесия: «Канатоходец», «Хитрая лиса», « Донеси мешочек»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 w:rsidRPr="000C3CE2">
        <w:rPr>
          <w:rFonts w:eastAsia="Calibri"/>
          <w:sz w:val="28"/>
          <w:szCs w:val="28"/>
          <w:lang w:eastAsia="en-US"/>
        </w:rPr>
        <w:t>Игры на совершенствование  и закрепление навыков акробатики: «Пограничники», «Колобок»</w:t>
      </w:r>
      <w:r>
        <w:rPr>
          <w:rFonts w:eastAsia="Calibri"/>
          <w:sz w:val="28"/>
          <w:szCs w:val="28"/>
          <w:lang w:eastAsia="en-US"/>
        </w:rPr>
        <w:t>, «Тоннель»</w:t>
      </w:r>
    </w:p>
    <w:p w:rsidR="0051158E" w:rsidRDefault="0051158E" w:rsidP="0051158E">
      <w:pPr>
        <w:pStyle w:val="a3"/>
        <w:rPr>
          <w:sz w:val="28"/>
          <w:szCs w:val="28"/>
        </w:rPr>
      </w:pPr>
    </w:p>
    <w:p w:rsidR="0051158E" w:rsidRPr="00852E56" w:rsidRDefault="0051158E" w:rsidP="0051158E">
      <w:pPr>
        <w:pStyle w:val="a3"/>
        <w:jc w:val="center"/>
        <w:rPr>
          <w:sz w:val="28"/>
          <w:szCs w:val="28"/>
          <w:u w:val="single"/>
        </w:rPr>
      </w:pPr>
      <w:r w:rsidRPr="00852E56">
        <w:rPr>
          <w:sz w:val="28"/>
          <w:szCs w:val="28"/>
          <w:u w:val="single"/>
        </w:rPr>
        <w:t>Подвижные игры на материале спортивных игр</w:t>
      </w:r>
    </w:p>
    <w:p w:rsidR="0051158E" w:rsidRPr="00852E56" w:rsidRDefault="0051158E" w:rsidP="0051158E">
      <w:pPr>
        <w:pStyle w:val="a3"/>
        <w:jc w:val="center"/>
        <w:rPr>
          <w:sz w:val="28"/>
          <w:szCs w:val="28"/>
          <w:u w:val="single"/>
        </w:rPr>
      </w:pPr>
      <w:r w:rsidRPr="00852E56">
        <w:rPr>
          <w:sz w:val="28"/>
          <w:szCs w:val="28"/>
          <w:u w:val="single"/>
        </w:rPr>
        <w:t>(футбол, баскетбол, волейбол) – 10час.</w:t>
      </w:r>
    </w:p>
    <w:p w:rsidR="0051158E" w:rsidRPr="00852E56" w:rsidRDefault="0051158E" w:rsidP="0051158E">
      <w:pPr>
        <w:pStyle w:val="a3"/>
        <w:jc w:val="center"/>
        <w:rPr>
          <w:sz w:val="28"/>
          <w:szCs w:val="28"/>
          <w:u w:val="single"/>
        </w:rPr>
      </w:pPr>
    </w:p>
    <w:p w:rsidR="0051158E" w:rsidRDefault="0051158E" w:rsidP="0051158E">
      <w:pPr>
        <w:pStyle w:val="a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игры на овладение и совершенствование навыков  ловли и передачи баскетбольного мяча: «Играй, играй, мяч не теряй», «Школа мяча», «Гонка мячей по кругу»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и</w:t>
      </w:r>
      <w:r w:rsidRPr="00175BEE">
        <w:rPr>
          <w:rFonts w:eastAsia="Calibri"/>
          <w:sz w:val="28"/>
          <w:szCs w:val="28"/>
          <w:lang w:eastAsia="en-US"/>
        </w:rPr>
        <w:t>гры на закрепление де</w:t>
      </w:r>
      <w:r>
        <w:rPr>
          <w:rFonts w:eastAsia="Calibri"/>
          <w:sz w:val="28"/>
          <w:szCs w:val="28"/>
          <w:lang w:eastAsia="en-US"/>
        </w:rPr>
        <w:t xml:space="preserve">ржания, ловли, передачи баскетбольного </w:t>
      </w:r>
      <w:r w:rsidRPr="00175BEE">
        <w:rPr>
          <w:rFonts w:eastAsia="Calibri"/>
          <w:sz w:val="28"/>
          <w:szCs w:val="28"/>
          <w:lang w:eastAsia="en-US"/>
        </w:rPr>
        <w:t xml:space="preserve">мяча: «Мяч водящему», </w:t>
      </w:r>
      <w:r>
        <w:rPr>
          <w:rFonts w:eastAsia="Calibri"/>
          <w:sz w:val="28"/>
          <w:szCs w:val="28"/>
          <w:lang w:eastAsia="en-US"/>
        </w:rPr>
        <w:t>«Переда</w:t>
      </w:r>
      <w:proofErr w:type="gramStart"/>
      <w:r>
        <w:rPr>
          <w:rFonts w:eastAsia="Calibri"/>
          <w:sz w:val="28"/>
          <w:szCs w:val="28"/>
          <w:lang w:eastAsia="en-US"/>
        </w:rPr>
        <w:t>л-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садись!»</w:t>
      </w:r>
    </w:p>
    <w:p w:rsidR="0051158E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игры на совершенствование элементов ведения мяча: « Обведи соперника». 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игры на овладение навыков</w:t>
      </w:r>
      <w:r w:rsidRPr="00175BEE">
        <w:rPr>
          <w:rFonts w:eastAsia="Calibri"/>
          <w:sz w:val="28"/>
          <w:szCs w:val="28"/>
          <w:lang w:eastAsia="en-US"/>
        </w:rPr>
        <w:t xml:space="preserve"> броска </w:t>
      </w:r>
      <w:r>
        <w:rPr>
          <w:rFonts w:eastAsia="Calibri"/>
          <w:sz w:val="28"/>
          <w:szCs w:val="28"/>
          <w:lang w:eastAsia="en-US"/>
        </w:rPr>
        <w:t xml:space="preserve">баскетбольного </w:t>
      </w:r>
      <w:r w:rsidRPr="00175BEE">
        <w:rPr>
          <w:rFonts w:eastAsia="Calibri"/>
          <w:sz w:val="28"/>
          <w:szCs w:val="28"/>
          <w:lang w:eastAsia="en-US"/>
        </w:rPr>
        <w:t>мяча: «Метко в цель», «Попади в обруч», «Мяч в корзину».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и</w:t>
      </w:r>
      <w:r w:rsidRPr="00834C03">
        <w:rPr>
          <w:rFonts w:eastAsia="Calibri"/>
          <w:sz w:val="28"/>
          <w:szCs w:val="28"/>
          <w:lang w:eastAsia="en-US"/>
        </w:rPr>
        <w:t>гры на совершенствование навыков ловли и передачи волейбольного мяча: «Гонка мячей», «Охотники и утки»</w:t>
      </w:r>
      <w:r>
        <w:rPr>
          <w:rFonts w:eastAsia="Calibri"/>
          <w:sz w:val="28"/>
          <w:szCs w:val="28"/>
          <w:lang w:eastAsia="en-US"/>
        </w:rPr>
        <w:t>, « Перестрелка», « Пионербол»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игры на овладение навыков перемещения с мячом, передачи мяча ногой: </w:t>
      </w:r>
    </w:p>
    <w:p w:rsidR="0051158E" w:rsidRDefault="0051158E" w:rsidP="0051158E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Мяч в ворота», « Подвижная цель»,  «Мини-футбол»</w:t>
      </w:r>
    </w:p>
    <w:p w:rsidR="0051158E" w:rsidRPr="000376FC" w:rsidRDefault="0051158E" w:rsidP="0051158E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51158E" w:rsidRPr="00875D56" w:rsidRDefault="0051158E" w:rsidP="0051158E">
      <w:pPr>
        <w:pStyle w:val="a3"/>
        <w:jc w:val="center"/>
        <w:rPr>
          <w:sz w:val="28"/>
          <w:szCs w:val="28"/>
        </w:rPr>
      </w:pPr>
    </w:p>
    <w:p w:rsidR="0051158E" w:rsidRDefault="0051158E" w:rsidP="0051158E">
      <w:pPr>
        <w:pStyle w:val="a3"/>
        <w:jc w:val="center"/>
        <w:rPr>
          <w:b/>
          <w:sz w:val="28"/>
          <w:szCs w:val="28"/>
        </w:rPr>
      </w:pPr>
      <w:r w:rsidRPr="00875D56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к знаниям, умениям, навыкам во 2</w:t>
      </w:r>
      <w:r w:rsidRPr="00875D56">
        <w:rPr>
          <w:b/>
          <w:sz w:val="28"/>
          <w:szCs w:val="28"/>
        </w:rPr>
        <w:t xml:space="preserve"> классе:</w:t>
      </w:r>
    </w:p>
    <w:p w:rsidR="0051158E" w:rsidRPr="00875D56" w:rsidRDefault="0051158E" w:rsidP="0051158E">
      <w:pPr>
        <w:pStyle w:val="a3"/>
        <w:rPr>
          <w:b/>
          <w:sz w:val="28"/>
          <w:szCs w:val="28"/>
        </w:rPr>
      </w:pPr>
    </w:p>
    <w:p w:rsidR="0051158E" w:rsidRDefault="0051158E" w:rsidP="0051158E">
      <w:pPr>
        <w:pStyle w:val="a3"/>
        <w:rPr>
          <w:sz w:val="28"/>
          <w:szCs w:val="28"/>
        </w:rPr>
      </w:pPr>
      <w:r w:rsidRPr="00875D56">
        <w:rPr>
          <w:b/>
          <w:sz w:val="28"/>
          <w:szCs w:val="28"/>
        </w:rPr>
        <w:t>Иметь представление</w:t>
      </w:r>
      <w:r w:rsidRPr="00875D56">
        <w:rPr>
          <w:sz w:val="28"/>
          <w:szCs w:val="28"/>
        </w:rPr>
        <w:t xml:space="preserve"> о двигательном режиме </w:t>
      </w:r>
      <w:r>
        <w:rPr>
          <w:sz w:val="28"/>
          <w:szCs w:val="28"/>
        </w:rPr>
        <w:t>школьника</w:t>
      </w:r>
    </w:p>
    <w:p w:rsidR="0051158E" w:rsidRPr="00875D56" w:rsidRDefault="0051158E" w:rsidP="0051158E">
      <w:pPr>
        <w:pStyle w:val="a3"/>
        <w:rPr>
          <w:b/>
          <w:i/>
          <w:sz w:val="28"/>
          <w:szCs w:val="28"/>
        </w:rPr>
      </w:pPr>
      <w:r w:rsidRPr="00875D56">
        <w:rPr>
          <w:b/>
          <w:i/>
          <w:sz w:val="28"/>
          <w:szCs w:val="28"/>
        </w:rPr>
        <w:t>Ожидаемый результат: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t>-</w:t>
      </w:r>
      <w:r>
        <w:rPr>
          <w:sz w:val="28"/>
          <w:szCs w:val="28"/>
        </w:rPr>
        <w:t xml:space="preserve"> выработана</w:t>
      </w:r>
      <w:r w:rsidRPr="00875D56">
        <w:rPr>
          <w:sz w:val="28"/>
          <w:szCs w:val="28"/>
        </w:rPr>
        <w:t xml:space="preserve"> потребность к сист</w:t>
      </w:r>
      <w:r>
        <w:rPr>
          <w:sz w:val="28"/>
          <w:szCs w:val="28"/>
        </w:rPr>
        <w:t>ематическим занятиям физическим упражнениям и подвижным играм</w:t>
      </w:r>
      <w:r w:rsidRPr="00875D56">
        <w:rPr>
          <w:sz w:val="28"/>
          <w:szCs w:val="28"/>
        </w:rPr>
        <w:t>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t xml:space="preserve">- сформировано начальное представление о культуре движении;    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lastRenderedPageBreak/>
        <w:t>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t>-обобщение и углубление знаний об истории, культуре народных игр;</w:t>
      </w:r>
    </w:p>
    <w:p w:rsidR="0051158E" w:rsidRDefault="0051158E" w:rsidP="0051158E">
      <w:pPr>
        <w:pStyle w:val="a3"/>
        <w:rPr>
          <w:sz w:val="28"/>
          <w:szCs w:val="28"/>
        </w:rPr>
      </w:pPr>
      <w:r w:rsidRPr="00875D56">
        <w:rPr>
          <w:sz w:val="28"/>
          <w:szCs w:val="28"/>
        </w:rPr>
        <w:t>- умение работать в коллективе.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</w:p>
    <w:p w:rsidR="0051158E" w:rsidRPr="00875D56" w:rsidRDefault="0051158E" w:rsidP="0051158E">
      <w:pPr>
        <w:pStyle w:val="a3"/>
        <w:rPr>
          <w:b/>
          <w:sz w:val="28"/>
          <w:szCs w:val="28"/>
        </w:rPr>
      </w:pPr>
      <w:r w:rsidRPr="00875D56">
        <w:rPr>
          <w:b/>
          <w:sz w:val="28"/>
          <w:szCs w:val="28"/>
        </w:rPr>
        <w:t>Знать</w:t>
      </w:r>
      <w:proofErr w:type="gramStart"/>
      <w:r w:rsidRPr="00875D56">
        <w:rPr>
          <w:b/>
          <w:sz w:val="28"/>
          <w:szCs w:val="28"/>
        </w:rPr>
        <w:t xml:space="preserve"> :</w:t>
      </w:r>
      <w:proofErr w:type="gramEnd"/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-причины нарушения осанки, появления нарушения зрения, плоскостопия;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-правила и уметь организовать подвижные игры (3-4);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-не менее двух комплектов упражнений на развитие силы, быстроты, выносливости, ловкости, гибкости.</w:t>
      </w:r>
    </w:p>
    <w:p w:rsidR="0051158E" w:rsidRPr="00875D56" w:rsidRDefault="0051158E" w:rsidP="0051158E">
      <w:pPr>
        <w:pStyle w:val="a3"/>
        <w:rPr>
          <w:b/>
          <w:sz w:val="28"/>
          <w:szCs w:val="28"/>
        </w:rPr>
      </w:pPr>
      <w:r w:rsidRPr="00875D56">
        <w:rPr>
          <w:b/>
          <w:sz w:val="28"/>
          <w:szCs w:val="28"/>
        </w:rPr>
        <w:t>Уметь: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-оценивать свою двигательную активность, выявлять причины нарушения и корректировать её;</w:t>
      </w:r>
    </w:p>
    <w:p w:rsidR="0051158E" w:rsidRPr="00875D56" w:rsidRDefault="0051158E" w:rsidP="005115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875D56">
        <w:rPr>
          <w:sz w:val="28"/>
          <w:szCs w:val="28"/>
        </w:rPr>
        <w:t>-выполнять правила игры.</w:t>
      </w:r>
    </w:p>
    <w:p w:rsidR="0051158E" w:rsidRPr="00592093" w:rsidRDefault="0051158E" w:rsidP="0051158E">
      <w:pPr>
        <w:pStyle w:val="a3"/>
        <w:rPr>
          <w:sz w:val="28"/>
          <w:szCs w:val="28"/>
        </w:rPr>
      </w:pPr>
      <w:r w:rsidRPr="00875D56">
        <w:rPr>
          <w:b/>
          <w:sz w:val="28"/>
          <w:szCs w:val="28"/>
        </w:rPr>
        <w:t>Демонстрировать</w:t>
      </w:r>
      <w:r w:rsidRPr="00875D56">
        <w:rPr>
          <w:sz w:val="28"/>
          <w:szCs w:val="28"/>
        </w:rPr>
        <w:t xml:space="preserve"> позитивное отношение к участникам игры.</w:t>
      </w:r>
    </w:p>
    <w:p w:rsidR="0051158E" w:rsidRDefault="0051158E" w:rsidP="0051158E">
      <w:pPr>
        <w:pStyle w:val="a3"/>
        <w:rPr>
          <w:color w:val="170E02"/>
          <w:sz w:val="28"/>
          <w:szCs w:val="28"/>
        </w:rPr>
      </w:pPr>
    </w:p>
    <w:p w:rsidR="0051158E" w:rsidRDefault="0051158E" w:rsidP="0051158E">
      <w:pPr>
        <w:pStyle w:val="a3"/>
        <w:rPr>
          <w:color w:val="170E02"/>
          <w:sz w:val="28"/>
          <w:szCs w:val="28"/>
        </w:rPr>
      </w:pPr>
    </w:p>
    <w:p w:rsidR="0051158E" w:rsidRPr="00AB0B34" w:rsidRDefault="0051158E" w:rsidP="0051158E">
      <w:pPr>
        <w:jc w:val="center"/>
        <w:rPr>
          <w:b/>
          <w:sz w:val="28"/>
          <w:szCs w:val="28"/>
        </w:rPr>
      </w:pPr>
    </w:p>
    <w:p w:rsidR="0051158E" w:rsidRDefault="0051158E" w:rsidP="0051158E">
      <w:pPr>
        <w:jc w:val="center"/>
        <w:rPr>
          <w:b/>
          <w:sz w:val="28"/>
          <w:szCs w:val="28"/>
        </w:rPr>
      </w:pPr>
      <w:r w:rsidRPr="00AB0B34">
        <w:rPr>
          <w:b/>
          <w:sz w:val="28"/>
          <w:szCs w:val="28"/>
        </w:rPr>
        <w:t>Список литературы</w:t>
      </w:r>
    </w:p>
    <w:p w:rsidR="0051158E" w:rsidRDefault="0051158E" w:rsidP="0051158E">
      <w:pPr>
        <w:jc w:val="center"/>
        <w:rPr>
          <w:b/>
          <w:sz w:val="28"/>
          <w:szCs w:val="28"/>
        </w:rPr>
      </w:pPr>
    </w:p>
    <w:p w:rsidR="0051158E" w:rsidRPr="00A55D9C" w:rsidRDefault="0051158E" w:rsidP="005115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5D9C">
        <w:rPr>
          <w:sz w:val="28"/>
          <w:szCs w:val="28"/>
        </w:rPr>
        <w:t>Рабочая программа «Физическая культура 1-4 классы»  ФГОС НОО</w:t>
      </w:r>
      <w:proofErr w:type="gramStart"/>
      <w:r w:rsidRPr="00A55D9C">
        <w:rPr>
          <w:sz w:val="28"/>
          <w:szCs w:val="28"/>
        </w:rPr>
        <w:t xml:space="preserve"> ,</w:t>
      </w:r>
      <w:proofErr w:type="gramEnd"/>
      <w:r w:rsidRPr="00A55D9C">
        <w:rPr>
          <w:sz w:val="28"/>
          <w:szCs w:val="28"/>
        </w:rPr>
        <w:t xml:space="preserve"> автор В.И.Лях, Москва «Просвещение» 2014г.</w:t>
      </w:r>
    </w:p>
    <w:p w:rsidR="0051158E" w:rsidRDefault="0051158E" w:rsidP="0051158E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ФГОС «Олимпийские старты 1-11 классы 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особие для внеурочной и спортивно-оздоровительной деятельности, авторы </w:t>
      </w:r>
      <w:proofErr w:type="spellStart"/>
      <w:r>
        <w:rPr>
          <w:sz w:val="28"/>
          <w:szCs w:val="28"/>
        </w:rPr>
        <w:t>Е.П.Колганова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Л.А.Соколова</w:t>
      </w:r>
      <w:proofErr w:type="spellEnd"/>
      <w:r>
        <w:rPr>
          <w:sz w:val="28"/>
          <w:szCs w:val="28"/>
        </w:rPr>
        <w:t xml:space="preserve">, </w:t>
      </w:r>
      <w:r w:rsidRPr="00840C11">
        <w:rPr>
          <w:sz w:val="28"/>
          <w:szCs w:val="28"/>
        </w:rPr>
        <w:t xml:space="preserve">Л.Д. </w:t>
      </w:r>
      <w:proofErr w:type="spellStart"/>
      <w:r w:rsidRPr="00840C11">
        <w:rPr>
          <w:sz w:val="28"/>
          <w:szCs w:val="28"/>
        </w:rPr>
        <w:t>Ласкина</w:t>
      </w:r>
      <w:proofErr w:type="spellEnd"/>
      <w:r w:rsidRPr="00840C11">
        <w:rPr>
          <w:sz w:val="28"/>
          <w:szCs w:val="28"/>
        </w:rPr>
        <w:t xml:space="preserve">, </w:t>
      </w:r>
      <w:proofErr w:type="spellStart"/>
      <w:r w:rsidRPr="00840C11">
        <w:rPr>
          <w:sz w:val="28"/>
          <w:szCs w:val="28"/>
        </w:rPr>
        <w:t>Н.В.Николаева</w:t>
      </w:r>
      <w:proofErr w:type="spellEnd"/>
      <w:r w:rsidRPr="00840C11">
        <w:rPr>
          <w:sz w:val="28"/>
          <w:szCs w:val="28"/>
        </w:rPr>
        <w:t xml:space="preserve"> , Волгоград «Учитель» 2013г.</w:t>
      </w:r>
    </w:p>
    <w:p w:rsidR="0051158E" w:rsidRPr="00840C11" w:rsidRDefault="0051158E" w:rsidP="0051158E">
      <w:pPr>
        <w:pStyle w:val="a6"/>
        <w:ind w:left="1065"/>
        <w:rPr>
          <w:sz w:val="28"/>
          <w:szCs w:val="28"/>
        </w:rPr>
      </w:pPr>
    </w:p>
    <w:p w:rsidR="0051158E" w:rsidRDefault="0051158E" w:rsidP="0051158E">
      <w:pPr>
        <w:pStyle w:val="a3"/>
        <w:rPr>
          <w:color w:val="170E02"/>
          <w:sz w:val="28"/>
          <w:szCs w:val="28"/>
        </w:rPr>
      </w:pPr>
    </w:p>
    <w:p w:rsidR="0051158E" w:rsidRPr="00637C81" w:rsidRDefault="0051158E" w:rsidP="0051158E">
      <w:pPr>
        <w:pStyle w:val="a3"/>
        <w:rPr>
          <w:color w:val="170E02"/>
          <w:sz w:val="28"/>
          <w:szCs w:val="28"/>
        </w:rPr>
      </w:pPr>
    </w:p>
    <w:p w:rsidR="0051158E" w:rsidRPr="00AB5743" w:rsidRDefault="0051158E" w:rsidP="0051158E">
      <w:pPr>
        <w:jc w:val="both"/>
        <w:rPr>
          <w:bCs/>
          <w:color w:val="000000"/>
        </w:rPr>
      </w:pPr>
    </w:p>
    <w:p w:rsidR="0051158E" w:rsidRPr="00683A3F" w:rsidRDefault="0051158E" w:rsidP="0051158E">
      <w:pPr>
        <w:pStyle w:val="a3"/>
      </w:pPr>
      <w:r>
        <w:tab/>
      </w:r>
      <w:r w:rsidRPr="00683A3F">
        <w:t>СОГЛАСОВАНО</w:t>
      </w:r>
      <w:r w:rsidRPr="00683A3F">
        <w:tab/>
      </w:r>
      <w:r w:rsidRPr="00683A3F">
        <w:tab/>
      </w:r>
      <w:r w:rsidRPr="00683A3F">
        <w:tab/>
      </w:r>
      <w:r w:rsidRPr="00683A3F">
        <w:tab/>
      </w:r>
      <w:r w:rsidRPr="00683A3F">
        <w:tab/>
      </w:r>
      <w:r w:rsidRPr="00683A3F">
        <w:tab/>
      </w:r>
      <w:proofErr w:type="gramStart"/>
      <w:r w:rsidRPr="00683A3F">
        <w:t>СОГЛАСОВАНО</w:t>
      </w:r>
      <w:proofErr w:type="gramEnd"/>
    </w:p>
    <w:p w:rsidR="0051158E" w:rsidRPr="00683A3F" w:rsidRDefault="0051158E" w:rsidP="0051158E">
      <w:pPr>
        <w:pStyle w:val="a3"/>
      </w:pPr>
      <w:r>
        <w:tab/>
      </w:r>
      <w:r w:rsidRPr="00683A3F">
        <w:t xml:space="preserve">Протокол заседания </w:t>
      </w:r>
      <w:r w:rsidRPr="00683A3F">
        <w:tab/>
      </w:r>
      <w:r w:rsidRPr="00683A3F">
        <w:tab/>
      </w:r>
      <w:r w:rsidRPr="00683A3F">
        <w:tab/>
      </w:r>
      <w:r w:rsidRPr="00683A3F">
        <w:tab/>
        <w:t xml:space="preserve"> </w:t>
      </w:r>
      <w:r w:rsidRPr="00683A3F">
        <w:tab/>
        <w:t>Заместитель директора по УВР</w:t>
      </w:r>
    </w:p>
    <w:p w:rsidR="0051158E" w:rsidRPr="00683A3F" w:rsidRDefault="0051158E" w:rsidP="0051158E">
      <w:pPr>
        <w:pStyle w:val="a3"/>
      </w:pPr>
      <w:r>
        <w:tab/>
      </w:r>
      <w:r w:rsidRPr="00683A3F">
        <w:t>методического объединения</w:t>
      </w:r>
      <w:r w:rsidRPr="00683A3F">
        <w:tab/>
      </w:r>
      <w:r w:rsidRPr="00683A3F">
        <w:tab/>
      </w:r>
      <w:r w:rsidRPr="00683A3F">
        <w:tab/>
      </w:r>
      <w:r w:rsidRPr="00683A3F">
        <w:tab/>
        <w:t>__________  О.В. Некрылова</w:t>
      </w:r>
    </w:p>
    <w:p w:rsidR="0051158E" w:rsidRPr="00FE4615" w:rsidRDefault="0051158E" w:rsidP="0051158E">
      <w:pPr>
        <w:pStyle w:val="a3"/>
      </w:pPr>
      <w:r>
        <w:tab/>
        <w:t>от  28 августа  2019</w:t>
      </w:r>
      <w:r w:rsidRPr="00683A3F">
        <w:t xml:space="preserve"> г. № 1</w:t>
      </w:r>
      <w:r w:rsidRPr="00683A3F">
        <w:tab/>
      </w:r>
      <w:r w:rsidRPr="00683A3F">
        <w:tab/>
      </w:r>
      <w:r w:rsidRPr="00683A3F">
        <w:tab/>
      </w:r>
      <w:r w:rsidRPr="00683A3F">
        <w:tab/>
      </w:r>
      <w:r w:rsidRPr="00683A3F">
        <w:tab/>
      </w:r>
      <w:r>
        <w:t xml:space="preserve">29 </w:t>
      </w:r>
      <w:r w:rsidRPr="00683A3F">
        <w:t xml:space="preserve">августа </w:t>
      </w:r>
      <w:r>
        <w:t>2019</w:t>
      </w:r>
      <w:r w:rsidRPr="00FE4615">
        <w:t>г.</w:t>
      </w:r>
    </w:p>
    <w:p w:rsidR="0051158E" w:rsidRDefault="0051158E" w:rsidP="0051158E"/>
    <w:sectPr w:rsidR="0051158E" w:rsidSect="00297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ﾏ鸙頏燾・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3E5A"/>
    <w:multiLevelType w:val="hybridMultilevel"/>
    <w:tmpl w:val="C374CB4C"/>
    <w:lvl w:ilvl="0" w:tplc="A6B86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158E"/>
    <w:rsid w:val="0000345B"/>
    <w:rsid w:val="00004394"/>
    <w:rsid w:val="000270EC"/>
    <w:rsid w:val="000324AD"/>
    <w:rsid w:val="00036B4E"/>
    <w:rsid w:val="00041D84"/>
    <w:rsid w:val="00046C47"/>
    <w:rsid w:val="00047AE3"/>
    <w:rsid w:val="000500E6"/>
    <w:rsid w:val="00050A21"/>
    <w:rsid w:val="00050E25"/>
    <w:rsid w:val="0005198D"/>
    <w:rsid w:val="00051EAD"/>
    <w:rsid w:val="000534F9"/>
    <w:rsid w:val="00053565"/>
    <w:rsid w:val="000548BF"/>
    <w:rsid w:val="0005756D"/>
    <w:rsid w:val="00064924"/>
    <w:rsid w:val="0006538D"/>
    <w:rsid w:val="000658FB"/>
    <w:rsid w:val="00072EA3"/>
    <w:rsid w:val="000739A0"/>
    <w:rsid w:val="00073CF8"/>
    <w:rsid w:val="000767A7"/>
    <w:rsid w:val="0007728E"/>
    <w:rsid w:val="00080096"/>
    <w:rsid w:val="00082994"/>
    <w:rsid w:val="000854E5"/>
    <w:rsid w:val="00090E67"/>
    <w:rsid w:val="00090FD8"/>
    <w:rsid w:val="00096268"/>
    <w:rsid w:val="000A4DB0"/>
    <w:rsid w:val="000B137E"/>
    <w:rsid w:val="000C053D"/>
    <w:rsid w:val="000C3430"/>
    <w:rsid w:val="000C65E9"/>
    <w:rsid w:val="000D06FE"/>
    <w:rsid w:val="000D5998"/>
    <w:rsid w:val="000D6F77"/>
    <w:rsid w:val="000D71BC"/>
    <w:rsid w:val="000D7429"/>
    <w:rsid w:val="000E05C7"/>
    <w:rsid w:val="000E0E44"/>
    <w:rsid w:val="000E34CC"/>
    <w:rsid w:val="000E5594"/>
    <w:rsid w:val="000E58E8"/>
    <w:rsid w:val="000F2970"/>
    <w:rsid w:val="000F4627"/>
    <w:rsid w:val="000F67FF"/>
    <w:rsid w:val="0010081E"/>
    <w:rsid w:val="00103B40"/>
    <w:rsid w:val="0010458B"/>
    <w:rsid w:val="00104735"/>
    <w:rsid w:val="00105B5C"/>
    <w:rsid w:val="00106634"/>
    <w:rsid w:val="001124BB"/>
    <w:rsid w:val="00117A89"/>
    <w:rsid w:val="0013107D"/>
    <w:rsid w:val="001311C9"/>
    <w:rsid w:val="0013223F"/>
    <w:rsid w:val="00141D8B"/>
    <w:rsid w:val="0014531B"/>
    <w:rsid w:val="00145322"/>
    <w:rsid w:val="0016223E"/>
    <w:rsid w:val="00163A01"/>
    <w:rsid w:val="001754F2"/>
    <w:rsid w:val="0017624E"/>
    <w:rsid w:val="001846BA"/>
    <w:rsid w:val="00193955"/>
    <w:rsid w:val="00193DFF"/>
    <w:rsid w:val="00195C62"/>
    <w:rsid w:val="001A1F16"/>
    <w:rsid w:val="001A2BF7"/>
    <w:rsid w:val="001A3B13"/>
    <w:rsid w:val="001A41A1"/>
    <w:rsid w:val="001A42D1"/>
    <w:rsid w:val="001A698C"/>
    <w:rsid w:val="001A7535"/>
    <w:rsid w:val="001A7556"/>
    <w:rsid w:val="001B5F7B"/>
    <w:rsid w:val="001B7057"/>
    <w:rsid w:val="001C2B26"/>
    <w:rsid w:val="001C3962"/>
    <w:rsid w:val="001C3C67"/>
    <w:rsid w:val="001C6191"/>
    <w:rsid w:val="001C7050"/>
    <w:rsid w:val="001D20EF"/>
    <w:rsid w:val="001E3FA6"/>
    <w:rsid w:val="001F2786"/>
    <w:rsid w:val="001F6D61"/>
    <w:rsid w:val="00202FE4"/>
    <w:rsid w:val="002037D8"/>
    <w:rsid w:val="0021274D"/>
    <w:rsid w:val="00213EDD"/>
    <w:rsid w:val="002157AE"/>
    <w:rsid w:val="00221A33"/>
    <w:rsid w:val="002325B8"/>
    <w:rsid w:val="0023429D"/>
    <w:rsid w:val="002357DF"/>
    <w:rsid w:val="00247171"/>
    <w:rsid w:val="00254DEF"/>
    <w:rsid w:val="0025609B"/>
    <w:rsid w:val="0026207E"/>
    <w:rsid w:val="0026627E"/>
    <w:rsid w:val="00266C42"/>
    <w:rsid w:val="00270A95"/>
    <w:rsid w:val="00283617"/>
    <w:rsid w:val="00291A97"/>
    <w:rsid w:val="00291D06"/>
    <w:rsid w:val="00297D90"/>
    <w:rsid w:val="002A1208"/>
    <w:rsid w:val="002A2675"/>
    <w:rsid w:val="002A7839"/>
    <w:rsid w:val="002B1D90"/>
    <w:rsid w:val="002B233A"/>
    <w:rsid w:val="002B43E3"/>
    <w:rsid w:val="002B443C"/>
    <w:rsid w:val="002B69E0"/>
    <w:rsid w:val="002C0176"/>
    <w:rsid w:val="002C7FF6"/>
    <w:rsid w:val="002D1C12"/>
    <w:rsid w:val="002D33D3"/>
    <w:rsid w:val="002D7854"/>
    <w:rsid w:val="002E15D0"/>
    <w:rsid w:val="002E185F"/>
    <w:rsid w:val="002E3A1E"/>
    <w:rsid w:val="00300C68"/>
    <w:rsid w:val="00301101"/>
    <w:rsid w:val="00307EBB"/>
    <w:rsid w:val="003120D6"/>
    <w:rsid w:val="003131CF"/>
    <w:rsid w:val="00313AE8"/>
    <w:rsid w:val="00317B6D"/>
    <w:rsid w:val="00322443"/>
    <w:rsid w:val="00323805"/>
    <w:rsid w:val="003266DB"/>
    <w:rsid w:val="003316A7"/>
    <w:rsid w:val="00334074"/>
    <w:rsid w:val="003346D5"/>
    <w:rsid w:val="003409CD"/>
    <w:rsid w:val="00341734"/>
    <w:rsid w:val="0034293F"/>
    <w:rsid w:val="003505F2"/>
    <w:rsid w:val="003512AA"/>
    <w:rsid w:val="00352E48"/>
    <w:rsid w:val="003532AC"/>
    <w:rsid w:val="003564BF"/>
    <w:rsid w:val="00357770"/>
    <w:rsid w:val="00363DD9"/>
    <w:rsid w:val="00365F19"/>
    <w:rsid w:val="00366667"/>
    <w:rsid w:val="00370DBF"/>
    <w:rsid w:val="00371A35"/>
    <w:rsid w:val="00372F1A"/>
    <w:rsid w:val="00373915"/>
    <w:rsid w:val="00376942"/>
    <w:rsid w:val="00380CBC"/>
    <w:rsid w:val="00381CA8"/>
    <w:rsid w:val="00384858"/>
    <w:rsid w:val="0038745D"/>
    <w:rsid w:val="003920C1"/>
    <w:rsid w:val="003942A0"/>
    <w:rsid w:val="00395140"/>
    <w:rsid w:val="00395CD5"/>
    <w:rsid w:val="00397C14"/>
    <w:rsid w:val="003A0851"/>
    <w:rsid w:val="003B1B38"/>
    <w:rsid w:val="003B20C6"/>
    <w:rsid w:val="003B6309"/>
    <w:rsid w:val="003B6DE4"/>
    <w:rsid w:val="003B7C35"/>
    <w:rsid w:val="003C0FB8"/>
    <w:rsid w:val="003C4F91"/>
    <w:rsid w:val="003C6237"/>
    <w:rsid w:val="003C6DAF"/>
    <w:rsid w:val="003D6CF8"/>
    <w:rsid w:val="003E038C"/>
    <w:rsid w:val="003E0550"/>
    <w:rsid w:val="003E1D54"/>
    <w:rsid w:val="003E67A2"/>
    <w:rsid w:val="003F62BE"/>
    <w:rsid w:val="00404E7E"/>
    <w:rsid w:val="00405508"/>
    <w:rsid w:val="00411B6B"/>
    <w:rsid w:val="004135EE"/>
    <w:rsid w:val="00414E0C"/>
    <w:rsid w:val="004153B3"/>
    <w:rsid w:val="00415F06"/>
    <w:rsid w:val="00421970"/>
    <w:rsid w:val="00424E04"/>
    <w:rsid w:val="00425628"/>
    <w:rsid w:val="00426124"/>
    <w:rsid w:val="00426413"/>
    <w:rsid w:val="00426F5B"/>
    <w:rsid w:val="00445543"/>
    <w:rsid w:val="00450760"/>
    <w:rsid w:val="0045460D"/>
    <w:rsid w:val="00461275"/>
    <w:rsid w:val="0046423E"/>
    <w:rsid w:val="00472C06"/>
    <w:rsid w:val="004759DC"/>
    <w:rsid w:val="00477EC4"/>
    <w:rsid w:val="004837F9"/>
    <w:rsid w:val="004861BA"/>
    <w:rsid w:val="00486D5B"/>
    <w:rsid w:val="00493053"/>
    <w:rsid w:val="004941B0"/>
    <w:rsid w:val="00495982"/>
    <w:rsid w:val="00495CEB"/>
    <w:rsid w:val="00497DD0"/>
    <w:rsid w:val="004A1579"/>
    <w:rsid w:val="004A1FB6"/>
    <w:rsid w:val="004B60CE"/>
    <w:rsid w:val="004B7689"/>
    <w:rsid w:val="004C5896"/>
    <w:rsid w:val="004D0040"/>
    <w:rsid w:val="004D04A3"/>
    <w:rsid w:val="004D2570"/>
    <w:rsid w:val="004D5C58"/>
    <w:rsid w:val="004E0812"/>
    <w:rsid w:val="004E5520"/>
    <w:rsid w:val="004E5C92"/>
    <w:rsid w:val="004F0FED"/>
    <w:rsid w:val="004F6CA2"/>
    <w:rsid w:val="00501CCC"/>
    <w:rsid w:val="005041CD"/>
    <w:rsid w:val="0051158E"/>
    <w:rsid w:val="005141B1"/>
    <w:rsid w:val="00514BDB"/>
    <w:rsid w:val="00526A14"/>
    <w:rsid w:val="00526DD9"/>
    <w:rsid w:val="0053286E"/>
    <w:rsid w:val="00534C0E"/>
    <w:rsid w:val="0053676C"/>
    <w:rsid w:val="005373C6"/>
    <w:rsid w:val="0054212F"/>
    <w:rsid w:val="0054333E"/>
    <w:rsid w:val="00543D86"/>
    <w:rsid w:val="00544D39"/>
    <w:rsid w:val="00552811"/>
    <w:rsid w:val="0057398B"/>
    <w:rsid w:val="005746D0"/>
    <w:rsid w:val="005762A7"/>
    <w:rsid w:val="00584130"/>
    <w:rsid w:val="005869DE"/>
    <w:rsid w:val="005B25C7"/>
    <w:rsid w:val="005C4E10"/>
    <w:rsid w:val="005D0E4E"/>
    <w:rsid w:val="005D33A7"/>
    <w:rsid w:val="005D4CB8"/>
    <w:rsid w:val="005E1BE7"/>
    <w:rsid w:val="006077A6"/>
    <w:rsid w:val="0061178E"/>
    <w:rsid w:val="00614572"/>
    <w:rsid w:val="00614870"/>
    <w:rsid w:val="00614D70"/>
    <w:rsid w:val="00616164"/>
    <w:rsid w:val="0062199A"/>
    <w:rsid w:val="00622CAB"/>
    <w:rsid w:val="00624003"/>
    <w:rsid w:val="0062573C"/>
    <w:rsid w:val="00626F51"/>
    <w:rsid w:val="0063292C"/>
    <w:rsid w:val="006332F1"/>
    <w:rsid w:val="00637931"/>
    <w:rsid w:val="00637E15"/>
    <w:rsid w:val="00650897"/>
    <w:rsid w:val="0066089D"/>
    <w:rsid w:val="0066797E"/>
    <w:rsid w:val="0067740E"/>
    <w:rsid w:val="00677486"/>
    <w:rsid w:val="00685655"/>
    <w:rsid w:val="006879B4"/>
    <w:rsid w:val="0069241C"/>
    <w:rsid w:val="00693E11"/>
    <w:rsid w:val="00693FF4"/>
    <w:rsid w:val="00694DCA"/>
    <w:rsid w:val="00696EA8"/>
    <w:rsid w:val="006978D5"/>
    <w:rsid w:val="006B27C1"/>
    <w:rsid w:val="006B51CD"/>
    <w:rsid w:val="006B561A"/>
    <w:rsid w:val="006B6093"/>
    <w:rsid w:val="006C30D1"/>
    <w:rsid w:val="006C3732"/>
    <w:rsid w:val="006C46EE"/>
    <w:rsid w:val="006C5289"/>
    <w:rsid w:val="006C7304"/>
    <w:rsid w:val="006D4B91"/>
    <w:rsid w:val="007013E0"/>
    <w:rsid w:val="00702170"/>
    <w:rsid w:val="00702C51"/>
    <w:rsid w:val="00706686"/>
    <w:rsid w:val="00710D76"/>
    <w:rsid w:val="00712212"/>
    <w:rsid w:val="00721CEC"/>
    <w:rsid w:val="0072299E"/>
    <w:rsid w:val="00724F63"/>
    <w:rsid w:val="00735C67"/>
    <w:rsid w:val="00735E0F"/>
    <w:rsid w:val="007362F0"/>
    <w:rsid w:val="007405BA"/>
    <w:rsid w:val="007420DA"/>
    <w:rsid w:val="00743244"/>
    <w:rsid w:val="007455FA"/>
    <w:rsid w:val="00746A1B"/>
    <w:rsid w:val="00747683"/>
    <w:rsid w:val="0075041A"/>
    <w:rsid w:val="00750B68"/>
    <w:rsid w:val="00751622"/>
    <w:rsid w:val="00751800"/>
    <w:rsid w:val="00762776"/>
    <w:rsid w:val="0077608A"/>
    <w:rsid w:val="00780520"/>
    <w:rsid w:val="007805F7"/>
    <w:rsid w:val="0078198B"/>
    <w:rsid w:val="00784799"/>
    <w:rsid w:val="00784ABE"/>
    <w:rsid w:val="00787FD1"/>
    <w:rsid w:val="0079086B"/>
    <w:rsid w:val="00790CB2"/>
    <w:rsid w:val="00793D65"/>
    <w:rsid w:val="007A4BE4"/>
    <w:rsid w:val="007A660E"/>
    <w:rsid w:val="007B1943"/>
    <w:rsid w:val="007B2AA9"/>
    <w:rsid w:val="007B6A6B"/>
    <w:rsid w:val="007C06B7"/>
    <w:rsid w:val="007C1BFC"/>
    <w:rsid w:val="007C25A3"/>
    <w:rsid w:val="007C37DC"/>
    <w:rsid w:val="007C5699"/>
    <w:rsid w:val="007D320E"/>
    <w:rsid w:val="007D3F56"/>
    <w:rsid w:val="007F307B"/>
    <w:rsid w:val="007F43F0"/>
    <w:rsid w:val="007F5C28"/>
    <w:rsid w:val="007F6A90"/>
    <w:rsid w:val="0080188E"/>
    <w:rsid w:val="0080220D"/>
    <w:rsid w:val="00803F99"/>
    <w:rsid w:val="008046D0"/>
    <w:rsid w:val="008067C0"/>
    <w:rsid w:val="00807DBF"/>
    <w:rsid w:val="00810483"/>
    <w:rsid w:val="0081125F"/>
    <w:rsid w:val="008234FF"/>
    <w:rsid w:val="00825EEF"/>
    <w:rsid w:val="00843D3B"/>
    <w:rsid w:val="00850110"/>
    <w:rsid w:val="008604EE"/>
    <w:rsid w:val="00861720"/>
    <w:rsid w:val="0086174E"/>
    <w:rsid w:val="00862418"/>
    <w:rsid w:val="00863CC9"/>
    <w:rsid w:val="0087447F"/>
    <w:rsid w:val="008821E5"/>
    <w:rsid w:val="008860F8"/>
    <w:rsid w:val="00892FBD"/>
    <w:rsid w:val="00895769"/>
    <w:rsid w:val="008A346F"/>
    <w:rsid w:val="008B1BC6"/>
    <w:rsid w:val="008B5880"/>
    <w:rsid w:val="008C40A2"/>
    <w:rsid w:val="008C55BB"/>
    <w:rsid w:val="008D1267"/>
    <w:rsid w:val="008D28C7"/>
    <w:rsid w:val="008D3D93"/>
    <w:rsid w:val="008E005C"/>
    <w:rsid w:val="008E196B"/>
    <w:rsid w:val="008E4A87"/>
    <w:rsid w:val="008E57BA"/>
    <w:rsid w:val="008E7B68"/>
    <w:rsid w:val="008F19C0"/>
    <w:rsid w:val="008F3463"/>
    <w:rsid w:val="0090322F"/>
    <w:rsid w:val="009059D4"/>
    <w:rsid w:val="0091054D"/>
    <w:rsid w:val="00910FEA"/>
    <w:rsid w:val="00916A19"/>
    <w:rsid w:val="00921258"/>
    <w:rsid w:val="00923263"/>
    <w:rsid w:val="00924BF5"/>
    <w:rsid w:val="0093022B"/>
    <w:rsid w:val="0094405D"/>
    <w:rsid w:val="00944D44"/>
    <w:rsid w:val="00946347"/>
    <w:rsid w:val="0095226C"/>
    <w:rsid w:val="0095250B"/>
    <w:rsid w:val="00955D41"/>
    <w:rsid w:val="00956BD3"/>
    <w:rsid w:val="00956C82"/>
    <w:rsid w:val="00961FBD"/>
    <w:rsid w:val="00966651"/>
    <w:rsid w:val="00966F58"/>
    <w:rsid w:val="00972062"/>
    <w:rsid w:val="00973FA2"/>
    <w:rsid w:val="0097515D"/>
    <w:rsid w:val="00982F9D"/>
    <w:rsid w:val="00990531"/>
    <w:rsid w:val="00991C52"/>
    <w:rsid w:val="009944AE"/>
    <w:rsid w:val="0099610E"/>
    <w:rsid w:val="009A2517"/>
    <w:rsid w:val="009A6F3D"/>
    <w:rsid w:val="009A7313"/>
    <w:rsid w:val="009B640B"/>
    <w:rsid w:val="009C22C0"/>
    <w:rsid w:val="009C40C8"/>
    <w:rsid w:val="009C786D"/>
    <w:rsid w:val="009E03E6"/>
    <w:rsid w:val="009E6910"/>
    <w:rsid w:val="009F236D"/>
    <w:rsid w:val="009F3CB7"/>
    <w:rsid w:val="009F3F9B"/>
    <w:rsid w:val="009F5611"/>
    <w:rsid w:val="009F57E3"/>
    <w:rsid w:val="009F796E"/>
    <w:rsid w:val="00A00021"/>
    <w:rsid w:val="00A02943"/>
    <w:rsid w:val="00A03AFD"/>
    <w:rsid w:val="00A11459"/>
    <w:rsid w:val="00A12CD4"/>
    <w:rsid w:val="00A15211"/>
    <w:rsid w:val="00A2039C"/>
    <w:rsid w:val="00A213BF"/>
    <w:rsid w:val="00A24031"/>
    <w:rsid w:val="00A26BAC"/>
    <w:rsid w:val="00A31158"/>
    <w:rsid w:val="00A37605"/>
    <w:rsid w:val="00A5748F"/>
    <w:rsid w:val="00A57FFE"/>
    <w:rsid w:val="00A6028F"/>
    <w:rsid w:val="00A612BD"/>
    <w:rsid w:val="00A62119"/>
    <w:rsid w:val="00A625C6"/>
    <w:rsid w:val="00A62FA6"/>
    <w:rsid w:val="00A631F5"/>
    <w:rsid w:val="00A633DB"/>
    <w:rsid w:val="00A64D8A"/>
    <w:rsid w:val="00A65125"/>
    <w:rsid w:val="00A6542C"/>
    <w:rsid w:val="00A739C9"/>
    <w:rsid w:val="00A73D26"/>
    <w:rsid w:val="00A82A43"/>
    <w:rsid w:val="00A9129A"/>
    <w:rsid w:val="00A912D2"/>
    <w:rsid w:val="00AC4243"/>
    <w:rsid w:val="00AC72FA"/>
    <w:rsid w:val="00AD0FEE"/>
    <w:rsid w:val="00AD46E2"/>
    <w:rsid w:val="00AD4B5B"/>
    <w:rsid w:val="00AD73CD"/>
    <w:rsid w:val="00AE222A"/>
    <w:rsid w:val="00AF50FC"/>
    <w:rsid w:val="00B0215E"/>
    <w:rsid w:val="00B02811"/>
    <w:rsid w:val="00B0483F"/>
    <w:rsid w:val="00B056F4"/>
    <w:rsid w:val="00B05DC4"/>
    <w:rsid w:val="00B06C9C"/>
    <w:rsid w:val="00B119D2"/>
    <w:rsid w:val="00B14B7B"/>
    <w:rsid w:val="00B1526C"/>
    <w:rsid w:val="00B16BE0"/>
    <w:rsid w:val="00B205F4"/>
    <w:rsid w:val="00B23082"/>
    <w:rsid w:val="00B25B0E"/>
    <w:rsid w:val="00B26A49"/>
    <w:rsid w:val="00B35923"/>
    <w:rsid w:val="00B36FF6"/>
    <w:rsid w:val="00B43217"/>
    <w:rsid w:val="00B5537E"/>
    <w:rsid w:val="00B55931"/>
    <w:rsid w:val="00B55A7C"/>
    <w:rsid w:val="00B56DFE"/>
    <w:rsid w:val="00B65A46"/>
    <w:rsid w:val="00B660A4"/>
    <w:rsid w:val="00B66840"/>
    <w:rsid w:val="00B827AB"/>
    <w:rsid w:val="00B83DFA"/>
    <w:rsid w:val="00B84E2D"/>
    <w:rsid w:val="00B8730E"/>
    <w:rsid w:val="00B91196"/>
    <w:rsid w:val="00B93F6A"/>
    <w:rsid w:val="00B957D9"/>
    <w:rsid w:val="00B95AE5"/>
    <w:rsid w:val="00BA003E"/>
    <w:rsid w:val="00BB0DE6"/>
    <w:rsid w:val="00BB3832"/>
    <w:rsid w:val="00BC40AC"/>
    <w:rsid w:val="00BC4495"/>
    <w:rsid w:val="00BC519C"/>
    <w:rsid w:val="00BD0182"/>
    <w:rsid w:val="00BD4F29"/>
    <w:rsid w:val="00BE146A"/>
    <w:rsid w:val="00BE5E83"/>
    <w:rsid w:val="00BF113E"/>
    <w:rsid w:val="00BF1600"/>
    <w:rsid w:val="00BF3BF3"/>
    <w:rsid w:val="00BF4CF7"/>
    <w:rsid w:val="00C03C65"/>
    <w:rsid w:val="00C03F2F"/>
    <w:rsid w:val="00C06DD5"/>
    <w:rsid w:val="00C07DB8"/>
    <w:rsid w:val="00C1503D"/>
    <w:rsid w:val="00C173D1"/>
    <w:rsid w:val="00C23C99"/>
    <w:rsid w:val="00C30E3B"/>
    <w:rsid w:val="00C34CA7"/>
    <w:rsid w:val="00C37AE0"/>
    <w:rsid w:val="00C42201"/>
    <w:rsid w:val="00C4431E"/>
    <w:rsid w:val="00C504C9"/>
    <w:rsid w:val="00C50745"/>
    <w:rsid w:val="00C56A1C"/>
    <w:rsid w:val="00C61F18"/>
    <w:rsid w:val="00C77AF9"/>
    <w:rsid w:val="00C901AA"/>
    <w:rsid w:val="00C90E0C"/>
    <w:rsid w:val="00C94946"/>
    <w:rsid w:val="00CA2F0E"/>
    <w:rsid w:val="00CB2116"/>
    <w:rsid w:val="00CC0BB4"/>
    <w:rsid w:val="00CC1842"/>
    <w:rsid w:val="00CC3BF2"/>
    <w:rsid w:val="00CC3EA5"/>
    <w:rsid w:val="00CD4298"/>
    <w:rsid w:val="00CD6490"/>
    <w:rsid w:val="00CE1761"/>
    <w:rsid w:val="00CE3494"/>
    <w:rsid w:val="00CE6512"/>
    <w:rsid w:val="00CE743C"/>
    <w:rsid w:val="00CF7CD9"/>
    <w:rsid w:val="00D0032C"/>
    <w:rsid w:val="00D11310"/>
    <w:rsid w:val="00D118F9"/>
    <w:rsid w:val="00D13CCA"/>
    <w:rsid w:val="00D16F08"/>
    <w:rsid w:val="00D208F5"/>
    <w:rsid w:val="00D21DD1"/>
    <w:rsid w:val="00D272DF"/>
    <w:rsid w:val="00D27AEA"/>
    <w:rsid w:val="00D33887"/>
    <w:rsid w:val="00D3620F"/>
    <w:rsid w:val="00D367AB"/>
    <w:rsid w:val="00D36EA4"/>
    <w:rsid w:val="00D370F3"/>
    <w:rsid w:val="00D42A2E"/>
    <w:rsid w:val="00D43334"/>
    <w:rsid w:val="00D56681"/>
    <w:rsid w:val="00D57DB6"/>
    <w:rsid w:val="00D602D4"/>
    <w:rsid w:val="00D729DC"/>
    <w:rsid w:val="00D73C50"/>
    <w:rsid w:val="00D75A22"/>
    <w:rsid w:val="00D8693D"/>
    <w:rsid w:val="00D944B4"/>
    <w:rsid w:val="00D961C0"/>
    <w:rsid w:val="00D9711F"/>
    <w:rsid w:val="00DA1CA2"/>
    <w:rsid w:val="00DB0F84"/>
    <w:rsid w:val="00DB4D4E"/>
    <w:rsid w:val="00DC0575"/>
    <w:rsid w:val="00DC2162"/>
    <w:rsid w:val="00DD6779"/>
    <w:rsid w:val="00DE698E"/>
    <w:rsid w:val="00DF1C22"/>
    <w:rsid w:val="00DF3CB3"/>
    <w:rsid w:val="00DF548B"/>
    <w:rsid w:val="00DF55BF"/>
    <w:rsid w:val="00E01334"/>
    <w:rsid w:val="00E0334D"/>
    <w:rsid w:val="00E151BF"/>
    <w:rsid w:val="00E17C67"/>
    <w:rsid w:val="00E20F28"/>
    <w:rsid w:val="00E267D3"/>
    <w:rsid w:val="00E270F8"/>
    <w:rsid w:val="00E27B29"/>
    <w:rsid w:val="00E4162B"/>
    <w:rsid w:val="00E46B4B"/>
    <w:rsid w:val="00E52402"/>
    <w:rsid w:val="00E52A7B"/>
    <w:rsid w:val="00E52D12"/>
    <w:rsid w:val="00E52E1E"/>
    <w:rsid w:val="00E576A2"/>
    <w:rsid w:val="00E63C4D"/>
    <w:rsid w:val="00E645D4"/>
    <w:rsid w:val="00E667E8"/>
    <w:rsid w:val="00E73017"/>
    <w:rsid w:val="00E74613"/>
    <w:rsid w:val="00E76964"/>
    <w:rsid w:val="00E84E9D"/>
    <w:rsid w:val="00E85B68"/>
    <w:rsid w:val="00E85C05"/>
    <w:rsid w:val="00E93E27"/>
    <w:rsid w:val="00EA11E4"/>
    <w:rsid w:val="00EA3B6E"/>
    <w:rsid w:val="00EB08B9"/>
    <w:rsid w:val="00EB094E"/>
    <w:rsid w:val="00EB2934"/>
    <w:rsid w:val="00EC54BA"/>
    <w:rsid w:val="00ED1BA8"/>
    <w:rsid w:val="00EE3EC3"/>
    <w:rsid w:val="00EE5395"/>
    <w:rsid w:val="00EE75AA"/>
    <w:rsid w:val="00EF025B"/>
    <w:rsid w:val="00EF1AB9"/>
    <w:rsid w:val="00EF3A87"/>
    <w:rsid w:val="00F05E43"/>
    <w:rsid w:val="00F07519"/>
    <w:rsid w:val="00F10D5A"/>
    <w:rsid w:val="00F1444D"/>
    <w:rsid w:val="00F22AA5"/>
    <w:rsid w:val="00F23BE6"/>
    <w:rsid w:val="00F2440F"/>
    <w:rsid w:val="00F25B15"/>
    <w:rsid w:val="00F27DED"/>
    <w:rsid w:val="00F30D15"/>
    <w:rsid w:val="00F33B82"/>
    <w:rsid w:val="00F508A3"/>
    <w:rsid w:val="00F51787"/>
    <w:rsid w:val="00F52FB1"/>
    <w:rsid w:val="00F542FA"/>
    <w:rsid w:val="00F55719"/>
    <w:rsid w:val="00F6094E"/>
    <w:rsid w:val="00F65B4C"/>
    <w:rsid w:val="00F71A83"/>
    <w:rsid w:val="00F73AED"/>
    <w:rsid w:val="00F75772"/>
    <w:rsid w:val="00F76D35"/>
    <w:rsid w:val="00F83BA6"/>
    <w:rsid w:val="00F84B25"/>
    <w:rsid w:val="00F978AA"/>
    <w:rsid w:val="00FA0C84"/>
    <w:rsid w:val="00FA2391"/>
    <w:rsid w:val="00FA7A90"/>
    <w:rsid w:val="00FB51C6"/>
    <w:rsid w:val="00FC2F9C"/>
    <w:rsid w:val="00FC779C"/>
    <w:rsid w:val="00FC7881"/>
    <w:rsid w:val="00FE3749"/>
    <w:rsid w:val="00FE57EA"/>
    <w:rsid w:val="00FF0017"/>
    <w:rsid w:val="00FF045D"/>
    <w:rsid w:val="00FF3CA3"/>
    <w:rsid w:val="00FF3D23"/>
    <w:rsid w:val="00FF5250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ВВЕД"/>
    <w:qFormat/>
    <w:rsid w:val="0051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"/>
    <w:basedOn w:val="a"/>
    <w:qFormat/>
    <w:rsid w:val="001E3FA6"/>
    <w:pPr>
      <w:autoSpaceDE w:val="0"/>
      <w:autoSpaceDN w:val="0"/>
      <w:adjustRightInd w:val="0"/>
    </w:pPr>
    <w:rPr>
      <w:rFonts w:eastAsia="Arial ﾏ鸙頏燾・FPEF"/>
      <w:szCs w:val="28"/>
    </w:rPr>
  </w:style>
  <w:style w:type="paragraph" w:styleId="a3">
    <w:name w:val="No Spacing"/>
    <w:link w:val="a4"/>
    <w:uiPriority w:val="1"/>
    <w:qFormat/>
    <w:rsid w:val="0051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11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1158E"/>
    <w:rPr>
      <w:b/>
      <w:bCs/>
    </w:rPr>
  </w:style>
  <w:style w:type="character" w:customStyle="1" w:styleId="apple-converted-space">
    <w:name w:val="apple-converted-space"/>
    <w:basedOn w:val="a0"/>
    <w:rsid w:val="0051158E"/>
  </w:style>
  <w:style w:type="character" w:customStyle="1" w:styleId="FontStyle43">
    <w:name w:val="Font Style43"/>
    <w:rsid w:val="0051158E"/>
    <w:rPr>
      <w:rFonts w:ascii="Times New Roman" w:hAnsi="Times New Roman"/>
      <w:sz w:val="18"/>
    </w:rPr>
  </w:style>
  <w:style w:type="paragraph" w:styleId="a6">
    <w:name w:val="List Paragraph"/>
    <w:basedOn w:val="a"/>
    <w:uiPriority w:val="34"/>
    <w:qFormat/>
    <w:rsid w:val="0051158E"/>
    <w:pPr>
      <w:ind w:left="720"/>
      <w:contextualSpacing/>
    </w:pPr>
  </w:style>
  <w:style w:type="table" w:styleId="a7">
    <w:name w:val="Table Grid"/>
    <w:basedOn w:val="a1"/>
    <w:uiPriority w:val="59"/>
    <w:rsid w:val="006B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dcterms:created xsi:type="dcterms:W3CDTF">2019-12-02T14:57:00Z</dcterms:created>
  <dcterms:modified xsi:type="dcterms:W3CDTF">2020-05-22T12:17:00Z</dcterms:modified>
</cp:coreProperties>
</file>