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6E" w:rsidRDefault="0034146E" w:rsidP="00341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46E">
        <w:rPr>
          <w:rFonts w:ascii="Times New Roman" w:hAnsi="Times New Roman" w:cs="Times New Roman"/>
          <w:b/>
          <w:sz w:val="28"/>
          <w:szCs w:val="28"/>
        </w:rPr>
        <w:t>Анализ – отчет работы с одаренными детьми за 2018-201</w:t>
      </w:r>
      <w:r w:rsidR="00AF541A">
        <w:rPr>
          <w:rFonts w:ascii="Times New Roman" w:hAnsi="Times New Roman" w:cs="Times New Roman"/>
          <w:b/>
          <w:sz w:val="28"/>
          <w:szCs w:val="28"/>
        </w:rPr>
        <w:t>9</w:t>
      </w:r>
      <w:r w:rsidRPr="0034146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34146E" w:rsidRPr="0034146E" w:rsidRDefault="0034146E" w:rsidP="00341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«МЦ СДПО»</w:t>
      </w:r>
    </w:p>
    <w:p w:rsidR="00953A90" w:rsidRPr="00500480" w:rsidRDefault="00953A90" w:rsidP="00953A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муниципальном образовании Тбилисский район действует и реализуется программа «Одарённые дети ». Программа «Одаренные дети» в Тбилисском районе ставит своей целью выявление, обучение, воспитание и поддержку одаренных детей, повышение социального статуса творческой личности. Программа 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 Программа призвана помочь учащимся стать более раскованными и свободными в своей интеллектуальной деятельности.</w:t>
      </w:r>
    </w:p>
    <w:p w:rsidR="00953A90" w:rsidRPr="00500480" w:rsidRDefault="00953A90" w:rsidP="00953A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включает в себя план работы с одаренными детьми, включающий в себя календарный план мероприятий со сроками проведения и ответственными за подготовку. </w:t>
      </w:r>
    </w:p>
    <w:p w:rsidR="00DC6A47" w:rsidRPr="00500480" w:rsidRDefault="00953A90" w:rsidP="00953A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программы в каждом образовательном учреждении (14 школ) созданы Научные общества учащихся (НОУ), всего их </w:t>
      </w:r>
      <w:r w:rsidR="00CE0F1B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численностью учащихся </w:t>
      </w:r>
      <w:r w:rsidR="00CE0F1B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692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CE0F1B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процессе работы ребята создают </w:t>
      </w:r>
      <w:proofErr w:type="spellStart"/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начно</w:t>
      </w:r>
      <w:proofErr w:type="spellEnd"/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-исследовательские и творческие проекты для участия  в </w:t>
      </w:r>
      <w:r w:rsidR="00DC6A47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конференции для младших школьников и учащихся </w:t>
      </w:r>
      <w:r w:rsidR="00A501A2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6A47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-4 класса «Школа тайн и открытий», которая ежегодно проводится в декабре (в </w:t>
      </w:r>
      <w:r w:rsidR="00A501A2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2018-2019</w:t>
      </w:r>
      <w:r w:rsidR="00DC6A47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приняли участие </w:t>
      </w:r>
      <w:r w:rsidR="00A501A2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DC6A47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01A2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и воспитанников дошкольных образовательных учреждений</w:t>
      </w:r>
      <w:r w:rsidR="00DC6A47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501A2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DC6A47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 стали победителями и призерами). По итогам муниципальной конференции лучшие проекты участвуют в муниципальном и краевом этапе научно-практической конференции «Эврика Юниор». </w:t>
      </w:r>
    </w:p>
    <w:p w:rsidR="00267A19" w:rsidRPr="00500480" w:rsidRDefault="00DC6A47" w:rsidP="00267A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Для школьников 5-11 класса проводи</w:t>
      </w:r>
      <w:r w:rsidR="00267A19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тся краевая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научно-практическ</w:t>
      </w:r>
      <w:r w:rsidR="00267A19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конференци</w:t>
      </w:r>
      <w:r w:rsidR="00267A19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«Эврика»</w:t>
      </w:r>
      <w:r w:rsidR="00267A19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201</w:t>
      </w:r>
      <w:r w:rsidR="00AF541A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67A19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-201</w:t>
      </w:r>
      <w:r w:rsidR="00AF541A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67A19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году» (далее – Конференция). В работе секций Конференции: гуманитарное и естественнонаучное, социально – экономическое, техническое и творческое направления для общеобразовательных организаций. Всего</w:t>
      </w:r>
      <w:r w:rsidR="00894835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муниципальном этапе </w:t>
      </w:r>
      <w:r w:rsidR="00267A19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приняли участие </w:t>
      </w:r>
      <w:r w:rsidR="00A501A2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="00267A19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67A19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обучающи</w:t>
      </w:r>
      <w:r w:rsidR="00A501A2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7A19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proofErr w:type="gramEnd"/>
      <w:r w:rsidR="00267A19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5-11 классов всех школ района</w:t>
      </w:r>
      <w:r w:rsidR="00F669FA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67A19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A501A2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67A19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стали победителями и призерами. На </w:t>
      </w:r>
      <w:r w:rsidR="00A501A2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заключительном</w:t>
      </w:r>
      <w:r w:rsidR="00267A19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этапе конференции честь района защищали </w:t>
      </w:r>
      <w:r w:rsidR="00A501A2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67A19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01A2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обу</w:t>
      </w:r>
      <w:r w:rsidR="00267A19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ча</w:t>
      </w:r>
      <w:r w:rsidR="00A501A2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67A19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ОУ, </w:t>
      </w:r>
      <w:r w:rsidR="00A501A2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94835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г. Краснодар</w:t>
      </w:r>
      <w:r w:rsidR="00A501A2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, ребята награждены сертификатами участников</w:t>
      </w:r>
      <w:r w:rsidR="00894835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48C3" w:rsidRPr="00500480" w:rsidRDefault="00EC48C3" w:rsidP="00267A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октябре 2018 года прошли соревнования молодых исследователей в рамках Российской научно-социальной программы «Шаг в будущее» (ЮФО), в них приняли участие 3 обучающихся 2-11 класса, победители и призёры НПКШ «Эврика» по итогам 2017-2018 года, Дудченко Надежда, МБОУ              «СОШ № 10» стала призером на краевом уровне.</w:t>
      </w:r>
    </w:p>
    <w:p w:rsidR="00707DF4" w:rsidRDefault="00267A19" w:rsidP="00267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лучшие </w:t>
      </w:r>
      <w:r w:rsidR="00707DF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282E4E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отправлены </w:t>
      </w:r>
      <w:r w:rsidRPr="00267A19">
        <w:rPr>
          <w:rFonts w:ascii="Times New Roman" w:hAnsi="Times New Roman" w:cs="Times New Roman"/>
          <w:sz w:val="28"/>
          <w:szCs w:val="28"/>
        </w:rPr>
        <w:t>на краевую научно-практическую конференцию Малой сельскохозяйственной академии учащихся Кубани (далее – Конференция)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заочном этапе, в г. Краснодар в КГАУ </w:t>
      </w:r>
      <w:r w:rsidR="00282E4E">
        <w:rPr>
          <w:rFonts w:ascii="Times New Roman" w:hAnsi="Times New Roman" w:cs="Times New Roman"/>
          <w:sz w:val="28"/>
          <w:szCs w:val="28"/>
        </w:rPr>
        <w:t xml:space="preserve">проходил заключительный (очной) этап, </w:t>
      </w:r>
      <w:r w:rsidR="00707DF4">
        <w:rPr>
          <w:rFonts w:ascii="Times New Roman" w:hAnsi="Times New Roman" w:cs="Times New Roman"/>
          <w:sz w:val="28"/>
          <w:szCs w:val="28"/>
        </w:rPr>
        <w:t>5 обучающихся приняли участие</w:t>
      </w:r>
      <w:r w:rsidR="00756623">
        <w:rPr>
          <w:rFonts w:ascii="Times New Roman" w:hAnsi="Times New Roman" w:cs="Times New Roman"/>
          <w:sz w:val="28"/>
          <w:szCs w:val="28"/>
        </w:rPr>
        <w:t>.</w:t>
      </w:r>
      <w:r w:rsidR="00707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EF5" w:rsidRPr="00500480" w:rsidRDefault="00892EF5" w:rsidP="00267A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муниципальная предметная олимпиада младших школьников 2-4 класса, по 4 предметам (математика,  окружающий мир, русский язык, английский язык), в </w:t>
      </w:r>
      <w:r w:rsidR="001B46E5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году в 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олимпиаде приняло участие 513 обучающихся из школ района, 47 из них победители и 222 призёры </w:t>
      </w:r>
    </w:p>
    <w:p w:rsidR="00EF6CAD" w:rsidRPr="00500480" w:rsidRDefault="00EF6CAD" w:rsidP="00EF6CA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ежегодная викторина по </w:t>
      </w:r>
      <w:proofErr w:type="spellStart"/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кубановедению</w:t>
      </w:r>
      <w:proofErr w:type="spellEnd"/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1-4 класса, приняло участие 1389 обучающихся, 197 из них призеры и 68 победители. </w:t>
      </w:r>
      <w:proofErr w:type="gramEnd"/>
    </w:p>
    <w:p w:rsidR="006F1405" w:rsidRDefault="00F669FA" w:rsidP="00042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в </w:t>
      </w:r>
      <w:r w:rsidR="003F124C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сентябре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-декабре проводится Всероссийская олимпиада школьников. Активизирована работа учащихся с наставниками, разработан график занятий  по подготовке к олимпиадам, закреплены учителя предметники</w:t>
      </w:r>
      <w:r w:rsidR="00D36E95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2EF5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сентября по октябрь прошел школьный этап Всероссийской олимпиады школьников, </w:t>
      </w:r>
      <w:r w:rsidR="00B20CA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участий 14202 (2098 человек)</w:t>
      </w:r>
      <w:r w:rsidR="00892EF5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20CA2">
        <w:rPr>
          <w:rFonts w:ascii="Times New Roman" w:hAnsi="Times New Roman" w:cs="Times New Roman"/>
          <w:color w:val="000000" w:themeColor="text1"/>
          <w:sz w:val="28"/>
          <w:szCs w:val="28"/>
        </w:rPr>
        <w:t>2415 (981ч)</w:t>
      </w:r>
      <w:r w:rsidR="00892EF5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стали призерами и </w:t>
      </w:r>
      <w:r w:rsidR="00B20CA2">
        <w:rPr>
          <w:rFonts w:ascii="Times New Roman" w:hAnsi="Times New Roman" w:cs="Times New Roman"/>
          <w:color w:val="000000" w:themeColor="text1"/>
          <w:sz w:val="28"/>
          <w:szCs w:val="28"/>
        </w:rPr>
        <w:t>1304 (637ч)</w:t>
      </w:r>
      <w:r w:rsidR="00892EF5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победителями. Муниципальный этап Всероссийской олимпиады, региональной олимпиады школьников проходил по 22 предметам, 2245 участий, из них 4</w:t>
      </w:r>
      <w:r w:rsidR="00B20CA2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892EF5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стали </w:t>
      </w:r>
      <w:r w:rsidR="00B20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призерами и 32 </w:t>
      </w:r>
      <w:r w:rsidR="00892EF5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победителями.</w:t>
      </w:r>
      <w:r w:rsidR="00D36E95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Плохие показатели по физике, математике, русскому языку, искусству, информатике,</w:t>
      </w:r>
      <w:r w:rsidR="00E42778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праву.</w:t>
      </w:r>
      <w:r w:rsidR="0004206D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2141" w:rsidRPr="00B42141" w:rsidRDefault="006F1405" w:rsidP="00B421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школьном этапе региональной (краевой) олимпиады </w:t>
      </w:r>
      <w:r w:rsidR="008307A7" w:rsidRPr="00830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политехническая, </w:t>
      </w:r>
      <w:r w:rsidR="00830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математика 5-8 </w:t>
      </w:r>
      <w:proofErr w:type="spellStart"/>
      <w:r w:rsidR="008307A7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="008307A7">
        <w:rPr>
          <w:rFonts w:ascii="Times New Roman" w:hAnsi="Times New Roman" w:cs="Times New Roman"/>
          <w:color w:val="000000" w:themeColor="text1"/>
          <w:sz w:val="28"/>
          <w:szCs w:val="28"/>
        </w:rPr>
        <w:t>., журналистика)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участвовало 1688 человек, 319 призеры и 117 победители. </w:t>
      </w:r>
      <w:r w:rsidRPr="006F1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Pr="006F1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этапе региональной (краевой) олимпиады школьников участвовало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250 человек, 16 призеры и 4 победители.</w:t>
      </w:r>
      <w:r w:rsidR="00B42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141" w:rsidRPr="00B42141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прошлым учебным годом 2017-2018 года снизилось количество участников школьного и муниципального этапа и количество победителей и призеров.</w:t>
      </w:r>
    </w:p>
    <w:p w:rsidR="0004206D" w:rsidRDefault="0004206D" w:rsidP="000420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этапе Всероссийской олимпиады школьников</w:t>
      </w:r>
      <w:r w:rsidR="00975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региональной олимпиады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D05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приняли участие  </w:t>
      </w:r>
      <w:r w:rsidR="00EF6CAD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7593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D05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A3967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призер (</w:t>
      </w:r>
      <w:proofErr w:type="spellStart"/>
      <w:r w:rsidR="003A3967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Миталенко</w:t>
      </w:r>
      <w:proofErr w:type="spellEnd"/>
      <w:r w:rsidR="003A3967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Анастасия, СОШ № 1», история), </w:t>
      </w:r>
      <w:r w:rsidR="00012D05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призер (Шабанова Диана, журналистика «СОШ № 2») 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92EF5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обедитель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(Цапенко Александр, СОШ № 12</w:t>
      </w:r>
      <w:r w:rsidR="00892EF5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92EF5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химия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75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призеры заключительного этапа региональной олимпиады по </w:t>
      </w:r>
      <w:proofErr w:type="spellStart"/>
      <w:r w:rsidR="0097593B">
        <w:rPr>
          <w:rFonts w:ascii="Times New Roman" w:hAnsi="Times New Roman" w:cs="Times New Roman"/>
          <w:color w:val="000000" w:themeColor="text1"/>
          <w:sz w:val="28"/>
          <w:szCs w:val="28"/>
        </w:rPr>
        <w:t>кубановедению</w:t>
      </w:r>
      <w:proofErr w:type="spellEnd"/>
      <w:r w:rsidR="00975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97593B">
        <w:rPr>
          <w:rFonts w:ascii="Times New Roman" w:hAnsi="Times New Roman" w:cs="Times New Roman"/>
          <w:color w:val="000000" w:themeColor="text1"/>
          <w:sz w:val="28"/>
          <w:szCs w:val="28"/>
        </w:rPr>
        <w:t>Маринчук</w:t>
      </w:r>
      <w:proofErr w:type="spellEnd"/>
      <w:r w:rsidR="00975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Анжела, СОШ № 5, Белугина Алиса, СОШ № 4).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2778" w:rsidRPr="00500480" w:rsidRDefault="00E42778" w:rsidP="00E4277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этап общероссийской олимпиады «Основы православной культуры», приняло участие 1</w:t>
      </w:r>
      <w:r w:rsidR="00707DF4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района, </w:t>
      </w:r>
      <w:r w:rsidR="00707DF4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победители и призеры. Региональный (заключительный) этапа Общероссийской олимпиады школьников «Основы православной культуры г. Тихорецк, приняло участие </w:t>
      </w:r>
      <w:r w:rsidR="00707DF4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дети награждены сертификатами участников</w:t>
      </w:r>
      <w:r w:rsidRPr="00500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82D17" w:rsidRPr="00500480" w:rsidRDefault="00982D17" w:rsidP="00E427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планом работы министерства образования, науки и молодежной политики Краснодарского края, учебным планом  ГБУ ДО КК «Центр развития одаренности» в 201</w:t>
      </w:r>
      <w:r w:rsidR="00707DF4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-201</w:t>
      </w:r>
      <w:r w:rsidR="00707DF4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у/г организован учебный процесс для школьников  в очных учебных группах по подготовке к олимпиадам, для учащихся муниципальных образовательных учреждений; на краевых заочных курсах «Юниор»</w:t>
      </w:r>
      <w:r w:rsidR="006F1048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(обучение прошли 21 человек)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краевых дистанционных курсах для подготовки к олимпиадам  и другим интеллектуальным соревнованиям</w:t>
      </w:r>
      <w:r w:rsidR="006F1048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(25 человек)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D4B3E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048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Очное обучение с сентября 2018  по май 2019 года </w:t>
      </w:r>
      <w:r w:rsidR="00DD4B3E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прошли </w:t>
      </w:r>
      <w:r w:rsidR="006F1048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DD4B3E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Тбилисского района</w:t>
      </w:r>
      <w:r w:rsidR="006F1048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числа </w:t>
      </w:r>
      <w:r w:rsidR="00DD4B3E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участников регионального этапа победителей и призеров муниципального этапа всероссийской олимпиады школьников в </w:t>
      </w:r>
      <w:proofErr w:type="spellStart"/>
      <w:r w:rsidR="00DD4B3E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Армавирском</w:t>
      </w:r>
      <w:proofErr w:type="spellEnd"/>
      <w:r w:rsidR="00DD4B3E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государственном педагогическом университете</w:t>
      </w:r>
      <w:r w:rsidR="006F1048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, в Кубанском государственном университете</w:t>
      </w:r>
      <w:r w:rsidR="00DD4B3E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92EF5" w:rsidRPr="00500480" w:rsidRDefault="00892EF5" w:rsidP="00892EF5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школьников Тбилисского района в </w:t>
      </w:r>
      <w:r w:rsidRPr="00500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тренингах в рамках Всероссийского проекта "Путь к олимпу" по физике в г. Москве с 30 сентября по 6 октября 2018 г. Цапенко Александр, МБОУ «СОШ № 12».</w:t>
      </w:r>
    </w:p>
    <w:p w:rsidR="00892EF5" w:rsidRPr="00500480" w:rsidRDefault="00892EF5" w:rsidP="00892EF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</w:t>
      </w:r>
      <w:proofErr w:type="spellStart"/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Ильинова</w:t>
      </w:r>
      <w:proofErr w:type="spellEnd"/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Ильи, МАОУ «СОШ № 2» в химико-биологической смене в рамках научно-образовательного проекта «Наука в регионы», г. Москва на базе МФТИ с 3 по 16 октября 2018 года.</w:t>
      </w:r>
    </w:p>
    <w:p w:rsidR="00810655" w:rsidRPr="00754F6D" w:rsidRDefault="00E42778" w:rsidP="00526988">
      <w:pPr>
        <w:jc w:val="both"/>
        <w:rPr>
          <w:rFonts w:ascii="Times New Roman" w:hAnsi="Times New Roman" w:cs="Times New Roman"/>
          <w:sz w:val="28"/>
          <w:szCs w:val="28"/>
        </w:rPr>
      </w:pPr>
      <w:r w:rsidRPr="00C40720">
        <w:rPr>
          <w:rFonts w:ascii="Times New Roman" w:hAnsi="Times New Roman" w:cs="Times New Roman"/>
          <w:sz w:val="28"/>
          <w:szCs w:val="28"/>
        </w:rPr>
        <w:t xml:space="preserve">Особое внимание уделяется проведению конкурсов, </w:t>
      </w:r>
      <w:r w:rsidR="00C40720">
        <w:rPr>
          <w:rFonts w:ascii="Times New Roman" w:hAnsi="Times New Roman" w:cs="Times New Roman"/>
          <w:sz w:val="28"/>
          <w:szCs w:val="28"/>
        </w:rPr>
        <w:t>всего проведено более</w:t>
      </w:r>
      <w:r w:rsidR="00756623">
        <w:rPr>
          <w:rFonts w:ascii="Times New Roman" w:hAnsi="Times New Roman" w:cs="Times New Roman"/>
          <w:sz w:val="28"/>
          <w:szCs w:val="28"/>
        </w:rPr>
        <w:t xml:space="preserve"> 3</w:t>
      </w:r>
      <w:r w:rsidR="00500480">
        <w:rPr>
          <w:rFonts w:ascii="Times New Roman" w:hAnsi="Times New Roman" w:cs="Times New Roman"/>
          <w:sz w:val="28"/>
          <w:szCs w:val="28"/>
        </w:rPr>
        <w:t>5</w:t>
      </w:r>
      <w:r w:rsidR="00756623">
        <w:rPr>
          <w:rFonts w:ascii="Times New Roman" w:hAnsi="Times New Roman" w:cs="Times New Roman"/>
          <w:sz w:val="28"/>
          <w:szCs w:val="28"/>
        </w:rPr>
        <w:t xml:space="preserve"> </w:t>
      </w:r>
      <w:r w:rsidR="00C40720">
        <w:rPr>
          <w:rFonts w:ascii="Times New Roman" w:hAnsi="Times New Roman" w:cs="Times New Roman"/>
          <w:sz w:val="28"/>
          <w:szCs w:val="28"/>
        </w:rPr>
        <w:t>мероприяти</w:t>
      </w:r>
      <w:r w:rsidR="00500480">
        <w:rPr>
          <w:rFonts w:ascii="Times New Roman" w:hAnsi="Times New Roman" w:cs="Times New Roman"/>
          <w:sz w:val="28"/>
          <w:szCs w:val="28"/>
        </w:rPr>
        <w:t>й</w:t>
      </w:r>
      <w:r w:rsidR="00BE6572">
        <w:rPr>
          <w:rFonts w:ascii="Times New Roman" w:hAnsi="Times New Roman" w:cs="Times New Roman"/>
          <w:sz w:val="28"/>
          <w:szCs w:val="28"/>
        </w:rPr>
        <w:t xml:space="preserve"> творческой и интеллектуальной направленности</w:t>
      </w:r>
      <w:r w:rsidR="00C40720">
        <w:rPr>
          <w:rFonts w:ascii="Times New Roman" w:hAnsi="Times New Roman" w:cs="Times New Roman"/>
          <w:sz w:val="28"/>
          <w:szCs w:val="28"/>
        </w:rPr>
        <w:t>,</w:t>
      </w:r>
      <w:r w:rsidRPr="00C40720">
        <w:rPr>
          <w:rFonts w:ascii="Times New Roman" w:hAnsi="Times New Roman" w:cs="Times New Roman"/>
          <w:sz w:val="28"/>
          <w:szCs w:val="28"/>
        </w:rPr>
        <w:t xml:space="preserve"> </w:t>
      </w:r>
      <w:r w:rsidR="00F211CF" w:rsidRPr="00C40720">
        <w:rPr>
          <w:rFonts w:ascii="Times New Roman" w:hAnsi="Times New Roman" w:cs="Times New Roman"/>
          <w:sz w:val="28"/>
          <w:szCs w:val="28"/>
        </w:rPr>
        <w:t>м</w:t>
      </w:r>
      <w:r w:rsidR="00754F6D" w:rsidRPr="00C40720">
        <w:rPr>
          <w:rFonts w:ascii="Times New Roman" w:hAnsi="Times New Roman" w:cs="Times New Roman"/>
          <w:sz w:val="28"/>
          <w:szCs w:val="28"/>
        </w:rPr>
        <w:t xml:space="preserve">униципальный этап конкурсов и конференций </w:t>
      </w:r>
      <w:r w:rsidR="00756623">
        <w:rPr>
          <w:rFonts w:ascii="Times New Roman" w:hAnsi="Times New Roman" w:cs="Times New Roman"/>
          <w:sz w:val="28"/>
          <w:szCs w:val="28"/>
        </w:rPr>
        <w:t>всего 683</w:t>
      </w:r>
      <w:r w:rsidR="00754F6D" w:rsidRPr="00C40720">
        <w:rPr>
          <w:rFonts w:ascii="Times New Roman" w:hAnsi="Times New Roman" w:cs="Times New Roman"/>
          <w:sz w:val="28"/>
          <w:szCs w:val="28"/>
        </w:rPr>
        <w:t xml:space="preserve"> победителей и призеров на муниципальном этапе</w:t>
      </w:r>
      <w:r w:rsidR="00F211CF" w:rsidRPr="00C40720">
        <w:rPr>
          <w:rFonts w:ascii="Times New Roman" w:hAnsi="Times New Roman" w:cs="Times New Roman"/>
          <w:sz w:val="28"/>
          <w:szCs w:val="28"/>
        </w:rPr>
        <w:t xml:space="preserve">. </w:t>
      </w:r>
      <w:r w:rsidR="00C40720" w:rsidRPr="00C40720">
        <w:rPr>
          <w:rFonts w:ascii="Times New Roman" w:hAnsi="Times New Roman" w:cs="Times New Roman"/>
          <w:sz w:val="28"/>
          <w:szCs w:val="28"/>
        </w:rPr>
        <w:t>Н</w:t>
      </w:r>
      <w:r w:rsidR="00F211CF" w:rsidRPr="00C40720">
        <w:rPr>
          <w:rFonts w:ascii="Times New Roman" w:hAnsi="Times New Roman" w:cs="Times New Roman"/>
          <w:sz w:val="28"/>
          <w:szCs w:val="28"/>
        </w:rPr>
        <w:t>а краевом</w:t>
      </w:r>
      <w:r w:rsidR="00754F6D" w:rsidRPr="00C40720">
        <w:rPr>
          <w:rFonts w:ascii="Times New Roman" w:hAnsi="Times New Roman" w:cs="Times New Roman"/>
          <w:sz w:val="28"/>
          <w:szCs w:val="28"/>
        </w:rPr>
        <w:t xml:space="preserve"> </w:t>
      </w:r>
      <w:r w:rsidR="00F211CF" w:rsidRPr="00C40720">
        <w:rPr>
          <w:rFonts w:ascii="Times New Roman" w:hAnsi="Times New Roman" w:cs="Times New Roman"/>
          <w:sz w:val="28"/>
          <w:szCs w:val="28"/>
        </w:rPr>
        <w:t>уровне стали призерами</w:t>
      </w:r>
      <w:r w:rsidR="00C40720">
        <w:rPr>
          <w:rFonts w:ascii="Times New Roman" w:hAnsi="Times New Roman" w:cs="Times New Roman"/>
          <w:sz w:val="28"/>
          <w:szCs w:val="28"/>
        </w:rPr>
        <w:t xml:space="preserve"> и победителями</w:t>
      </w:r>
      <w:r w:rsidR="00F211CF" w:rsidRPr="00C40720">
        <w:rPr>
          <w:rFonts w:ascii="Times New Roman" w:hAnsi="Times New Roman" w:cs="Times New Roman"/>
          <w:sz w:val="28"/>
          <w:szCs w:val="28"/>
        </w:rPr>
        <w:t xml:space="preserve"> </w:t>
      </w:r>
      <w:r w:rsidR="00754F6D" w:rsidRPr="00C40720">
        <w:rPr>
          <w:rFonts w:ascii="Times New Roman" w:hAnsi="Times New Roman" w:cs="Times New Roman"/>
          <w:sz w:val="28"/>
          <w:szCs w:val="28"/>
        </w:rPr>
        <w:t xml:space="preserve"> </w:t>
      </w:r>
      <w:r w:rsidR="00E71C83">
        <w:rPr>
          <w:rFonts w:ascii="Times New Roman" w:hAnsi="Times New Roman" w:cs="Times New Roman"/>
          <w:sz w:val="28"/>
          <w:szCs w:val="28"/>
        </w:rPr>
        <w:t>22</w:t>
      </w:r>
      <w:r w:rsidR="00756623">
        <w:rPr>
          <w:rFonts w:ascii="Times New Roman" w:hAnsi="Times New Roman" w:cs="Times New Roman"/>
          <w:sz w:val="28"/>
          <w:szCs w:val="28"/>
        </w:rPr>
        <w:t xml:space="preserve"> </w:t>
      </w:r>
      <w:r w:rsidR="00F211CF" w:rsidRPr="00C40720">
        <w:rPr>
          <w:rFonts w:ascii="Times New Roman" w:hAnsi="Times New Roman" w:cs="Times New Roman"/>
          <w:sz w:val="28"/>
          <w:szCs w:val="28"/>
        </w:rPr>
        <w:t>учащи</w:t>
      </w:r>
      <w:r w:rsidR="00C40720">
        <w:rPr>
          <w:rFonts w:ascii="Times New Roman" w:hAnsi="Times New Roman" w:cs="Times New Roman"/>
          <w:sz w:val="28"/>
          <w:szCs w:val="28"/>
        </w:rPr>
        <w:t>х</w:t>
      </w:r>
      <w:r w:rsidR="00F211CF" w:rsidRPr="00C40720">
        <w:rPr>
          <w:rFonts w:ascii="Times New Roman" w:hAnsi="Times New Roman" w:cs="Times New Roman"/>
          <w:sz w:val="28"/>
          <w:szCs w:val="28"/>
        </w:rPr>
        <w:t>ся</w:t>
      </w:r>
      <w:r w:rsidR="00754F6D" w:rsidRPr="00C40720">
        <w:rPr>
          <w:rFonts w:ascii="Times New Roman" w:hAnsi="Times New Roman" w:cs="Times New Roman"/>
          <w:sz w:val="28"/>
          <w:szCs w:val="28"/>
        </w:rPr>
        <w:t>.</w:t>
      </w:r>
    </w:p>
    <w:p w:rsidR="00754F6D" w:rsidRPr="00500480" w:rsidRDefault="00E42778" w:rsidP="0052698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проводятся </w:t>
      </w:r>
      <w:r w:rsidR="00CC3E02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экологически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C3E02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0720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субботники, 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марафоны</w:t>
      </w:r>
      <w:r w:rsidR="00F211CF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акции</w:t>
      </w:r>
      <w:r w:rsidR="00F211CF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различные онлайн-мероприятия,</w:t>
      </w:r>
      <w:r w:rsidR="00CC3E02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11CF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прививающие культуру бережного отношения к окружающей среде. В мероприятиях </w:t>
      </w:r>
      <w:r w:rsidR="00CC3E02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посвященных дню воды и леса приняли участие более </w:t>
      </w:r>
      <w:r w:rsidR="0050048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C3E02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000-х учащихся из 14 ОУ, проведены классные часы, </w:t>
      </w:r>
      <w:proofErr w:type="spellStart"/>
      <w:r w:rsidR="00CC3E02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флэшмобы</w:t>
      </w:r>
      <w:proofErr w:type="spellEnd"/>
      <w:r w:rsidR="00CC3E02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, познавательные и развивающие игры на тему охраны природы.</w:t>
      </w:r>
    </w:p>
    <w:p w:rsidR="00781BAD" w:rsidRPr="00500480" w:rsidRDefault="00BD5933" w:rsidP="0052698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892EF5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781BAD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учши</w:t>
      </w:r>
      <w:r w:rsidR="00892EF5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81BAD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</w:t>
      </w:r>
      <w:r w:rsidR="00892EF5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и, по итогам краевых мероприятий</w:t>
      </w:r>
      <w:r w:rsidR="00781BAD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отправятся в летние профильные лагеря в августе месяце 201</w:t>
      </w:r>
      <w:r w:rsidR="00892EF5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81BAD"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побережье Черного моря «Интеллектуал Кубани», «Инженерные кадры Кубани»,  «Экологи Кубани», «Сириус».     </w:t>
      </w:r>
    </w:p>
    <w:p w:rsidR="00F211CF" w:rsidRPr="00500480" w:rsidRDefault="00F211CF" w:rsidP="0052698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Ведется мониторинг проводимых мероприятий, заполняется электронная </w:t>
      </w:r>
      <w:proofErr w:type="gramStart"/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>база</w:t>
      </w:r>
      <w:proofErr w:type="gramEnd"/>
      <w:r w:rsidRPr="0050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отслеживающая победителей и призеров.  Ежегодно в мае месяце проводится фестиваль «Созвездие талантов»,  в его рамках награждаются учащиеся и учителя за особые успехи в различных конкурсах, конференциях и олимпиадах краевого, зонального и всероссийского уровня.</w:t>
      </w:r>
    </w:p>
    <w:p w:rsidR="00754F6D" w:rsidRPr="00526988" w:rsidRDefault="00754F6D" w:rsidP="005269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54F6D" w:rsidRPr="0052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9B"/>
    <w:rsid w:val="00012D05"/>
    <w:rsid w:val="0004206D"/>
    <w:rsid w:val="000D33C2"/>
    <w:rsid w:val="001B46E5"/>
    <w:rsid w:val="001C1143"/>
    <w:rsid w:val="00267A19"/>
    <w:rsid w:val="00282E4E"/>
    <w:rsid w:val="0034146E"/>
    <w:rsid w:val="003A3967"/>
    <w:rsid w:val="003F124C"/>
    <w:rsid w:val="004D51F8"/>
    <w:rsid w:val="00500480"/>
    <w:rsid w:val="005027E7"/>
    <w:rsid w:val="00526988"/>
    <w:rsid w:val="006F1048"/>
    <w:rsid w:val="006F1405"/>
    <w:rsid w:val="00707DF4"/>
    <w:rsid w:val="00754F6D"/>
    <w:rsid w:val="00756623"/>
    <w:rsid w:val="00781BAD"/>
    <w:rsid w:val="00810655"/>
    <w:rsid w:val="008307A7"/>
    <w:rsid w:val="00892EF5"/>
    <w:rsid w:val="00894835"/>
    <w:rsid w:val="00932F9B"/>
    <w:rsid w:val="00953A90"/>
    <w:rsid w:val="0097593B"/>
    <w:rsid w:val="00982D17"/>
    <w:rsid w:val="00A27B94"/>
    <w:rsid w:val="00A501A2"/>
    <w:rsid w:val="00AF541A"/>
    <w:rsid w:val="00B05648"/>
    <w:rsid w:val="00B20CA2"/>
    <w:rsid w:val="00B42141"/>
    <w:rsid w:val="00BD5933"/>
    <w:rsid w:val="00BE6572"/>
    <w:rsid w:val="00C40720"/>
    <w:rsid w:val="00CC3E02"/>
    <w:rsid w:val="00CE0F1B"/>
    <w:rsid w:val="00D36E95"/>
    <w:rsid w:val="00DC6A47"/>
    <w:rsid w:val="00DD4B3E"/>
    <w:rsid w:val="00E42778"/>
    <w:rsid w:val="00E71C83"/>
    <w:rsid w:val="00EC48C3"/>
    <w:rsid w:val="00EF6CAD"/>
    <w:rsid w:val="00F211CF"/>
    <w:rsid w:val="00F6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A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2019-05-20T06:15:00Z</cp:lastPrinted>
  <dcterms:created xsi:type="dcterms:W3CDTF">2019-05-20T12:38:00Z</dcterms:created>
  <dcterms:modified xsi:type="dcterms:W3CDTF">2019-05-20T12:38:00Z</dcterms:modified>
</cp:coreProperties>
</file>