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7" w:rsidRDefault="00B42107" w:rsidP="00B4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B42107" w:rsidRDefault="00B42107" w:rsidP="00B4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в Краснодарском крае в 2020-2021 учебном году</w:t>
      </w:r>
    </w:p>
    <w:p w:rsidR="00B42107" w:rsidRDefault="00B42107" w:rsidP="00B4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07" w:rsidRDefault="00B42107" w:rsidP="00B4210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>
        <w:rPr>
          <w:rFonts w:ascii="Times New Roman" w:hAnsi="Times New Roman" w:cs="Times New Roman"/>
          <w:b/>
          <w:sz w:val="28"/>
          <w:szCs w:val="28"/>
        </w:rPr>
        <w:br/>
        <w:t>и их родителей (законных представителей)</w:t>
      </w:r>
    </w:p>
    <w:p w:rsidR="00B42107" w:rsidRDefault="00B42107" w:rsidP="00B42107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B42107" w:rsidRDefault="00B42107" w:rsidP="00B4210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Информационно-разъяснительная работа (далее – ИРР) о порядке проведения государственной итоговой аттестации образовательным программам основного общего образования (далее – ГИА-9) является важнейшей составляющей в системе подготовки обучающихся и их родителей (законных представителей) к проведению ГИА-9.</w:t>
      </w:r>
    </w:p>
    <w:p w:rsidR="00B42107" w:rsidRDefault="00B42107" w:rsidP="00B42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Информационная поддержка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ГИА-9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через средства массовой информации, сайты (федеральные и региональные) и социальные сети: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</w:rPr>
          <w:t>https://edu.gov.ru/</w:t>
        </w:r>
      </w:hyperlink>
      <w:r>
        <w:rPr>
          <w:rFonts w:ascii="Times New Roman" w:hAnsi="Times New Roman" w:cs="Times New Roman"/>
          <w:sz w:val="28"/>
          <w:szCs w:val="28"/>
        </w:rPr>
        <w:t>–официальный сайт Министерства просвещения Российской Федерации;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http://obrnadzor.gov.ru/ru/</w:t>
        </w:r>
      </w:hyperlink>
      <w:r>
        <w:rPr>
          <w:rFonts w:ascii="Times New Roman" w:hAnsi="Times New Roman" w:cs="Times New Roman"/>
          <w:sz w:val="28"/>
          <w:szCs w:val="28"/>
        </w:rPr>
        <w:t>–официальный сайт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edu.ru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– официальный информационный портал ЕГЭ;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  <w:r>
        <w:rPr>
          <w:rFonts w:ascii="Times New Roman" w:hAnsi="Times New Roman" w:cs="Times New Roman"/>
          <w:sz w:val="28"/>
          <w:szCs w:val="28"/>
        </w:rPr>
        <w:t>–официальный сайт ФГБНУ «Федеральный институт педагогических измерений» (ФГБНУ «ФИПИ»)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</w:rPr>
          <w:t>https://minobr.krasnodar.ru/</w:t>
        </w:r>
      </w:hyperlink>
      <w:r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образования, науки и молодежной политики Краснодарского края;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–официальный сайт ГКУ КК Центр оценки качества образования;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–официальный сайт ГБОУ ДПО «Институт развития образования» Краснодарского края;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https://vk.com/giakuban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образованием (далее – МОУО) и образовательных организаций (далее – ОО).</w:t>
      </w:r>
    </w:p>
    <w:p w:rsidR="002B1EC8" w:rsidRDefault="002B1EC8"/>
    <w:sectPr w:rsidR="002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2107"/>
    <w:rsid w:val="002B1EC8"/>
    <w:rsid w:val="00B4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1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10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www.instagram.com/giaku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.edu.ru/ru/" TargetMode="External"/><Relationship Id="rId12" Type="http://schemas.openxmlformats.org/officeDocument/2006/relationships/hyperlink" Target="https://vk.com/giakub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iro23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s.kuban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" TargetMode="External"/><Relationship Id="rId14" Type="http://schemas.openxmlformats.org/officeDocument/2006/relationships/hyperlink" Target="https://www.facebook.com/giakub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Блиценко</dc:creator>
  <cp:keywords/>
  <dc:description/>
  <cp:lastModifiedBy>Блиценко</cp:lastModifiedBy>
  <cp:revision>3</cp:revision>
  <dcterms:created xsi:type="dcterms:W3CDTF">2020-11-26T07:53:00Z</dcterms:created>
  <dcterms:modified xsi:type="dcterms:W3CDTF">2020-11-26T07:54:00Z</dcterms:modified>
</cp:coreProperties>
</file>