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06" w:rsidRDefault="00534606" w:rsidP="00AA682B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>Федеральные документы</w:t>
      </w:r>
    </w:p>
    <w:p w:rsidR="00534606" w:rsidRDefault="00534606" w:rsidP="00AA682B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rStyle w:val="a3"/>
          <w:color w:val="auto"/>
          <w:sz w:val="28"/>
          <w:szCs w:val="28"/>
          <w:u w:val="none"/>
        </w:rPr>
      </w:pPr>
    </w:p>
    <w:p w:rsidR="00AA682B" w:rsidRPr="00AA682B" w:rsidRDefault="00397653" w:rsidP="00AA682B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hyperlink r:id="rId4" w:tgtFrame="_blank" w:history="1">
        <w:r w:rsidR="00AA682B" w:rsidRPr="00AA682B">
          <w:rPr>
            <w:rStyle w:val="a3"/>
            <w:color w:val="auto"/>
            <w:sz w:val="28"/>
            <w:szCs w:val="28"/>
            <w:u w:val="none"/>
          </w:rPr>
          <w:t>Приказ Министерства здравоохранения и социального раз</w:t>
        </w:r>
        <w:r w:rsidR="00AA682B">
          <w:rPr>
            <w:rStyle w:val="a3"/>
            <w:color w:val="auto"/>
            <w:sz w:val="28"/>
            <w:szCs w:val="28"/>
            <w:u w:val="none"/>
          </w:rPr>
          <w:t>вития РФ от 26 августа 2010 г. №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 xml:space="preserve"> 761н </w:t>
        </w:r>
        <w:r w:rsidR="00AA682B">
          <w:rPr>
            <w:rStyle w:val="a3"/>
            <w:color w:val="auto"/>
            <w:sz w:val="28"/>
            <w:szCs w:val="28"/>
            <w:u w:val="none"/>
          </w:rPr>
          <w:t>«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>Об утверждении Единого квалификационного справочника должностей руководителей, с</w:t>
        </w:r>
        <w:r w:rsidR="00AA682B">
          <w:rPr>
            <w:rStyle w:val="a3"/>
            <w:color w:val="auto"/>
            <w:sz w:val="28"/>
            <w:szCs w:val="28"/>
            <w:u w:val="none"/>
          </w:rPr>
          <w:t>пециалистов и служащих, раздел «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>Квалификационные характеристики должностей работников образования</w:t>
        </w:r>
      </w:hyperlink>
      <w:r w:rsidR="00AA682B">
        <w:rPr>
          <w:sz w:val="28"/>
          <w:szCs w:val="28"/>
        </w:rPr>
        <w:t>».</w:t>
      </w:r>
    </w:p>
    <w:p w:rsidR="00AA682B" w:rsidRDefault="00AA682B" w:rsidP="00AA682B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AA682B" w:rsidRDefault="00397653" w:rsidP="00AA682B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hyperlink r:id="rId5" w:tgtFrame="_blank" w:history="1">
        <w:r w:rsidR="00AA682B" w:rsidRPr="00AA682B">
          <w:rPr>
            <w:rStyle w:val="a3"/>
            <w:color w:val="auto"/>
            <w:sz w:val="28"/>
            <w:szCs w:val="28"/>
            <w:u w:val="none"/>
          </w:rPr>
          <w:t xml:space="preserve">Постановление Правительства РФ от 8 августа 2013 г. </w:t>
        </w:r>
        <w:r w:rsidR="00AA682B">
          <w:rPr>
            <w:rStyle w:val="a3"/>
            <w:color w:val="auto"/>
            <w:sz w:val="28"/>
            <w:szCs w:val="28"/>
            <w:u w:val="none"/>
          </w:rPr>
          <w:t>№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 xml:space="preserve"> 678 </w:t>
        </w:r>
        <w:r w:rsidR="00E11725">
          <w:rPr>
            <w:rStyle w:val="a3"/>
            <w:color w:val="auto"/>
            <w:sz w:val="28"/>
            <w:szCs w:val="28"/>
            <w:u w:val="none"/>
          </w:rPr>
          <w:t>«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  <w:r w:rsidR="00E11725">
        <w:rPr>
          <w:sz w:val="28"/>
          <w:szCs w:val="28"/>
        </w:rPr>
        <w:t>».</w:t>
      </w:r>
    </w:p>
    <w:p w:rsidR="00E11725" w:rsidRPr="00AA682B" w:rsidRDefault="00E11725" w:rsidP="00AA682B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AA682B" w:rsidRDefault="00397653" w:rsidP="00E11725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hyperlink r:id="rId6" w:tgtFrame="_blank" w:history="1">
        <w:r w:rsidR="00AA682B" w:rsidRPr="00AA682B">
          <w:rPr>
            <w:rStyle w:val="a3"/>
            <w:color w:val="auto"/>
            <w:sz w:val="28"/>
            <w:szCs w:val="28"/>
            <w:u w:val="none"/>
          </w:rPr>
          <w:t xml:space="preserve">Приказ Министерства образования и науки РФ от 7 апреля 2014 г. </w:t>
        </w:r>
        <w:r w:rsidR="00E11725">
          <w:rPr>
            <w:rStyle w:val="a3"/>
            <w:color w:val="auto"/>
            <w:sz w:val="28"/>
            <w:szCs w:val="28"/>
            <w:u w:val="none"/>
          </w:rPr>
          <w:t>№ 276 «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>Об утверждении Порядка проведения аттестации педагогических работников организаций, осуществляющих образовательную деятельность</w:t>
        </w:r>
      </w:hyperlink>
      <w:r w:rsidR="00E11725">
        <w:rPr>
          <w:sz w:val="28"/>
          <w:szCs w:val="28"/>
        </w:rPr>
        <w:t>».</w:t>
      </w:r>
    </w:p>
    <w:p w:rsidR="00E11725" w:rsidRPr="00AA682B" w:rsidRDefault="00E11725" w:rsidP="00E11725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AA682B" w:rsidRDefault="00397653" w:rsidP="00E11725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hyperlink r:id="rId7" w:tgtFrame="_blank" w:history="1">
        <w:r w:rsidR="00AA682B" w:rsidRPr="00AA682B">
          <w:rPr>
            <w:rStyle w:val="a3"/>
            <w:color w:val="auto"/>
            <w:sz w:val="28"/>
            <w:szCs w:val="28"/>
            <w:u w:val="none"/>
          </w:rPr>
          <w:t xml:space="preserve">Приказ Министерства образования и науки РФ от 23 мая 2014 г. </w:t>
        </w:r>
        <w:r w:rsidR="004C529E">
          <w:rPr>
            <w:rStyle w:val="a3"/>
            <w:color w:val="auto"/>
            <w:sz w:val="28"/>
            <w:szCs w:val="28"/>
            <w:u w:val="none"/>
          </w:rPr>
          <w:t>№ 579 «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>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</w:t>
        </w:r>
      </w:hyperlink>
      <w:r w:rsidR="004C529E">
        <w:rPr>
          <w:sz w:val="28"/>
          <w:szCs w:val="28"/>
        </w:rPr>
        <w:t>».</w:t>
      </w:r>
    </w:p>
    <w:p w:rsidR="004C529E" w:rsidRPr="00AA682B" w:rsidRDefault="004C529E" w:rsidP="00E11725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AA682B" w:rsidRDefault="00397653" w:rsidP="004C529E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hyperlink r:id="rId8" w:tgtFrame="_blank" w:history="1">
        <w:r w:rsidR="00AA682B" w:rsidRPr="00AA682B">
          <w:rPr>
            <w:rStyle w:val="a3"/>
            <w:color w:val="auto"/>
            <w:sz w:val="28"/>
            <w:szCs w:val="28"/>
            <w:u w:val="none"/>
          </w:rPr>
          <w:t xml:space="preserve">Приказ Министерства труда и социальной защиты Российской Федерации от 25 декабря 2014 г. </w:t>
        </w:r>
        <w:r w:rsidR="004C529E">
          <w:rPr>
            <w:rStyle w:val="a3"/>
            <w:color w:val="auto"/>
            <w:sz w:val="28"/>
            <w:szCs w:val="28"/>
            <w:u w:val="none"/>
          </w:rPr>
          <w:t>№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 xml:space="preserve"> 1115 </w:t>
        </w:r>
        <w:r w:rsidR="004C529E">
          <w:rPr>
            <w:rStyle w:val="a3"/>
            <w:color w:val="auto"/>
            <w:sz w:val="28"/>
            <w:szCs w:val="28"/>
            <w:u w:val="none"/>
          </w:rPr>
          <w:t>«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>О внесении изменений в приказ Министерства труда и социальной защиты Российской Федераци</w:t>
        </w:r>
        <w:r w:rsidR="004C529E">
          <w:rPr>
            <w:rStyle w:val="a3"/>
            <w:color w:val="auto"/>
            <w:sz w:val="28"/>
            <w:szCs w:val="28"/>
            <w:u w:val="none"/>
          </w:rPr>
          <w:t>и от                 18 октября 2013 г. № 544-н «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>Об утвержден</w:t>
        </w:r>
        <w:r w:rsidR="004C529E">
          <w:rPr>
            <w:rStyle w:val="a3"/>
            <w:color w:val="auto"/>
            <w:sz w:val="28"/>
            <w:szCs w:val="28"/>
            <w:u w:val="none"/>
          </w:rPr>
          <w:t>ии профессионального стандарта «</w:t>
        </w:r>
        <w:r w:rsidR="00AA682B" w:rsidRPr="00AA682B">
          <w:rPr>
            <w:rStyle w:val="a3"/>
            <w:color w:val="auto"/>
            <w:sz w:val="28"/>
            <w:szCs w:val="28"/>
            <w:u w:val="none"/>
          </w:rPr>
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</w:r>
      </w:hyperlink>
      <w:r w:rsidR="004C529E">
        <w:rPr>
          <w:sz w:val="28"/>
          <w:szCs w:val="28"/>
        </w:rPr>
        <w:t>».</w:t>
      </w:r>
    </w:p>
    <w:p w:rsidR="00534606" w:rsidRDefault="00534606" w:rsidP="00534606">
      <w:pPr>
        <w:pStyle w:val="rtejustify"/>
        <w:shd w:val="clear" w:color="auto" w:fill="F0F3F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34606" w:rsidRDefault="00534606" w:rsidP="00534606">
      <w:pPr>
        <w:pStyle w:val="rtejustify"/>
        <w:shd w:val="clear" w:color="auto" w:fill="F0F3F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34606" w:rsidRDefault="00534606" w:rsidP="00534606">
      <w:pPr>
        <w:pStyle w:val="rtejustify"/>
        <w:shd w:val="clear" w:color="auto" w:fill="F0F3F7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Региональные документы</w:t>
      </w:r>
    </w:p>
    <w:p w:rsidR="00534606" w:rsidRPr="00534606" w:rsidRDefault="00534606" w:rsidP="006D380B">
      <w:pPr>
        <w:pStyle w:val="rtejustify"/>
        <w:shd w:val="clear" w:color="auto" w:fill="F0F3F7"/>
        <w:spacing w:before="0" w:beforeAutospacing="0" w:after="0" w:afterAutospacing="0" w:line="300" w:lineRule="atLeast"/>
        <w:ind w:firstLine="708"/>
        <w:jc w:val="both"/>
        <w:textAlignment w:val="baseline"/>
        <w:rPr>
          <w:sz w:val="28"/>
          <w:szCs w:val="28"/>
        </w:rPr>
      </w:pPr>
      <w:hyperlink r:id="rId9" w:tgtFrame="_blank" w:history="1">
        <w:r w:rsidRPr="00534606">
          <w:rPr>
            <w:rStyle w:val="a3"/>
            <w:color w:val="auto"/>
            <w:sz w:val="28"/>
            <w:szCs w:val="28"/>
            <w:u w:val="none"/>
          </w:rPr>
          <w:t>Приказ министерства образования, науки и молодёжной политики Краснодарского края от 06.09.2019</w:t>
        </w:r>
        <w:r w:rsidR="006D380B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534606">
          <w:rPr>
            <w:rStyle w:val="a3"/>
            <w:color w:val="auto"/>
            <w:sz w:val="28"/>
            <w:szCs w:val="28"/>
            <w:u w:val="none"/>
          </w:rPr>
          <w:t>г. №</w:t>
        </w:r>
        <w:r w:rsidR="006D380B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534606">
          <w:rPr>
            <w:rStyle w:val="a3"/>
            <w:color w:val="auto"/>
            <w:sz w:val="28"/>
            <w:szCs w:val="28"/>
            <w:u w:val="none"/>
          </w:rPr>
          <w:t xml:space="preserve">3446 </w:t>
        </w:r>
        <w:r w:rsidR="006D380B">
          <w:rPr>
            <w:rStyle w:val="a3"/>
            <w:color w:val="auto"/>
            <w:sz w:val="28"/>
            <w:szCs w:val="28"/>
            <w:u w:val="none"/>
          </w:rPr>
          <w:t>«</w:t>
        </w:r>
        <w:r w:rsidRPr="00534606">
          <w:rPr>
            <w:rStyle w:val="a3"/>
            <w:color w:val="auto"/>
            <w:sz w:val="28"/>
            <w:szCs w:val="28"/>
            <w:u w:val="none"/>
          </w:rPr>
          <w:t>Об утверждении состава и графика заседаний аттестационной комиссии министерства образования, науки и молодёжной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</w:t>
        </w:r>
      </w:hyperlink>
      <w:r w:rsidR="006D380B">
        <w:rPr>
          <w:sz w:val="28"/>
          <w:szCs w:val="28"/>
        </w:rPr>
        <w:t>».</w:t>
      </w:r>
    </w:p>
    <w:p w:rsidR="006D380B" w:rsidRDefault="006D380B" w:rsidP="00534606">
      <w:pPr>
        <w:pStyle w:val="rtejustify"/>
        <w:shd w:val="clear" w:color="auto" w:fill="F0F3F7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</w:p>
    <w:p w:rsidR="00534606" w:rsidRPr="00534606" w:rsidRDefault="00534606" w:rsidP="006D380B">
      <w:pPr>
        <w:pStyle w:val="rtejustify"/>
        <w:shd w:val="clear" w:color="auto" w:fill="F0F3F7"/>
        <w:spacing w:before="0" w:beforeAutospacing="0" w:after="0" w:afterAutospacing="0" w:line="300" w:lineRule="atLeast"/>
        <w:ind w:firstLine="708"/>
        <w:jc w:val="both"/>
        <w:textAlignment w:val="baseline"/>
        <w:rPr>
          <w:sz w:val="28"/>
          <w:szCs w:val="28"/>
        </w:rPr>
      </w:pPr>
      <w:hyperlink r:id="rId10" w:tgtFrame="_blank" w:history="1">
        <w:r w:rsidRPr="00534606">
          <w:rPr>
            <w:rStyle w:val="a3"/>
            <w:color w:val="auto"/>
            <w:sz w:val="28"/>
            <w:szCs w:val="28"/>
            <w:u w:val="none"/>
          </w:rPr>
          <w:t>Приказ министерства образования, науки и молодёжной политики Краснодарского края от 25.09.2018 г. № 3503 «О внесении изменений в отдельные приказы министерства образования, науки и молодёжной политики Краснодарского края» с приложениями к приказу № 1- 4</w:t>
        </w:r>
      </w:hyperlink>
    </w:p>
    <w:p w:rsidR="00534606" w:rsidRPr="00534606" w:rsidRDefault="00534606" w:rsidP="006D380B">
      <w:pPr>
        <w:pStyle w:val="rtejustify"/>
        <w:shd w:val="clear" w:color="auto" w:fill="F0F3F7"/>
        <w:spacing w:before="0" w:beforeAutospacing="0" w:after="0" w:afterAutospacing="0" w:line="300" w:lineRule="atLeast"/>
        <w:ind w:firstLine="708"/>
        <w:jc w:val="both"/>
        <w:textAlignment w:val="baseline"/>
        <w:rPr>
          <w:sz w:val="28"/>
          <w:szCs w:val="28"/>
        </w:rPr>
      </w:pPr>
      <w:hyperlink r:id="rId11" w:tgtFrame="_blank" w:history="1">
        <w:r w:rsidRPr="00534606">
          <w:rPr>
            <w:rStyle w:val="a3"/>
            <w:color w:val="auto"/>
            <w:sz w:val="28"/>
            <w:szCs w:val="28"/>
            <w:u w:val="none"/>
          </w:rPr>
          <w:t>Приказ министерства образования, науки и молодежной политики Краснодарского края от 18.07.2018 № 2590 «Об утверждении измерительных материалов для оценки профессиональной деятельности педагогических работников организаций Краснодарского края, осуществляющих образовательную деятельность, при проведении аттестации в целях установления квалификационной категории»</w:t>
        </w:r>
      </w:hyperlink>
      <w:r w:rsidR="006D380B">
        <w:rPr>
          <w:sz w:val="28"/>
          <w:szCs w:val="28"/>
        </w:rPr>
        <w:t>.</w:t>
      </w:r>
    </w:p>
    <w:p w:rsidR="00534606" w:rsidRPr="00397653" w:rsidRDefault="00534606" w:rsidP="00534606">
      <w:pPr>
        <w:pStyle w:val="rtejustify"/>
        <w:shd w:val="clear" w:color="auto" w:fill="F0F3F7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397653">
        <w:rPr>
          <w:b/>
          <w:sz w:val="28"/>
          <w:szCs w:val="28"/>
        </w:rPr>
        <w:t>Приложения 1-20</w:t>
      </w:r>
      <w:bookmarkStart w:id="0" w:name="_GoBack"/>
      <w:bookmarkEnd w:id="0"/>
    </w:p>
    <w:p w:rsidR="00534606" w:rsidRPr="00534606" w:rsidRDefault="00534606" w:rsidP="00534606">
      <w:pPr>
        <w:pStyle w:val="rtejustify"/>
        <w:shd w:val="clear" w:color="auto" w:fill="F0F3F7"/>
        <w:spacing w:before="0" w:beforeAutospacing="0" w:after="0" w:afterAutospacing="0"/>
        <w:jc w:val="both"/>
        <w:textAlignment w:val="baseline"/>
        <w:rPr>
          <w:sz w:val="32"/>
          <w:szCs w:val="28"/>
        </w:rPr>
      </w:pPr>
      <w:hyperlink r:id="rId12" w:history="1">
        <w:r w:rsidRPr="00534606">
          <w:rPr>
            <w:rStyle w:val="a3"/>
            <w:sz w:val="28"/>
          </w:rPr>
          <w:t>http://iro23.ru/prilozheniya-1-20</w:t>
        </w:r>
      </w:hyperlink>
    </w:p>
    <w:p w:rsidR="002E5F5B" w:rsidRDefault="002E5F5B"/>
    <w:p w:rsidR="00BB410B" w:rsidRPr="00397653" w:rsidRDefault="00BB410B" w:rsidP="00397653">
      <w:pPr>
        <w:pStyle w:val="rtejustify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hyperlink r:id="rId13" w:tgtFrame="_blank" w:history="1">
        <w:r w:rsidRPr="00397653">
          <w:rPr>
            <w:rStyle w:val="a3"/>
            <w:color w:val="000000" w:themeColor="text1"/>
            <w:sz w:val="28"/>
            <w:szCs w:val="28"/>
            <w:u w:val="none"/>
          </w:rPr>
          <w:t>Приказ министерства образования, науки и молодежной политики Краснодарского края от 16.07.2018 № 2542 «Об утверждении региональных документов по аттестации педагогических работников организаций Краснодарского края, осуществляющих образовательную деятельность» </w:t>
        </w:r>
      </w:hyperlink>
    </w:p>
    <w:p w:rsidR="00BB410B" w:rsidRPr="00397653" w:rsidRDefault="00BB410B" w:rsidP="00397653">
      <w:pPr>
        <w:pStyle w:val="rteindent2"/>
        <w:shd w:val="clear" w:color="auto" w:fill="F0F3F7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9765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Приложения</w:t>
      </w:r>
      <w:r w:rsidRPr="00397653">
        <w:rPr>
          <w:color w:val="000000" w:themeColor="text1"/>
          <w:sz w:val="28"/>
          <w:szCs w:val="28"/>
        </w:rPr>
        <w:t>:</w:t>
      </w:r>
    </w:p>
    <w:p w:rsidR="00397653" w:rsidRPr="00397653" w:rsidRDefault="00397653" w:rsidP="00397653">
      <w:pPr>
        <w:pStyle w:val="rteindent2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hyperlink r:id="rId14" w:tgtFrame="_blank" w:history="1">
        <w:r w:rsidRPr="00397653">
          <w:rPr>
            <w:rStyle w:val="a3"/>
            <w:color w:val="000000" w:themeColor="text1"/>
            <w:sz w:val="28"/>
            <w:szCs w:val="28"/>
            <w:u w:val="none"/>
            <w:shd w:val="clear" w:color="auto" w:fill="F0F3F7"/>
          </w:rPr>
          <w:t>Положение об аттестационной комиссии министерства образования, науки и молодёжной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</w:t>
        </w:r>
      </w:hyperlink>
    </w:p>
    <w:p w:rsidR="00BB410B" w:rsidRPr="00397653" w:rsidRDefault="00BB410B" w:rsidP="00397653">
      <w:pPr>
        <w:pStyle w:val="rteindent2"/>
        <w:shd w:val="clear" w:color="auto" w:fill="F0F3F7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hyperlink r:id="rId15" w:history="1">
        <w:r w:rsidRPr="00397653">
          <w:rPr>
            <w:rStyle w:val="a3"/>
            <w:sz w:val="28"/>
            <w:szCs w:val="28"/>
          </w:rPr>
          <w:t>http://iro23.ru/sites/default/files/polozhenie_ob_attest.komissii.pdf</w:t>
        </w:r>
      </w:hyperlink>
    </w:p>
    <w:p w:rsidR="00397653" w:rsidRDefault="00397653" w:rsidP="00397653">
      <w:pPr>
        <w:pStyle w:val="rteindent2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BB410B" w:rsidRPr="00397653" w:rsidRDefault="00BB410B" w:rsidP="00397653">
      <w:pPr>
        <w:pStyle w:val="rteindent2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hyperlink r:id="rId16" w:tgtFrame="_blank" w:history="1">
        <w:r w:rsidRPr="00397653">
          <w:rPr>
            <w:rStyle w:val="a3"/>
            <w:color w:val="000000" w:themeColor="text1"/>
            <w:sz w:val="28"/>
            <w:szCs w:val="28"/>
            <w:u w:val="none"/>
          </w:rPr>
          <w:t>Схема организации и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</w:t>
        </w:r>
      </w:hyperlink>
    </w:p>
    <w:p w:rsidR="00BB410B" w:rsidRPr="00397653" w:rsidRDefault="00BB410B" w:rsidP="00397653">
      <w:pPr>
        <w:pStyle w:val="rteindent2"/>
        <w:shd w:val="clear" w:color="auto" w:fill="F0F3F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7" w:history="1">
        <w:r w:rsidRPr="00397653">
          <w:rPr>
            <w:rStyle w:val="a3"/>
            <w:sz w:val="28"/>
            <w:szCs w:val="28"/>
          </w:rPr>
          <w:t>http://iro23.ru/sites/default/files/shema_organizacii.pdf</w:t>
        </w:r>
      </w:hyperlink>
    </w:p>
    <w:p w:rsidR="00397653" w:rsidRPr="00397653" w:rsidRDefault="00397653" w:rsidP="00397653">
      <w:pPr>
        <w:pStyle w:val="rteindent2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BB410B" w:rsidRPr="00397653" w:rsidRDefault="00BB410B" w:rsidP="00397653">
      <w:pPr>
        <w:pStyle w:val="rteindent2"/>
        <w:shd w:val="clear" w:color="auto" w:fill="F0F3F7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hyperlink r:id="rId18" w:tgtFrame="_blank" w:history="1">
        <w:r w:rsidRPr="00397653">
          <w:rPr>
            <w:rStyle w:val="a3"/>
            <w:color w:val="000000" w:themeColor="text1"/>
            <w:sz w:val="28"/>
            <w:szCs w:val="28"/>
            <w:u w:val="none"/>
          </w:rPr>
          <w:t>Инструкция для педагогического работника, подающего заявление о проведении аттестации в целях установления квалификационной категории (в электронной форме)</w:t>
        </w:r>
      </w:hyperlink>
    </w:p>
    <w:p w:rsidR="00397653" w:rsidRPr="00397653" w:rsidRDefault="00397653" w:rsidP="00397653">
      <w:pPr>
        <w:pStyle w:val="rteindent2"/>
        <w:shd w:val="clear" w:color="auto" w:fill="F0F3F7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hyperlink r:id="rId19" w:history="1">
        <w:r w:rsidRPr="00397653">
          <w:rPr>
            <w:rStyle w:val="a3"/>
            <w:sz w:val="28"/>
            <w:szCs w:val="28"/>
          </w:rPr>
          <w:t>http://iro23.ru/sites/default/files/in-ciya_dlya_ped.rabotnika.pdf</w:t>
        </w:r>
      </w:hyperlink>
    </w:p>
    <w:p w:rsidR="00397653" w:rsidRPr="00BB410B" w:rsidRDefault="00397653" w:rsidP="00397653">
      <w:pPr>
        <w:pStyle w:val="rteindent2"/>
        <w:shd w:val="clear" w:color="auto" w:fill="F0F3F7"/>
        <w:spacing w:before="0" w:beforeAutospacing="0" w:after="21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534606" w:rsidRPr="00BB410B" w:rsidRDefault="005346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34606" w:rsidRPr="00BB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2B"/>
    <w:rsid w:val="002E5F5B"/>
    <w:rsid w:val="00397653"/>
    <w:rsid w:val="004C529E"/>
    <w:rsid w:val="00534606"/>
    <w:rsid w:val="006D380B"/>
    <w:rsid w:val="00AA682B"/>
    <w:rsid w:val="00BB410B"/>
    <w:rsid w:val="00E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C972F-8F11-4B1B-B5F3-1FC3A1D5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A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682B"/>
    <w:rPr>
      <w:color w:val="0000FF"/>
      <w:u w:val="single"/>
    </w:rPr>
  </w:style>
  <w:style w:type="character" w:styleId="a4">
    <w:name w:val="Strong"/>
    <w:basedOn w:val="a0"/>
    <w:uiPriority w:val="22"/>
    <w:qFormat/>
    <w:rsid w:val="00BB410B"/>
    <w:rPr>
      <w:b/>
      <w:bCs/>
    </w:rPr>
  </w:style>
  <w:style w:type="paragraph" w:customStyle="1" w:styleId="rteindent2">
    <w:name w:val="rteindent2"/>
    <w:basedOn w:val="a"/>
    <w:rsid w:val="00BB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prikaz_25.12.2014_no_1115n.pdf" TargetMode="External"/><Relationship Id="rId13" Type="http://schemas.openxmlformats.org/officeDocument/2006/relationships/hyperlink" Target="http://iro23.ru/sites/default/files/prikaz_monimp_ot_16.07.2018_no_2542.pdf" TargetMode="External"/><Relationship Id="rId18" Type="http://schemas.openxmlformats.org/officeDocument/2006/relationships/hyperlink" Target="http://iro23.ru/sites/default/files/in-ciya_dlya_ped.rabotnika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ro23.ru/sites/default/files/prikaz_23.05.2014_no_579.pdf" TargetMode="External"/><Relationship Id="rId12" Type="http://schemas.openxmlformats.org/officeDocument/2006/relationships/hyperlink" Target="http://iro23.ru/prilozheniya-1-20" TargetMode="External"/><Relationship Id="rId17" Type="http://schemas.openxmlformats.org/officeDocument/2006/relationships/hyperlink" Target="http://iro23.ru/sites/default/files/shema_organizaci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ro23.ru/sites/default/files/shema_organizacii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ro23.ru/sites/default/files/poryadok_7.04.14_no_276.pdf" TargetMode="External"/><Relationship Id="rId11" Type="http://schemas.openxmlformats.org/officeDocument/2006/relationships/hyperlink" Target="http://iro23.ru/sites/default/files/prikaz_monimp_kk_ot_18.07.2018_no_2590.pdf" TargetMode="External"/><Relationship Id="rId5" Type="http://schemas.openxmlformats.org/officeDocument/2006/relationships/hyperlink" Target="http://iro23.ru/sites/default/files/_postanovlenie_pravitelstva_rf_ot_8_avgusta_2013_g._n_678_o.pdf" TargetMode="External"/><Relationship Id="rId15" Type="http://schemas.openxmlformats.org/officeDocument/2006/relationships/hyperlink" Target="http://iro23.ru/sites/default/files/polozhenie_ob_attest.komissii.pdf" TargetMode="External"/><Relationship Id="rId10" Type="http://schemas.openxmlformats.org/officeDocument/2006/relationships/hyperlink" Target="http://iro23.ru/sites/default/files/prikaz_monimp_kk_ot_25.09.2018_no_3503_prilozheniya_no_2-4.pdf" TargetMode="External"/><Relationship Id="rId19" Type="http://schemas.openxmlformats.org/officeDocument/2006/relationships/hyperlink" Target="http://iro23.ru/sites/default/files/in-ciya_dlya_ped.rabotnika.pdf" TargetMode="External"/><Relationship Id="rId4" Type="http://schemas.openxmlformats.org/officeDocument/2006/relationships/hyperlink" Target="http://iro23.ru/sites/default/files/prikaz_no_761_-_kvalifikac_harakter_dolzhn.pdf" TargetMode="External"/><Relationship Id="rId9" Type="http://schemas.openxmlformats.org/officeDocument/2006/relationships/hyperlink" Target="http://iro23.ru/sites/default/files/prikaz_po_ak_2019-2020.pdf" TargetMode="External"/><Relationship Id="rId14" Type="http://schemas.openxmlformats.org/officeDocument/2006/relationships/hyperlink" Target="http://iro23.ru/sites/default/files/polozhenie_ob_attest.komis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Шиянова Ирина</dc:creator>
  <cp:keywords/>
  <dc:description/>
  <cp:lastModifiedBy>Шиянова Ирина</cp:lastModifiedBy>
  <cp:revision>2</cp:revision>
  <dcterms:created xsi:type="dcterms:W3CDTF">2019-11-07T08:39:00Z</dcterms:created>
  <dcterms:modified xsi:type="dcterms:W3CDTF">2019-11-07T10:50:00Z</dcterms:modified>
</cp:coreProperties>
</file>