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998" w:rsidRDefault="003E2998" w:rsidP="004A0265">
      <w:pPr>
        <w:pStyle w:val="a3"/>
        <w:shd w:val="clear" w:color="auto" w:fill="FFFFFF"/>
        <w:spacing w:before="0" w:beforeAutospacing="0" w:after="0" w:afterAutospacing="0"/>
        <w:jc w:val="right"/>
      </w:pPr>
      <w:proofErr w:type="spellStart"/>
      <w:r>
        <w:t>Козырялова</w:t>
      </w:r>
      <w:proofErr w:type="spellEnd"/>
      <w:r>
        <w:t xml:space="preserve"> Галина Анатольевна, </w:t>
      </w:r>
    </w:p>
    <w:p w:rsidR="003E2998" w:rsidRDefault="003E2998" w:rsidP="004A0265">
      <w:pPr>
        <w:pStyle w:val="a3"/>
        <w:shd w:val="clear" w:color="auto" w:fill="FFFFFF"/>
        <w:spacing w:before="0" w:beforeAutospacing="0" w:after="0" w:afterAutospacing="0"/>
        <w:jc w:val="right"/>
      </w:pPr>
      <w:r>
        <w:t>учитель английского языка</w:t>
      </w:r>
    </w:p>
    <w:p w:rsidR="003E2998" w:rsidRDefault="003E2998" w:rsidP="004A0265">
      <w:pPr>
        <w:pStyle w:val="a3"/>
        <w:shd w:val="clear" w:color="auto" w:fill="FFFFFF"/>
        <w:spacing w:before="0" w:beforeAutospacing="0" w:after="0" w:afterAutospacing="0"/>
        <w:jc w:val="right"/>
      </w:pPr>
      <w:r>
        <w:t>МАОУ «СОШ №2» ст. Тбилисской Краснодарского края,</w:t>
      </w:r>
    </w:p>
    <w:p w:rsidR="003E2998" w:rsidRDefault="003E2998" w:rsidP="003E2998">
      <w:pPr>
        <w:pStyle w:val="a3"/>
        <w:shd w:val="clear" w:color="auto" w:fill="FFFFFF"/>
        <w:spacing w:before="0" w:beforeAutospacing="0" w:after="0" w:afterAutospacing="0"/>
        <w:jc w:val="right"/>
      </w:pPr>
      <w:r>
        <w:t>ул. Красная, 134</w:t>
      </w:r>
    </w:p>
    <w:p w:rsidR="003E2998" w:rsidRPr="000E0408" w:rsidRDefault="003E2998" w:rsidP="003E2998">
      <w:pPr>
        <w:pStyle w:val="a3"/>
        <w:shd w:val="clear" w:color="auto" w:fill="FFFFFF"/>
        <w:spacing w:before="0" w:beforeAutospacing="0" w:after="0" w:afterAutospacing="0"/>
        <w:jc w:val="right"/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</w:t>
      </w:r>
      <w:proofErr w:type="spellStart"/>
      <w:r w:rsidR="000E0408">
        <w:rPr>
          <w:lang w:val="en-US"/>
        </w:rPr>
        <w:t>kozyrialova</w:t>
      </w:r>
      <w:proofErr w:type="spellEnd"/>
      <w:r w:rsidR="000E0408" w:rsidRPr="000E0408">
        <w:t>.</w:t>
      </w:r>
      <w:proofErr w:type="spellStart"/>
      <w:r w:rsidR="000E0408">
        <w:rPr>
          <w:lang w:val="en-US"/>
        </w:rPr>
        <w:t>galina</w:t>
      </w:r>
      <w:proofErr w:type="spellEnd"/>
      <w:r w:rsidR="000E0408" w:rsidRPr="000E0408">
        <w:t>2014@</w:t>
      </w:r>
      <w:proofErr w:type="spellStart"/>
      <w:r w:rsidR="000E0408">
        <w:rPr>
          <w:lang w:val="en-US"/>
        </w:rPr>
        <w:t>yandex</w:t>
      </w:r>
      <w:proofErr w:type="spellEnd"/>
      <w:r w:rsidR="000E0408" w:rsidRPr="000E0408">
        <w:t>.</w:t>
      </w:r>
      <w:proofErr w:type="spellStart"/>
      <w:r w:rsidR="000E0408">
        <w:rPr>
          <w:lang w:val="en-US"/>
        </w:rPr>
        <w:t>ru</w:t>
      </w:r>
      <w:proofErr w:type="spellEnd"/>
    </w:p>
    <w:p w:rsidR="003E2998" w:rsidRPr="000E0408" w:rsidRDefault="003E2998" w:rsidP="004A0265">
      <w:pPr>
        <w:pStyle w:val="a3"/>
        <w:shd w:val="clear" w:color="auto" w:fill="FFFFFF"/>
        <w:spacing w:before="0" w:beforeAutospacing="0" w:after="0" w:afterAutospacing="0"/>
        <w:jc w:val="right"/>
      </w:pPr>
    </w:p>
    <w:p w:rsidR="004A0265" w:rsidRDefault="004A0265" w:rsidP="004A0265">
      <w:pPr>
        <w:pStyle w:val="a3"/>
        <w:shd w:val="clear" w:color="auto" w:fill="FFFFFF"/>
        <w:spacing w:before="0" w:beforeAutospacing="0" w:after="0" w:afterAutospacing="0"/>
        <w:jc w:val="right"/>
      </w:pPr>
      <w:r w:rsidRPr="004A0265">
        <w:t>Пирогова Юлия Петровна</w:t>
      </w:r>
      <w:r>
        <w:t xml:space="preserve">, </w:t>
      </w:r>
    </w:p>
    <w:p w:rsidR="003E2998" w:rsidRDefault="003E2998" w:rsidP="004A0265">
      <w:pPr>
        <w:pStyle w:val="a3"/>
        <w:shd w:val="clear" w:color="auto" w:fill="FFFFFF"/>
        <w:spacing w:before="0" w:beforeAutospacing="0" w:after="0" w:afterAutospacing="0"/>
        <w:jc w:val="right"/>
      </w:pPr>
      <w:r>
        <w:t>учитель русского языка и литературы</w:t>
      </w:r>
    </w:p>
    <w:p w:rsidR="004A0265" w:rsidRDefault="004A0265" w:rsidP="003E2998">
      <w:pPr>
        <w:pStyle w:val="a3"/>
        <w:shd w:val="clear" w:color="auto" w:fill="FFFFFF"/>
        <w:spacing w:before="0" w:beforeAutospacing="0" w:after="0" w:afterAutospacing="0"/>
        <w:jc w:val="right"/>
      </w:pPr>
      <w:r>
        <w:t>МАОУ «СОШ №2» ст. Тбилисской Краснодарского края,</w:t>
      </w:r>
    </w:p>
    <w:p w:rsidR="003E2998" w:rsidRPr="00945884" w:rsidRDefault="003E2998" w:rsidP="003E2998">
      <w:pPr>
        <w:pStyle w:val="a3"/>
        <w:shd w:val="clear" w:color="auto" w:fill="FFFFFF"/>
        <w:spacing w:before="0" w:beforeAutospacing="0" w:after="0" w:afterAutospacing="0"/>
        <w:jc w:val="right"/>
      </w:pPr>
      <w:r>
        <w:t>ул. Красная, 134</w:t>
      </w:r>
    </w:p>
    <w:p w:rsidR="004A0265" w:rsidRPr="000E0408" w:rsidRDefault="004A0265" w:rsidP="004A0265">
      <w:pPr>
        <w:pStyle w:val="a3"/>
        <w:shd w:val="clear" w:color="auto" w:fill="FFFFFF"/>
        <w:spacing w:before="0" w:beforeAutospacing="0" w:after="0" w:afterAutospacing="0"/>
        <w:jc w:val="right"/>
      </w:pPr>
      <w:bookmarkStart w:id="0" w:name="_Hlk83247148"/>
      <w:proofErr w:type="gramStart"/>
      <w:r>
        <w:rPr>
          <w:lang w:val="en-US"/>
        </w:rPr>
        <w:t>e</w:t>
      </w:r>
      <w:r w:rsidRPr="000E0408">
        <w:t>-</w:t>
      </w:r>
      <w:r>
        <w:rPr>
          <w:lang w:val="en-US"/>
        </w:rPr>
        <w:t>mail</w:t>
      </w:r>
      <w:proofErr w:type="gramEnd"/>
      <w:r w:rsidRPr="000E0408">
        <w:t xml:space="preserve">: </w:t>
      </w:r>
      <w:hyperlink r:id="rId5" w:history="1">
        <w:r w:rsidR="00B02E4A" w:rsidRPr="000361BD">
          <w:rPr>
            <w:rStyle w:val="a5"/>
            <w:lang w:val="en-US"/>
          </w:rPr>
          <w:t>pup</w:t>
        </w:r>
        <w:r w:rsidR="00B02E4A" w:rsidRPr="000E0408">
          <w:rPr>
            <w:rStyle w:val="a5"/>
          </w:rPr>
          <w:t>1976@</w:t>
        </w:r>
        <w:proofErr w:type="spellStart"/>
        <w:r w:rsidR="00B02E4A" w:rsidRPr="000361BD">
          <w:rPr>
            <w:rStyle w:val="a5"/>
            <w:lang w:val="en-US"/>
          </w:rPr>
          <w:t>yandex</w:t>
        </w:r>
        <w:proofErr w:type="spellEnd"/>
        <w:r w:rsidR="00B02E4A" w:rsidRPr="000E0408">
          <w:rPr>
            <w:rStyle w:val="a5"/>
          </w:rPr>
          <w:t>.</w:t>
        </w:r>
        <w:proofErr w:type="spellStart"/>
        <w:r w:rsidR="00B02E4A" w:rsidRPr="000361BD">
          <w:rPr>
            <w:rStyle w:val="a5"/>
            <w:lang w:val="en-US"/>
          </w:rPr>
          <w:t>ru</w:t>
        </w:r>
        <w:proofErr w:type="spellEnd"/>
      </w:hyperlink>
    </w:p>
    <w:bookmarkEnd w:id="0"/>
    <w:p w:rsidR="00B02E4A" w:rsidRPr="000E0408" w:rsidRDefault="00B02E4A" w:rsidP="004A0265">
      <w:pPr>
        <w:pStyle w:val="a3"/>
        <w:shd w:val="clear" w:color="auto" w:fill="FFFFFF"/>
        <w:spacing w:before="0" w:beforeAutospacing="0" w:after="0" w:afterAutospacing="0"/>
        <w:jc w:val="right"/>
      </w:pPr>
    </w:p>
    <w:p w:rsidR="004A0265" w:rsidRPr="000E0408" w:rsidRDefault="004A0265" w:rsidP="004A02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444444"/>
        </w:rPr>
      </w:pPr>
    </w:p>
    <w:p w:rsidR="004A0265" w:rsidRPr="00B02E4A" w:rsidRDefault="004A0265" w:rsidP="004A02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B02E4A">
        <w:rPr>
          <w:b/>
          <w:bCs/>
        </w:rPr>
        <w:t>Использование сетевых проектов в современном образовательном процессе</w:t>
      </w:r>
    </w:p>
    <w:p w:rsidR="00B02E4A" w:rsidRDefault="00B02E4A" w:rsidP="004A02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444444"/>
        </w:rPr>
      </w:pPr>
    </w:p>
    <w:p w:rsidR="00B02E4A" w:rsidRPr="009F464A" w:rsidRDefault="00B02E4A" w:rsidP="009F464A">
      <w:pPr>
        <w:pStyle w:val="a3"/>
        <w:shd w:val="clear" w:color="auto" w:fill="FFFFFF"/>
        <w:spacing w:before="0" w:beforeAutospacing="0" w:after="0" w:afterAutospacing="0"/>
        <w:jc w:val="both"/>
      </w:pPr>
      <w:r w:rsidRPr="00B02E4A">
        <w:rPr>
          <w:b/>
          <w:bCs/>
        </w:rPr>
        <w:t>Аннотация:</w:t>
      </w:r>
      <w:r w:rsidR="00F93F4C">
        <w:rPr>
          <w:b/>
          <w:bCs/>
        </w:rPr>
        <w:t xml:space="preserve"> </w:t>
      </w:r>
      <w:r w:rsidR="009F464A" w:rsidRPr="009F464A">
        <w:t>данная стать</w:t>
      </w:r>
      <w:r w:rsidR="009F464A">
        <w:t>я освещает вопрос использования сетевых проектов между образовательными организациями России, а также рассказывает о требованиях к сетевым проектам, планированию,  формулировке тем, разработке критериев оценивания  этапов проекта.</w:t>
      </w:r>
    </w:p>
    <w:p w:rsidR="00B02E4A" w:rsidRDefault="00B02E4A" w:rsidP="009F464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444444"/>
        </w:rPr>
      </w:pPr>
    </w:p>
    <w:p w:rsidR="00B02E4A" w:rsidRPr="00B02E4A" w:rsidRDefault="00B02E4A" w:rsidP="009F464A">
      <w:pPr>
        <w:pStyle w:val="a3"/>
        <w:shd w:val="clear" w:color="auto" w:fill="FFFFFF"/>
        <w:spacing w:before="0" w:beforeAutospacing="0" w:after="0" w:afterAutospacing="0"/>
      </w:pPr>
      <w:r w:rsidRPr="00B02E4A">
        <w:rPr>
          <w:b/>
          <w:bCs/>
        </w:rPr>
        <w:t>Ключевые слова</w:t>
      </w:r>
      <w:r>
        <w:t>: сетевой проект, план, структура, проектные задания, критерии</w:t>
      </w:r>
    </w:p>
    <w:p w:rsidR="004A0265" w:rsidRPr="004A0265" w:rsidRDefault="004A0265" w:rsidP="004A02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44444"/>
        </w:rPr>
      </w:pPr>
    </w:p>
    <w:p w:rsidR="004A0265" w:rsidRPr="004A0265" w:rsidRDefault="004A0265" w:rsidP="00F93F4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A0265">
        <w:t>Социально-экономические преобразования в обществе диктуют необходимость формирования творчески активной личности,  обладающей способностью эффективно и нестандартно решать новые жизненные проблемы. Дети от природы любознательные. Общеизвестно, что практически нет ни одного ребенка, которого бы природа не наделила скрытым творческим потенциалом. Кто является условием и средством его выявления и развития? Опыт дает однозначный ответ: творческий учитель. Только творческий учитель воспитывает творческого человека. Такой учитель сможет выбрать верный алгоритм конструктивного взаимодействия учитель-ученик-родитель, чтобы стремление узнавать новое не становилось все менее заметным, как представил зримо картинку поэт В. Берестов в своем стихотворении:</w:t>
      </w:r>
    </w:p>
    <w:p w:rsidR="004A0265" w:rsidRPr="004A0265" w:rsidRDefault="004A0265" w:rsidP="004A0265">
      <w:pPr>
        <w:pStyle w:val="a3"/>
        <w:shd w:val="clear" w:color="auto" w:fill="FFFFFF"/>
        <w:spacing w:before="0" w:beforeAutospacing="0" w:after="0" w:afterAutospacing="0"/>
        <w:jc w:val="center"/>
      </w:pPr>
      <w:r w:rsidRPr="004A0265">
        <w:rPr>
          <w:rStyle w:val="a4"/>
        </w:rPr>
        <w:t>У маленьких учеников спросил художник Токмаков:</w:t>
      </w:r>
      <w:r w:rsidRPr="004A0265">
        <w:br/>
      </w:r>
      <w:r w:rsidRPr="004A0265">
        <w:rPr>
          <w:rStyle w:val="a4"/>
        </w:rPr>
        <w:t>«А кто умеет рисовать?» Рук поднялось – не сосчитать.</w:t>
      </w:r>
      <w:r w:rsidRPr="004A0265">
        <w:br/>
      </w:r>
      <w:r w:rsidRPr="004A0265">
        <w:rPr>
          <w:rStyle w:val="a4"/>
        </w:rPr>
        <w:t>Шестые классы. Токмаков и тут спросил учеников:</w:t>
      </w:r>
      <w:r w:rsidRPr="004A0265">
        <w:br/>
      </w:r>
      <w:r w:rsidRPr="004A0265">
        <w:rPr>
          <w:rStyle w:val="a4"/>
        </w:rPr>
        <w:t>«Ну, кто умеет рисовать?» Рук поднялось примерно пять.</w:t>
      </w:r>
      <w:r w:rsidRPr="004A0265">
        <w:br/>
      </w:r>
      <w:r w:rsidRPr="004A0265">
        <w:rPr>
          <w:rStyle w:val="a4"/>
        </w:rPr>
        <w:t>В десятом классе Токмаков опять спросил учеников:</w:t>
      </w:r>
      <w:r w:rsidRPr="004A0265">
        <w:br/>
      </w:r>
      <w:r w:rsidRPr="004A0265">
        <w:rPr>
          <w:rStyle w:val="a4"/>
        </w:rPr>
        <w:t>«Так кто ж умеет рисовать?» Рук поднятых и не видать.</w:t>
      </w:r>
      <w:r w:rsidRPr="004A0265">
        <w:br/>
      </w:r>
      <w:r w:rsidRPr="004A0265">
        <w:rPr>
          <w:rStyle w:val="a4"/>
        </w:rPr>
        <w:t>А ведь ребята в самом деле когда-то рисовать умели,</w:t>
      </w:r>
      <w:r w:rsidRPr="004A0265">
        <w:br/>
      </w:r>
      <w:r w:rsidRPr="004A0265">
        <w:rPr>
          <w:rStyle w:val="a4"/>
        </w:rPr>
        <w:t>И солнце на листах смеялось. Куда все это подевалось?</w:t>
      </w:r>
    </w:p>
    <w:p w:rsidR="004A0265" w:rsidRPr="004A0265" w:rsidRDefault="004A0265" w:rsidP="004A026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A0265">
        <w:t>У современного учителя есть множество возможностей для того, чтобы избежать столь печального развития событий. Сегодня вместе с нами Интернет! Неоспоримым фактом является то, что Интернет сегодня - это самый колоссальный источник информации, который знало человечество. Но его возможности, такие как оперативность, быстрота и доступность связи между пользователями на дальних и близких расстояниях, позволяют использовать его  не только как инструмент для познания, но и как инструмент для общения.</w:t>
      </w:r>
    </w:p>
    <w:p w:rsidR="004A0265" w:rsidRPr="00B02E4A" w:rsidRDefault="00945884" w:rsidP="004A026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В свете сегодняшних событий, в связи с </w:t>
      </w:r>
      <w:r w:rsidR="00563256">
        <w:t xml:space="preserve">пандемией коронавируса, </w:t>
      </w:r>
      <w:r w:rsidR="008967AC">
        <w:t xml:space="preserve">как никогда необходимо использовать такую форму работы и взаимодействия как сетевой проект. </w:t>
      </w:r>
      <w:r w:rsidR="004A0265" w:rsidRPr="004A0265">
        <w:t xml:space="preserve">Что это такое? </w:t>
      </w:r>
      <w:r w:rsidR="004A0265" w:rsidRPr="004A0265">
        <w:rPr>
          <w:b/>
          <w:bCs/>
          <w:shd w:val="clear" w:color="auto" w:fill="FFFFFF"/>
        </w:rPr>
        <w:t>Сетевой</w:t>
      </w:r>
      <w:r w:rsidR="004A0265" w:rsidRPr="004A0265">
        <w:rPr>
          <w:shd w:val="clear" w:color="auto" w:fill="FFFFFF"/>
        </w:rPr>
        <w:t> учебный </w:t>
      </w:r>
      <w:r w:rsidR="004A0265" w:rsidRPr="004A0265">
        <w:rPr>
          <w:b/>
          <w:bCs/>
          <w:shd w:val="clear" w:color="auto" w:fill="FFFFFF"/>
        </w:rPr>
        <w:t>проект</w:t>
      </w:r>
      <w:r w:rsidR="004A0265" w:rsidRPr="004A0265">
        <w:rPr>
          <w:shd w:val="clear" w:color="auto" w:fill="FFFFFF"/>
        </w:rPr>
        <w:t> – это </w:t>
      </w:r>
      <w:r w:rsidR="004A0265" w:rsidRPr="004A0265">
        <w:rPr>
          <w:b/>
          <w:bCs/>
          <w:shd w:val="clear" w:color="auto" w:fill="FFFFFF"/>
        </w:rPr>
        <w:t>сетевое</w:t>
      </w:r>
      <w:r w:rsidR="004A0265" w:rsidRPr="004A0265">
        <w:rPr>
          <w:shd w:val="clear" w:color="auto" w:fill="FFFFFF"/>
        </w:rPr>
        <w:t> удалённое взаимодействие учащихся из разных регионов и ст</w:t>
      </w:r>
      <w:r w:rsidR="004A0265" w:rsidRPr="004A0265">
        <w:rPr>
          <w:color w:val="333333"/>
          <w:shd w:val="clear" w:color="auto" w:fill="FFFFFF"/>
        </w:rPr>
        <w:t>ран. Под </w:t>
      </w:r>
      <w:r w:rsidR="004A0265" w:rsidRPr="004A0265">
        <w:rPr>
          <w:b/>
          <w:bCs/>
        </w:rPr>
        <w:t>сетевым</w:t>
      </w:r>
      <w:r w:rsidR="004A0265" w:rsidRPr="004A0265">
        <w:t> (телекоммуникационным) </w:t>
      </w:r>
      <w:r w:rsidR="004A0265" w:rsidRPr="004A0265">
        <w:rPr>
          <w:b/>
          <w:bCs/>
        </w:rPr>
        <w:t>проектом</w:t>
      </w:r>
      <w:r w:rsidR="004A0265" w:rsidRPr="004A0265">
        <w:t xml:space="preserve"> мы понимаем совместную учебно-познавательную, исследовательскую, творческую или игровую деятельность учащихся-партнеров, организованную на основе компьютерной </w:t>
      </w:r>
      <w:r w:rsidR="004A0265" w:rsidRPr="004A0265">
        <w:lastRenderedPageBreak/>
        <w:t xml:space="preserve">телекоммуникации, имеющую общую проблему, цель, согласованные методы, способы деятельности, направленную на достижение совместного результата деятельности. </w:t>
      </w:r>
      <w:r w:rsidR="00B02E4A" w:rsidRPr="00B02E4A">
        <w:t>[1</w:t>
      </w:r>
      <w:r w:rsidR="00B02E4A">
        <w:t>, с. 44-45</w:t>
      </w:r>
      <w:r w:rsidR="00B02E4A" w:rsidRPr="00B02E4A">
        <w:t>]</w:t>
      </w:r>
    </w:p>
    <w:p w:rsidR="004A0265" w:rsidRPr="004A0265" w:rsidRDefault="004A0265" w:rsidP="004A02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EFBFB"/>
        </w:rPr>
      </w:pPr>
      <w:r w:rsidRPr="000E0408">
        <w:rPr>
          <w:shd w:val="clear" w:color="auto" w:fill="FFFFFF"/>
        </w:rPr>
        <w:t>Что он</w:t>
      </w:r>
      <w:r w:rsidR="00127C86" w:rsidRPr="000E0408">
        <w:rPr>
          <w:shd w:val="clear" w:color="auto" w:fill="FFFFFF"/>
        </w:rPr>
        <w:t>и</w:t>
      </w:r>
      <w:r w:rsidRPr="000E0408">
        <w:rPr>
          <w:shd w:val="clear" w:color="auto" w:fill="FFFFFF"/>
        </w:rPr>
        <w:t xml:space="preserve"> мо</w:t>
      </w:r>
      <w:r w:rsidR="00127C86" w:rsidRPr="000E0408">
        <w:rPr>
          <w:shd w:val="clear" w:color="auto" w:fill="FFFFFF"/>
        </w:rPr>
        <w:t xml:space="preserve">гут  </w:t>
      </w:r>
      <w:r w:rsidRPr="000E0408">
        <w:rPr>
          <w:shd w:val="clear" w:color="auto" w:fill="FFFFFF"/>
        </w:rPr>
        <w:t xml:space="preserve"> дать ученикам, педагогам, школе?</w:t>
      </w:r>
      <w:r w:rsidRPr="004A0265">
        <w:rPr>
          <w:color w:val="333333"/>
          <w:shd w:val="clear" w:color="auto" w:fill="FFFFFF"/>
        </w:rPr>
        <w:t xml:space="preserve"> </w:t>
      </w:r>
      <w:r w:rsidRPr="004A0265">
        <w:rPr>
          <w:color w:val="000000"/>
          <w:shd w:val="clear" w:color="auto" w:fill="FEFBFB"/>
        </w:rPr>
        <w:t>Участвуя в них, педагог повышает свою квалификацию, осваивает новые сервисы, проводит мониторинг сформированных компетентностей учащихся, а также меняет свою позицию учителя: он становится координатором, наставником, тьютором, помогая участникам проекта (ученикам) продвигаться в нём. Взаимодействуя в сетевом проекте, школьник овладевает метапредметными компетентностями в различных образовательных областях. Кроме этого,  школьник</w:t>
      </w:r>
      <w:r w:rsidR="000E0408" w:rsidRPr="00F93F4C">
        <w:rPr>
          <w:color w:val="000000"/>
          <w:shd w:val="clear" w:color="auto" w:fill="FEFBFB"/>
        </w:rPr>
        <w:t xml:space="preserve"> </w:t>
      </w:r>
      <w:r w:rsidRPr="004A0265">
        <w:rPr>
          <w:color w:val="000000"/>
          <w:shd w:val="clear" w:color="auto" w:fill="FEFBFB"/>
        </w:rPr>
        <w:t>овладевает еще и дистанционными компетенциями. У школьника формируются такие качества личности как ответственность в принятии решений, гибкость мышления, умения решать проблему, вливаться и продуктивно работать во временных ипостоянных коллективах, принимать ответственность за выполненную работу. </w:t>
      </w:r>
    </w:p>
    <w:p w:rsidR="004A0265" w:rsidRDefault="004A0265" w:rsidP="004A02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EFBFB"/>
        </w:rPr>
      </w:pPr>
      <w:r w:rsidRPr="004A0265">
        <w:rPr>
          <w:color w:val="000000"/>
          <w:shd w:val="clear" w:color="auto" w:fill="FEFBFB"/>
        </w:rPr>
        <w:t xml:space="preserve"> Сетевые проекты в школе необходимы. В </w:t>
      </w:r>
      <w:r w:rsidR="00ED1B77">
        <w:rPr>
          <w:color w:val="000000"/>
          <w:shd w:val="clear" w:color="auto" w:fill="FEFBFB"/>
        </w:rPr>
        <w:t xml:space="preserve">таких </w:t>
      </w:r>
      <w:r w:rsidRPr="004A0265">
        <w:rPr>
          <w:color w:val="000000"/>
          <w:shd w:val="clear" w:color="auto" w:fill="FEFBFB"/>
        </w:rPr>
        <w:t xml:space="preserve"> проектах создается сетевая среда, которая дает возможность каждому ученику продвигаться в определенном им самим темпе, находить и размещать информацию в оптимальном объеме, участвовать в коммуникации с участниками проекта в реальном и отсроченном времени, взаимодействовать с учениками других школ, городов, стран. При этом все участникиимеют определенную степень свободы, достаточную для возможности определять приоритеты по характеру и направленности собственной деятельности, и нести ответственность за конечный результат.  Условия проведения (он-лайн, офф-лайн) могут быть </w:t>
      </w:r>
      <w:proofErr w:type="gramStart"/>
      <w:r w:rsidRPr="004A0265">
        <w:rPr>
          <w:color w:val="000000"/>
          <w:shd w:val="clear" w:color="auto" w:fill="FEFBFB"/>
        </w:rPr>
        <w:t>разными</w:t>
      </w:r>
      <w:proofErr w:type="gramEnd"/>
      <w:r w:rsidRPr="004A0265">
        <w:rPr>
          <w:color w:val="000000"/>
          <w:shd w:val="clear" w:color="auto" w:fill="FEFBFB"/>
        </w:rPr>
        <w:t>, как и тематика, возрастные группы, количество участников. Вот лишь несколько примеров интересных тем по разным предметным направлениям: «Старость в радость», «Театр у микрофона», «Мы – дети космоса», «Пластилиновые фантазии (по сказкам Г.Х. Андерсена»)»</w:t>
      </w:r>
      <w:r w:rsidR="00127C86">
        <w:rPr>
          <w:color w:val="000000"/>
          <w:shd w:val="clear" w:color="auto" w:fill="FEFBFB"/>
        </w:rPr>
        <w:t>, «</w:t>
      </w:r>
      <w:r w:rsidR="00D74496">
        <w:rPr>
          <w:color w:val="000000"/>
          <w:shd w:val="clear" w:color="auto" w:fill="FEFBFB"/>
        </w:rPr>
        <w:t>Волшебный мир Диснея», «Давайте познакомимся!»</w:t>
      </w:r>
      <w:r w:rsidRPr="004A0265">
        <w:rPr>
          <w:color w:val="000000"/>
          <w:shd w:val="clear" w:color="auto" w:fill="FEFBFB"/>
        </w:rPr>
        <w:t xml:space="preserve"> и т.д.</w:t>
      </w:r>
      <w:r w:rsidR="000E0408" w:rsidRPr="000E0408">
        <w:rPr>
          <w:color w:val="000000"/>
          <w:shd w:val="clear" w:color="auto" w:fill="FEFBFB"/>
        </w:rPr>
        <w:t xml:space="preserve"> </w:t>
      </w:r>
      <w:r w:rsidR="00473D76" w:rsidRPr="00D74496">
        <w:rPr>
          <w:b/>
          <w:bCs/>
          <w:color w:val="000000"/>
          <w:shd w:val="clear" w:color="auto" w:fill="FEFBFB"/>
        </w:rPr>
        <w:t>Что</w:t>
      </w:r>
      <w:r w:rsidR="00473D76">
        <w:rPr>
          <w:color w:val="000000"/>
          <w:shd w:val="clear" w:color="auto" w:fill="FEFBFB"/>
        </w:rPr>
        <w:t xml:space="preserve"> интегрирует проект  и включает в себя, можно посмотреть на данной схеме:</w:t>
      </w:r>
    </w:p>
    <w:p w:rsidR="00473D76" w:rsidRDefault="00473D76" w:rsidP="004A02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EFBFB"/>
        </w:rPr>
      </w:pPr>
    </w:p>
    <w:p w:rsidR="00473D76" w:rsidRDefault="00473D76" w:rsidP="004A02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EFBFB"/>
        </w:rPr>
      </w:pPr>
    </w:p>
    <w:p w:rsidR="00473D76" w:rsidRPr="00127C86" w:rsidRDefault="00127C86" w:rsidP="00127C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EFBFB"/>
        </w:rPr>
      </w:pPr>
      <w:r>
        <w:rPr>
          <w:noProof/>
        </w:rPr>
        <w:drawing>
          <wp:inline distT="0" distB="0" distL="0" distR="0">
            <wp:extent cx="4762500" cy="3605652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05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998" w:rsidRDefault="003E2998" w:rsidP="004A0265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0265" w:rsidRPr="004A0265" w:rsidRDefault="004A0265" w:rsidP="004A0265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Требования, которыми должен обладать сетевой проект</w:t>
      </w:r>
      <w:r w:rsidRPr="004A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A0265" w:rsidRPr="004A0265" w:rsidRDefault="004A0265" w:rsidP="004A026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Работа учащихся, в основном, проводится в Сети, она осмысленна и активна.</w:t>
      </w:r>
    </w:p>
    <w:p w:rsidR="004A0265" w:rsidRPr="004A0265" w:rsidRDefault="004A0265" w:rsidP="004A0265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сетевом проекте организация взаимодействия школьников полностью отвечает требованиям эффективной самостоятельной,  не только индивидуальной, но и групповой работы.</w:t>
      </w:r>
    </w:p>
    <w:p w:rsidR="004A0265" w:rsidRPr="000E0408" w:rsidRDefault="004A0265" w:rsidP="004A0265">
      <w:pPr>
        <w:shd w:val="clear" w:color="auto" w:fill="FFFFFF"/>
        <w:spacing w:before="96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 видом деятельности</w:t>
      </w:r>
      <w:r w:rsidRPr="004A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сетевом проекте является </w:t>
      </w:r>
      <w:r w:rsidRPr="004A0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информацией</w:t>
      </w:r>
      <w:r w:rsidRPr="004A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разных носителях, в том числе содержащейся в информационных ресурсах Интернета. Возможность сосредоточиться на отдельных проблемах, рассмотреть их с разных точек зрения позволяет добиться глубины размышлений и аргументированных выводов. Систематическая практика в совместной деятельности формирует не только самостоятельность, но и ответственность за собственную работу и работу всей группы. При этом учащиеся приучаются выполнять разные социальные роли (лидера или исполнителя, организатора совместной деятельности, генератора идей и т.д.)</w:t>
      </w:r>
      <w:r w:rsidR="00B02E4A" w:rsidRPr="000E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[2</w:t>
      </w:r>
      <w:r w:rsidR="00B0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="00B02E4A" w:rsidRPr="000E0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78]</w:t>
      </w:r>
    </w:p>
    <w:p w:rsidR="004A0265" w:rsidRPr="004A0265" w:rsidRDefault="004A0265" w:rsidP="004A0265">
      <w:pPr>
        <w:pBdr>
          <w:bottom w:val="single" w:sz="6" w:space="2" w:color="AAAAAA"/>
        </w:pBdr>
        <w:shd w:val="clear" w:color="auto" w:fill="FFFFFF"/>
        <w:spacing w:after="144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0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Планирование сетевого проекта</w:t>
      </w:r>
    </w:p>
    <w:p w:rsidR="004A0265" w:rsidRPr="004A0265" w:rsidRDefault="004A0265" w:rsidP="004A0265">
      <w:pPr>
        <w:shd w:val="clear" w:color="auto" w:fill="FFFFFF"/>
        <w:spacing w:before="96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разработать сетевой проект, необходимо определить </w:t>
      </w:r>
      <w:r w:rsidRPr="004A0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общую тему</w:t>
      </w:r>
      <w:r w:rsidRPr="004A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рамках которой будет проводиться проект, </w:t>
      </w:r>
      <w:r w:rsidRPr="004A0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</w:t>
      </w:r>
      <w:r w:rsidRPr="004A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проекта, т.е. зачем он нужен; </w:t>
      </w:r>
      <w:r w:rsidRPr="004A0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название проекта</w:t>
      </w:r>
      <w:r w:rsidRPr="004A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предмет ученического исследования или другой  деятельности; </w:t>
      </w:r>
      <w:r w:rsidRPr="004A0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реализации</w:t>
      </w:r>
      <w:r w:rsidRPr="004A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проекта; </w:t>
      </w:r>
      <w:r w:rsidRPr="004A0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 участников</w:t>
      </w:r>
      <w:r w:rsidRPr="004A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4A0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Pr="004A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проекта, основные </w:t>
      </w:r>
      <w:r w:rsidRPr="004A0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4A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направления, из которых складывается проект, </w:t>
      </w:r>
      <w:r w:rsidRPr="004A0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</w:t>
      </w:r>
      <w:r w:rsidRPr="004A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проекта с конкретными предполагаемыми результатами. Затем необходимо описать ключевые элементы проекта; ожидаемые трудности и проблемы, способы их решения; перечень основных образовательных продуктов, ожидаемых на отдельных этапах и в итоге проекта; критерии оценки результатов проекта по каждому его направлению и в целом.</w:t>
      </w:r>
    </w:p>
    <w:p w:rsidR="004A0265" w:rsidRPr="004A0265" w:rsidRDefault="004A0265" w:rsidP="004A0265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 сетевой проект</w:t>
      </w:r>
    </w:p>
    <w:p w:rsidR="004A0265" w:rsidRPr="004A0265" w:rsidRDefault="004A0265" w:rsidP="004A0265">
      <w:pPr>
        <w:shd w:val="clear" w:color="auto" w:fill="FFFFFF"/>
        <w:spacing w:before="96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сетевого проекта включает следующие шаги.</w:t>
      </w:r>
    </w:p>
    <w:p w:rsidR="004A0265" w:rsidRPr="004A0265" w:rsidRDefault="004A0265" w:rsidP="004A0265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Шаг 1.Определение темы, в рамках которой собираетесь проводить сетевой проект.</w:t>
      </w:r>
    </w:p>
    <w:p w:rsidR="004A0265" w:rsidRPr="004A0265" w:rsidRDefault="004A0265" w:rsidP="004A0265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Шаг 2.</w:t>
      </w:r>
      <w:r w:rsidRPr="004A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A0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Определение примерной структуры проекта.</w:t>
      </w:r>
    </w:p>
    <w:p w:rsidR="004A0265" w:rsidRPr="004A0265" w:rsidRDefault="004A0265" w:rsidP="004A026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4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Название.</w:t>
      </w:r>
    </w:p>
    <w:p w:rsidR="004A0265" w:rsidRPr="004A0265" w:rsidRDefault="004A0265" w:rsidP="004A026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4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Цитата, лозунг.</w:t>
      </w:r>
    </w:p>
    <w:p w:rsidR="004A0265" w:rsidRPr="004A0265" w:rsidRDefault="004A0265" w:rsidP="004A026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4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Аннотация.</w:t>
      </w:r>
    </w:p>
    <w:p w:rsidR="004A0265" w:rsidRPr="004A0265" w:rsidRDefault="004A0265" w:rsidP="004A026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4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задачи.</w:t>
      </w:r>
    </w:p>
    <w:p w:rsidR="004A0265" w:rsidRPr="004A0265" w:rsidRDefault="004A0265" w:rsidP="004A026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4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Участники.</w:t>
      </w:r>
    </w:p>
    <w:p w:rsidR="004A0265" w:rsidRPr="004A0265" w:rsidRDefault="004A0265" w:rsidP="004A026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4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регистрации.</w:t>
      </w:r>
    </w:p>
    <w:p w:rsidR="004A0265" w:rsidRPr="004A0265" w:rsidRDefault="004A0265" w:rsidP="004A026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4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реализации проекта.</w:t>
      </w:r>
    </w:p>
    <w:p w:rsidR="004A0265" w:rsidRPr="004A0265" w:rsidRDefault="004A0265" w:rsidP="004A026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4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проведения проекта.</w:t>
      </w:r>
    </w:p>
    <w:p w:rsidR="004A0265" w:rsidRPr="004A0265" w:rsidRDefault="004A0265" w:rsidP="004A026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4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участия.</w:t>
      </w:r>
    </w:p>
    <w:p w:rsidR="004A0265" w:rsidRPr="004A0265" w:rsidRDefault="004A0265" w:rsidP="004A026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4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проведения, виды деятельности.</w:t>
      </w:r>
    </w:p>
    <w:p w:rsidR="004A0265" w:rsidRPr="004A0265" w:rsidRDefault="004A0265" w:rsidP="004A026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4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взаимодействия организаторов с участниками.</w:t>
      </w:r>
    </w:p>
    <w:p w:rsidR="004A0265" w:rsidRPr="004A0265" w:rsidRDefault="004A0265" w:rsidP="004A026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4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оценивания работ участников и проекта.</w:t>
      </w:r>
    </w:p>
    <w:p w:rsidR="004A0265" w:rsidRPr="004A0265" w:rsidRDefault="004A0265" w:rsidP="004A026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4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проекта. Награды, призы.</w:t>
      </w:r>
    </w:p>
    <w:p w:rsidR="004A0265" w:rsidRPr="004A0265" w:rsidRDefault="004A0265" w:rsidP="004A0265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14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Авторы, координаторы, администраторы, организаторы</w:t>
      </w:r>
    </w:p>
    <w:p w:rsidR="004A0265" w:rsidRPr="004A0265" w:rsidRDefault="004A0265" w:rsidP="004A0265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Шаг 3.</w:t>
      </w:r>
      <w:r w:rsidRPr="004A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A0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Формулировка проектных заданий.</w:t>
      </w:r>
    </w:p>
    <w:p w:rsidR="004A0265" w:rsidRPr="004A0265" w:rsidRDefault="004A0265" w:rsidP="004A0265">
      <w:pPr>
        <w:shd w:val="clear" w:color="auto" w:fill="FFFFFF"/>
        <w:spacing w:before="96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творческой продуктивности проекта важно сформулировать такие задания для участников разрабатываемого проекта, которые не имели бы единых, заранее известных решений.</w:t>
      </w:r>
    </w:p>
    <w:p w:rsidR="004A0265" w:rsidRPr="004A0265" w:rsidRDefault="004A0265" w:rsidP="004A0265">
      <w:pPr>
        <w:shd w:val="clear" w:color="auto" w:fill="FFFFFF"/>
        <w:spacing w:before="96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</w:t>
      </w:r>
    </w:p>
    <w:p w:rsidR="004A0265" w:rsidRPr="004A0265" w:rsidRDefault="004A0265" w:rsidP="004A0265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11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сравнительное изучение, исследование того или иного явления, факта, события,</w:t>
      </w:r>
    </w:p>
    <w:p w:rsidR="004A0265" w:rsidRPr="004A0265" w:rsidRDefault="004A0265" w:rsidP="004A0265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11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множественных, систематических или разовых наблюдений за тем или иным природным, физическим, социальным явлением,</w:t>
      </w:r>
    </w:p>
    <w:p w:rsidR="004A0265" w:rsidRPr="004A0265" w:rsidRDefault="004A0265" w:rsidP="004A0265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11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сравнительное изучение эффективности использования одного и того же способа решения проблемы с учетом разности географических условий, культурных особенностей участников проекта,</w:t>
      </w:r>
    </w:p>
    <w:p w:rsidR="004A0265" w:rsidRPr="004A0265" w:rsidRDefault="004A0265" w:rsidP="004A0265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11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совместной творческой разработки какой-либо идеи (практической или творческой), но при условии совместного исследования какой-то проблемы,</w:t>
      </w:r>
    </w:p>
    <w:p w:rsidR="004A0265" w:rsidRPr="004A0265" w:rsidRDefault="004A0265" w:rsidP="004A0265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11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экскурсии, экспедиции, состязания,</w:t>
      </w:r>
    </w:p>
    <w:p w:rsidR="004A0265" w:rsidRPr="004A0265" w:rsidRDefault="004A0265" w:rsidP="004A0265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11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сетевое общение.</w:t>
      </w:r>
    </w:p>
    <w:p w:rsidR="004A0265" w:rsidRPr="004A0265" w:rsidRDefault="004A0265" w:rsidP="004A0265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Шаг 4. Разработка критериев оценивания этапов проекта.</w:t>
      </w:r>
    </w:p>
    <w:p w:rsidR="004A0265" w:rsidRPr="004A0265" w:rsidRDefault="004A0265" w:rsidP="004A0265">
      <w:pPr>
        <w:shd w:val="clear" w:color="auto" w:fill="FFFFFF"/>
        <w:spacing w:before="96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оценивания зависят от характера работы на том или ином этапе. Кроме специфических критериев, характерных для определенного вида деятельности, есть определенный набор критериев, которые в том или ином сочетании могут присутствовать среди критериев оценки того или иного вида деятельности:</w:t>
      </w:r>
    </w:p>
    <w:p w:rsidR="004A0265" w:rsidRPr="004A0265" w:rsidRDefault="004A0265" w:rsidP="004A0265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11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теме.</w:t>
      </w:r>
    </w:p>
    <w:p w:rsidR="004A0265" w:rsidRPr="004A0265" w:rsidRDefault="004A0265" w:rsidP="004A0265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11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исследования.</w:t>
      </w:r>
    </w:p>
    <w:p w:rsidR="004A0265" w:rsidRPr="004A0265" w:rsidRDefault="004A0265" w:rsidP="004A0265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11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Грамотность.</w:t>
      </w:r>
    </w:p>
    <w:p w:rsidR="004A0265" w:rsidRPr="004A0265" w:rsidRDefault="004A0265" w:rsidP="004A0265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11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Дизайн.</w:t>
      </w:r>
    </w:p>
    <w:p w:rsidR="004A0265" w:rsidRPr="004A0265" w:rsidRDefault="004A0265" w:rsidP="004A0265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11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Оригинальность.</w:t>
      </w:r>
    </w:p>
    <w:p w:rsidR="004A0265" w:rsidRPr="00127C86" w:rsidRDefault="004A0265" w:rsidP="004A0265">
      <w:pPr>
        <w:shd w:val="clear" w:color="auto" w:fill="FFFFFF"/>
        <w:spacing w:before="96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оценки образовательных результатов проекта - это те параметры, которые вытекают из поставленных смыслов и целей проекта. Именно с помощью составленных критериев можно оценить степень достижения поставленных целей.</w:t>
      </w:r>
      <w:r w:rsidR="00B02E4A" w:rsidRPr="00127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[3</w:t>
      </w:r>
      <w:r w:rsidR="00B0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</w:t>
      </w:r>
      <w:r w:rsidR="00B02E4A" w:rsidRPr="00127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64]</w:t>
      </w:r>
    </w:p>
    <w:p w:rsidR="004A0265" w:rsidRPr="004A0265" w:rsidRDefault="004A0265" w:rsidP="004A0265">
      <w:pPr>
        <w:shd w:val="clear" w:color="auto" w:fill="FFFFFF"/>
        <w:spacing w:before="96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примера такого сетевого взаимодействия  хотелось бы рассказать о проекте, который проводился между несколькими школами и назывался «Вслед за героями сказок». Он был посвящён юбилею со дня рождения великого английского писателя, лауреата Нобелевской премии Р. Киплинга.</w:t>
      </w:r>
      <w:r w:rsidRPr="004A0265">
        <w:rPr>
          <w:rFonts w:ascii="Times New Roman" w:hAnsi="Times New Roman" w:cs="Times New Roman"/>
          <w:sz w:val="24"/>
          <w:szCs w:val="24"/>
        </w:rPr>
        <w:t xml:space="preserve"> Получив творческое задание от школы-организатора, ученики  принялись за выполнение интересных и увлекательных заданий. Для работы над проектом выбрали, пожалуй, самую знаменитую сказку Р. Киплинга «Кошка, которая гуляла сама по себе». Первоначально ребята вместе со взрослыми создали слайд-визитку, который отражал название команды и девиз. Ученики  назвали команду «Коты-путешественники», а девизом стали слова: «Не унывай, мир </w:t>
      </w:r>
      <w:proofErr w:type="gramStart"/>
      <w:r w:rsidRPr="004A0265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4A0265">
        <w:rPr>
          <w:rFonts w:ascii="Times New Roman" w:hAnsi="Times New Roman" w:cs="Times New Roman"/>
          <w:sz w:val="24"/>
          <w:szCs w:val="24"/>
        </w:rPr>
        <w:t xml:space="preserve"> узнавай!» </w:t>
      </w:r>
    </w:p>
    <w:p w:rsidR="004A0265" w:rsidRPr="004A0265" w:rsidRDefault="004A0265" w:rsidP="004A0265">
      <w:pPr>
        <w:shd w:val="clear" w:color="auto" w:fill="FFFFFF"/>
        <w:spacing w:before="96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265">
        <w:rPr>
          <w:rFonts w:ascii="Times New Roman" w:hAnsi="Times New Roman" w:cs="Times New Roman"/>
          <w:sz w:val="24"/>
          <w:szCs w:val="24"/>
        </w:rPr>
        <w:t>Следующий этап работы - создание образа героя сказки. Ребята очень ответственно отнеслись к этому заданию: они рисовали, лепили, вырезали из бумаги своего героя. В результате лучшая работа была направлена на Конкурс. Также необходимо было составить характеристику Кошки из «Облака слов», с чем учащиеся успешно справились.</w:t>
      </w:r>
    </w:p>
    <w:p w:rsidR="004A0265" w:rsidRPr="004A0265" w:rsidRDefault="004A0265" w:rsidP="004A0265">
      <w:pPr>
        <w:shd w:val="clear" w:color="auto" w:fill="FFFFFF"/>
        <w:spacing w:before="96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265">
        <w:rPr>
          <w:rFonts w:ascii="Times New Roman" w:hAnsi="Times New Roman" w:cs="Times New Roman"/>
          <w:sz w:val="24"/>
          <w:szCs w:val="24"/>
        </w:rPr>
        <w:t>Одним из интереснейших этапов конкурса было составление карты-схемы приключения Кошки. Благодаря фантазии участников эта героиня совершила путешествие в Венесуэлу, Бразилию, Парагвай, Чили, Уругвай и Аргентину. Вместе с ней ребята познакомились с географическим положением Южной Америки, узнали многое о водоёмах, горах и городах этого континента.</w:t>
      </w:r>
    </w:p>
    <w:p w:rsidR="004A0265" w:rsidRDefault="004A0265" w:rsidP="004A0265">
      <w:pPr>
        <w:shd w:val="clear" w:color="auto" w:fill="FFFFFF"/>
        <w:spacing w:before="96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265">
        <w:rPr>
          <w:rFonts w:ascii="Times New Roman" w:hAnsi="Times New Roman" w:cs="Times New Roman"/>
          <w:sz w:val="24"/>
          <w:szCs w:val="24"/>
        </w:rPr>
        <w:t xml:space="preserve">Заключительным этапом проекта являлось создание сказки-подражания. Ребята не только сочинили увлекательное произведение «Как Гаучо Дикую Кошку приручил», но и нарисовали к ней не менее замечательные рисунки. </w:t>
      </w:r>
    </w:p>
    <w:p w:rsidR="003E2998" w:rsidRPr="004A0265" w:rsidRDefault="003E2998" w:rsidP="004A0265">
      <w:pPr>
        <w:shd w:val="clear" w:color="auto" w:fill="FFFFFF"/>
        <w:spacing w:before="96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Благодаря активному участию у учащихся появилась возможность познавать мир, они научились ставить проблему и решать её, находить новые решения, взаимодействовать друг с другом на основе взаимовыручки и взаимопомощи, безопасно работать в Интернете. </w:t>
      </w:r>
    </w:p>
    <w:p w:rsidR="003E2998" w:rsidRDefault="004A0265" w:rsidP="003E2998">
      <w:pPr>
        <w:shd w:val="clear" w:color="auto" w:fill="FFFFFF"/>
        <w:spacing w:before="96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Такие сетевые проекты можно проводить между школами различных российских регионов. </w:t>
      </w:r>
      <w:proofErr w:type="gramStart"/>
      <w:r w:rsidRPr="004A0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позволит учащимся более подробно узнать культуру и традиции, географию, например, Крыма, Тувы, Бурятии, Москвы, Санкт-Петербурга, Омска, Хабаровска и т.д.. Главное, чтобы удобно было в плане часовых поясов, если этот проект проводится он-лайн. </w:t>
      </w:r>
      <w:proofErr w:type="gramEnd"/>
    </w:p>
    <w:p w:rsidR="004A0265" w:rsidRPr="00473D76" w:rsidRDefault="004A0265" w:rsidP="003E2998">
      <w:pPr>
        <w:shd w:val="clear" w:color="auto" w:fill="FFFFFF"/>
        <w:spacing w:before="96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трудно в рамках одной статьи рассказать всё  о сетевых проектах. Но ясно одно: сетевые проекты</w:t>
      </w:r>
      <w:r w:rsidR="00127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73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безусловно, колоссальный опыт исследовательской </w:t>
      </w:r>
      <w:proofErr w:type="gramStart"/>
      <w:r w:rsidRPr="00473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proofErr w:type="gramEnd"/>
      <w:r w:rsidRPr="00473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для педагогов, так и для учащихся. Это уникальная возможность расширить свой кругозор, научиться работать с различными источниками информации, оперативно находить нужную информацию, это возможность обмена опытом среди учителей нашей страны.</w:t>
      </w:r>
    </w:p>
    <w:p w:rsidR="004A0265" w:rsidRPr="00B02E4A" w:rsidRDefault="004A0265" w:rsidP="00B02E4A">
      <w:pPr>
        <w:shd w:val="clear" w:color="auto" w:fill="FEFB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2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использованной литературы</w:t>
      </w:r>
    </w:p>
    <w:p w:rsidR="00B02E4A" w:rsidRPr="00B02E4A" w:rsidRDefault="00B02E4A" w:rsidP="00B02E4A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14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Моисеева И.В.. Интернет-обучение: технологии педагогического дизайна/- </w:t>
      </w:r>
      <w:proofErr w:type="spellStart"/>
      <w:r w:rsidRPr="00B0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М.:Издательский</w:t>
      </w:r>
      <w:proofErr w:type="spellEnd"/>
      <w:r w:rsidRPr="00B0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 "Камерон", 2004.</w:t>
      </w:r>
    </w:p>
    <w:p w:rsidR="00B02E4A" w:rsidRPr="00B02E4A" w:rsidRDefault="00B02E4A" w:rsidP="00B02E4A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14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Пахомова Н.Ю. Метод учебного проекта в образовательном учреждении: Пособие для учителей и студентов педагогических вузов. - М.: АРКТИ, 2003.</w:t>
      </w:r>
    </w:p>
    <w:p w:rsidR="00B02E4A" w:rsidRPr="00B02E4A" w:rsidRDefault="00B02E4A" w:rsidP="00B02E4A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14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0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Полат</w:t>
      </w:r>
      <w:proofErr w:type="spellEnd"/>
      <w:r w:rsidRPr="00B0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Е.С. Современные педагогические и информационные технологии в системе образования: учеб. пособие для студентов </w:t>
      </w:r>
      <w:proofErr w:type="spellStart"/>
      <w:r w:rsidRPr="00B0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</w:t>
      </w:r>
      <w:proofErr w:type="spellEnd"/>
      <w:r w:rsidRPr="00B02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учеб. Заведений. М.: Издательский центр "Академия", 2007.</w:t>
      </w:r>
    </w:p>
    <w:p w:rsidR="00B02E4A" w:rsidRPr="00B02E4A" w:rsidRDefault="00B02E4A" w:rsidP="00B02E4A">
      <w:pPr>
        <w:spacing w:line="240" w:lineRule="auto"/>
        <w:rPr>
          <w:rFonts w:ascii="Times New Roman" w:hAnsi="Times New Roman" w:cs="Times New Roman"/>
        </w:rPr>
      </w:pPr>
    </w:p>
    <w:p w:rsidR="00B02E4A" w:rsidRPr="004A0265" w:rsidRDefault="00B02E4A" w:rsidP="004A0265">
      <w:pPr>
        <w:shd w:val="clear" w:color="auto" w:fill="FEFB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8217" w:type="dxa"/>
        <w:tblCellSpacing w:w="0" w:type="dxa"/>
        <w:tblInd w:w="-142" w:type="dxa"/>
        <w:shd w:val="clear" w:color="auto" w:fill="FFFFFF"/>
        <w:tblLook w:val="04A0"/>
      </w:tblPr>
      <w:tblGrid>
        <w:gridCol w:w="18217"/>
      </w:tblGrid>
      <w:tr w:rsidR="004A0265" w:rsidRPr="004A0265" w:rsidTr="004A0265">
        <w:trPr>
          <w:tblCellSpacing w:w="0" w:type="dxa"/>
        </w:trPr>
        <w:tc>
          <w:tcPr>
            <w:tcW w:w="18217" w:type="dxa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4A0265" w:rsidRPr="004A0265" w:rsidRDefault="004A0265" w:rsidP="004A026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A0265" w:rsidRPr="004A0265" w:rsidRDefault="004A0265" w:rsidP="004A0265">
      <w:pPr>
        <w:shd w:val="clear" w:color="auto" w:fill="FFFFFF"/>
        <w:spacing w:before="96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2447" w:rsidRDefault="00127C86">
      <w:r>
        <w:rPr>
          <w:noProof/>
          <w:lang w:eastAsia="ru-RU"/>
        </w:rPr>
        <w:drawing>
          <wp:inline distT="0" distB="0" distL="0" distR="0">
            <wp:extent cx="3917745" cy="2056153"/>
            <wp:effectExtent l="19050" t="0" r="65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206" cy="2057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2447" w:rsidSect="00F93F4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 Light">
    <w:altName w:val="GG Superscript Sans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373E7"/>
    <w:multiLevelType w:val="multilevel"/>
    <w:tmpl w:val="76623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51D0073"/>
    <w:multiLevelType w:val="multilevel"/>
    <w:tmpl w:val="EE887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517EE7"/>
    <w:multiLevelType w:val="multilevel"/>
    <w:tmpl w:val="738C54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9226DE"/>
    <w:multiLevelType w:val="multilevel"/>
    <w:tmpl w:val="7310B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245FBA"/>
    <w:multiLevelType w:val="multilevel"/>
    <w:tmpl w:val="4A4806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456556"/>
    <w:multiLevelType w:val="multilevel"/>
    <w:tmpl w:val="B44C4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lvl w:ilvl="0">
        <w:start w:val="1"/>
        <w:numFmt w:val="decimal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4"/>
    <w:lvlOverride w:ilvl="0">
      <w:lvl w:ilvl="0">
        <w:start w:val="1"/>
        <w:numFmt w:val="decimal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447"/>
    <w:rsid w:val="00026B4D"/>
    <w:rsid w:val="0002750A"/>
    <w:rsid w:val="000E0408"/>
    <w:rsid w:val="00127C86"/>
    <w:rsid w:val="003E2998"/>
    <w:rsid w:val="00473D76"/>
    <w:rsid w:val="004A0265"/>
    <w:rsid w:val="00563256"/>
    <w:rsid w:val="008967AC"/>
    <w:rsid w:val="008A2447"/>
    <w:rsid w:val="009438C6"/>
    <w:rsid w:val="00945884"/>
    <w:rsid w:val="009F464A"/>
    <w:rsid w:val="00B02E4A"/>
    <w:rsid w:val="00D74496"/>
    <w:rsid w:val="00ED1B77"/>
    <w:rsid w:val="00F93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6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A0265"/>
    <w:rPr>
      <w:i/>
      <w:iCs/>
    </w:rPr>
  </w:style>
  <w:style w:type="character" w:styleId="a5">
    <w:name w:val="Hyperlink"/>
    <w:basedOn w:val="a0"/>
    <w:uiPriority w:val="99"/>
    <w:unhideWhenUsed/>
    <w:rsid w:val="00B02E4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2E4A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0E0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04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pup1976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1738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11</cp:lastModifiedBy>
  <cp:revision>6</cp:revision>
  <dcterms:created xsi:type="dcterms:W3CDTF">2021-09-20T18:43:00Z</dcterms:created>
  <dcterms:modified xsi:type="dcterms:W3CDTF">2021-09-24T07:53:00Z</dcterms:modified>
</cp:coreProperties>
</file>