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8F" w:rsidRPr="00FC05C3" w:rsidRDefault="00D9338F" w:rsidP="00D9338F">
      <w:pPr>
        <w:spacing w:after="0"/>
        <w:jc w:val="center"/>
        <w:rPr>
          <w:rFonts w:ascii="Times New Roman" w:hAnsi="Times New Roman" w:cs="Times New Roman"/>
          <w:b/>
          <w:i/>
          <w:sz w:val="24"/>
          <w:szCs w:val="24"/>
        </w:rPr>
      </w:pPr>
      <w:r w:rsidRPr="00FC05C3">
        <w:rPr>
          <w:rFonts w:ascii="Times New Roman" w:hAnsi="Times New Roman" w:cs="Times New Roman"/>
          <w:b/>
          <w:i/>
          <w:sz w:val="24"/>
          <w:szCs w:val="24"/>
        </w:rPr>
        <w:t>Урок №</w:t>
      </w:r>
      <w:r w:rsidR="00732222">
        <w:rPr>
          <w:rFonts w:ascii="Times New Roman" w:hAnsi="Times New Roman" w:cs="Times New Roman"/>
          <w:b/>
          <w:i/>
          <w:sz w:val="24"/>
          <w:szCs w:val="24"/>
        </w:rPr>
        <w:t xml:space="preserve"> 36</w:t>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00732222">
        <w:rPr>
          <w:rFonts w:ascii="Times New Roman" w:hAnsi="Times New Roman" w:cs="Times New Roman"/>
          <w:b/>
          <w:i/>
          <w:sz w:val="24"/>
          <w:szCs w:val="24"/>
        </w:rPr>
        <w:t xml:space="preserve">7 </w:t>
      </w:r>
      <w:r w:rsidRPr="00FC05C3">
        <w:rPr>
          <w:rFonts w:ascii="Times New Roman" w:hAnsi="Times New Roman" w:cs="Times New Roman"/>
          <w:b/>
          <w:i/>
          <w:sz w:val="24"/>
          <w:szCs w:val="24"/>
        </w:rPr>
        <w:t>класс</w:t>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r>
      <w:r w:rsidRPr="00FC05C3">
        <w:rPr>
          <w:rFonts w:ascii="Times New Roman" w:hAnsi="Times New Roman" w:cs="Times New Roman"/>
          <w:b/>
          <w:i/>
          <w:sz w:val="24"/>
          <w:szCs w:val="24"/>
        </w:rPr>
        <w:tab/>
        <w:t>__________</w:t>
      </w:r>
    </w:p>
    <w:p w:rsidR="00D9338F" w:rsidRPr="00FC05C3" w:rsidRDefault="00D9338F" w:rsidP="00D9338F">
      <w:pPr>
        <w:spacing w:after="0"/>
        <w:jc w:val="center"/>
        <w:rPr>
          <w:rFonts w:ascii="Times New Roman" w:hAnsi="Times New Roman" w:cs="Times New Roman"/>
          <w:b/>
          <w:i/>
          <w:sz w:val="24"/>
          <w:szCs w:val="24"/>
        </w:rPr>
      </w:pPr>
      <w:r w:rsidRPr="00FC05C3">
        <w:rPr>
          <w:rFonts w:ascii="Times New Roman" w:hAnsi="Times New Roman" w:cs="Times New Roman"/>
          <w:b/>
          <w:i/>
          <w:sz w:val="24"/>
          <w:szCs w:val="24"/>
        </w:rPr>
        <w:t>Технологическая карта</w:t>
      </w:r>
    </w:p>
    <w:p w:rsidR="00F313BB" w:rsidRPr="00732222" w:rsidRDefault="00732222" w:rsidP="00732222">
      <w:pPr>
        <w:spacing w:after="0"/>
        <w:jc w:val="center"/>
        <w:rPr>
          <w:rFonts w:ascii="Times New Roman" w:hAnsi="Times New Roman" w:cs="Times New Roman"/>
          <w:b/>
          <w:i/>
          <w:sz w:val="28"/>
        </w:rPr>
      </w:pPr>
      <w:r w:rsidRPr="00732222">
        <w:rPr>
          <w:rFonts w:ascii="Times New Roman" w:hAnsi="Times New Roman" w:cs="Times New Roman"/>
          <w:b/>
          <w:i/>
          <w:sz w:val="24"/>
        </w:rPr>
        <w:t>Объяснение давления газа на основе молекулярно-кинетических представлений. Давление газа</w:t>
      </w:r>
    </w:p>
    <w:tbl>
      <w:tblPr>
        <w:tblStyle w:val="a3"/>
        <w:tblW w:w="16019" w:type="dxa"/>
        <w:tblInd w:w="-289" w:type="dxa"/>
        <w:tblLook w:val="04A0"/>
      </w:tblPr>
      <w:tblGrid>
        <w:gridCol w:w="1844"/>
        <w:gridCol w:w="1984"/>
        <w:gridCol w:w="3969"/>
        <w:gridCol w:w="5528"/>
        <w:gridCol w:w="709"/>
        <w:gridCol w:w="1985"/>
      </w:tblGrid>
      <w:tr w:rsidR="00732222" w:rsidRPr="00637960" w:rsidTr="0049023A">
        <w:tc>
          <w:tcPr>
            <w:tcW w:w="16019" w:type="dxa"/>
            <w:gridSpan w:val="6"/>
          </w:tcPr>
          <w:p w:rsidR="00732222" w:rsidRPr="00637960" w:rsidRDefault="00732222" w:rsidP="00637960">
            <w:pPr>
              <w:jc w:val="both"/>
              <w:rPr>
                <w:rFonts w:ascii="Times New Roman" w:hAnsi="Times New Roman" w:cs="Times New Roman"/>
                <w:sz w:val="24"/>
                <w:szCs w:val="24"/>
              </w:rPr>
            </w:pPr>
            <w:r w:rsidRPr="00637960">
              <w:rPr>
                <w:rStyle w:val="21"/>
                <w:rFonts w:eastAsiaTheme="minorHAnsi"/>
                <w:sz w:val="24"/>
                <w:szCs w:val="24"/>
              </w:rPr>
              <w:t xml:space="preserve">Тип урока: </w:t>
            </w:r>
            <w:r w:rsidRPr="00637960">
              <w:rPr>
                <w:rStyle w:val="20"/>
                <w:rFonts w:eastAsiaTheme="minorHAnsi"/>
                <w:sz w:val="24"/>
                <w:szCs w:val="24"/>
              </w:rPr>
              <w:t>урок постановки учебной задачи</w:t>
            </w:r>
          </w:p>
        </w:tc>
      </w:tr>
      <w:tr w:rsidR="00732222" w:rsidRPr="00637960" w:rsidTr="0049023A">
        <w:tc>
          <w:tcPr>
            <w:tcW w:w="16019" w:type="dxa"/>
            <w:gridSpan w:val="6"/>
          </w:tcPr>
          <w:p w:rsidR="00732222" w:rsidRPr="00637960" w:rsidRDefault="00732222" w:rsidP="00637960">
            <w:pPr>
              <w:jc w:val="both"/>
              <w:rPr>
                <w:rFonts w:ascii="Times New Roman" w:hAnsi="Times New Roman" w:cs="Times New Roman"/>
                <w:sz w:val="24"/>
                <w:szCs w:val="24"/>
              </w:rPr>
            </w:pPr>
            <w:r w:rsidRPr="00637960">
              <w:rPr>
                <w:rStyle w:val="21"/>
                <w:rFonts w:eastAsiaTheme="minorHAnsi"/>
                <w:sz w:val="24"/>
                <w:szCs w:val="24"/>
              </w:rPr>
              <w:t xml:space="preserve">Задачи: </w:t>
            </w:r>
            <w:r w:rsidRPr="00637960">
              <w:rPr>
                <w:rStyle w:val="20"/>
                <w:rFonts w:eastAsiaTheme="minorHAnsi"/>
                <w:sz w:val="24"/>
                <w:szCs w:val="24"/>
              </w:rPr>
              <w:t>обеспечить усвоение знаний об особенностях давления газов; формировать умение анализировать окружающие нас ситуации, где проявляют</w:t>
            </w:r>
            <w:r w:rsidRPr="00637960">
              <w:rPr>
                <w:rStyle w:val="20"/>
                <w:rFonts w:eastAsiaTheme="minorHAnsi"/>
                <w:sz w:val="24"/>
                <w:szCs w:val="24"/>
              </w:rPr>
              <w:softHyphen/>
              <w:t>ся особенности давления газа</w:t>
            </w:r>
          </w:p>
        </w:tc>
      </w:tr>
      <w:tr w:rsidR="00732222" w:rsidRPr="00637960" w:rsidTr="0049023A">
        <w:tc>
          <w:tcPr>
            <w:tcW w:w="16019" w:type="dxa"/>
            <w:gridSpan w:val="6"/>
          </w:tcPr>
          <w:p w:rsidR="00732222" w:rsidRPr="00637960" w:rsidRDefault="00732222" w:rsidP="00637960">
            <w:pPr>
              <w:jc w:val="center"/>
              <w:rPr>
                <w:rFonts w:ascii="Times New Roman" w:hAnsi="Times New Roman" w:cs="Times New Roman"/>
                <w:sz w:val="24"/>
                <w:szCs w:val="24"/>
              </w:rPr>
            </w:pPr>
            <w:r w:rsidRPr="00637960">
              <w:rPr>
                <w:rStyle w:val="21"/>
                <w:rFonts w:eastAsiaTheme="minorHAnsi"/>
                <w:sz w:val="24"/>
                <w:szCs w:val="24"/>
              </w:rPr>
              <w:t>Планируемые результаты</w:t>
            </w:r>
          </w:p>
        </w:tc>
      </w:tr>
      <w:tr w:rsidR="00732222" w:rsidRPr="00637960" w:rsidTr="0049023A">
        <w:tc>
          <w:tcPr>
            <w:tcW w:w="3828" w:type="dxa"/>
            <w:gridSpan w:val="2"/>
          </w:tcPr>
          <w:p w:rsidR="00732222" w:rsidRPr="00637960" w:rsidRDefault="00732222" w:rsidP="00637960">
            <w:pPr>
              <w:ind w:left="140"/>
              <w:rPr>
                <w:rFonts w:ascii="Times New Roman" w:hAnsi="Times New Roman" w:cs="Times New Roman"/>
                <w:sz w:val="24"/>
                <w:szCs w:val="24"/>
              </w:rPr>
            </w:pPr>
            <w:r w:rsidRPr="00637960">
              <w:rPr>
                <w:rStyle w:val="22pt"/>
                <w:rFonts w:eastAsiaTheme="minorHAnsi"/>
                <w:sz w:val="24"/>
                <w:szCs w:val="24"/>
              </w:rPr>
              <w:t>Предметные:</w:t>
            </w:r>
            <w:r w:rsidRPr="00637960">
              <w:rPr>
                <w:rStyle w:val="211pt"/>
                <w:rFonts w:eastAsiaTheme="minorHAnsi"/>
                <w:sz w:val="24"/>
                <w:szCs w:val="24"/>
              </w:rPr>
              <w:t>научатся</w:t>
            </w:r>
            <w:r w:rsidRPr="00637960">
              <w:rPr>
                <w:rStyle w:val="20"/>
                <w:rFonts w:eastAsiaTheme="minorHAnsi"/>
                <w:sz w:val="24"/>
                <w:szCs w:val="24"/>
              </w:rPr>
              <w:t>отли</w:t>
            </w:r>
            <w:r w:rsidRPr="00637960">
              <w:rPr>
                <w:rStyle w:val="20"/>
                <w:rFonts w:eastAsiaTheme="minorHAnsi"/>
                <w:sz w:val="24"/>
                <w:szCs w:val="24"/>
              </w:rPr>
              <w:softHyphen/>
              <w:t>чать газы по их свойствам от твер</w:t>
            </w:r>
            <w:r w:rsidRPr="00637960">
              <w:rPr>
                <w:rStyle w:val="20"/>
                <w:rFonts w:eastAsiaTheme="minorHAnsi"/>
                <w:sz w:val="24"/>
                <w:szCs w:val="24"/>
              </w:rPr>
              <w:softHyphen/>
              <w:t>дых тел и жидкостей; объяснять давление газа на стенки сосуда на основе теории строения веще</w:t>
            </w:r>
            <w:r w:rsidRPr="00637960">
              <w:rPr>
                <w:rStyle w:val="20"/>
                <w:rFonts w:eastAsiaTheme="minorHAnsi"/>
                <w:sz w:val="24"/>
                <w:szCs w:val="24"/>
              </w:rPr>
              <w:softHyphen/>
              <w:t>ства</w:t>
            </w:r>
          </w:p>
        </w:tc>
        <w:tc>
          <w:tcPr>
            <w:tcW w:w="9497" w:type="dxa"/>
            <w:gridSpan w:val="2"/>
          </w:tcPr>
          <w:p w:rsidR="00732222" w:rsidRPr="00637960" w:rsidRDefault="00732222" w:rsidP="00637960">
            <w:pPr>
              <w:rPr>
                <w:rFonts w:ascii="Times New Roman" w:hAnsi="Times New Roman" w:cs="Times New Roman"/>
                <w:sz w:val="24"/>
                <w:szCs w:val="24"/>
              </w:rPr>
            </w:pPr>
            <w:proofErr w:type="spellStart"/>
            <w:r w:rsidRPr="00637960">
              <w:rPr>
                <w:rStyle w:val="22pt"/>
                <w:rFonts w:eastAsiaTheme="minorHAnsi"/>
                <w:sz w:val="24"/>
                <w:szCs w:val="24"/>
              </w:rPr>
              <w:t>Метапредметные</w:t>
            </w:r>
            <w:proofErr w:type="spellEnd"/>
            <w:r w:rsidRPr="00637960">
              <w:rPr>
                <w:rStyle w:val="22pt"/>
                <w:rFonts w:eastAsiaTheme="minorHAnsi"/>
                <w:sz w:val="24"/>
                <w:szCs w:val="24"/>
              </w:rPr>
              <w:t>:</w:t>
            </w:r>
          </w:p>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 xml:space="preserve">познавательные </w:t>
            </w:r>
            <w:r w:rsidRPr="00637960">
              <w:rPr>
                <w:rStyle w:val="22"/>
                <w:rFonts w:eastAsiaTheme="minorHAnsi"/>
                <w:sz w:val="24"/>
                <w:szCs w:val="24"/>
              </w:rPr>
              <w:t>-</w:t>
            </w:r>
            <w:r w:rsidRPr="00637960">
              <w:rPr>
                <w:rStyle w:val="20"/>
                <w:rFonts w:eastAsiaTheme="minorHAnsi"/>
                <w:sz w:val="24"/>
                <w:szCs w:val="24"/>
              </w:rPr>
              <w:t xml:space="preserve"> управлять своей познавательной и учебной деятельностью по</w:t>
            </w:r>
            <w:r w:rsidRPr="00637960">
              <w:rPr>
                <w:rStyle w:val="20"/>
                <w:rFonts w:eastAsiaTheme="minorHAnsi"/>
                <w:sz w:val="24"/>
                <w:szCs w:val="24"/>
              </w:rPr>
              <w:softHyphen/>
              <w:t xml:space="preserve">средством постановки целей; самостоятельно приобретать новые знания; </w:t>
            </w:r>
            <w:r w:rsidRPr="00637960">
              <w:rPr>
                <w:rStyle w:val="211pt"/>
                <w:rFonts w:eastAsiaTheme="minorHAnsi"/>
                <w:sz w:val="24"/>
                <w:szCs w:val="24"/>
              </w:rPr>
              <w:t xml:space="preserve">регулятивные </w:t>
            </w:r>
            <w:r w:rsidRPr="00637960">
              <w:rPr>
                <w:rStyle w:val="22"/>
                <w:rFonts w:eastAsiaTheme="minorHAnsi"/>
                <w:sz w:val="24"/>
                <w:szCs w:val="24"/>
              </w:rPr>
              <w:t>-</w:t>
            </w:r>
            <w:r w:rsidRPr="00637960">
              <w:rPr>
                <w:rStyle w:val="20"/>
                <w:rFonts w:eastAsiaTheme="minorHAnsi"/>
                <w:sz w:val="24"/>
                <w:szCs w:val="24"/>
              </w:rPr>
              <w:t xml:space="preserve"> соотносить свои действия с планируемыми результатами, осу</w:t>
            </w:r>
            <w:r w:rsidRPr="00637960">
              <w:rPr>
                <w:rStyle w:val="20"/>
                <w:rFonts w:eastAsiaTheme="minorHAnsi"/>
                <w:sz w:val="24"/>
                <w:szCs w:val="24"/>
              </w:rPr>
              <w:softHyphen/>
              <w:t>ществлять контроль своей деятельности в процессе достижения результата; осу</w:t>
            </w:r>
            <w:r w:rsidRPr="00637960">
              <w:rPr>
                <w:rStyle w:val="20"/>
                <w:rFonts w:eastAsiaTheme="minorHAnsi"/>
                <w:sz w:val="24"/>
                <w:szCs w:val="24"/>
              </w:rPr>
              <w:softHyphen/>
              <w:t xml:space="preserve">ществлять действия, приводящие к выполнению поставленной цели; </w:t>
            </w:r>
            <w:r w:rsidRPr="00637960">
              <w:rPr>
                <w:rStyle w:val="211pt"/>
                <w:rFonts w:eastAsiaTheme="minorHAnsi"/>
                <w:sz w:val="24"/>
                <w:szCs w:val="24"/>
              </w:rPr>
              <w:t xml:space="preserve">коммуникативные </w:t>
            </w:r>
            <w:r w:rsidRPr="00637960">
              <w:rPr>
                <w:rStyle w:val="22"/>
                <w:rFonts w:eastAsiaTheme="minorHAnsi"/>
                <w:sz w:val="24"/>
                <w:szCs w:val="24"/>
              </w:rPr>
              <w:t>-</w:t>
            </w:r>
            <w:r w:rsidRPr="00637960">
              <w:rPr>
                <w:rStyle w:val="20"/>
                <w:rFonts w:eastAsiaTheme="minorHAnsi"/>
                <w:sz w:val="24"/>
                <w:szCs w:val="24"/>
              </w:rPr>
              <w:t xml:space="preserve"> формулировать, аргументировать и отстаивать своё мнение; устанавливать рабочие отношения, учиться эффективно сотрудничать и способ</w:t>
            </w:r>
            <w:r w:rsidRPr="00637960">
              <w:rPr>
                <w:rStyle w:val="20"/>
                <w:rFonts w:eastAsiaTheme="minorHAnsi"/>
                <w:sz w:val="24"/>
                <w:szCs w:val="24"/>
              </w:rPr>
              <w:softHyphen/>
              <w:t>ствовать продуктивной кооперации</w:t>
            </w:r>
          </w:p>
        </w:tc>
        <w:tc>
          <w:tcPr>
            <w:tcW w:w="2694" w:type="dxa"/>
            <w:gridSpan w:val="2"/>
          </w:tcPr>
          <w:p w:rsidR="00732222" w:rsidRPr="00637960" w:rsidRDefault="00732222" w:rsidP="00637960">
            <w:pPr>
              <w:rPr>
                <w:rFonts w:ascii="Times New Roman" w:hAnsi="Times New Roman" w:cs="Times New Roman"/>
                <w:sz w:val="24"/>
                <w:szCs w:val="24"/>
              </w:rPr>
            </w:pPr>
            <w:r w:rsidRPr="00637960">
              <w:rPr>
                <w:rStyle w:val="22pt"/>
                <w:rFonts w:eastAsiaTheme="minorHAnsi"/>
                <w:sz w:val="24"/>
                <w:szCs w:val="24"/>
              </w:rPr>
              <w:t>Личностные:</w:t>
            </w:r>
            <w:r w:rsidRPr="00637960">
              <w:rPr>
                <w:rStyle w:val="20"/>
                <w:rFonts w:eastAsiaTheme="minorHAnsi"/>
                <w:sz w:val="24"/>
                <w:szCs w:val="24"/>
              </w:rPr>
              <w:t xml:space="preserve"> проявление ценностного отношения к результатам обучения; развитие чувства ответст</w:t>
            </w:r>
            <w:r w:rsidRPr="00637960">
              <w:rPr>
                <w:rStyle w:val="20"/>
                <w:rFonts w:eastAsiaTheme="minorHAnsi"/>
                <w:sz w:val="24"/>
                <w:szCs w:val="24"/>
              </w:rPr>
              <w:softHyphen/>
              <w:t>венности</w:t>
            </w:r>
          </w:p>
        </w:tc>
      </w:tr>
      <w:tr w:rsidR="00732222" w:rsidRPr="00637960" w:rsidTr="0049023A">
        <w:tc>
          <w:tcPr>
            <w:tcW w:w="16019" w:type="dxa"/>
            <w:gridSpan w:val="6"/>
          </w:tcPr>
          <w:p w:rsidR="00732222" w:rsidRPr="00637960" w:rsidRDefault="00732222" w:rsidP="00637960">
            <w:pPr>
              <w:ind w:left="140"/>
              <w:rPr>
                <w:rFonts w:ascii="Times New Roman" w:hAnsi="Times New Roman" w:cs="Times New Roman"/>
                <w:sz w:val="24"/>
                <w:szCs w:val="24"/>
              </w:rPr>
            </w:pPr>
            <w:r w:rsidRPr="00637960">
              <w:rPr>
                <w:rStyle w:val="21"/>
                <w:rFonts w:eastAsiaTheme="minorHAnsi"/>
                <w:sz w:val="24"/>
                <w:szCs w:val="24"/>
              </w:rPr>
              <w:t xml:space="preserve">Образовательные ресурсы: </w:t>
            </w:r>
            <w:r w:rsidRPr="00637960">
              <w:rPr>
                <w:rStyle w:val="20"/>
                <w:rFonts w:eastAsiaTheme="minorHAnsi"/>
                <w:sz w:val="24"/>
                <w:szCs w:val="24"/>
              </w:rPr>
              <w:t>учебник, рабочая тетрадь</w:t>
            </w:r>
          </w:p>
        </w:tc>
      </w:tr>
      <w:tr w:rsidR="00732222" w:rsidRPr="00637960" w:rsidTr="0049023A">
        <w:tc>
          <w:tcPr>
            <w:tcW w:w="16019" w:type="dxa"/>
            <w:gridSpan w:val="6"/>
          </w:tcPr>
          <w:p w:rsidR="00732222" w:rsidRPr="00637960" w:rsidRDefault="00732222" w:rsidP="00637960">
            <w:pPr>
              <w:jc w:val="center"/>
              <w:rPr>
                <w:rFonts w:ascii="Times New Roman" w:hAnsi="Times New Roman" w:cs="Times New Roman"/>
                <w:sz w:val="24"/>
                <w:szCs w:val="24"/>
              </w:rPr>
            </w:pPr>
            <w:r w:rsidRPr="00637960">
              <w:rPr>
                <w:rStyle w:val="21"/>
                <w:rFonts w:eastAsiaTheme="minorHAnsi"/>
                <w:sz w:val="24"/>
                <w:szCs w:val="24"/>
              </w:rPr>
              <w:t>Организационная структура урока</w:t>
            </w:r>
          </w:p>
        </w:tc>
      </w:tr>
      <w:tr w:rsidR="00732222" w:rsidRPr="00637960" w:rsidTr="0049023A">
        <w:tc>
          <w:tcPr>
            <w:tcW w:w="1844" w:type="dxa"/>
          </w:tcPr>
          <w:p w:rsidR="00732222" w:rsidRPr="00637960" w:rsidRDefault="00732222" w:rsidP="00637960">
            <w:pPr>
              <w:jc w:val="center"/>
              <w:rPr>
                <w:rFonts w:ascii="Times New Roman" w:hAnsi="Times New Roman" w:cs="Times New Roman"/>
                <w:b/>
                <w:sz w:val="24"/>
                <w:szCs w:val="24"/>
              </w:rPr>
            </w:pPr>
            <w:r w:rsidRPr="00637960">
              <w:rPr>
                <w:rStyle w:val="20"/>
                <w:rFonts w:eastAsiaTheme="minorHAnsi"/>
                <w:b/>
                <w:sz w:val="24"/>
                <w:szCs w:val="24"/>
              </w:rPr>
              <w:t>Этап урока</w:t>
            </w:r>
          </w:p>
        </w:tc>
        <w:tc>
          <w:tcPr>
            <w:tcW w:w="5953" w:type="dxa"/>
            <w:gridSpan w:val="2"/>
          </w:tcPr>
          <w:p w:rsidR="00732222" w:rsidRPr="00637960" w:rsidRDefault="00732222" w:rsidP="00637960">
            <w:pPr>
              <w:jc w:val="center"/>
              <w:rPr>
                <w:rFonts w:ascii="Times New Roman" w:hAnsi="Times New Roman" w:cs="Times New Roman"/>
                <w:b/>
                <w:sz w:val="24"/>
                <w:szCs w:val="24"/>
              </w:rPr>
            </w:pPr>
            <w:r w:rsidRPr="00637960">
              <w:rPr>
                <w:rStyle w:val="20"/>
                <w:rFonts w:eastAsiaTheme="minorHAnsi"/>
                <w:b/>
                <w:sz w:val="24"/>
                <w:szCs w:val="24"/>
              </w:rPr>
              <w:t>Содержание деятельности учителя</w:t>
            </w:r>
          </w:p>
        </w:tc>
        <w:tc>
          <w:tcPr>
            <w:tcW w:w="6237" w:type="dxa"/>
            <w:gridSpan w:val="2"/>
          </w:tcPr>
          <w:p w:rsidR="00732222" w:rsidRPr="00637960" w:rsidRDefault="00732222" w:rsidP="00637960">
            <w:pPr>
              <w:jc w:val="center"/>
              <w:rPr>
                <w:rFonts w:ascii="Times New Roman" w:hAnsi="Times New Roman" w:cs="Times New Roman"/>
                <w:b/>
                <w:sz w:val="24"/>
                <w:szCs w:val="24"/>
              </w:rPr>
            </w:pPr>
            <w:r w:rsidRPr="00637960">
              <w:rPr>
                <w:rStyle w:val="20"/>
                <w:rFonts w:eastAsiaTheme="minorHAnsi"/>
                <w:b/>
                <w:sz w:val="24"/>
                <w:szCs w:val="24"/>
              </w:rPr>
              <w:t>Содержание деятельности обучающегося (осуществляемые действия)</w:t>
            </w:r>
          </w:p>
        </w:tc>
        <w:tc>
          <w:tcPr>
            <w:tcW w:w="1985" w:type="dxa"/>
          </w:tcPr>
          <w:p w:rsidR="00732222" w:rsidRPr="00637960" w:rsidRDefault="00732222" w:rsidP="00637960">
            <w:pPr>
              <w:jc w:val="center"/>
              <w:rPr>
                <w:rFonts w:ascii="Times New Roman" w:hAnsi="Times New Roman" w:cs="Times New Roman"/>
                <w:b/>
                <w:sz w:val="24"/>
                <w:szCs w:val="24"/>
              </w:rPr>
            </w:pPr>
            <w:r w:rsidRPr="00637960">
              <w:rPr>
                <w:rStyle w:val="20"/>
                <w:rFonts w:eastAsiaTheme="minorHAnsi"/>
                <w:b/>
                <w:sz w:val="24"/>
                <w:szCs w:val="24"/>
              </w:rPr>
              <w:t>Формируемые</w:t>
            </w:r>
          </w:p>
          <w:p w:rsidR="00732222" w:rsidRPr="00637960" w:rsidRDefault="00732222" w:rsidP="00637960">
            <w:pPr>
              <w:jc w:val="center"/>
              <w:rPr>
                <w:rFonts w:ascii="Times New Roman" w:hAnsi="Times New Roman" w:cs="Times New Roman"/>
                <w:b/>
                <w:sz w:val="24"/>
                <w:szCs w:val="24"/>
              </w:rPr>
            </w:pPr>
            <w:r w:rsidRPr="00637960">
              <w:rPr>
                <w:rStyle w:val="20"/>
                <w:rFonts w:eastAsiaTheme="minorHAnsi"/>
                <w:b/>
                <w:sz w:val="24"/>
                <w:szCs w:val="24"/>
              </w:rPr>
              <w:t>способы</w:t>
            </w:r>
          </w:p>
          <w:p w:rsidR="00732222" w:rsidRPr="00637960" w:rsidRDefault="00732222" w:rsidP="00637960">
            <w:pPr>
              <w:jc w:val="center"/>
              <w:rPr>
                <w:rFonts w:ascii="Times New Roman" w:hAnsi="Times New Roman" w:cs="Times New Roman"/>
                <w:b/>
                <w:sz w:val="24"/>
                <w:szCs w:val="24"/>
              </w:rPr>
            </w:pPr>
            <w:r w:rsidRPr="00637960">
              <w:rPr>
                <w:rStyle w:val="20"/>
                <w:rFonts w:eastAsiaTheme="minorHAnsi"/>
                <w:b/>
                <w:sz w:val="24"/>
                <w:szCs w:val="24"/>
              </w:rPr>
              <w:t>деятельности</w:t>
            </w:r>
          </w:p>
        </w:tc>
      </w:tr>
      <w:tr w:rsidR="00732222" w:rsidRPr="00637960" w:rsidTr="0049023A">
        <w:tc>
          <w:tcPr>
            <w:tcW w:w="1844" w:type="dxa"/>
          </w:tcPr>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I. Организа</w:t>
            </w:r>
            <w:r w:rsidRPr="00637960">
              <w:rPr>
                <w:rStyle w:val="21"/>
                <w:rFonts w:eastAsiaTheme="minorHAnsi"/>
                <w:sz w:val="24"/>
                <w:szCs w:val="24"/>
              </w:rPr>
              <w:softHyphen/>
              <w:t>ционный</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момент</w:t>
            </w:r>
          </w:p>
        </w:tc>
        <w:tc>
          <w:tcPr>
            <w:tcW w:w="5953" w:type="dxa"/>
            <w:gridSpan w:val="2"/>
          </w:tcPr>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Приветствие. Проверка готовности учащихся к уроку. Создание в классе атмосферы психологического ком</w:t>
            </w:r>
            <w:r w:rsidRPr="00637960">
              <w:rPr>
                <w:rStyle w:val="211pt"/>
                <w:rFonts w:eastAsiaTheme="minorHAnsi"/>
                <w:sz w:val="24"/>
                <w:szCs w:val="24"/>
              </w:rPr>
              <w:softHyphen/>
              <w:t>форта.</w:t>
            </w:r>
          </w:p>
          <w:p w:rsidR="00732222" w:rsidRPr="00637960" w:rsidRDefault="00732222" w:rsidP="00637960">
            <w:pPr>
              <w:widowControl w:val="0"/>
              <w:numPr>
                <w:ilvl w:val="0"/>
                <w:numId w:val="1"/>
              </w:numPr>
              <w:tabs>
                <w:tab w:val="left" w:pos="178"/>
              </w:tabs>
              <w:rPr>
                <w:rFonts w:ascii="Times New Roman" w:hAnsi="Times New Roman" w:cs="Times New Roman"/>
                <w:sz w:val="24"/>
                <w:szCs w:val="24"/>
              </w:rPr>
            </w:pPr>
            <w:r w:rsidRPr="00637960">
              <w:rPr>
                <w:rStyle w:val="20"/>
                <w:rFonts w:eastAsiaTheme="minorHAnsi"/>
                <w:sz w:val="24"/>
                <w:szCs w:val="24"/>
              </w:rPr>
              <w:t>Очень рад вас видеть сегодня на уроке.</w:t>
            </w:r>
          </w:p>
          <w:p w:rsidR="00732222" w:rsidRPr="0009030E" w:rsidRDefault="00732222" w:rsidP="0009030E">
            <w:pPr>
              <w:widowControl w:val="0"/>
              <w:numPr>
                <w:ilvl w:val="0"/>
                <w:numId w:val="1"/>
              </w:numPr>
              <w:tabs>
                <w:tab w:val="left" w:pos="178"/>
              </w:tabs>
              <w:rPr>
                <w:rFonts w:ascii="Times New Roman" w:hAnsi="Times New Roman" w:cs="Times New Roman"/>
                <w:sz w:val="24"/>
                <w:szCs w:val="24"/>
              </w:rPr>
            </w:pPr>
            <w:r w:rsidRPr="00637960">
              <w:rPr>
                <w:rStyle w:val="20"/>
                <w:rFonts w:eastAsiaTheme="minorHAnsi"/>
                <w:sz w:val="24"/>
                <w:szCs w:val="24"/>
              </w:rPr>
              <w:t>Что вам мешает настроиться на учебную деятельность?</w:t>
            </w:r>
          </w:p>
        </w:tc>
        <w:tc>
          <w:tcPr>
            <w:tcW w:w="6237" w:type="dxa"/>
            <w:gridSpan w:val="2"/>
          </w:tcPr>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Настраиваются на учебную деятельность.</w:t>
            </w:r>
          </w:p>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Прием «Измени свое настроение».</w:t>
            </w:r>
          </w:p>
          <w:p w:rsidR="00732222" w:rsidRPr="00637960" w:rsidRDefault="00732222" w:rsidP="00637960">
            <w:pPr>
              <w:widowControl w:val="0"/>
              <w:numPr>
                <w:ilvl w:val="0"/>
                <w:numId w:val="2"/>
              </w:numPr>
              <w:tabs>
                <w:tab w:val="left" w:pos="170"/>
              </w:tabs>
              <w:rPr>
                <w:rFonts w:ascii="Times New Roman" w:hAnsi="Times New Roman" w:cs="Times New Roman"/>
                <w:sz w:val="24"/>
                <w:szCs w:val="24"/>
              </w:rPr>
            </w:pPr>
            <w:r w:rsidRPr="00637960">
              <w:rPr>
                <w:rStyle w:val="211pt"/>
                <w:rFonts w:eastAsiaTheme="minorHAnsi"/>
                <w:sz w:val="24"/>
                <w:szCs w:val="24"/>
              </w:rPr>
              <w:t>Я</w:t>
            </w:r>
            <w:r w:rsidRPr="00637960">
              <w:rPr>
                <w:rStyle w:val="20"/>
                <w:rFonts w:eastAsiaTheme="minorHAnsi"/>
                <w:sz w:val="24"/>
                <w:szCs w:val="24"/>
              </w:rPr>
              <w:t>радуюсь потому, что ...</w:t>
            </w:r>
          </w:p>
          <w:p w:rsidR="00732222" w:rsidRPr="00637960" w:rsidRDefault="00732222" w:rsidP="00637960">
            <w:pPr>
              <w:widowControl w:val="0"/>
              <w:numPr>
                <w:ilvl w:val="0"/>
                <w:numId w:val="2"/>
              </w:numPr>
              <w:tabs>
                <w:tab w:val="left" w:pos="173"/>
              </w:tabs>
              <w:rPr>
                <w:rFonts w:ascii="Times New Roman" w:hAnsi="Times New Roman" w:cs="Times New Roman"/>
                <w:sz w:val="24"/>
                <w:szCs w:val="24"/>
              </w:rPr>
            </w:pPr>
            <w:r w:rsidRPr="00637960">
              <w:rPr>
                <w:rStyle w:val="211pt"/>
                <w:rFonts w:eastAsiaTheme="minorHAnsi"/>
                <w:sz w:val="24"/>
                <w:szCs w:val="24"/>
              </w:rPr>
              <w:t>Я</w:t>
            </w:r>
            <w:r w:rsidRPr="00637960">
              <w:rPr>
                <w:rStyle w:val="20"/>
                <w:rFonts w:eastAsiaTheme="minorHAnsi"/>
                <w:sz w:val="24"/>
                <w:szCs w:val="24"/>
              </w:rPr>
              <w:t>доволен тем, что ...</w:t>
            </w:r>
          </w:p>
          <w:p w:rsidR="00732222" w:rsidRPr="00637960" w:rsidRDefault="00732222" w:rsidP="00637960">
            <w:pPr>
              <w:widowControl w:val="0"/>
              <w:numPr>
                <w:ilvl w:val="0"/>
                <w:numId w:val="2"/>
              </w:numPr>
              <w:tabs>
                <w:tab w:val="left" w:pos="175"/>
              </w:tabs>
              <w:rPr>
                <w:rFonts w:ascii="Times New Roman" w:hAnsi="Times New Roman" w:cs="Times New Roman"/>
                <w:sz w:val="24"/>
                <w:szCs w:val="24"/>
              </w:rPr>
            </w:pPr>
            <w:r w:rsidRPr="00637960">
              <w:rPr>
                <w:rStyle w:val="20"/>
                <w:rFonts w:eastAsiaTheme="minorHAnsi"/>
                <w:sz w:val="24"/>
                <w:szCs w:val="24"/>
              </w:rPr>
              <w:t>Мое настроение ...</w:t>
            </w:r>
          </w:p>
        </w:tc>
        <w:tc>
          <w:tcPr>
            <w:tcW w:w="1985" w:type="dxa"/>
          </w:tcPr>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Формировать навыки самоор</w:t>
            </w:r>
            <w:r w:rsidRPr="00637960">
              <w:rPr>
                <w:rStyle w:val="20"/>
                <w:rFonts w:eastAsiaTheme="minorHAnsi"/>
                <w:sz w:val="24"/>
                <w:szCs w:val="24"/>
              </w:rPr>
              <w:softHyphen/>
              <w:t>ганизации</w:t>
            </w:r>
          </w:p>
        </w:tc>
      </w:tr>
      <w:tr w:rsidR="00732222" w:rsidRPr="00637960" w:rsidTr="0049023A">
        <w:tc>
          <w:tcPr>
            <w:tcW w:w="1844" w:type="dxa"/>
          </w:tcPr>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II. Проверка домашнего</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задания</w:t>
            </w:r>
          </w:p>
        </w:tc>
        <w:tc>
          <w:tcPr>
            <w:tcW w:w="5953" w:type="dxa"/>
            <w:gridSpan w:val="2"/>
          </w:tcPr>
          <w:p w:rsidR="00732222" w:rsidRPr="00637960" w:rsidRDefault="00732222" w:rsidP="00637960">
            <w:pPr>
              <w:rPr>
                <w:rStyle w:val="211pt"/>
                <w:rFonts w:eastAsiaTheme="minorHAnsi"/>
                <w:sz w:val="24"/>
                <w:szCs w:val="24"/>
              </w:rPr>
            </w:pPr>
            <w:r w:rsidRPr="00637960">
              <w:rPr>
                <w:rStyle w:val="211pt"/>
                <w:rFonts w:eastAsiaTheme="minorHAnsi"/>
                <w:sz w:val="24"/>
                <w:szCs w:val="24"/>
              </w:rPr>
              <w:t>Спрашивает учащихся о том, с какими трудностями они столкнулись при выполнении домашнего задания. Отвечает на вопросы учащихся.</w:t>
            </w:r>
          </w:p>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Объясняет особенности решения определенных заданий.</w:t>
            </w:r>
          </w:p>
          <w:p w:rsidR="00732222" w:rsidRPr="00637960" w:rsidRDefault="00732222" w:rsidP="00637960">
            <w:pPr>
              <w:rPr>
                <w:rFonts w:ascii="Times New Roman" w:hAnsi="Times New Roman" w:cs="Times New Roman"/>
                <w:sz w:val="24"/>
                <w:szCs w:val="24"/>
              </w:rPr>
            </w:pPr>
            <w:r w:rsidRPr="00637960">
              <w:rPr>
                <w:rStyle w:val="22pt"/>
                <w:rFonts w:eastAsiaTheme="minorHAnsi"/>
                <w:sz w:val="24"/>
                <w:szCs w:val="24"/>
              </w:rPr>
              <w:t>Задание.</w:t>
            </w:r>
          </w:p>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Один литературный герой, закаляя свою волю, спал на доске, утыканной гвоздями остриями вверх. Оцените, из скольких гвоздей должно было состоять ложе героя, считая, что масса героя 70 кг, острие каждого гвоздя имеет площадь 0,1 мм</w:t>
            </w:r>
            <w:r w:rsidRPr="00637960">
              <w:rPr>
                <w:rStyle w:val="20"/>
                <w:rFonts w:eastAsiaTheme="minorHAnsi"/>
                <w:sz w:val="24"/>
                <w:szCs w:val="24"/>
                <w:vertAlign w:val="superscript"/>
              </w:rPr>
              <w:t>2</w:t>
            </w:r>
            <w:r w:rsidRPr="00637960">
              <w:rPr>
                <w:rStyle w:val="20"/>
                <w:rFonts w:eastAsiaTheme="minorHAnsi"/>
                <w:sz w:val="24"/>
                <w:szCs w:val="24"/>
              </w:rPr>
              <w:t>, а человеческая кожа может вы</w:t>
            </w:r>
            <w:r w:rsidRPr="00637960">
              <w:rPr>
                <w:rStyle w:val="20"/>
                <w:rFonts w:eastAsiaTheme="minorHAnsi"/>
                <w:sz w:val="24"/>
                <w:szCs w:val="24"/>
              </w:rPr>
              <w:softHyphen/>
            </w:r>
            <w:r w:rsidRPr="00637960">
              <w:rPr>
                <w:rStyle w:val="20"/>
                <w:rFonts w:eastAsiaTheme="minorHAnsi"/>
                <w:sz w:val="24"/>
                <w:szCs w:val="24"/>
              </w:rPr>
              <w:lastRenderedPageBreak/>
              <w:t>держать давление 3 МПа</w:t>
            </w:r>
          </w:p>
        </w:tc>
        <w:tc>
          <w:tcPr>
            <w:tcW w:w="6237" w:type="dxa"/>
            <w:gridSpan w:val="2"/>
          </w:tcPr>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lastRenderedPageBreak/>
              <w:t>Определяют, с какими трудностями столкнулись при выполнении домашнего задания.</w:t>
            </w:r>
          </w:p>
          <w:p w:rsidR="00732222" w:rsidRPr="00637960" w:rsidRDefault="00732222" w:rsidP="00637960">
            <w:pPr>
              <w:rPr>
                <w:rStyle w:val="211pt"/>
                <w:rFonts w:eastAsiaTheme="minorHAnsi"/>
                <w:sz w:val="24"/>
                <w:szCs w:val="24"/>
              </w:rPr>
            </w:pPr>
            <w:r w:rsidRPr="00637960">
              <w:rPr>
                <w:rStyle w:val="211pt"/>
                <w:rFonts w:eastAsiaTheme="minorHAnsi"/>
                <w:sz w:val="24"/>
                <w:szCs w:val="24"/>
              </w:rPr>
              <w:t>Формулируют вопросы учителю.</w:t>
            </w:r>
          </w:p>
          <w:p w:rsidR="00732222" w:rsidRPr="00637960" w:rsidRDefault="00732222" w:rsidP="00637960">
            <w:pPr>
              <w:jc w:val="both"/>
              <w:rPr>
                <w:rFonts w:ascii="Times New Roman" w:hAnsi="Times New Roman" w:cs="Times New Roman"/>
                <w:sz w:val="24"/>
                <w:szCs w:val="24"/>
              </w:rPr>
            </w:pPr>
            <w:r w:rsidRPr="00637960">
              <w:rPr>
                <w:rStyle w:val="211pt"/>
                <w:rFonts w:eastAsiaTheme="minorHAnsi"/>
                <w:sz w:val="24"/>
                <w:szCs w:val="24"/>
              </w:rPr>
              <w:t>Оценивают выполненную домашнюю работу.</w:t>
            </w:r>
          </w:p>
          <w:p w:rsidR="00732222" w:rsidRPr="00637960" w:rsidRDefault="00732222" w:rsidP="00637960">
            <w:pPr>
              <w:jc w:val="both"/>
              <w:rPr>
                <w:rFonts w:ascii="Times New Roman" w:hAnsi="Times New Roman" w:cs="Times New Roman"/>
                <w:sz w:val="24"/>
                <w:szCs w:val="24"/>
              </w:rPr>
            </w:pPr>
            <w:r w:rsidRPr="00637960">
              <w:rPr>
                <w:rStyle w:val="22pt"/>
                <w:rFonts w:eastAsiaTheme="minorHAnsi"/>
                <w:sz w:val="24"/>
                <w:szCs w:val="24"/>
              </w:rPr>
              <w:t>Решение,</w:t>
            </w:r>
            <w:r w:rsidRPr="00637960">
              <w:rPr>
                <w:rStyle w:val="211pt"/>
                <w:rFonts w:eastAsiaTheme="minorHAnsi"/>
                <w:sz w:val="24"/>
                <w:szCs w:val="24"/>
              </w:rPr>
              <w:t>т</w:t>
            </w:r>
            <w:r w:rsidRPr="00637960">
              <w:rPr>
                <w:rStyle w:val="21"/>
                <w:rFonts w:eastAsiaTheme="minorHAnsi"/>
                <w:sz w:val="24"/>
                <w:szCs w:val="24"/>
              </w:rPr>
              <w:t xml:space="preserve">= </w:t>
            </w:r>
            <w:r w:rsidRPr="00637960">
              <w:rPr>
                <w:rStyle w:val="20"/>
                <w:rFonts w:eastAsiaTheme="minorHAnsi"/>
                <w:sz w:val="24"/>
                <w:szCs w:val="24"/>
              </w:rPr>
              <w:t>70 кг</w:t>
            </w:r>
          </w:p>
          <w:p w:rsidR="00732222" w:rsidRPr="00637960" w:rsidRDefault="00732222" w:rsidP="00637960">
            <w:pPr>
              <w:jc w:val="both"/>
              <w:rPr>
                <w:rFonts w:ascii="Times New Roman" w:hAnsi="Times New Roman" w:cs="Times New Roman"/>
                <w:sz w:val="24"/>
                <w:szCs w:val="24"/>
              </w:rPr>
            </w:pPr>
            <w:r w:rsidRPr="00637960">
              <w:rPr>
                <w:rStyle w:val="211pt"/>
                <w:rFonts w:eastAsiaTheme="minorHAnsi"/>
                <w:sz w:val="24"/>
                <w:szCs w:val="24"/>
                <w:lang w:val="en-US" w:eastAsia="en-US" w:bidi="en-US"/>
              </w:rPr>
              <w:t>S</w:t>
            </w:r>
            <w:r w:rsidRPr="00637960">
              <w:rPr>
                <w:rStyle w:val="21"/>
                <w:rFonts w:eastAsiaTheme="minorHAnsi"/>
                <w:sz w:val="24"/>
                <w:szCs w:val="24"/>
              </w:rPr>
              <w:t xml:space="preserve">= </w:t>
            </w:r>
            <w:r w:rsidRPr="00637960">
              <w:rPr>
                <w:rStyle w:val="20"/>
                <w:rFonts w:eastAsiaTheme="minorHAnsi"/>
                <w:sz w:val="24"/>
                <w:szCs w:val="24"/>
              </w:rPr>
              <w:t>0,1 мм</w:t>
            </w:r>
            <w:r w:rsidRPr="00637960">
              <w:rPr>
                <w:rStyle w:val="20"/>
                <w:rFonts w:eastAsiaTheme="minorHAnsi"/>
                <w:sz w:val="24"/>
                <w:szCs w:val="24"/>
                <w:vertAlign w:val="superscript"/>
              </w:rPr>
              <w:t>2</w:t>
            </w:r>
            <w:r w:rsidRPr="00637960">
              <w:rPr>
                <w:rStyle w:val="21"/>
                <w:rFonts w:eastAsiaTheme="minorHAnsi"/>
                <w:sz w:val="24"/>
                <w:szCs w:val="24"/>
              </w:rPr>
              <w:t xml:space="preserve">= </w:t>
            </w:r>
            <w:r w:rsidRPr="00637960">
              <w:rPr>
                <w:rStyle w:val="20"/>
                <w:rFonts w:eastAsiaTheme="minorHAnsi"/>
                <w:sz w:val="24"/>
                <w:szCs w:val="24"/>
              </w:rPr>
              <w:t xml:space="preserve">0,1 </w:t>
            </w:r>
            <w:r w:rsidRPr="00637960">
              <w:rPr>
                <w:rStyle w:val="21"/>
                <w:rFonts w:eastAsiaTheme="minorHAnsi"/>
                <w:sz w:val="24"/>
                <w:szCs w:val="24"/>
              </w:rPr>
              <w:t xml:space="preserve">• </w:t>
            </w:r>
            <w:r w:rsidRPr="00637960">
              <w:rPr>
                <w:rStyle w:val="20"/>
                <w:rFonts w:eastAsiaTheme="minorHAnsi"/>
                <w:sz w:val="24"/>
                <w:szCs w:val="24"/>
              </w:rPr>
              <w:t>10</w:t>
            </w:r>
            <w:r w:rsidRPr="00637960">
              <w:rPr>
                <w:rStyle w:val="20"/>
                <w:rFonts w:eastAsiaTheme="minorHAnsi"/>
                <w:sz w:val="24"/>
                <w:szCs w:val="24"/>
                <w:vertAlign w:val="superscript"/>
              </w:rPr>
              <w:t>-6</w:t>
            </w:r>
            <w:r w:rsidRPr="00637960">
              <w:rPr>
                <w:rStyle w:val="20"/>
                <w:rFonts w:eastAsiaTheme="minorHAnsi"/>
                <w:sz w:val="24"/>
                <w:szCs w:val="24"/>
              </w:rPr>
              <w:t xml:space="preserve"> м</w:t>
            </w:r>
            <w:r w:rsidRPr="00637960">
              <w:rPr>
                <w:rStyle w:val="20"/>
                <w:rFonts w:eastAsiaTheme="minorHAnsi"/>
                <w:sz w:val="24"/>
                <w:szCs w:val="24"/>
                <w:vertAlign w:val="superscript"/>
              </w:rPr>
              <w:t>2</w:t>
            </w:r>
          </w:p>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Р</w:t>
            </w:r>
            <w:r w:rsidRPr="00637960">
              <w:rPr>
                <w:rStyle w:val="21"/>
                <w:rFonts w:eastAsiaTheme="minorHAnsi"/>
                <w:sz w:val="24"/>
                <w:szCs w:val="24"/>
              </w:rPr>
              <w:t xml:space="preserve">= </w:t>
            </w:r>
            <w:r w:rsidRPr="00637960">
              <w:rPr>
                <w:rStyle w:val="20"/>
                <w:rFonts w:eastAsiaTheme="minorHAnsi"/>
                <w:sz w:val="24"/>
                <w:szCs w:val="24"/>
              </w:rPr>
              <w:t xml:space="preserve">3 Мпа </w:t>
            </w:r>
            <w:r w:rsidRPr="00637960">
              <w:rPr>
                <w:rStyle w:val="21"/>
                <w:rFonts w:eastAsiaTheme="minorHAnsi"/>
                <w:sz w:val="24"/>
                <w:szCs w:val="24"/>
              </w:rPr>
              <w:t xml:space="preserve">= </w:t>
            </w:r>
            <w:r w:rsidRPr="00637960">
              <w:rPr>
                <w:rStyle w:val="20"/>
                <w:rFonts w:eastAsiaTheme="minorHAnsi"/>
                <w:sz w:val="24"/>
                <w:szCs w:val="24"/>
              </w:rPr>
              <w:t xml:space="preserve">3000000 Па </w:t>
            </w:r>
            <w:r w:rsidRPr="00637960">
              <w:rPr>
                <w:rStyle w:val="22"/>
                <w:rFonts w:eastAsiaTheme="minorHAnsi"/>
                <w:sz w:val="24"/>
                <w:szCs w:val="24"/>
                <w:lang w:val="en-US" w:bidi="en-US"/>
              </w:rPr>
              <w:t>g</w:t>
            </w:r>
            <w:r w:rsidRPr="00637960">
              <w:rPr>
                <w:rStyle w:val="21"/>
                <w:rFonts w:eastAsiaTheme="minorHAnsi"/>
                <w:sz w:val="24"/>
                <w:szCs w:val="24"/>
              </w:rPr>
              <w:t xml:space="preserve">= </w:t>
            </w:r>
            <w:r w:rsidRPr="00637960">
              <w:rPr>
                <w:rStyle w:val="20"/>
                <w:rFonts w:eastAsiaTheme="minorHAnsi"/>
                <w:sz w:val="24"/>
                <w:szCs w:val="24"/>
              </w:rPr>
              <w:t>10Н/кг</w:t>
            </w:r>
          </w:p>
          <w:p w:rsidR="00732222" w:rsidRPr="0049023A" w:rsidRDefault="00732222" w:rsidP="00637960">
            <w:pPr>
              <w:tabs>
                <w:tab w:val="left" w:pos="794"/>
              </w:tabs>
              <w:jc w:val="both"/>
              <w:rPr>
                <w:rFonts w:ascii="Times New Roman" w:hAnsi="Times New Roman" w:cs="Times New Roman"/>
                <w:b/>
                <w:sz w:val="24"/>
                <w:szCs w:val="24"/>
              </w:rPr>
            </w:pPr>
            <w:r w:rsidRPr="00637960">
              <w:rPr>
                <w:rStyle w:val="21"/>
                <w:rFonts w:eastAsiaTheme="minorHAnsi"/>
                <w:b w:val="0"/>
                <w:sz w:val="24"/>
                <w:szCs w:val="24"/>
                <w:lang w:val="en-US"/>
              </w:rPr>
              <w:t>g</w:t>
            </w:r>
            <w:r w:rsidRPr="0049023A">
              <w:rPr>
                <w:rStyle w:val="21"/>
                <w:rFonts w:eastAsiaTheme="minorHAnsi"/>
                <w:b w:val="0"/>
                <w:sz w:val="24"/>
                <w:szCs w:val="24"/>
              </w:rPr>
              <w:t>=10</w:t>
            </w:r>
            <w:r w:rsidRPr="00637960">
              <w:rPr>
                <w:rStyle w:val="21"/>
                <w:rFonts w:eastAsiaTheme="minorHAnsi"/>
                <w:b w:val="0"/>
                <w:sz w:val="24"/>
                <w:szCs w:val="24"/>
              </w:rPr>
              <w:t>Н</w:t>
            </w:r>
            <w:r w:rsidRPr="0049023A">
              <w:rPr>
                <w:rStyle w:val="21"/>
                <w:rFonts w:eastAsiaTheme="minorHAnsi"/>
                <w:b w:val="0"/>
                <w:sz w:val="24"/>
                <w:szCs w:val="24"/>
              </w:rPr>
              <w:t>/</w:t>
            </w:r>
            <w:r w:rsidRPr="00637960">
              <w:rPr>
                <w:rStyle w:val="21"/>
                <w:rFonts w:eastAsiaTheme="minorHAnsi"/>
                <w:b w:val="0"/>
                <w:sz w:val="24"/>
                <w:szCs w:val="24"/>
              </w:rPr>
              <w:t>кг</w:t>
            </w:r>
          </w:p>
          <w:p w:rsidR="00732222" w:rsidRPr="00637960" w:rsidRDefault="00732222" w:rsidP="00637960">
            <w:pPr>
              <w:jc w:val="both"/>
              <w:rPr>
                <w:rStyle w:val="22"/>
                <w:rFonts w:eastAsiaTheme="minorHAnsi"/>
                <w:sz w:val="24"/>
                <w:szCs w:val="24"/>
                <w:lang w:val="en-US"/>
              </w:rPr>
            </w:pPr>
            <w:r w:rsidRPr="00637960">
              <w:rPr>
                <w:rStyle w:val="211pt"/>
                <w:rFonts w:eastAsiaTheme="minorHAnsi"/>
                <w:sz w:val="24"/>
                <w:szCs w:val="24"/>
                <w:lang w:val="en-US" w:eastAsia="en-US" w:bidi="en-US"/>
              </w:rPr>
              <w:t>F</w:t>
            </w:r>
            <w:r w:rsidRPr="00637960">
              <w:rPr>
                <w:rStyle w:val="21"/>
                <w:rFonts w:eastAsiaTheme="minorHAnsi"/>
                <w:sz w:val="24"/>
                <w:szCs w:val="24"/>
                <w:lang w:val="en-US"/>
              </w:rPr>
              <w:t xml:space="preserve">= </w:t>
            </w:r>
            <w:r w:rsidRPr="00637960">
              <w:rPr>
                <w:rStyle w:val="211pt"/>
                <w:rFonts w:eastAsiaTheme="minorHAnsi"/>
                <w:sz w:val="24"/>
                <w:szCs w:val="24"/>
                <w:lang w:val="en-US" w:eastAsia="en-US" w:bidi="en-US"/>
              </w:rPr>
              <w:t xml:space="preserve">mg; </w:t>
            </w:r>
            <w:r w:rsidRPr="00637960">
              <w:rPr>
                <w:rStyle w:val="22"/>
                <w:rFonts w:eastAsiaTheme="minorHAnsi"/>
                <w:sz w:val="24"/>
                <w:szCs w:val="24"/>
                <w:lang w:val="en-US"/>
              </w:rPr>
              <w:t xml:space="preserve">P=F/S </w:t>
            </w:r>
          </w:p>
          <w:p w:rsidR="00732222" w:rsidRPr="00637960" w:rsidRDefault="00732222" w:rsidP="00637960">
            <w:pPr>
              <w:jc w:val="both"/>
              <w:rPr>
                <w:rStyle w:val="22"/>
                <w:rFonts w:eastAsiaTheme="minorHAnsi"/>
                <w:sz w:val="24"/>
                <w:szCs w:val="24"/>
                <w:vertAlign w:val="subscript"/>
                <w:lang w:val="en-US"/>
              </w:rPr>
            </w:pPr>
            <w:r w:rsidRPr="00637960">
              <w:rPr>
                <w:rStyle w:val="22"/>
                <w:rFonts w:eastAsiaTheme="minorHAnsi"/>
                <w:sz w:val="24"/>
                <w:szCs w:val="24"/>
                <w:lang w:val="en-US"/>
              </w:rPr>
              <w:t>P=F/S=mg/S;  S=mg/P;  N=S/S</w:t>
            </w:r>
            <w:r w:rsidRPr="00637960">
              <w:rPr>
                <w:rStyle w:val="22"/>
                <w:rFonts w:eastAsiaTheme="minorHAnsi"/>
                <w:sz w:val="24"/>
                <w:szCs w:val="24"/>
                <w:vertAlign w:val="subscript"/>
                <w:lang w:val="en-US"/>
              </w:rPr>
              <w:t>1</w:t>
            </w:r>
          </w:p>
          <w:p w:rsidR="00732222" w:rsidRPr="00637960" w:rsidRDefault="00732222" w:rsidP="00637960">
            <w:pPr>
              <w:jc w:val="both"/>
              <w:rPr>
                <w:rStyle w:val="22"/>
                <w:rFonts w:eastAsiaTheme="minorHAnsi"/>
                <w:sz w:val="24"/>
                <w:szCs w:val="24"/>
                <w:vertAlign w:val="superscript"/>
              </w:rPr>
            </w:pPr>
            <w:r w:rsidRPr="00637960">
              <w:rPr>
                <w:rStyle w:val="22"/>
                <w:rFonts w:eastAsiaTheme="minorHAnsi"/>
                <w:sz w:val="24"/>
                <w:szCs w:val="24"/>
              </w:rPr>
              <w:t>S=70*10/3*10</w:t>
            </w:r>
            <w:r w:rsidRPr="00637960">
              <w:rPr>
                <w:rStyle w:val="22"/>
                <w:rFonts w:eastAsiaTheme="minorHAnsi"/>
                <w:sz w:val="24"/>
                <w:szCs w:val="24"/>
                <w:vertAlign w:val="superscript"/>
              </w:rPr>
              <w:t>6</w:t>
            </w:r>
            <w:r w:rsidRPr="00637960">
              <w:rPr>
                <w:rStyle w:val="22"/>
                <w:rFonts w:eastAsiaTheme="minorHAnsi"/>
                <w:sz w:val="24"/>
                <w:szCs w:val="24"/>
              </w:rPr>
              <w:t>=0,000233 м</w:t>
            </w:r>
            <w:r w:rsidRPr="00637960">
              <w:rPr>
                <w:rStyle w:val="22"/>
                <w:rFonts w:eastAsiaTheme="minorHAnsi"/>
                <w:sz w:val="24"/>
                <w:szCs w:val="24"/>
                <w:vertAlign w:val="superscript"/>
              </w:rPr>
              <w:t>2</w:t>
            </w:r>
          </w:p>
          <w:p w:rsidR="00732222" w:rsidRPr="00637960" w:rsidRDefault="00732222" w:rsidP="00637960">
            <w:pPr>
              <w:jc w:val="both"/>
              <w:rPr>
                <w:rFonts w:ascii="Times New Roman" w:hAnsi="Times New Roman" w:cs="Times New Roman"/>
                <w:sz w:val="24"/>
                <w:szCs w:val="24"/>
                <w:lang w:val="en-US"/>
              </w:rPr>
            </w:pPr>
            <w:r w:rsidRPr="00637960">
              <w:rPr>
                <w:rStyle w:val="22"/>
                <w:rFonts w:eastAsiaTheme="minorHAnsi"/>
                <w:sz w:val="24"/>
                <w:szCs w:val="24"/>
              </w:rPr>
              <w:lastRenderedPageBreak/>
              <w:t>N=0,000233/0,1*10</w:t>
            </w:r>
            <w:r w:rsidRPr="00637960">
              <w:rPr>
                <w:rStyle w:val="22"/>
                <w:rFonts w:eastAsiaTheme="minorHAnsi"/>
                <w:sz w:val="24"/>
                <w:szCs w:val="24"/>
                <w:vertAlign w:val="superscript"/>
              </w:rPr>
              <w:t>-6</w:t>
            </w:r>
            <w:r w:rsidRPr="00637960">
              <w:rPr>
                <w:rStyle w:val="22"/>
                <w:rFonts w:eastAsiaTheme="minorHAnsi"/>
                <w:sz w:val="24"/>
                <w:szCs w:val="24"/>
              </w:rPr>
              <w:t>=2330</w:t>
            </w:r>
          </w:p>
        </w:tc>
        <w:tc>
          <w:tcPr>
            <w:tcW w:w="1985" w:type="dxa"/>
          </w:tcPr>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lastRenderedPageBreak/>
              <w:t>Формировать умение осу</w:t>
            </w:r>
            <w:r w:rsidRPr="00637960">
              <w:rPr>
                <w:rStyle w:val="20"/>
                <w:rFonts w:eastAsiaTheme="minorHAnsi"/>
                <w:sz w:val="24"/>
                <w:szCs w:val="24"/>
              </w:rPr>
              <w:softHyphen/>
            </w:r>
            <w:r w:rsidRPr="00637960">
              <w:rPr>
                <w:rStyle w:val="21"/>
                <w:rFonts w:eastAsiaTheme="minorHAnsi"/>
                <w:sz w:val="24"/>
                <w:szCs w:val="24"/>
              </w:rPr>
              <w:t xml:space="preserve">ществлять </w:t>
            </w:r>
            <w:r w:rsidRPr="00637960">
              <w:rPr>
                <w:rStyle w:val="20"/>
                <w:rFonts w:eastAsiaTheme="minorHAnsi"/>
                <w:sz w:val="24"/>
                <w:szCs w:val="24"/>
              </w:rPr>
              <w:t>анализ выполнен</w:t>
            </w:r>
            <w:r w:rsidRPr="00637960">
              <w:rPr>
                <w:rStyle w:val="20"/>
                <w:rFonts w:eastAsiaTheme="minorHAnsi"/>
                <w:sz w:val="24"/>
                <w:szCs w:val="24"/>
              </w:rPr>
              <w:softHyphen/>
            </w:r>
          </w:p>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ной работы</w:t>
            </w:r>
          </w:p>
        </w:tc>
      </w:tr>
      <w:tr w:rsidR="00732222" w:rsidRPr="00637960" w:rsidTr="0049023A">
        <w:tc>
          <w:tcPr>
            <w:tcW w:w="1844" w:type="dxa"/>
          </w:tcPr>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lang w:val="en-US" w:eastAsia="en-US" w:bidi="en-US"/>
              </w:rPr>
              <w:lastRenderedPageBreak/>
              <w:t>III</w:t>
            </w:r>
            <w:r w:rsidRPr="00637960">
              <w:rPr>
                <w:rStyle w:val="21"/>
                <w:rFonts w:eastAsiaTheme="minorHAnsi"/>
                <w:sz w:val="24"/>
                <w:szCs w:val="24"/>
                <w:lang w:eastAsia="en-US" w:bidi="en-US"/>
              </w:rPr>
              <w:t xml:space="preserve">. </w:t>
            </w:r>
            <w:r w:rsidRPr="00637960">
              <w:rPr>
                <w:rStyle w:val="21"/>
                <w:rFonts w:eastAsiaTheme="minorHAnsi"/>
                <w:sz w:val="24"/>
                <w:szCs w:val="24"/>
              </w:rPr>
              <w:t>Актуализация знаний</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и жизненного</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опыта уча</w:t>
            </w:r>
            <w:r w:rsidRPr="00637960">
              <w:rPr>
                <w:rStyle w:val="21"/>
                <w:rFonts w:eastAsiaTheme="minorHAnsi"/>
                <w:sz w:val="24"/>
                <w:szCs w:val="24"/>
              </w:rPr>
              <w:softHyphen/>
              <w:t>щихся.</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Постановка</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учебной за</w:t>
            </w:r>
            <w:r w:rsidRPr="00637960">
              <w:rPr>
                <w:rStyle w:val="21"/>
                <w:rFonts w:eastAsiaTheme="minorHAnsi"/>
                <w:sz w:val="24"/>
                <w:szCs w:val="24"/>
              </w:rPr>
              <w:softHyphen/>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дачи</w:t>
            </w:r>
          </w:p>
        </w:tc>
        <w:tc>
          <w:tcPr>
            <w:tcW w:w="5953" w:type="dxa"/>
            <w:gridSpan w:val="2"/>
          </w:tcPr>
          <w:p w:rsidR="00732222" w:rsidRPr="00637960" w:rsidRDefault="00732222" w:rsidP="00637960">
            <w:pPr>
              <w:rPr>
                <w:rStyle w:val="211pt"/>
                <w:rFonts w:eastAsiaTheme="minorHAnsi"/>
                <w:sz w:val="24"/>
                <w:szCs w:val="24"/>
              </w:rPr>
            </w:pPr>
            <w:r w:rsidRPr="00637960">
              <w:rPr>
                <w:rStyle w:val="211pt"/>
                <w:rFonts w:eastAsiaTheme="minorHAnsi"/>
                <w:sz w:val="24"/>
                <w:szCs w:val="24"/>
              </w:rPr>
              <w:t>Предлагает учащимися поделиться информацией, кото</w:t>
            </w:r>
            <w:r w:rsidRPr="00637960">
              <w:rPr>
                <w:rStyle w:val="211pt"/>
                <w:rFonts w:eastAsiaTheme="minorHAnsi"/>
                <w:sz w:val="24"/>
                <w:szCs w:val="24"/>
              </w:rPr>
              <w:softHyphen/>
              <w:t>рую они уже знают, о газах и их свойствах.</w:t>
            </w:r>
          </w:p>
          <w:p w:rsidR="00732222" w:rsidRPr="00637960" w:rsidRDefault="00732222" w:rsidP="00637960">
            <w:pPr>
              <w:rPr>
                <w:rFonts w:ascii="Times New Roman" w:hAnsi="Times New Roman" w:cs="Times New Roman"/>
                <w:sz w:val="24"/>
                <w:szCs w:val="24"/>
              </w:rPr>
            </w:pPr>
          </w:p>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Вопрос запуска постановки учебной задачи.</w:t>
            </w:r>
          </w:p>
          <w:p w:rsidR="00732222" w:rsidRPr="00637960" w:rsidRDefault="00732222" w:rsidP="00637960">
            <w:pPr>
              <w:widowControl w:val="0"/>
              <w:numPr>
                <w:ilvl w:val="0"/>
                <w:numId w:val="4"/>
              </w:numPr>
              <w:tabs>
                <w:tab w:val="left" w:pos="175"/>
              </w:tabs>
              <w:rPr>
                <w:rFonts w:ascii="Times New Roman" w:hAnsi="Times New Roman" w:cs="Times New Roman"/>
                <w:sz w:val="24"/>
                <w:szCs w:val="24"/>
              </w:rPr>
            </w:pPr>
            <w:r w:rsidRPr="00637960">
              <w:rPr>
                <w:rStyle w:val="20"/>
                <w:rFonts w:eastAsiaTheme="minorHAnsi"/>
                <w:sz w:val="24"/>
                <w:szCs w:val="24"/>
              </w:rPr>
              <w:t>Достаточно ли вы знаете о газах? Что вам известно о давлении газа?</w:t>
            </w:r>
          </w:p>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Формулирует учебную задачу:</w:t>
            </w:r>
          </w:p>
          <w:p w:rsidR="00732222" w:rsidRPr="00637960" w:rsidRDefault="00732222" w:rsidP="00637960">
            <w:pPr>
              <w:widowControl w:val="0"/>
              <w:numPr>
                <w:ilvl w:val="0"/>
                <w:numId w:val="4"/>
              </w:numPr>
              <w:shd w:val="clear" w:color="auto" w:fill="FFFFFF"/>
              <w:tabs>
                <w:tab w:val="left" w:pos="182"/>
              </w:tabs>
              <w:rPr>
                <w:rFonts w:ascii="Times New Roman" w:hAnsi="Times New Roman" w:cs="Times New Roman"/>
                <w:sz w:val="24"/>
                <w:szCs w:val="24"/>
              </w:rPr>
            </w:pPr>
            <w:r w:rsidRPr="00637960">
              <w:rPr>
                <w:rStyle w:val="20"/>
                <w:rFonts w:eastAsiaTheme="minorHAnsi"/>
                <w:sz w:val="24"/>
                <w:szCs w:val="24"/>
              </w:rPr>
              <w:t>Изучить вопрос «Давление газа»</w:t>
            </w:r>
          </w:p>
        </w:tc>
        <w:tc>
          <w:tcPr>
            <w:tcW w:w="6237" w:type="dxa"/>
            <w:gridSpan w:val="2"/>
          </w:tcPr>
          <w:p w:rsidR="00732222" w:rsidRPr="00637960" w:rsidRDefault="00732222" w:rsidP="00637960">
            <w:pPr>
              <w:jc w:val="both"/>
              <w:rPr>
                <w:rFonts w:ascii="Times New Roman" w:hAnsi="Times New Roman" w:cs="Times New Roman"/>
                <w:sz w:val="24"/>
                <w:szCs w:val="24"/>
              </w:rPr>
            </w:pPr>
            <w:r w:rsidRPr="00637960">
              <w:rPr>
                <w:rStyle w:val="211pt"/>
                <w:rFonts w:eastAsiaTheme="minorHAnsi"/>
                <w:sz w:val="24"/>
                <w:szCs w:val="24"/>
              </w:rPr>
              <w:t>Выступают перед классом.</w:t>
            </w:r>
          </w:p>
          <w:p w:rsidR="00732222" w:rsidRPr="00637960" w:rsidRDefault="00732222" w:rsidP="00637960">
            <w:pPr>
              <w:jc w:val="both"/>
              <w:rPr>
                <w:rFonts w:ascii="Times New Roman" w:hAnsi="Times New Roman" w:cs="Times New Roman"/>
                <w:sz w:val="24"/>
                <w:szCs w:val="24"/>
              </w:rPr>
            </w:pPr>
            <w:r w:rsidRPr="00637960">
              <w:rPr>
                <w:rStyle w:val="211pt"/>
                <w:rFonts w:eastAsiaTheme="minorHAnsi"/>
                <w:sz w:val="24"/>
                <w:szCs w:val="24"/>
              </w:rPr>
              <w:t>Возможная схема сообщения:</w:t>
            </w:r>
          </w:p>
          <w:p w:rsidR="00732222" w:rsidRPr="00637960" w:rsidRDefault="00732222" w:rsidP="00637960">
            <w:pPr>
              <w:jc w:val="both"/>
              <w:rPr>
                <w:rFonts w:ascii="Times New Roman" w:hAnsi="Times New Roman" w:cs="Times New Roman"/>
                <w:sz w:val="24"/>
                <w:szCs w:val="24"/>
              </w:rPr>
            </w:pPr>
            <w:r w:rsidRPr="00637960">
              <w:rPr>
                <w:rStyle w:val="285pt"/>
                <w:rFonts w:eastAsiaTheme="minorHAnsi"/>
                <w:sz w:val="24"/>
                <w:szCs w:val="24"/>
              </w:rPr>
              <w:t>-</w:t>
            </w:r>
            <w:r w:rsidRPr="00637960">
              <w:rPr>
                <w:rStyle w:val="20"/>
                <w:rFonts w:eastAsiaTheme="minorHAnsi"/>
                <w:sz w:val="24"/>
                <w:szCs w:val="24"/>
              </w:rPr>
              <w:t>На уроках физики мы установили, что газы ...</w:t>
            </w:r>
          </w:p>
          <w:p w:rsidR="00732222" w:rsidRPr="00637960" w:rsidRDefault="00732222" w:rsidP="00637960">
            <w:pPr>
              <w:widowControl w:val="0"/>
              <w:numPr>
                <w:ilvl w:val="0"/>
                <w:numId w:val="3"/>
              </w:numPr>
              <w:tabs>
                <w:tab w:val="left" w:pos="175"/>
              </w:tabs>
              <w:jc w:val="both"/>
              <w:rPr>
                <w:rFonts w:ascii="Times New Roman" w:hAnsi="Times New Roman" w:cs="Times New Roman"/>
                <w:sz w:val="24"/>
                <w:szCs w:val="24"/>
              </w:rPr>
            </w:pPr>
            <w:r w:rsidRPr="00637960">
              <w:rPr>
                <w:rStyle w:val="20"/>
                <w:rFonts w:eastAsiaTheme="minorHAnsi"/>
                <w:sz w:val="24"/>
                <w:szCs w:val="24"/>
              </w:rPr>
              <w:t>Основные свойства газа ...</w:t>
            </w:r>
          </w:p>
          <w:p w:rsidR="00732222" w:rsidRPr="00637960" w:rsidRDefault="00732222" w:rsidP="00637960">
            <w:pPr>
              <w:widowControl w:val="0"/>
              <w:numPr>
                <w:ilvl w:val="0"/>
                <w:numId w:val="3"/>
              </w:numPr>
              <w:tabs>
                <w:tab w:val="left" w:pos="170"/>
              </w:tabs>
              <w:jc w:val="both"/>
              <w:rPr>
                <w:rFonts w:ascii="Times New Roman" w:hAnsi="Times New Roman" w:cs="Times New Roman"/>
                <w:sz w:val="24"/>
                <w:szCs w:val="24"/>
              </w:rPr>
            </w:pPr>
            <w:r w:rsidRPr="00637960">
              <w:rPr>
                <w:rStyle w:val="211pt"/>
                <w:rFonts w:eastAsiaTheme="minorHAnsi"/>
                <w:sz w:val="24"/>
                <w:szCs w:val="24"/>
              </w:rPr>
              <w:t>Я</w:t>
            </w:r>
            <w:r w:rsidRPr="00637960">
              <w:rPr>
                <w:rStyle w:val="20"/>
                <w:rFonts w:eastAsiaTheme="minorHAnsi"/>
                <w:sz w:val="24"/>
                <w:szCs w:val="24"/>
              </w:rPr>
              <w:t>читал(-а), что газ ...</w:t>
            </w:r>
          </w:p>
          <w:p w:rsidR="00732222" w:rsidRPr="00637960" w:rsidRDefault="00732222" w:rsidP="00637960">
            <w:pPr>
              <w:widowControl w:val="0"/>
              <w:numPr>
                <w:ilvl w:val="0"/>
                <w:numId w:val="3"/>
              </w:numPr>
              <w:tabs>
                <w:tab w:val="left" w:pos="180"/>
              </w:tabs>
              <w:jc w:val="both"/>
              <w:rPr>
                <w:rFonts w:ascii="Times New Roman" w:hAnsi="Times New Roman" w:cs="Times New Roman"/>
                <w:sz w:val="24"/>
                <w:szCs w:val="24"/>
              </w:rPr>
            </w:pPr>
            <w:r w:rsidRPr="00637960">
              <w:rPr>
                <w:rStyle w:val="20"/>
                <w:rFonts w:eastAsiaTheme="minorHAnsi"/>
                <w:sz w:val="24"/>
                <w:szCs w:val="24"/>
              </w:rPr>
              <w:t>Из научно-популярных фильмов я узнал(-а) о газах ...</w:t>
            </w:r>
          </w:p>
          <w:p w:rsidR="00732222" w:rsidRPr="00637960" w:rsidRDefault="00732222" w:rsidP="00637960">
            <w:pPr>
              <w:jc w:val="both"/>
              <w:rPr>
                <w:rFonts w:ascii="Times New Roman" w:hAnsi="Times New Roman" w:cs="Times New Roman"/>
                <w:sz w:val="24"/>
                <w:szCs w:val="24"/>
              </w:rPr>
            </w:pPr>
            <w:r w:rsidRPr="00637960">
              <w:rPr>
                <w:rStyle w:val="211pt"/>
                <w:rFonts w:eastAsiaTheme="minorHAnsi"/>
                <w:sz w:val="24"/>
                <w:szCs w:val="24"/>
              </w:rPr>
              <w:t>Осознают важность решения поставленной учебной</w:t>
            </w:r>
          </w:p>
          <w:p w:rsidR="00732222" w:rsidRPr="00637960" w:rsidRDefault="00732222" w:rsidP="00637960">
            <w:pPr>
              <w:jc w:val="both"/>
              <w:rPr>
                <w:rFonts w:ascii="Times New Roman" w:hAnsi="Times New Roman" w:cs="Times New Roman"/>
                <w:sz w:val="24"/>
                <w:szCs w:val="24"/>
              </w:rPr>
            </w:pPr>
            <w:r w:rsidRPr="00637960">
              <w:rPr>
                <w:rStyle w:val="211pt"/>
                <w:rFonts w:eastAsiaTheme="minorHAnsi"/>
                <w:sz w:val="24"/>
                <w:szCs w:val="24"/>
              </w:rPr>
              <w:t>задачи</w:t>
            </w:r>
          </w:p>
        </w:tc>
        <w:tc>
          <w:tcPr>
            <w:tcW w:w="1985" w:type="dxa"/>
          </w:tcPr>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Развивать навы</w:t>
            </w:r>
            <w:r w:rsidRPr="00637960">
              <w:rPr>
                <w:rStyle w:val="20"/>
                <w:rFonts w:eastAsiaTheme="minorHAnsi"/>
                <w:sz w:val="24"/>
                <w:szCs w:val="24"/>
              </w:rPr>
              <w:softHyphen/>
              <w:t>ки целеполагания</w:t>
            </w:r>
          </w:p>
        </w:tc>
      </w:tr>
      <w:tr w:rsidR="00732222" w:rsidRPr="00637960" w:rsidTr="0049023A">
        <w:tc>
          <w:tcPr>
            <w:tcW w:w="1844" w:type="dxa"/>
          </w:tcPr>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IV. Сообщение темы.</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Постановка</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цели и задач</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урока</w:t>
            </w:r>
          </w:p>
        </w:tc>
        <w:tc>
          <w:tcPr>
            <w:tcW w:w="5953" w:type="dxa"/>
            <w:gridSpan w:val="2"/>
          </w:tcPr>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Сообщает тему урока.</w:t>
            </w:r>
          </w:p>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Организовывает совместное с учащимися формулирова</w:t>
            </w:r>
            <w:r w:rsidRPr="00637960">
              <w:rPr>
                <w:rStyle w:val="211pt"/>
                <w:rFonts w:eastAsiaTheme="minorHAnsi"/>
                <w:sz w:val="24"/>
                <w:szCs w:val="24"/>
              </w:rPr>
              <w:softHyphen/>
              <w:t>ние цели и задач урока</w:t>
            </w:r>
          </w:p>
          <w:p w:rsidR="00732222" w:rsidRPr="00637960" w:rsidRDefault="00732222" w:rsidP="00637960">
            <w:pPr>
              <w:rPr>
                <w:rFonts w:ascii="Times New Roman" w:hAnsi="Times New Roman" w:cs="Times New Roman"/>
                <w:sz w:val="24"/>
                <w:szCs w:val="24"/>
              </w:rPr>
            </w:pPr>
            <w:r w:rsidRPr="00637960">
              <w:rPr>
                <w:rStyle w:val="285pt"/>
                <w:rFonts w:eastAsiaTheme="minorHAnsi"/>
                <w:sz w:val="24"/>
                <w:szCs w:val="24"/>
              </w:rPr>
              <w:t>—</w:t>
            </w:r>
            <w:r w:rsidRPr="00637960">
              <w:rPr>
                <w:rStyle w:val="20"/>
                <w:rFonts w:eastAsiaTheme="minorHAnsi"/>
                <w:sz w:val="24"/>
                <w:szCs w:val="24"/>
              </w:rPr>
              <w:t>Что от вас ожидается сегодня на уроке?</w:t>
            </w:r>
          </w:p>
          <w:p w:rsidR="00732222" w:rsidRPr="00637960" w:rsidRDefault="00732222" w:rsidP="00637960">
            <w:pPr>
              <w:widowControl w:val="0"/>
              <w:numPr>
                <w:ilvl w:val="0"/>
                <w:numId w:val="5"/>
              </w:numPr>
              <w:tabs>
                <w:tab w:val="left" w:pos="178"/>
              </w:tabs>
              <w:rPr>
                <w:rFonts w:ascii="Times New Roman" w:hAnsi="Times New Roman" w:cs="Times New Roman"/>
                <w:sz w:val="24"/>
                <w:szCs w:val="24"/>
              </w:rPr>
            </w:pPr>
            <w:r w:rsidRPr="00637960">
              <w:rPr>
                <w:rStyle w:val="20"/>
                <w:rFonts w:eastAsiaTheme="minorHAnsi"/>
                <w:sz w:val="24"/>
                <w:szCs w:val="24"/>
              </w:rPr>
              <w:t>Чему нужно научиться?</w:t>
            </w:r>
          </w:p>
          <w:p w:rsidR="00732222" w:rsidRPr="00637960" w:rsidRDefault="00732222" w:rsidP="00637960">
            <w:pPr>
              <w:widowControl w:val="0"/>
              <w:numPr>
                <w:ilvl w:val="0"/>
                <w:numId w:val="5"/>
              </w:numPr>
              <w:shd w:val="clear" w:color="auto" w:fill="FFFFFF"/>
              <w:tabs>
                <w:tab w:val="left" w:pos="178"/>
              </w:tabs>
              <w:rPr>
                <w:rFonts w:ascii="Times New Roman" w:hAnsi="Times New Roman" w:cs="Times New Roman"/>
                <w:sz w:val="24"/>
                <w:szCs w:val="24"/>
              </w:rPr>
            </w:pPr>
            <w:r w:rsidRPr="00637960">
              <w:rPr>
                <w:rStyle w:val="20"/>
                <w:rFonts w:eastAsiaTheme="minorHAnsi"/>
                <w:sz w:val="24"/>
                <w:szCs w:val="24"/>
              </w:rPr>
              <w:t>Какие цели и задачи урока вы бы предложили?</w:t>
            </w:r>
          </w:p>
        </w:tc>
        <w:tc>
          <w:tcPr>
            <w:tcW w:w="6237" w:type="dxa"/>
            <w:gridSpan w:val="2"/>
          </w:tcPr>
          <w:p w:rsidR="00732222" w:rsidRPr="00637960" w:rsidRDefault="00732222" w:rsidP="00637960">
            <w:pPr>
              <w:jc w:val="both"/>
              <w:rPr>
                <w:rFonts w:ascii="Times New Roman" w:hAnsi="Times New Roman" w:cs="Times New Roman"/>
                <w:sz w:val="24"/>
                <w:szCs w:val="24"/>
              </w:rPr>
            </w:pPr>
            <w:r w:rsidRPr="00637960">
              <w:rPr>
                <w:rStyle w:val="211pt"/>
                <w:rFonts w:eastAsiaTheme="minorHAnsi"/>
                <w:sz w:val="24"/>
                <w:szCs w:val="24"/>
              </w:rPr>
              <w:t>Записывают в тетрадь тему урока.</w:t>
            </w:r>
          </w:p>
          <w:p w:rsidR="00732222" w:rsidRPr="00637960" w:rsidRDefault="00732222" w:rsidP="00637960">
            <w:pPr>
              <w:jc w:val="both"/>
              <w:rPr>
                <w:rFonts w:ascii="Times New Roman" w:hAnsi="Times New Roman" w:cs="Times New Roman"/>
                <w:sz w:val="24"/>
                <w:szCs w:val="24"/>
              </w:rPr>
            </w:pPr>
            <w:r w:rsidRPr="00637960">
              <w:rPr>
                <w:rStyle w:val="211pt"/>
                <w:rFonts w:eastAsiaTheme="minorHAnsi"/>
                <w:sz w:val="24"/>
                <w:szCs w:val="24"/>
              </w:rPr>
              <w:t>Участвуют в формулировании целей и задач урока:</w:t>
            </w:r>
          </w:p>
          <w:p w:rsidR="00732222" w:rsidRPr="00637960" w:rsidRDefault="00732222" w:rsidP="00637960">
            <w:pPr>
              <w:jc w:val="both"/>
              <w:rPr>
                <w:rFonts w:ascii="Times New Roman" w:hAnsi="Times New Roman" w:cs="Times New Roman"/>
                <w:sz w:val="24"/>
                <w:szCs w:val="24"/>
              </w:rPr>
            </w:pPr>
            <w:r w:rsidRPr="00637960">
              <w:rPr>
                <w:rStyle w:val="285pt"/>
                <w:rFonts w:eastAsiaTheme="minorHAnsi"/>
                <w:sz w:val="24"/>
                <w:szCs w:val="24"/>
              </w:rPr>
              <w:t>-</w:t>
            </w:r>
            <w:r w:rsidRPr="00637960">
              <w:rPr>
                <w:rStyle w:val="20"/>
                <w:rFonts w:eastAsiaTheme="minorHAnsi"/>
                <w:sz w:val="24"/>
                <w:szCs w:val="24"/>
              </w:rPr>
              <w:t>понять особенности давления газа;</w:t>
            </w:r>
          </w:p>
          <w:p w:rsidR="00732222" w:rsidRPr="00637960" w:rsidRDefault="00732222" w:rsidP="00637960">
            <w:pPr>
              <w:jc w:val="both"/>
              <w:rPr>
                <w:rFonts w:ascii="Times New Roman" w:hAnsi="Times New Roman" w:cs="Times New Roman"/>
                <w:sz w:val="24"/>
                <w:szCs w:val="24"/>
              </w:rPr>
            </w:pPr>
            <w:r w:rsidRPr="00637960">
              <w:rPr>
                <w:rStyle w:val="21"/>
                <w:rFonts w:eastAsiaTheme="minorHAnsi"/>
                <w:sz w:val="24"/>
                <w:szCs w:val="24"/>
              </w:rPr>
              <w:t xml:space="preserve">- </w:t>
            </w:r>
            <w:r w:rsidRPr="00637960">
              <w:rPr>
                <w:rStyle w:val="20"/>
                <w:rFonts w:eastAsiaTheme="minorHAnsi"/>
                <w:sz w:val="24"/>
                <w:szCs w:val="24"/>
              </w:rPr>
              <w:t>научиться анализировать окружающие нас ситуации,</w:t>
            </w:r>
          </w:p>
          <w:p w:rsidR="00732222" w:rsidRPr="00637960" w:rsidRDefault="00732222" w:rsidP="00637960">
            <w:pPr>
              <w:jc w:val="both"/>
              <w:rPr>
                <w:rFonts w:ascii="Times New Roman" w:hAnsi="Times New Roman" w:cs="Times New Roman"/>
                <w:sz w:val="24"/>
                <w:szCs w:val="24"/>
              </w:rPr>
            </w:pPr>
            <w:r w:rsidRPr="00637960">
              <w:rPr>
                <w:rStyle w:val="20"/>
                <w:rFonts w:eastAsiaTheme="minorHAnsi"/>
                <w:sz w:val="24"/>
                <w:szCs w:val="24"/>
              </w:rPr>
              <w:t>где проявляются особенности давления газа</w:t>
            </w:r>
          </w:p>
        </w:tc>
        <w:tc>
          <w:tcPr>
            <w:tcW w:w="1985" w:type="dxa"/>
          </w:tcPr>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Формировать умения прини</w:t>
            </w:r>
            <w:r w:rsidRPr="00637960">
              <w:rPr>
                <w:rStyle w:val="20"/>
                <w:rFonts w:eastAsiaTheme="minorHAnsi"/>
                <w:sz w:val="24"/>
                <w:szCs w:val="24"/>
              </w:rPr>
              <w:softHyphen/>
              <w:t>мать и сохранять</w:t>
            </w:r>
          </w:p>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учебную задачу</w:t>
            </w:r>
          </w:p>
        </w:tc>
      </w:tr>
      <w:tr w:rsidR="00732222" w:rsidRPr="00637960" w:rsidTr="0049023A">
        <w:tc>
          <w:tcPr>
            <w:tcW w:w="1844" w:type="dxa"/>
          </w:tcPr>
          <w:p w:rsidR="00732222" w:rsidRPr="00637960" w:rsidRDefault="00732222" w:rsidP="00637960">
            <w:pPr>
              <w:rPr>
                <w:rFonts w:ascii="Times New Roman" w:hAnsi="Times New Roman" w:cs="Times New Roman"/>
                <w:sz w:val="24"/>
                <w:szCs w:val="24"/>
              </w:rPr>
            </w:pPr>
            <w:r w:rsidRPr="00637960">
              <w:rPr>
                <w:rStyle w:val="3Exact"/>
                <w:rFonts w:eastAsiaTheme="minorHAnsi"/>
                <w:bCs w:val="0"/>
                <w:sz w:val="24"/>
                <w:szCs w:val="24"/>
              </w:rPr>
              <w:t>V. Мотивиро</w:t>
            </w:r>
            <w:r w:rsidRPr="00637960">
              <w:rPr>
                <w:rStyle w:val="3Exact"/>
                <w:rFonts w:eastAsiaTheme="minorHAnsi"/>
                <w:bCs w:val="0"/>
                <w:sz w:val="24"/>
                <w:szCs w:val="24"/>
              </w:rPr>
              <w:softHyphen/>
              <w:t>вание к учеб</w:t>
            </w:r>
            <w:r w:rsidRPr="00637960">
              <w:rPr>
                <w:rStyle w:val="3Exact"/>
                <w:rFonts w:eastAsiaTheme="minorHAnsi"/>
                <w:bCs w:val="0"/>
                <w:sz w:val="24"/>
                <w:szCs w:val="24"/>
              </w:rPr>
              <w:softHyphen/>
              <w:t>ной деятель</w:t>
            </w:r>
            <w:r w:rsidRPr="00637960">
              <w:rPr>
                <w:rStyle w:val="3Exact"/>
                <w:rFonts w:eastAsiaTheme="minorHAnsi"/>
                <w:bCs w:val="0"/>
                <w:sz w:val="24"/>
                <w:szCs w:val="24"/>
              </w:rPr>
              <w:softHyphen/>
              <w:t>ности</w:t>
            </w:r>
          </w:p>
        </w:tc>
        <w:tc>
          <w:tcPr>
            <w:tcW w:w="5953" w:type="dxa"/>
            <w:gridSpan w:val="2"/>
          </w:tcPr>
          <w:p w:rsidR="00732222" w:rsidRPr="00637960" w:rsidRDefault="00732222" w:rsidP="00637960">
            <w:pPr>
              <w:pStyle w:val="50"/>
              <w:shd w:val="clear" w:color="auto" w:fill="auto"/>
              <w:spacing w:line="240" w:lineRule="auto"/>
              <w:rPr>
                <w:sz w:val="24"/>
                <w:szCs w:val="24"/>
              </w:rPr>
            </w:pPr>
            <w:r w:rsidRPr="00637960">
              <w:rPr>
                <w:rStyle w:val="5Exact"/>
                <w:i/>
                <w:iCs/>
                <w:sz w:val="24"/>
                <w:szCs w:val="24"/>
              </w:rPr>
              <w:t>Способствует обсуждению мотивационных вопросов:</w:t>
            </w:r>
          </w:p>
          <w:p w:rsidR="00732222" w:rsidRPr="00637960" w:rsidRDefault="00732222" w:rsidP="00637960">
            <w:pPr>
              <w:widowControl w:val="0"/>
              <w:numPr>
                <w:ilvl w:val="0"/>
                <w:numId w:val="6"/>
              </w:numPr>
              <w:tabs>
                <w:tab w:val="left" w:pos="175"/>
              </w:tabs>
              <w:rPr>
                <w:rFonts w:ascii="Times New Roman" w:hAnsi="Times New Roman" w:cs="Times New Roman"/>
                <w:sz w:val="24"/>
                <w:szCs w:val="24"/>
              </w:rPr>
            </w:pPr>
            <w:r w:rsidRPr="00637960">
              <w:rPr>
                <w:rStyle w:val="2Exact"/>
                <w:rFonts w:eastAsiaTheme="minorHAnsi"/>
                <w:sz w:val="24"/>
                <w:szCs w:val="24"/>
              </w:rPr>
              <w:t>Почему на уроке я должен быть активным и инициа</w:t>
            </w:r>
            <w:r w:rsidRPr="00637960">
              <w:rPr>
                <w:rStyle w:val="2Exact"/>
                <w:rFonts w:eastAsiaTheme="minorHAnsi"/>
                <w:sz w:val="24"/>
                <w:szCs w:val="24"/>
              </w:rPr>
              <w:softHyphen/>
              <w:t>тивным?</w:t>
            </w:r>
          </w:p>
          <w:p w:rsidR="00732222" w:rsidRPr="00637960" w:rsidRDefault="00732222" w:rsidP="00637960">
            <w:pPr>
              <w:widowControl w:val="0"/>
              <w:numPr>
                <w:ilvl w:val="0"/>
                <w:numId w:val="6"/>
              </w:numPr>
              <w:tabs>
                <w:tab w:val="left" w:pos="175"/>
              </w:tabs>
              <w:rPr>
                <w:rFonts w:ascii="Times New Roman" w:hAnsi="Times New Roman" w:cs="Times New Roman"/>
                <w:sz w:val="24"/>
                <w:szCs w:val="24"/>
              </w:rPr>
            </w:pPr>
            <w:r w:rsidRPr="00637960">
              <w:rPr>
                <w:rStyle w:val="2Exact"/>
                <w:rFonts w:eastAsiaTheme="minorHAnsi"/>
                <w:sz w:val="24"/>
                <w:szCs w:val="24"/>
              </w:rPr>
              <w:t>Для кого я учусь в школе?</w:t>
            </w:r>
          </w:p>
          <w:p w:rsidR="00732222" w:rsidRPr="00637960" w:rsidRDefault="00732222" w:rsidP="00637960">
            <w:pPr>
              <w:widowControl w:val="0"/>
              <w:numPr>
                <w:ilvl w:val="0"/>
                <w:numId w:val="6"/>
              </w:numPr>
              <w:tabs>
                <w:tab w:val="left" w:pos="175"/>
              </w:tabs>
              <w:rPr>
                <w:rFonts w:ascii="Times New Roman" w:hAnsi="Times New Roman" w:cs="Times New Roman"/>
                <w:sz w:val="24"/>
                <w:szCs w:val="24"/>
              </w:rPr>
            </w:pPr>
            <w:r w:rsidRPr="00637960">
              <w:rPr>
                <w:rStyle w:val="2Exact"/>
                <w:rFonts w:eastAsiaTheme="minorHAnsi"/>
                <w:sz w:val="24"/>
                <w:szCs w:val="24"/>
              </w:rPr>
              <w:t>Где я смогу применить получаемые знания и умения?</w:t>
            </w:r>
          </w:p>
          <w:p w:rsidR="00732222" w:rsidRPr="00637960" w:rsidRDefault="00732222" w:rsidP="00637960">
            <w:pPr>
              <w:widowControl w:val="0"/>
              <w:numPr>
                <w:ilvl w:val="0"/>
                <w:numId w:val="6"/>
              </w:numPr>
              <w:tabs>
                <w:tab w:val="left" w:pos="175"/>
              </w:tabs>
              <w:rPr>
                <w:rFonts w:ascii="Times New Roman" w:hAnsi="Times New Roman" w:cs="Times New Roman"/>
                <w:sz w:val="24"/>
                <w:szCs w:val="24"/>
              </w:rPr>
            </w:pPr>
            <w:r w:rsidRPr="00637960">
              <w:rPr>
                <w:rStyle w:val="2Exact"/>
                <w:rFonts w:eastAsiaTheme="minorHAnsi"/>
                <w:sz w:val="24"/>
                <w:szCs w:val="24"/>
              </w:rPr>
              <w:t>Какую личную цель я могу поставить на этом уроке?</w:t>
            </w:r>
          </w:p>
        </w:tc>
        <w:tc>
          <w:tcPr>
            <w:tcW w:w="6237" w:type="dxa"/>
            <w:gridSpan w:val="2"/>
          </w:tcPr>
          <w:p w:rsidR="00732222" w:rsidRPr="00637960" w:rsidRDefault="00732222" w:rsidP="00637960">
            <w:pPr>
              <w:pStyle w:val="50"/>
              <w:shd w:val="clear" w:color="auto" w:fill="auto"/>
              <w:spacing w:line="240" w:lineRule="auto"/>
              <w:rPr>
                <w:sz w:val="24"/>
                <w:szCs w:val="24"/>
              </w:rPr>
            </w:pPr>
            <w:r w:rsidRPr="00637960">
              <w:rPr>
                <w:rStyle w:val="5Exact"/>
                <w:i/>
                <w:iCs/>
                <w:sz w:val="24"/>
                <w:szCs w:val="24"/>
              </w:rPr>
              <w:t>Отвечают на мотивационные вопросы.</w:t>
            </w:r>
          </w:p>
          <w:p w:rsidR="00732222" w:rsidRPr="00637960" w:rsidRDefault="00732222" w:rsidP="00637960">
            <w:pPr>
              <w:pStyle w:val="50"/>
              <w:shd w:val="clear" w:color="auto" w:fill="auto"/>
              <w:spacing w:line="240" w:lineRule="auto"/>
              <w:rPr>
                <w:sz w:val="24"/>
                <w:szCs w:val="24"/>
              </w:rPr>
            </w:pPr>
            <w:r w:rsidRPr="00637960">
              <w:rPr>
                <w:rStyle w:val="5Exact"/>
                <w:i/>
                <w:iCs/>
                <w:sz w:val="24"/>
                <w:szCs w:val="24"/>
              </w:rPr>
              <w:t>Создают условия для успешной учебной деятельности</w:t>
            </w:r>
          </w:p>
          <w:p w:rsidR="00732222" w:rsidRPr="00637960" w:rsidRDefault="00732222" w:rsidP="00637960">
            <w:pPr>
              <w:rPr>
                <w:rFonts w:ascii="Times New Roman" w:hAnsi="Times New Roman" w:cs="Times New Roman"/>
                <w:sz w:val="24"/>
                <w:szCs w:val="24"/>
              </w:rPr>
            </w:pPr>
          </w:p>
        </w:tc>
        <w:tc>
          <w:tcPr>
            <w:tcW w:w="1985" w:type="dxa"/>
          </w:tcPr>
          <w:p w:rsidR="00732222" w:rsidRPr="00637960" w:rsidRDefault="00732222" w:rsidP="00637960">
            <w:pPr>
              <w:rPr>
                <w:rFonts w:ascii="Times New Roman" w:hAnsi="Times New Roman" w:cs="Times New Roman"/>
                <w:sz w:val="24"/>
                <w:szCs w:val="24"/>
              </w:rPr>
            </w:pPr>
            <w:r w:rsidRPr="00637960">
              <w:rPr>
                <w:rStyle w:val="2Exact"/>
                <w:rFonts w:eastAsiaTheme="minorHAnsi"/>
                <w:sz w:val="24"/>
                <w:szCs w:val="24"/>
              </w:rPr>
              <w:t>Выражать свои мысли. Разви</w:t>
            </w:r>
            <w:r w:rsidRPr="00637960">
              <w:rPr>
                <w:rStyle w:val="2Exact"/>
                <w:rFonts w:eastAsiaTheme="minorHAnsi"/>
                <w:sz w:val="24"/>
                <w:szCs w:val="24"/>
              </w:rPr>
              <w:softHyphen/>
              <w:t xml:space="preserve">вать навыки </w:t>
            </w:r>
            <w:proofErr w:type="spellStart"/>
            <w:r w:rsidRPr="00637960">
              <w:rPr>
                <w:rStyle w:val="2Exact"/>
                <w:rFonts w:eastAsiaTheme="minorHAnsi"/>
                <w:sz w:val="24"/>
                <w:szCs w:val="24"/>
              </w:rPr>
              <w:t>самомотивации</w:t>
            </w:r>
            <w:proofErr w:type="spellEnd"/>
          </w:p>
          <w:p w:rsidR="00732222" w:rsidRPr="00637960" w:rsidRDefault="00732222" w:rsidP="00637960">
            <w:pPr>
              <w:rPr>
                <w:rFonts w:ascii="Times New Roman" w:hAnsi="Times New Roman" w:cs="Times New Roman"/>
                <w:sz w:val="24"/>
                <w:szCs w:val="24"/>
              </w:rPr>
            </w:pPr>
          </w:p>
        </w:tc>
      </w:tr>
      <w:tr w:rsidR="00732222" w:rsidRPr="00637960" w:rsidTr="0049023A">
        <w:tc>
          <w:tcPr>
            <w:tcW w:w="1844" w:type="dxa"/>
          </w:tcPr>
          <w:p w:rsidR="00732222" w:rsidRPr="00637960" w:rsidRDefault="00732222" w:rsidP="00637960">
            <w:pPr>
              <w:rPr>
                <w:rFonts w:ascii="Times New Roman" w:hAnsi="Times New Roman" w:cs="Times New Roman"/>
                <w:sz w:val="24"/>
                <w:szCs w:val="24"/>
              </w:rPr>
            </w:pPr>
            <w:r w:rsidRPr="00637960">
              <w:rPr>
                <w:rStyle w:val="3Exact"/>
                <w:rFonts w:eastAsiaTheme="minorHAnsi"/>
                <w:bCs w:val="0"/>
                <w:sz w:val="24"/>
                <w:szCs w:val="24"/>
              </w:rPr>
              <w:t>VI. Создание ситуации за</w:t>
            </w:r>
            <w:r w:rsidRPr="00637960">
              <w:rPr>
                <w:rStyle w:val="3Exact"/>
                <w:rFonts w:eastAsiaTheme="minorHAnsi"/>
                <w:bCs w:val="0"/>
                <w:sz w:val="24"/>
                <w:szCs w:val="24"/>
              </w:rPr>
              <w:softHyphen/>
              <w:t>труднения. Изучение нового мате</w:t>
            </w:r>
            <w:r w:rsidRPr="00637960">
              <w:rPr>
                <w:rStyle w:val="3Exact"/>
                <w:rFonts w:eastAsiaTheme="minorHAnsi"/>
                <w:bCs w:val="0"/>
                <w:sz w:val="24"/>
                <w:szCs w:val="24"/>
              </w:rPr>
              <w:softHyphen/>
              <w:t>риала</w:t>
            </w:r>
          </w:p>
        </w:tc>
        <w:tc>
          <w:tcPr>
            <w:tcW w:w="5953" w:type="dxa"/>
            <w:gridSpan w:val="2"/>
          </w:tcPr>
          <w:p w:rsidR="00732222" w:rsidRPr="00637960" w:rsidRDefault="00732222" w:rsidP="00637960">
            <w:pPr>
              <w:pStyle w:val="50"/>
              <w:shd w:val="clear" w:color="auto" w:fill="auto"/>
              <w:spacing w:after="160" w:line="240" w:lineRule="auto"/>
              <w:rPr>
                <w:sz w:val="24"/>
                <w:szCs w:val="24"/>
              </w:rPr>
            </w:pPr>
            <w:r w:rsidRPr="00637960">
              <w:rPr>
                <w:rStyle w:val="5Exact"/>
                <w:i/>
                <w:iCs/>
                <w:sz w:val="24"/>
                <w:szCs w:val="24"/>
              </w:rPr>
              <w:t>Предоставляет учащимся несколько утверждений. Необходимо найти доказательства их справедливости</w:t>
            </w:r>
          </w:p>
          <w:p w:rsidR="00732222" w:rsidRPr="00637960" w:rsidRDefault="00732222" w:rsidP="00637960">
            <w:pPr>
              <w:rPr>
                <w:rFonts w:ascii="Times New Roman" w:hAnsi="Times New Roman" w:cs="Times New Roman"/>
                <w:sz w:val="24"/>
                <w:szCs w:val="24"/>
              </w:rPr>
            </w:pPr>
          </w:p>
        </w:tc>
        <w:tc>
          <w:tcPr>
            <w:tcW w:w="6237" w:type="dxa"/>
            <w:gridSpan w:val="2"/>
          </w:tcPr>
          <w:p w:rsidR="00732222" w:rsidRPr="00637960" w:rsidRDefault="00732222" w:rsidP="00637960">
            <w:pPr>
              <w:pStyle w:val="50"/>
              <w:shd w:val="clear" w:color="auto" w:fill="auto"/>
              <w:spacing w:line="240" w:lineRule="auto"/>
              <w:rPr>
                <w:sz w:val="24"/>
                <w:szCs w:val="24"/>
              </w:rPr>
            </w:pPr>
            <w:r w:rsidRPr="00637960">
              <w:rPr>
                <w:rStyle w:val="5Exact"/>
                <w:i/>
                <w:iCs/>
                <w:sz w:val="24"/>
                <w:szCs w:val="24"/>
              </w:rPr>
              <w:t>Ищут подтверждающие факты</w:t>
            </w:r>
            <w:r w:rsidRPr="00637960">
              <w:rPr>
                <w:rStyle w:val="5Exact0"/>
                <w:sz w:val="24"/>
                <w:szCs w:val="24"/>
              </w:rPr>
              <w:t xml:space="preserve">, </w:t>
            </w:r>
            <w:r w:rsidRPr="00637960">
              <w:rPr>
                <w:rStyle w:val="5Exact"/>
                <w:i/>
                <w:iCs/>
                <w:sz w:val="24"/>
                <w:szCs w:val="24"/>
              </w:rPr>
              <w:t>проводят вместе с учителем опыты</w:t>
            </w:r>
            <w:r w:rsidRPr="00637960">
              <w:rPr>
                <w:rStyle w:val="5Exact0"/>
                <w:sz w:val="24"/>
                <w:szCs w:val="24"/>
              </w:rPr>
              <w:t xml:space="preserve">, </w:t>
            </w:r>
            <w:r w:rsidRPr="00637960">
              <w:rPr>
                <w:rStyle w:val="5Exact"/>
                <w:i/>
                <w:iCs/>
                <w:sz w:val="24"/>
                <w:szCs w:val="24"/>
              </w:rPr>
              <w:t>размышляют</w:t>
            </w:r>
            <w:r w:rsidRPr="00637960">
              <w:rPr>
                <w:rStyle w:val="5Exact0"/>
                <w:sz w:val="24"/>
                <w:szCs w:val="24"/>
              </w:rPr>
              <w:t xml:space="preserve">, </w:t>
            </w:r>
            <w:r w:rsidRPr="00637960">
              <w:rPr>
                <w:rStyle w:val="5Exact"/>
                <w:i/>
                <w:iCs/>
                <w:sz w:val="24"/>
                <w:szCs w:val="24"/>
              </w:rPr>
              <w:t>анализируют. Заполняют бланк.</w:t>
            </w:r>
          </w:p>
          <w:p w:rsidR="00732222" w:rsidRPr="00637960" w:rsidRDefault="00732222" w:rsidP="00637960">
            <w:pPr>
              <w:tabs>
                <w:tab w:val="left" w:leader="underscore" w:pos="5126"/>
              </w:tabs>
              <w:rPr>
                <w:rFonts w:ascii="Times New Roman" w:hAnsi="Times New Roman" w:cs="Times New Roman"/>
                <w:b/>
                <w:sz w:val="24"/>
                <w:szCs w:val="24"/>
              </w:rPr>
            </w:pPr>
            <w:r w:rsidRPr="00637960">
              <w:rPr>
                <w:rStyle w:val="2Exact"/>
                <w:rFonts w:eastAsiaTheme="minorHAnsi"/>
                <w:b/>
                <w:sz w:val="24"/>
                <w:szCs w:val="24"/>
              </w:rPr>
              <w:t>Утверждение № 1</w:t>
            </w:r>
          </w:p>
          <w:p w:rsidR="00732222" w:rsidRPr="00637960" w:rsidRDefault="00732222" w:rsidP="00637960">
            <w:pPr>
              <w:tabs>
                <w:tab w:val="left" w:leader="underscore" w:pos="5089"/>
              </w:tabs>
              <w:rPr>
                <w:rFonts w:ascii="Times New Roman" w:hAnsi="Times New Roman" w:cs="Times New Roman"/>
                <w:sz w:val="24"/>
                <w:szCs w:val="24"/>
              </w:rPr>
            </w:pPr>
            <w:r w:rsidRPr="00637960">
              <w:rPr>
                <w:rStyle w:val="2Exact"/>
                <w:rFonts w:eastAsiaTheme="minorHAnsi"/>
                <w:sz w:val="24"/>
                <w:szCs w:val="24"/>
              </w:rPr>
              <w:t>Давление газа на стенки сосуда (на помещенное в газ тело) вызывается ударами молекул газа</w:t>
            </w:r>
          </w:p>
          <w:p w:rsidR="00732222" w:rsidRPr="00637960" w:rsidRDefault="00732222" w:rsidP="00637960">
            <w:pPr>
              <w:rPr>
                <w:rFonts w:ascii="Times New Roman" w:hAnsi="Times New Roman" w:cs="Times New Roman"/>
                <w:sz w:val="24"/>
                <w:szCs w:val="24"/>
              </w:rPr>
            </w:pPr>
            <w:r w:rsidRPr="00637960">
              <w:rPr>
                <w:rStyle w:val="2Exact"/>
                <w:rFonts w:eastAsiaTheme="minorHAnsi"/>
                <w:sz w:val="24"/>
                <w:szCs w:val="24"/>
              </w:rPr>
              <w:t>Провел опыт:</w:t>
            </w:r>
          </w:p>
          <w:p w:rsidR="00732222" w:rsidRPr="00637960" w:rsidRDefault="00732222" w:rsidP="00637960">
            <w:pPr>
              <w:rPr>
                <w:rFonts w:ascii="Times New Roman" w:hAnsi="Times New Roman" w:cs="Times New Roman"/>
                <w:sz w:val="24"/>
                <w:szCs w:val="24"/>
              </w:rPr>
            </w:pPr>
            <w:r w:rsidRPr="00637960">
              <w:rPr>
                <w:rStyle w:val="2Exact"/>
                <w:rFonts w:eastAsiaTheme="minorHAnsi"/>
                <w:sz w:val="24"/>
                <w:szCs w:val="24"/>
              </w:rPr>
              <w:t>Мои логические рассуждения:</w:t>
            </w:r>
          </w:p>
          <w:p w:rsidR="00732222" w:rsidRPr="00637960" w:rsidRDefault="00732222" w:rsidP="00637960">
            <w:pPr>
              <w:tabs>
                <w:tab w:val="left" w:leader="underscore" w:pos="5131"/>
              </w:tabs>
              <w:rPr>
                <w:rFonts w:ascii="Times New Roman" w:hAnsi="Times New Roman" w:cs="Times New Roman"/>
                <w:sz w:val="24"/>
                <w:szCs w:val="24"/>
              </w:rPr>
            </w:pPr>
            <w:r w:rsidRPr="00637960">
              <w:rPr>
                <w:rStyle w:val="2Exact"/>
                <w:rFonts w:eastAsiaTheme="minorHAnsi"/>
                <w:sz w:val="24"/>
                <w:szCs w:val="24"/>
              </w:rPr>
              <w:t>Вывод:</w:t>
            </w:r>
          </w:p>
          <w:p w:rsidR="00732222" w:rsidRPr="00637960" w:rsidRDefault="00732222" w:rsidP="00637960">
            <w:pPr>
              <w:tabs>
                <w:tab w:val="left" w:leader="underscore" w:pos="5126"/>
              </w:tabs>
              <w:rPr>
                <w:rFonts w:ascii="Times New Roman" w:hAnsi="Times New Roman" w:cs="Times New Roman"/>
                <w:b/>
                <w:sz w:val="24"/>
                <w:szCs w:val="24"/>
              </w:rPr>
            </w:pPr>
            <w:r w:rsidRPr="00637960">
              <w:rPr>
                <w:rStyle w:val="2Exact"/>
                <w:rFonts w:eastAsiaTheme="minorHAnsi"/>
                <w:b/>
                <w:sz w:val="24"/>
                <w:szCs w:val="24"/>
              </w:rPr>
              <w:t>Утверждение № 2</w:t>
            </w:r>
          </w:p>
          <w:p w:rsidR="00637960" w:rsidRDefault="00732222" w:rsidP="00637960">
            <w:pPr>
              <w:rPr>
                <w:rStyle w:val="2Exact"/>
                <w:rFonts w:eastAsiaTheme="minorHAnsi"/>
                <w:sz w:val="24"/>
                <w:szCs w:val="24"/>
              </w:rPr>
            </w:pPr>
            <w:r w:rsidRPr="00637960">
              <w:rPr>
                <w:rStyle w:val="2Exact"/>
                <w:rFonts w:eastAsiaTheme="minorHAnsi"/>
                <w:sz w:val="24"/>
                <w:szCs w:val="24"/>
              </w:rPr>
              <w:t>При уменьшении объема газа его давление увеличива</w:t>
            </w:r>
            <w:r w:rsidRPr="00637960">
              <w:rPr>
                <w:rStyle w:val="2Exact"/>
                <w:rFonts w:eastAsiaTheme="minorHAnsi"/>
                <w:sz w:val="24"/>
                <w:szCs w:val="24"/>
              </w:rPr>
              <w:softHyphen/>
              <w:t xml:space="preserve">ется, а при увеличении объема давление уменьшается при условии, что масса и температура газа остаютсянеизменными </w:t>
            </w:r>
          </w:p>
          <w:p w:rsidR="00732222" w:rsidRPr="00637960" w:rsidRDefault="00732222" w:rsidP="00637960">
            <w:pPr>
              <w:rPr>
                <w:rFonts w:ascii="Times New Roman" w:hAnsi="Times New Roman" w:cs="Times New Roman"/>
                <w:sz w:val="24"/>
                <w:szCs w:val="24"/>
              </w:rPr>
            </w:pPr>
            <w:r w:rsidRPr="00637960">
              <w:rPr>
                <w:rStyle w:val="2Exact"/>
                <w:rFonts w:eastAsiaTheme="minorHAnsi"/>
                <w:sz w:val="24"/>
                <w:szCs w:val="24"/>
              </w:rPr>
              <w:t>Провел опыт:</w:t>
            </w:r>
          </w:p>
          <w:p w:rsidR="00732222" w:rsidRPr="00637960" w:rsidRDefault="00732222" w:rsidP="00637960">
            <w:pPr>
              <w:rPr>
                <w:rFonts w:ascii="Times New Roman" w:hAnsi="Times New Roman" w:cs="Times New Roman"/>
                <w:sz w:val="24"/>
                <w:szCs w:val="24"/>
              </w:rPr>
            </w:pPr>
            <w:r w:rsidRPr="00637960">
              <w:rPr>
                <w:rStyle w:val="2Exact"/>
                <w:rFonts w:eastAsiaTheme="minorHAnsi"/>
                <w:sz w:val="24"/>
                <w:szCs w:val="24"/>
              </w:rPr>
              <w:lastRenderedPageBreak/>
              <w:t>Мои логические рассуждения:</w:t>
            </w:r>
          </w:p>
          <w:p w:rsidR="00732222" w:rsidRPr="00637960" w:rsidRDefault="00732222" w:rsidP="00637960">
            <w:pPr>
              <w:tabs>
                <w:tab w:val="left" w:pos="1882"/>
                <w:tab w:val="left" w:leader="underscore" w:pos="3674"/>
                <w:tab w:val="left" w:leader="underscore" w:pos="5129"/>
              </w:tabs>
              <w:rPr>
                <w:rFonts w:ascii="Times New Roman" w:hAnsi="Times New Roman" w:cs="Times New Roman"/>
                <w:sz w:val="24"/>
                <w:szCs w:val="24"/>
              </w:rPr>
            </w:pPr>
            <w:r w:rsidRPr="00637960">
              <w:rPr>
                <w:rStyle w:val="2Exact"/>
                <w:rFonts w:eastAsiaTheme="minorHAnsi"/>
                <w:sz w:val="24"/>
                <w:szCs w:val="24"/>
              </w:rPr>
              <w:t>Вывод:</w:t>
            </w:r>
            <w:r w:rsidRPr="00637960">
              <w:rPr>
                <w:rStyle w:val="2Exact"/>
                <w:rFonts w:eastAsiaTheme="minorHAnsi"/>
                <w:sz w:val="24"/>
                <w:szCs w:val="24"/>
              </w:rPr>
              <w:tab/>
            </w:r>
          </w:p>
          <w:p w:rsidR="00732222" w:rsidRPr="00637960" w:rsidRDefault="00732222" w:rsidP="00637960">
            <w:pPr>
              <w:rPr>
                <w:rFonts w:ascii="Times New Roman" w:hAnsi="Times New Roman" w:cs="Times New Roman"/>
                <w:b/>
                <w:sz w:val="24"/>
                <w:szCs w:val="24"/>
              </w:rPr>
            </w:pPr>
            <w:r w:rsidRPr="00637960">
              <w:rPr>
                <w:rStyle w:val="2Exact"/>
                <w:rFonts w:eastAsiaTheme="minorHAnsi"/>
                <w:b/>
                <w:sz w:val="24"/>
                <w:szCs w:val="24"/>
              </w:rPr>
              <w:t>Утверждение № 3</w:t>
            </w:r>
          </w:p>
          <w:p w:rsidR="00732222" w:rsidRPr="00637960" w:rsidRDefault="00732222" w:rsidP="00637960">
            <w:pPr>
              <w:rPr>
                <w:rStyle w:val="2Exact"/>
                <w:rFonts w:eastAsiaTheme="minorHAnsi"/>
                <w:sz w:val="24"/>
                <w:szCs w:val="24"/>
              </w:rPr>
            </w:pPr>
            <w:r w:rsidRPr="00637960">
              <w:rPr>
                <w:rStyle w:val="2Exact"/>
                <w:rFonts w:eastAsiaTheme="minorHAnsi"/>
                <w:sz w:val="24"/>
                <w:szCs w:val="24"/>
              </w:rPr>
              <w:t>Давление газа в закрытом сосуде тем больше, чем выше температура газа, при условии, что масса газа и объем не изменяются</w:t>
            </w:r>
          </w:p>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Провел опыт:</w:t>
            </w:r>
          </w:p>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Мои логические рассуждения:</w:t>
            </w:r>
          </w:p>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Вывод:</w:t>
            </w:r>
          </w:p>
        </w:tc>
        <w:tc>
          <w:tcPr>
            <w:tcW w:w="1985" w:type="dxa"/>
          </w:tcPr>
          <w:p w:rsidR="00732222" w:rsidRPr="00637960" w:rsidRDefault="00732222" w:rsidP="00637960">
            <w:pPr>
              <w:rPr>
                <w:rFonts w:ascii="Times New Roman" w:hAnsi="Times New Roman" w:cs="Times New Roman"/>
                <w:sz w:val="24"/>
                <w:szCs w:val="24"/>
              </w:rPr>
            </w:pPr>
            <w:r w:rsidRPr="00637960">
              <w:rPr>
                <w:rStyle w:val="2Exact"/>
                <w:rFonts w:eastAsiaTheme="minorHAnsi"/>
                <w:sz w:val="24"/>
                <w:szCs w:val="24"/>
              </w:rPr>
              <w:lastRenderedPageBreak/>
              <w:t>Выражать свои мысли в соот</w:t>
            </w:r>
            <w:r w:rsidRPr="00637960">
              <w:rPr>
                <w:rStyle w:val="2Exact"/>
                <w:rFonts w:eastAsiaTheme="minorHAnsi"/>
                <w:sz w:val="24"/>
                <w:szCs w:val="24"/>
              </w:rPr>
              <w:softHyphen/>
              <w:t>ветствии с за</w:t>
            </w:r>
            <w:r w:rsidRPr="00637960">
              <w:rPr>
                <w:rStyle w:val="2Exact"/>
                <w:rFonts w:eastAsiaTheme="minorHAnsi"/>
                <w:sz w:val="24"/>
                <w:szCs w:val="24"/>
              </w:rPr>
              <w:softHyphen/>
              <w:t>дачей</w:t>
            </w:r>
          </w:p>
          <w:p w:rsidR="00732222" w:rsidRPr="00637960" w:rsidRDefault="00732222" w:rsidP="00637960">
            <w:pPr>
              <w:rPr>
                <w:rFonts w:ascii="Times New Roman" w:hAnsi="Times New Roman" w:cs="Times New Roman"/>
                <w:sz w:val="24"/>
                <w:szCs w:val="24"/>
              </w:rPr>
            </w:pPr>
          </w:p>
        </w:tc>
      </w:tr>
      <w:tr w:rsidR="00732222" w:rsidRPr="00637960" w:rsidTr="0049023A">
        <w:tc>
          <w:tcPr>
            <w:tcW w:w="1844" w:type="dxa"/>
          </w:tcPr>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lastRenderedPageBreak/>
              <w:t>VII. Закреп</w:t>
            </w:r>
            <w:r w:rsidRPr="00637960">
              <w:rPr>
                <w:rStyle w:val="21"/>
                <w:rFonts w:eastAsiaTheme="minorHAnsi"/>
                <w:sz w:val="24"/>
                <w:szCs w:val="24"/>
              </w:rPr>
              <w:softHyphen/>
              <w:t>ление изучен</w:t>
            </w:r>
            <w:r w:rsidRPr="00637960">
              <w:rPr>
                <w:rStyle w:val="21"/>
                <w:rFonts w:eastAsiaTheme="minorHAnsi"/>
                <w:sz w:val="24"/>
                <w:szCs w:val="24"/>
              </w:rPr>
              <w:softHyphen/>
              <w:t>ного мате</w:t>
            </w:r>
            <w:r w:rsidRPr="00637960">
              <w:rPr>
                <w:rStyle w:val="21"/>
                <w:rFonts w:eastAsiaTheme="minorHAnsi"/>
                <w:sz w:val="24"/>
                <w:szCs w:val="24"/>
              </w:rPr>
              <w:softHyphen/>
              <w:t>риала</w:t>
            </w:r>
          </w:p>
        </w:tc>
        <w:tc>
          <w:tcPr>
            <w:tcW w:w="5953" w:type="dxa"/>
            <w:gridSpan w:val="2"/>
          </w:tcPr>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Проводит беседу по вопросам:</w:t>
            </w:r>
          </w:p>
          <w:p w:rsidR="00732222" w:rsidRPr="00637960" w:rsidRDefault="00732222" w:rsidP="00637960">
            <w:pPr>
              <w:widowControl w:val="0"/>
              <w:numPr>
                <w:ilvl w:val="0"/>
                <w:numId w:val="7"/>
              </w:numPr>
              <w:tabs>
                <w:tab w:val="left" w:pos="178"/>
                <w:tab w:val="left" w:pos="4361"/>
              </w:tabs>
              <w:rPr>
                <w:rFonts w:ascii="Times New Roman" w:hAnsi="Times New Roman" w:cs="Times New Roman"/>
                <w:sz w:val="24"/>
                <w:szCs w:val="24"/>
              </w:rPr>
            </w:pPr>
            <w:r w:rsidRPr="00637960">
              <w:rPr>
                <w:rStyle w:val="20"/>
                <w:rFonts w:eastAsiaTheme="minorHAnsi"/>
                <w:sz w:val="24"/>
                <w:szCs w:val="24"/>
              </w:rPr>
              <w:t>Почему воздушные ша</w:t>
            </w:r>
            <w:r w:rsidR="00637960" w:rsidRPr="00637960">
              <w:rPr>
                <w:rStyle w:val="20"/>
                <w:rFonts w:eastAsiaTheme="minorHAnsi"/>
                <w:sz w:val="24"/>
                <w:szCs w:val="24"/>
              </w:rPr>
              <w:t>рики и мыльные пузыри круг</w:t>
            </w:r>
            <w:r w:rsidR="00637960" w:rsidRPr="00637960">
              <w:rPr>
                <w:rStyle w:val="20"/>
                <w:rFonts w:eastAsiaTheme="minorHAnsi"/>
                <w:sz w:val="24"/>
                <w:szCs w:val="24"/>
              </w:rPr>
              <w:softHyphen/>
              <w:t>лые?</w:t>
            </w:r>
          </w:p>
          <w:p w:rsidR="00732222" w:rsidRPr="00637960" w:rsidRDefault="00732222" w:rsidP="00637960">
            <w:pPr>
              <w:widowControl w:val="0"/>
              <w:numPr>
                <w:ilvl w:val="0"/>
                <w:numId w:val="7"/>
              </w:numPr>
              <w:tabs>
                <w:tab w:val="left" w:pos="178"/>
              </w:tabs>
              <w:rPr>
                <w:rFonts w:ascii="Times New Roman" w:hAnsi="Times New Roman" w:cs="Times New Roman"/>
                <w:sz w:val="24"/>
                <w:szCs w:val="24"/>
              </w:rPr>
            </w:pPr>
            <w:r w:rsidRPr="00637960">
              <w:rPr>
                <w:rStyle w:val="20"/>
                <w:rFonts w:eastAsiaTheme="minorHAnsi"/>
                <w:sz w:val="24"/>
                <w:szCs w:val="24"/>
              </w:rPr>
              <w:t>Почему давление газа увеличивается при сжатии и уменьшается при расширении?</w:t>
            </w:r>
          </w:p>
          <w:p w:rsidR="00732222" w:rsidRPr="00637960" w:rsidRDefault="00732222" w:rsidP="00637960">
            <w:pPr>
              <w:widowControl w:val="0"/>
              <w:numPr>
                <w:ilvl w:val="0"/>
                <w:numId w:val="7"/>
              </w:numPr>
              <w:tabs>
                <w:tab w:val="left" w:pos="178"/>
              </w:tabs>
              <w:rPr>
                <w:rFonts w:ascii="Times New Roman" w:hAnsi="Times New Roman" w:cs="Times New Roman"/>
                <w:sz w:val="24"/>
                <w:szCs w:val="24"/>
              </w:rPr>
            </w:pPr>
            <w:r w:rsidRPr="00637960">
              <w:rPr>
                <w:rStyle w:val="20"/>
                <w:rFonts w:eastAsiaTheme="minorHAnsi"/>
                <w:sz w:val="24"/>
                <w:szCs w:val="24"/>
              </w:rPr>
              <w:t>Почему сжатые газы содержат в специальных балло</w:t>
            </w:r>
            <w:r w:rsidRPr="00637960">
              <w:rPr>
                <w:rStyle w:val="20"/>
                <w:rFonts w:eastAsiaTheme="minorHAnsi"/>
                <w:sz w:val="24"/>
                <w:szCs w:val="24"/>
              </w:rPr>
              <w:softHyphen/>
              <w:t>нах?</w:t>
            </w:r>
          </w:p>
          <w:p w:rsidR="00732222" w:rsidRPr="00637960" w:rsidRDefault="00732222" w:rsidP="00637960">
            <w:pPr>
              <w:widowControl w:val="0"/>
              <w:numPr>
                <w:ilvl w:val="0"/>
                <w:numId w:val="7"/>
              </w:numPr>
              <w:tabs>
                <w:tab w:val="left" w:pos="182"/>
              </w:tabs>
              <w:rPr>
                <w:rFonts w:ascii="Times New Roman" w:hAnsi="Times New Roman" w:cs="Times New Roman"/>
                <w:sz w:val="24"/>
                <w:szCs w:val="24"/>
              </w:rPr>
            </w:pPr>
            <w:r w:rsidRPr="00637960">
              <w:rPr>
                <w:rStyle w:val="20"/>
                <w:rFonts w:eastAsiaTheme="minorHAnsi"/>
                <w:sz w:val="24"/>
                <w:szCs w:val="24"/>
              </w:rPr>
              <w:t>Как можно на опыте показать, что газ производит дав</w:t>
            </w:r>
            <w:r w:rsidRPr="00637960">
              <w:rPr>
                <w:rStyle w:val="20"/>
                <w:rFonts w:eastAsiaTheme="minorHAnsi"/>
                <w:sz w:val="24"/>
                <w:szCs w:val="24"/>
              </w:rPr>
              <w:softHyphen/>
              <w:t>ление на стенки сосуда, в котором он находится?</w:t>
            </w:r>
          </w:p>
        </w:tc>
        <w:tc>
          <w:tcPr>
            <w:tcW w:w="6237" w:type="dxa"/>
            <w:gridSpan w:val="2"/>
          </w:tcPr>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 xml:space="preserve">Отвечают на </w:t>
            </w:r>
            <w:r w:rsidRPr="00637960">
              <w:rPr>
                <w:rStyle w:val="211pt1pt"/>
                <w:rFonts w:eastAsiaTheme="minorHAnsi"/>
                <w:sz w:val="24"/>
                <w:szCs w:val="24"/>
              </w:rPr>
              <w:t>вопросы.</w:t>
            </w:r>
          </w:p>
          <w:p w:rsidR="00732222" w:rsidRPr="00637960" w:rsidRDefault="00732222" w:rsidP="00637960">
            <w:pPr>
              <w:widowControl w:val="0"/>
              <w:numPr>
                <w:ilvl w:val="0"/>
                <w:numId w:val="8"/>
              </w:numPr>
              <w:tabs>
                <w:tab w:val="left" w:pos="178"/>
              </w:tabs>
              <w:rPr>
                <w:rFonts w:ascii="Times New Roman" w:hAnsi="Times New Roman" w:cs="Times New Roman"/>
                <w:sz w:val="24"/>
                <w:szCs w:val="24"/>
              </w:rPr>
            </w:pPr>
            <w:r w:rsidRPr="00637960">
              <w:rPr>
                <w:rStyle w:val="20"/>
                <w:rFonts w:eastAsiaTheme="minorHAnsi"/>
                <w:sz w:val="24"/>
                <w:szCs w:val="24"/>
              </w:rPr>
              <w:t>Газ п</w:t>
            </w:r>
            <w:bookmarkStart w:id="0" w:name="_GoBack"/>
            <w:bookmarkEnd w:id="0"/>
            <w:r w:rsidRPr="00637960">
              <w:rPr>
                <w:rStyle w:val="20"/>
                <w:rFonts w:eastAsiaTheme="minorHAnsi"/>
                <w:sz w:val="24"/>
                <w:szCs w:val="24"/>
              </w:rPr>
              <w:t>роизводит одинаковое давление по всем направ</w:t>
            </w:r>
            <w:r w:rsidRPr="00637960">
              <w:rPr>
                <w:rStyle w:val="20"/>
                <w:rFonts w:eastAsiaTheme="minorHAnsi"/>
                <w:sz w:val="24"/>
                <w:szCs w:val="24"/>
              </w:rPr>
              <w:softHyphen/>
              <w:t>лениям.</w:t>
            </w:r>
          </w:p>
          <w:p w:rsidR="00732222" w:rsidRPr="00637960" w:rsidRDefault="00732222" w:rsidP="00637960">
            <w:pPr>
              <w:widowControl w:val="0"/>
              <w:numPr>
                <w:ilvl w:val="0"/>
                <w:numId w:val="8"/>
              </w:numPr>
              <w:tabs>
                <w:tab w:val="left" w:pos="173"/>
              </w:tabs>
              <w:rPr>
                <w:rFonts w:ascii="Times New Roman" w:hAnsi="Times New Roman" w:cs="Times New Roman"/>
                <w:sz w:val="24"/>
                <w:szCs w:val="24"/>
              </w:rPr>
            </w:pPr>
            <w:r w:rsidRPr="00637960">
              <w:rPr>
                <w:rStyle w:val="20"/>
                <w:rFonts w:eastAsiaTheme="minorHAnsi"/>
                <w:sz w:val="24"/>
                <w:szCs w:val="24"/>
              </w:rPr>
              <w:t>При уменьшении объема газа его давление увеличит</w:t>
            </w:r>
            <w:r w:rsidRPr="00637960">
              <w:rPr>
                <w:rStyle w:val="20"/>
                <w:rFonts w:eastAsiaTheme="minorHAnsi"/>
                <w:sz w:val="24"/>
                <w:szCs w:val="24"/>
              </w:rPr>
              <w:softHyphen/>
              <w:t>ся, так как число ударов о стенки сосуда возрастет.</w:t>
            </w:r>
          </w:p>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А если, наоборот, увеличить объем, то давление соот</w:t>
            </w:r>
            <w:r w:rsidRPr="00637960">
              <w:rPr>
                <w:rStyle w:val="20"/>
                <w:rFonts w:eastAsiaTheme="minorHAnsi"/>
                <w:sz w:val="24"/>
                <w:szCs w:val="24"/>
              </w:rPr>
              <w:softHyphen/>
              <w:t>ветственно уменьшится.</w:t>
            </w:r>
          </w:p>
          <w:p w:rsidR="00732222" w:rsidRPr="00637960" w:rsidRDefault="00732222" w:rsidP="00637960">
            <w:pPr>
              <w:widowControl w:val="0"/>
              <w:numPr>
                <w:ilvl w:val="0"/>
                <w:numId w:val="8"/>
              </w:numPr>
              <w:tabs>
                <w:tab w:val="left" w:pos="180"/>
              </w:tabs>
              <w:rPr>
                <w:rFonts w:ascii="Times New Roman" w:hAnsi="Times New Roman" w:cs="Times New Roman"/>
                <w:sz w:val="24"/>
                <w:szCs w:val="24"/>
              </w:rPr>
            </w:pPr>
            <w:r w:rsidRPr="00637960">
              <w:rPr>
                <w:rStyle w:val="20"/>
                <w:rFonts w:eastAsiaTheme="minorHAnsi"/>
                <w:sz w:val="24"/>
                <w:szCs w:val="24"/>
              </w:rPr>
              <w:t>Для хранения и перевозки газов их сильно сжимают. Поэтому давление, производимое ими на стенки сосуда, в который их заключают, очень велико. Из-за такого большого давления газы содержат в специальных бал</w:t>
            </w:r>
            <w:r w:rsidRPr="00637960">
              <w:rPr>
                <w:rStyle w:val="20"/>
                <w:rFonts w:eastAsiaTheme="minorHAnsi"/>
                <w:sz w:val="24"/>
                <w:szCs w:val="24"/>
              </w:rPr>
              <w:softHyphen/>
              <w:t>лонах, которые способны его выдержать</w:t>
            </w:r>
          </w:p>
        </w:tc>
        <w:tc>
          <w:tcPr>
            <w:tcW w:w="1985" w:type="dxa"/>
          </w:tcPr>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Уметь осу</w:t>
            </w:r>
            <w:r w:rsidRPr="00637960">
              <w:rPr>
                <w:rStyle w:val="20"/>
                <w:rFonts w:eastAsiaTheme="minorHAnsi"/>
                <w:sz w:val="24"/>
                <w:szCs w:val="24"/>
              </w:rPr>
              <w:softHyphen/>
              <w:t>ществлять само</w:t>
            </w:r>
            <w:r w:rsidRPr="00637960">
              <w:rPr>
                <w:rStyle w:val="20"/>
                <w:rFonts w:eastAsiaTheme="minorHAnsi"/>
                <w:sz w:val="24"/>
                <w:szCs w:val="24"/>
              </w:rPr>
              <w:softHyphen/>
              <w:t>проверку и са</w:t>
            </w:r>
            <w:r w:rsidRPr="00637960">
              <w:rPr>
                <w:rStyle w:val="20"/>
                <w:rFonts w:eastAsiaTheme="minorHAnsi"/>
                <w:sz w:val="24"/>
                <w:szCs w:val="24"/>
              </w:rPr>
              <w:softHyphen/>
              <w:t>моконтроль</w:t>
            </w:r>
          </w:p>
        </w:tc>
      </w:tr>
      <w:tr w:rsidR="00732222" w:rsidRPr="00637960" w:rsidTr="0049023A">
        <w:tc>
          <w:tcPr>
            <w:tcW w:w="1844" w:type="dxa"/>
          </w:tcPr>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VIII. Подве</w:t>
            </w:r>
            <w:r w:rsidRPr="00637960">
              <w:rPr>
                <w:rStyle w:val="21"/>
                <w:rFonts w:eastAsiaTheme="minorHAnsi"/>
                <w:sz w:val="24"/>
                <w:szCs w:val="24"/>
              </w:rPr>
              <w:softHyphen/>
              <w:t>дение итогов</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урока.</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Рефлексия</w:t>
            </w:r>
          </w:p>
        </w:tc>
        <w:tc>
          <w:tcPr>
            <w:tcW w:w="5953" w:type="dxa"/>
            <w:gridSpan w:val="2"/>
          </w:tcPr>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Организация подведения итогов урока учащимися. По</w:t>
            </w:r>
            <w:r w:rsidRPr="00637960">
              <w:rPr>
                <w:rStyle w:val="211pt"/>
                <w:rFonts w:eastAsiaTheme="minorHAnsi"/>
                <w:sz w:val="24"/>
                <w:szCs w:val="24"/>
              </w:rPr>
              <w:softHyphen/>
              <w:t>буждает учащихся к размышлению над вопросами:</w:t>
            </w:r>
          </w:p>
          <w:p w:rsidR="00732222" w:rsidRPr="00637960" w:rsidRDefault="00732222" w:rsidP="00637960">
            <w:pPr>
              <w:widowControl w:val="0"/>
              <w:numPr>
                <w:ilvl w:val="0"/>
                <w:numId w:val="9"/>
              </w:numPr>
              <w:tabs>
                <w:tab w:val="left" w:pos="178"/>
              </w:tabs>
              <w:rPr>
                <w:rFonts w:ascii="Times New Roman" w:hAnsi="Times New Roman" w:cs="Times New Roman"/>
                <w:sz w:val="24"/>
                <w:szCs w:val="24"/>
              </w:rPr>
            </w:pPr>
            <w:r w:rsidRPr="00637960">
              <w:rPr>
                <w:rStyle w:val="20"/>
                <w:rFonts w:eastAsiaTheme="minorHAnsi"/>
                <w:sz w:val="24"/>
                <w:szCs w:val="24"/>
              </w:rPr>
              <w:t>Достиг ли я поставленных целей и задач урока?</w:t>
            </w:r>
          </w:p>
          <w:p w:rsidR="00732222" w:rsidRPr="00637960" w:rsidRDefault="00732222" w:rsidP="00637960">
            <w:pPr>
              <w:widowControl w:val="0"/>
              <w:numPr>
                <w:ilvl w:val="0"/>
                <w:numId w:val="9"/>
              </w:numPr>
              <w:tabs>
                <w:tab w:val="left" w:pos="178"/>
              </w:tabs>
              <w:rPr>
                <w:rFonts w:ascii="Times New Roman" w:hAnsi="Times New Roman" w:cs="Times New Roman"/>
                <w:sz w:val="24"/>
                <w:szCs w:val="24"/>
              </w:rPr>
            </w:pPr>
            <w:r w:rsidRPr="00637960">
              <w:rPr>
                <w:rStyle w:val="20"/>
                <w:rFonts w:eastAsiaTheme="minorHAnsi"/>
                <w:sz w:val="24"/>
                <w:szCs w:val="24"/>
              </w:rPr>
              <w:t>Доволен ли я своими результатами работы на уроке?</w:t>
            </w:r>
          </w:p>
          <w:p w:rsidR="00732222" w:rsidRPr="00637960" w:rsidRDefault="00732222" w:rsidP="00637960">
            <w:pPr>
              <w:widowControl w:val="0"/>
              <w:numPr>
                <w:ilvl w:val="0"/>
                <w:numId w:val="9"/>
              </w:numPr>
              <w:tabs>
                <w:tab w:val="left" w:pos="178"/>
              </w:tabs>
              <w:rPr>
                <w:rFonts w:ascii="Times New Roman" w:hAnsi="Times New Roman" w:cs="Times New Roman"/>
                <w:sz w:val="24"/>
                <w:szCs w:val="24"/>
              </w:rPr>
            </w:pPr>
            <w:r w:rsidRPr="00637960">
              <w:rPr>
                <w:rStyle w:val="20"/>
                <w:rFonts w:eastAsiaTheme="minorHAnsi"/>
                <w:sz w:val="24"/>
                <w:szCs w:val="24"/>
              </w:rPr>
              <w:t>Как учитель оценивает мою работу на уроке?</w:t>
            </w:r>
          </w:p>
          <w:p w:rsidR="00732222" w:rsidRPr="00637960" w:rsidRDefault="00732222" w:rsidP="00637960">
            <w:pPr>
              <w:widowControl w:val="0"/>
              <w:numPr>
                <w:ilvl w:val="0"/>
                <w:numId w:val="9"/>
              </w:numPr>
              <w:tabs>
                <w:tab w:val="left" w:pos="178"/>
              </w:tabs>
              <w:rPr>
                <w:rFonts w:ascii="Times New Roman" w:hAnsi="Times New Roman" w:cs="Times New Roman"/>
                <w:sz w:val="24"/>
                <w:szCs w:val="24"/>
              </w:rPr>
            </w:pPr>
            <w:r w:rsidRPr="00637960">
              <w:rPr>
                <w:rStyle w:val="20"/>
                <w:rFonts w:eastAsiaTheme="minorHAnsi"/>
                <w:sz w:val="24"/>
                <w:szCs w:val="24"/>
              </w:rPr>
              <w:t>Какие вопросы необходимо дополнительно изучить дома?</w:t>
            </w:r>
          </w:p>
        </w:tc>
        <w:tc>
          <w:tcPr>
            <w:tcW w:w="6237" w:type="dxa"/>
            <w:gridSpan w:val="2"/>
          </w:tcPr>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Подводят итоги своей работы на уроке.</w:t>
            </w:r>
          </w:p>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Проводят самооценку, рефлексию</w:t>
            </w:r>
          </w:p>
        </w:tc>
        <w:tc>
          <w:tcPr>
            <w:tcW w:w="1985" w:type="dxa"/>
          </w:tcPr>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Отслеживать цель учебной</w:t>
            </w:r>
          </w:p>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деятельности</w:t>
            </w:r>
          </w:p>
        </w:tc>
      </w:tr>
      <w:tr w:rsidR="00732222" w:rsidRPr="00637960" w:rsidTr="0049023A">
        <w:tc>
          <w:tcPr>
            <w:tcW w:w="1844" w:type="dxa"/>
          </w:tcPr>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IX. Домашнее</w:t>
            </w:r>
          </w:p>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задание</w:t>
            </w:r>
          </w:p>
        </w:tc>
        <w:tc>
          <w:tcPr>
            <w:tcW w:w="5953" w:type="dxa"/>
            <w:gridSpan w:val="2"/>
          </w:tcPr>
          <w:p w:rsidR="00732222" w:rsidRPr="00637960" w:rsidRDefault="00732222" w:rsidP="00637960">
            <w:pPr>
              <w:rPr>
                <w:rFonts w:ascii="Times New Roman" w:hAnsi="Times New Roman" w:cs="Times New Roman"/>
                <w:sz w:val="24"/>
                <w:szCs w:val="24"/>
              </w:rPr>
            </w:pPr>
            <w:r w:rsidRPr="00637960">
              <w:rPr>
                <w:rStyle w:val="21"/>
                <w:rFonts w:eastAsiaTheme="minorHAnsi"/>
                <w:sz w:val="24"/>
                <w:szCs w:val="24"/>
              </w:rPr>
              <w:t xml:space="preserve">§ </w:t>
            </w:r>
            <w:r w:rsidRPr="00637960">
              <w:rPr>
                <w:rStyle w:val="20"/>
                <w:rFonts w:eastAsiaTheme="minorHAnsi"/>
                <w:sz w:val="24"/>
                <w:szCs w:val="24"/>
              </w:rPr>
              <w:t>37 учебника.</w:t>
            </w:r>
          </w:p>
          <w:p w:rsidR="00732222" w:rsidRPr="00637960" w:rsidRDefault="00732222" w:rsidP="00637960">
            <w:pPr>
              <w:rPr>
                <w:rFonts w:ascii="Times New Roman" w:hAnsi="Times New Roman" w:cs="Times New Roman"/>
                <w:sz w:val="24"/>
                <w:szCs w:val="24"/>
              </w:rPr>
            </w:pPr>
          </w:p>
        </w:tc>
        <w:tc>
          <w:tcPr>
            <w:tcW w:w="6237" w:type="dxa"/>
            <w:gridSpan w:val="2"/>
          </w:tcPr>
          <w:p w:rsidR="00732222" w:rsidRPr="00637960" w:rsidRDefault="00732222" w:rsidP="00637960">
            <w:pPr>
              <w:rPr>
                <w:rFonts w:ascii="Times New Roman" w:hAnsi="Times New Roman" w:cs="Times New Roman"/>
                <w:sz w:val="24"/>
                <w:szCs w:val="24"/>
              </w:rPr>
            </w:pPr>
            <w:r w:rsidRPr="00637960">
              <w:rPr>
                <w:rStyle w:val="211pt"/>
                <w:rFonts w:eastAsiaTheme="minorHAnsi"/>
                <w:sz w:val="24"/>
                <w:szCs w:val="24"/>
              </w:rPr>
              <w:t>Выбирают задания, которые будут выполнять дома. Записывают домашнее задание</w:t>
            </w:r>
          </w:p>
        </w:tc>
        <w:tc>
          <w:tcPr>
            <w:tcW w:w="1985" w:type="dxa"/>
          </w:tcPr>
          <w:p w:rsidR="00732222" w:rsidRPr="00637960" w:rsidRDefault="00732222" w:rsidP="00637960">
            <w:pPr>
              <w:rPr>
                <w:rFonts w:ascii="Times New Roman" w:hAnsi="Times New Roman" w:cs="Times New Roman"/>
                <w:sz w:val="24"/>
                <w:szCs w:val="24"/>
              </w:rPr>
            </w:pPr>
            <w:r w:rsidRPr="00637960">
              <w:rPr>
                <w:rStyle w:val="20"/>
                <w:rFonts w:eastAsiaTheme="minorHAnsi"/>
                <w:sz w:val="24"/>
                <w:szCs w:val="24"/>
              </w:rPr>
              <w:t>Формировать навыки самоор</w:t>
            </w:r>
            <w:r w:rsidRPr="00637960">
              <w:rPr>
                <w:rStyle w:val="20"/>
                <w:rFonts w:eastAsiaTheme="minorHAnsi"/>
                <w:sz w:val="24"/>
                <w:szCs w:val="24"/>
              </w:rPr>
              <w:softHyphen/>
              <w:t>ганизации</w:t>
            </w:r>
          </w:p>
        </w:tc>
      </w:tr>
    </w:tbl>
    <w:p w:rsidR="00D9338F" w:rsidRDefault="00D9338F"/>
    <w:sectPr w:rsidR="00D9338F" w:rsidSect="009C66B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F37"/>
    <w:multiLevelType w:val="multilevel"/>
    <w:tmpl w:val="0FB293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937B6"/>
    <w:multiLevelType w:val="multilevel"/>
    <w:tmpl w:val="F4BA0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D7333"/>
    <w:multiLevelType w:val="multilevel"/>
    <w:tmpl w:val="92F64B7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FC4CB3"/>
    <w:multiLevelType w:val="multilevel"/>
    <w:tmpl w:val="89F4F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F20D82"/>
    <w:multiLevelType w:val="multilevel"/>
    <w:tmpl w:val="D8CA4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F01D32"/>
    <w:multiLevelType w:val="multilevel"/>
    <w:tmpl w:val="A1A484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DC3176"/>
    <w:multiLevelType w:val="multilevel"/>
    <w:tmpl w:val="7706AB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C063C0"/>
    <w:multiLevelType w:val="multilevel"/>
    <w:tmpl w:val="33C45F5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7A4B36"/>
    <w:multiLevelType w:val="multilevel"/>
    <w:tmpl w:val="14706A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7"/>
  </w:num>
  <w:num w:numId="4">
    <w:abstractNumId w:val="2"/>
  </w:num>
  <w:num w:numId="5">
    <w:abstractNumId w:val="6"/>
  </w:num>
  <w:num w:numId="6">
    <w:abstractNumId w:val="4"/>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C66B8"/>
    <w:rsid w:val="0009030E"/>
    <w:rsid w:val="0049023A"/>
    <w:rsid w:val="00637960"/>
    <w:rsid w:val="00732222"/>
    <w:rsid w:val="009C66B8"/>
    <w:rsid w:val="009D6157"/>
    <w:rsid w:val="00D9338F"/>
    <w:rsid w:val="00F313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6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rsid w:val="00732222"/>
    <w:rPr>
      <w:rFonts w:ascii="Times New Roman" w:eastAsia="Times New Roman" w:hAnsi="Times New Roman" w:cs="Times New Roman"/>
      <w:b w:val="0"/>
      <w:bCs w:val="0"/>
      <w:i w:val="0"/>
      <w:iCs w:val="0"/>
      <w:smallCaps w:val="0"/>
      <w:strike w:val="0"/>
      <w:sz w:val="21"/>
      <w:szCs w:val="21"/>
      <w:u w:val="none"/>
    </w:rPr>
  </w:style>
  <w:style w:type="character" w:customStyle="1" w:styleId="20">
    <w:name w:val="Основной текст (2)"/>
    <w:basedOn w:val="2"/>
    <w:rsid w:val="007322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basedOn w:val="2"/>
    <w:rsid w:val="0073222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1pt">
    <w:name w:val="Основной текст (2) + 11 pt;Курсив"/>
    <w:basedOn w:val="2"/>
    <w:rsid w:val="0073222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2pt">
    <w:name w:val="Основной текст (2) + Интервал 2 pt"/>
    <w:basedOn w:val="2"/>
    <w:rsid w:val="00732222"/>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eastAsia="ru-RU" w:bidi="ru-RU"/>
    </w:rPr>
  </w:style>
  <w:style w:type="character" w:customStyle="1" w:styleId="211pt0">
    <w:name w:val="Основной текст (2) + 11 pt;Полужирный"/>
    <w:basedOn w:val="2"/>
    <w:rsid w:val="007322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 Курсив"/>
    <w:basedOn w:val="2"/>
    <w:rsid w:val="0073222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85pt">
    <w:name w:val="Основной текст (2) + 8;5 pt;Курсив"/>
    <w:basedOn w:val="2"/>
    <w:rsid w:val="00732222"/>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7322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3Exact">
    <w:name w:val="Основной текст (3) Exact"/>
    <w:basedOn w:val="a0"/>
    <w:rsid w:val="00732222"/>
    <w:rPr>
      <w:rFonts w:ascii="Times New Roman" w:eastAsia="Times New Roman" w:hAnsi="Times New Roman" w:cs="Times New Roman"/>
      <w:b/>
      <w:bCs/>
      <w:i w:val="0"/>
      <w:iCs w:val="0"/>
      <w:smallCaps w:val="0"/>
      <w:strike w:val="0"/>
      <w:sz w:val="21"/>
      <w:szCs w:val="21"/>
      <w:u w:val="none"/>
    </w:rPr>
  </w:style>
  <w:style w:type="character" w:customStyle="1" w:styleId="2Exact">
    <w:name w:val="Основной текст (2) Exact"/>
    <w:basedOn w:val="a0"/>
    <w:rsid w:val="00732222"/>
    <w:rPr>
      <w:rFonts w:ascii="Times New Roman" w:eastAsia="Times New Roman" w:hAnsi="Times New Roman" w:cs="Times New Roman"/>
      <w:b w:val="0"/>
      <w:bCs w:val="0"/>
      <w:i w:val="0"/>
      <w:iCs w:val="0"/>
      <w:smallCaps w:val="0"/>
      <w:strike w:val="0"/>
      <w:sz w:val="21"/>
      <w:szCs w:val="21"/>
      <w:u w:val="none"/>
    </w:rPr>
  </w:style>
  <w:style w:type="character" w:customStyle="1" w:styleId="5Exact">
    <w:name w:val="Основной текст (5) Exact"/>
    <w:basedOn w:val="a0"/>
    <w:rsid w:val="00732222"/>
    <w:rPr>
      <w:rFonts w:ascii="Times New Roman" w:eastAsia="Times New Roman" w:hAnsi="Times New Roman" w:cs="Times New Roman"/>
      <w:b w:val="0"/>
      <w:bCs w:val="0"/>
      <w:i/>
      <w:iCs/>
      <w:smallCaps w:val="0"/>
      <w:strike w:val="0"/>
      <w:sz w:val="22"/>
      <w:szCs w:val="22"/>
      <w:u w:val="none"/>
    </w:rPr>
  </w:style>
  <w:style w:type="character" w:customStyle="1" w:styleId="5">
    <w:name w:val="Основной текст (5)_"/>
    <w:basedOn w:val="a0"/>
    <w:link w:val="50"/>
    <w:rsid w:val="00732222"/>
    <w:rPr>
      <w:rFonts w:ascii="Times New Roman" w:eastAsia="Times New Roman" w:hAnsi="Times New Roman" w:cs="Times New Roman"/>
      <w:i/>
      <w:iCs/>
      <w:shd w:val="clear" w:color="auto" w:fill="FFFFFF"/>
    </w:rPr>
  </w:style>
  <w:style w:type="paragraph" w:customStyle="1" w:styleId="50">
    <w:name w:val="Основной текст (5)"/>
    <w:basedOn w:val="a"/>
    <w:link w:val="5"/>
    <w:rsid w:val="00732222"/>
    <w:pPr>
      <w:widowControl w:val="0"/>
      <w:shd w:val="clear" w:color="auto" w:fill="FFFFFF"/>
      <w:spacing w:after="0" w:line="283" w:lineRule="exact"/>
    </w:pPr>
    <w:rPr>
      <w:rFonts w:ascii="Times New Roman" w:eastAsia="Times New Roman" w:hAnsi="Times New Roman" w:cs="Times New Roman"/>
      <w:i/>
      <w:iCs/>
    </w:rPr>
  </w:style>
  <w:style w:type="character" w:customStyle="1" w:styleId="5Exact0">
    <w:name w:val="Основной текст (5) + Полужирный;Не курсив Exact"/>
    <w:basedOn w:val="5"/>
    <w:rsid w:val="00732222"/>
    <w:rPr>
      <w:rFonts w:ascii="Times New Roman" w:eastAsia="Times New Roman" w:hAnsi="Times New Roman" w:cs="Times New Roman"/>
      <w:b/>
      <w:bCs/>
      <w:i/>
      <w:iCs/>
      <w:smallCaps w:val="0"/>
      <w:strike w:val="0"/>
      <w:sz w:val="22"/>
      <w:szCs w:val="22"/>
      <w:u w:val="none"/>
      <w:shd w:val="clear" w:color="auto" w:fill="FFFFFF"/>
    </w:rPr>
  </w:style>
  <w:style w:type="character" w:customStyle="1" w:styleId="60ptExact">
    <w:name w:val="Основной текст (6) + Интервал 0 pt Exact"/>
    <w:basedOn w:val="6"/>
    <w:rsid w:val="00732222"/>
    <w:rPr>
      <w:rFonts w:ascii="Times New Roman" w:eastAsia="Times New Roman" w:hAnsi="Times New Roman" w:cs="Times New Roman"/>
      <w:i/>
      <w:iCs/>
      <w:spacing w:val="0"/>
      <w:sz w:val="21"/>
      <w:szCs w:val="21"/>
      <w:shd w:val="clear" w:color="auto" w:fill="FFFFFF"/>
      <w:lang w:val="en-US" w:bidi="en-US"/>
    </w:rPr>
  </w:style>
  <w:style w:type="character" w:customStyle="1" w:styleId="6">
    <w:name w:val="Основной текст (6)_"/>
    <w:basedOn w:val="a0"/>
    <w:link w:val="60"/>
    <w:rsid w:val="00732222"/>
    <w:rPr>
      <w:rFonts w:ascii="Times New Roman" w:eastAsia="Times New Roman" w:hAnsi="Times New Roman" w:cs="Times New Roman"/>
      <w:i/>
      <w:iCs/>
      <w:spacing w:val="20"/>
      <w:sz w:val="21"/>
      <w:szCs w:val="21"/>
      <w:shd w:val="clear" w:color="auto" w:fill="FFFFFF"/>
      <w:lang w:val="en-US" w:bidi="en-US"/>
    </w:rPr>
  </w:style>
  <w:style w:type="paragraph" w:customStyle="1" w:styleId="60">
    <w:name w:val="Основной текст (6)"/>
    <w:basedOn w:val="a"/>
    <w:link w:val="6"/>
    <w:rsid w:val="00732222"/>
    <w:pPr>
      <w:widowControl w:val="0"/>
      <w:shd w:val="clear" w:color="auto" w:fill="FFFFFF"/>
      <w:spacing w:after="0" w:line="232" w:lineRule="exact"/>
    </w:pPr>
    <w:rPr>
      <w:rFonts w:ascii="Times New Roman" w:eastAsia="Times New Roman" w:hAnsi="Times New Roman" w:cs="Times New Roman"/>
      <w:i/>
      <w:iCs/>
      <w:spacing w:val="20"/>
      <w:sz w:val="21"/>
      <w:szCs w:val="21"/>
      <w:lang w:val="en-US" w:bidi="en-US"/>
    </w:rPr>
  </w:style>
  <w:style w:type="character" w:customStyle="1" w:styleId="211pt1pt">
    <w:name w:val="Основной текст (2) + 11 pt;Курсив;Интервал 1 pt"/>
    <w:basedOn w:val="2"/>
    <w:rsid w:val="00732222"/>
    <w:rPr>
      <w:rFonts w:ascii="Times New Roman" w:eastAsia="Times New Roman" w:hAnsi="Times New Roman" w:cs="Times New Roman"/>
      <w:b w:val="0"/>
      <w:bCs w:val="0"/>
      <w:i/>
      <w:iCs/>
      <w:smallCaps w:val="0"/>
      <w:strike w:val="0"/>
      <w:color w:val="000000"/>
      <w:spacing w:val="30"/>
      <w:w w:val="100"/>
      <w:position w:val="0"/>
      <w:sz w:val="22"/>
      <w:szCs w:val="22"/>
      <w:u w:val="none"/>
      <w:lang w:val="ru-RU" w:eastAsia="ru-RU" w:bidi="ru-RU"/>
    </w:rPr>
  </w:style>
  <w:style w:type="paragraph" w:styleId="a4">
    <w:name w:val="Balloon Text"/>
    <w:basedOn w:val="a"/>
    <w:link w:val="a5"/>
    <w:uiPriority w:val="99"/>
    <w:semiHidden/>
    <w:unhideWhenUsed/>
    <w:rsid w:val="0049023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023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Марина Николаевна</cp:lastModifiedBy>
  <cp:revision>4</cp:revision>
  <cp:lastPrinted>2018-02-06T20:21:00Z</cp:lastPrinted>
  <dcterms:created xsi:type="dcterms:W3CDTF">2018-01-28T20:33:00Z</dcterms:created>
  <dcterms:modified xsi:type="dcterms:W3CDTF">2021-03-02T08:09:00Z</dcterms:modified>
</cp:coreProperties>
</file>