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8" w:rsidRDefault="00380E38" w:rsidP="00380E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E38">
        <w:rPr>
          <w:rFonts w:ascii="Times New Roman" w:hAnsi="Times New Roman" w:cs="Times New Roman"/>
          <w:sz w:val="28"/>
          <w:szCs w:val="28"/>
        </w:rPr>
        <w:t xml:space="preserve">План работы </w:t>
      </w:r>
      <w:proofErr w:type="spellStart"/>
      <w:r w:rsidRPr="00380E3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380E38">
        <w:rPr>
          <w:rFonts w:ascii="Times New Roman" w:hAnsi="Times New Roman" w:cs="Times New Roman"/>
          <w:sz w:val="28"/>
          <w:szCs w:val="28"/>
        </w:rPr>
        <w:t xml:space="preserve"> по географии</w:t>
      </w:r>
    </w:p>
    <w:p w:rsidR="00CB1340" w:rsidRDefault="00380E38" w:rsidP="00380E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E38">
        <w:rPr>
          <w:rFonts w:ascii="Times New Roman" w:hAnsi="Times New Roman" w:cs="Times New Roman"/>
          <w:sz w:val="28"/>
          <w:szCs w:val="28"/>
        </w:rPr>
        <w:t xml:space="preserve"> в МО Тбилисский район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3735"/>
        <w:gridCol w:w="2336"/>
        <w:gridCol w:w="2337"/>
      </w:tblGrid>
      <w:tr w:rsidR="00380E38" w:rsidTr="00380E38">
        <w:tc>
          <w:tcPr>
            <w:tcW w:w="796" w:type="dxa"/>
          </w:tcPr>
          <w:p w:rsidR="00380E38" w:rsidRP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Отвественные</w:t>
            </w:r>
            <w:proofErr w:type="spellEnd"/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ЕГЭ: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успеваемость по школам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успеваемость по учителям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соответствие оценки (экзаменационная, итоговая). Объективность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прогнозирование на новый учебный год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учителей географии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учителей, работающих в 10-11 классах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380E38" w:rsidRP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E38"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подготовке к ЕГЭ: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кодификатор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спецификация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демоверсия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шкала перевода баллов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учителя в консультационном пункте</w:t>
            </w:r>
          </w:p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посещаемости консультационных пунктов учениками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постоянно действующих семинаров по подготовке к ЕГЭ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 учителями по западающим темам ЕГЭ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учащихся, выбравших ЕГЭ по географии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диагностических работ по географии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  <w:tr w:rsidR="00380E38" w:rsidTr="00380E38">
        <w:tc>
          <w:tcPr>
            <w:tcW w:w="79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5" w:type="dxa"/>
          </w:tcPr>
          <w:p w:rsidR="00380E38" w:rsidRDefault="00380E38" w:rsidP="0038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консультационных пунктов по проведению межшкольных факультативов по географии</w:t>
            </w:r>
          </w:p>
        </w:tc>
        <w:tc>
          <w:tcPr>
            <w:tcW w:w="2336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E38">
              <w:rPr>
                <w:rFonts w:ascii="Times New Roman" w:hAnsi="Times New Roman" w:cs="Times New Roman"/>
                <w:sz w:val="28"/>
                <w:szCs w:val="28"/>
              </w:rPr>
              <w:t>По отдель</w:t>
            </w:r>
            <w:bookmarkStart w:id="0" w:name="_GoBack"/>
            <w:bookmarkEnd w:id="0"/>
            <w:r w:rsidRPr="00380E38">
              <w:rPr>
                <w:rFonts w:ascii="Times New Roman" w:hAnsi="Times New Roman" w:cs="Times New Roman"/>
                <w:sz w:val="28"/>
                <w:szCs w:val="28"/>
              </w:rPr>
              <w:t>ному графику</w:t>
            </w:r>
            <w:r w:rsidRPr="00380E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7" w:type="dxa"/>
          </w:tcPr>
          <w:p w:rsidR="00380E38" w:rsidRDefault="00380E38" w:rsidP="0038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E38">
              <w:rPr>
                <w:rFonts w:ascii="Times New Roman" w:hAnsi="Times New Roman" w:cs="Times New Roman"/>
                <w:sz w:val="28"/>
                <w:szCs w:val="28"/>
              </w:rPr>
              <w:t>Конова И.Н.</w:t>
            </w:r>
          </w:p>
        </w:tc>
      </w:tr>
    </w:tbl>
    <w:p w:rsidR="00380E38" w:rsidRPr="00380E38" w:rsidRDefault="00380E38" w:rsidP="00380E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E38" w:rsidRPr="0038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8"/>
    <w:rsid w:val="00380E38"/>
    <w:rsid w:val="00CB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4D6"/>
  <w15:chartTrackingRefBased/>
  <w15:docId w15:val="{2A1140D5-3AF0-42CA-9906-AA52303B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2021-02-08T11:50:00Z</dcterms:created>
  <dcterms:modified xsi:type="dcterms:W3CDTF">2021-02-08T12:02:00Z</dcterms:modified>
</cp:coreProperties>
</file>