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595" w:rsidRDefault="008C1595" w:rsidP="008C1595">
      <w:pPr>
        <w:jc w:val="center"/>
        <w:rPr>
          <w:b/>
          <w:sz w:val="22"/>
          <w:szCs w:val="22"/>
        </w:rPr>
      </w:pPr>
      <w:r>
        <w:rPr>
          <w:b/>
          <w:noProof/>
          <w:sz w:val="20"/>
          <w:szCs w:val="20"/>
        </w:rPr>
        <w:drawing>
          <wp:inline distT="0" distB="0" distL="0" distR="0" wp14:anchorId="34DB5647" wp14:editId="6FB5FA1E">
            <wp:extent cx="457200" cy="609600"/>
            <wp:effectExtent l="0" t="0" r="0" b="0"/>
            <wp:docPr id="1" name="Рисунок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8C1595" w:rsidRDefault="008C1595" w:rsidP="008C1595">
      <w:pPr>
        <w:tabs>
          <w:tab w:val="left" w:pos="-142"/>
        </w:tabs>
        <w:jc w:val="center"/>
        <w:rPr>
          <w:rFonts w:eastAsia="Arial Unicode MS"/>
          <w:sz w:val="18"/>
          <w:szCs w:val="18"/>
        </w:rPr>
      </w:pPr>
      <w:r>
        <w:rPr>
          <w:rFonts w:eastAsia="Arial Unicode MS"/>
          <w:sz w:val="18"/>
          <w:szCs w:val="18"/>
        </w:rPr>
        <w:t>ПРОФЕССИОНАЛЬНЫЙ СОЮЗ РАБОТНИКОВ НАРОДНОГО ОБРАЗОВАНИЯ И НАУКИ</w:t>
      </w:r>
    </w:p>
    <w:p w:rsidR="008C1595" w:rsidRDefault="008C1595" w:rsidP="008C1595">
      <w:pPr>
        <w:tabs>
          <w:tab w:val="left" w:pos="-142"/>
        </w:tabs>
        <w:jc w:val="center"/>
        <w:rPr>
          <w:rFonts w:eastAsia="Arial Unicode MS"/>
          <w:sz w:val="18"/>
          <w:szCs w:val="18"/>
        </w:rPr>
      </w:pPr>
      <w:r>
        <w:rPr>
          <w:rFonts w:eastAsia="Arial Unicode MS"/>
          <w:sz w:val="18"/>
          <w:szCs w:val="18"/>
        </w:rPr>
        <w:t xml:space="preserve"> РОССИЙСКОЙ ФЕДЕРАЦИИ</w:t>
      </w:r>
    </w:p>
    <w:p w:rsidR="008C1595" w:rsidRDefault="008C1595" w:rsidP="008C1595">
      <w:pPr>
        <w:jc w:val="center"/>
        <w:rPr>
          <w:rFonts w:eastAsia="Arial Unicode MS"/>
          <w:sz w:val="18"/>
          <w:szCs w:val="18"/>
        </w:rPr>
      </w:pPr>
      <w:r>
        <w:rPr>
          <w:rFonts w:eastAsia="Arial Unicode MS"/>
          <w:sz w:val="18"/>
          <w:szCs w:val="18"/>
        </w:rPr>
        <w:t>КРАСНОДАРСКАЯ КРАЕВАЯ ОРГАНИЗАЦИЯ ПРОФЕССИОНАЛЬНОГО СОЮЗА РАБОТНИКОВ НАРОДНОГО ОБРАЗОВАНИЯ И НАУКИ РОССИЙСКОЙ ФЕДЕРАЦИИ</w:t>
      </w:r>
    </w:p>
    <w:p w:rsidR="008C1595" w:rsidRDefault="008C1595" w:rsidP="008C1595">
      <w:pPr>
        <w:jc w:val="center"/>
        <w:rPr>
          <w:rFonts w:eastAsia="Arial Unicode MS"/>
          <w:b/>
          <w:sz w:val="18"/>
          <w:szCs w:val="18"/>
        </w:rPr>
      </w:pPr>
      <w:r>
        <w:rPr>
          <w:rFonts w:eastAsia="Arial Unicode MS"/>
          <w:b/>
          <w:sz w:val="18"/>
          <w:szCs w:val="18"/>
        </w:rPr>
        <w:t>ТБИЛИССКАЯ РАЙОННАЯ ОРГАНИЗАЦИЯ ПРОФЕССИОНАЛЬНОГО СОЮЗА РАБОТНИКОВ НАРОДНОГО ОБРАЗОВАНИЯ И НАУКИ РОССИЙСКОЙ ФЕДЕРАЦИИ</w:t>
      </w:r>
    </w:p>
    <w:p w:rsidR="008C1595" w:rsidRDefault="008C1595" w:rsidP="008C1595">
      <w:pPr>
        <w:pBdr>
          <w:bottom w:val="single" w:sz="12" w:space="0" w:color="auto"/>
        </w:pBdr>
        <w:jc w:val="center"/>
        <w:rPr>
          <w:rFonts w:ascii="Calibri" w:eastAsia="Arial Unicode MS" w:hAnsi="Calibri"/>
          <w:sz w:val="20"/>
          <w:szCs w:val="20"/>
        </w:rPr>
      </w:pPr>
      <w:r>
        <w:rPr>
          <w:rFonts w:eastAsia="Arial Unicode MS"/>
          <w:sz w:val="18"/>
          <w:szCs w:val="18"/>
        </w:rPr>
        <w:t xml:space="preserve"> (ТБИЛИССКАЯ   РАЙОННАЯ ОРГАНИЗАЦИЯ ОБЩЕРОССИЙСКОГО ПРОФСОЮЗА ОБРАЗОВАНИЯ</w:t>
      </w:r>
      <w:r>
        <w:rPr>
          <w:rFonts w:ascii="Calibri" w:eastAsia="Arial Unicode MS" w:hAnsi="Calibri"/>
          <w:sz w:val="20"/>
          <w:szCs w:val="20"/>
        </w:rPr>
        <w:t>)</w:t>
      </w:r>
    </w:p>
    <w:p w:rsidR="008C1595" w:rsidRDefault="008C1595" w:rsidP="008C1595">
      <w:pPr>
        <w:jc w:val="both"/>
        <w:rPr>
          <w:rFonts w:eastAsia="Calibri"/>
          <w:sz w:val="28"/>
          <w:szCs w:val="22"/>
          <w:lang w:eastAsia="en-US"/>
        </w:rPr>
      </w:pPr>
    </w:p>
    <w:p w:rsidR="008C1595" w:rsidRDefault="008C1595" w:rsidP="00133126">
      <w:pPr>
        <w:jc w:val="center"/>
        <w:rPr>
          <w:sz w:val="28"/>
          <w:szCs w:val="28"/>
        </w:rPr>
      </w:pPr>
    </w:p>
    <w:p w:rsidR="009E0590" w:rsidRDefault="009E0590" w:rsidP="008C1595">
      <w:pPr>
        <w:pStyle w:val="a3"/>
        <w:ind w:left="0"/>
        <w:rPr>
          <w:lang w:val="ru-RU"/>
        </w:rPr>
      </w:pPr>
    </w:p>
    <w:p w:rsidR="00255E70" w:rsidRPr="005B21F4" w:rsidRDefault="005B21F4" w:rsidP="008D0080">
      <w:pPr>
        <w:pStyle w:val="a3"/>
        <w:tabs>
          <w:tab w:val="left" w:pos="3210"/>
        </w:tabs>
        <w:ind w:left="0"/>
        <w:jc w:val="center"/>
        <w:rPr>
          <w:b/>
          <w:sz w:val="28"/>
          <w:szCs w:val="28"/>
          <w:lang w:val="ru-RU"/>
        </w:rPr>
      </w:pPr>
      <w:r w:rsidRPr="005B21F4">
        <w:rPr>
          <w:b/>
          <w:sz w:val="28"/>
          <w:szCs w:val="28"/>
          <w:lang w:val="ru-RU"/>
        </w:rPr>
        <w:t>Итоги выполнения</w:t>
      </w:r>
    </w:p>
    <w:p w:rsidR="009E0590" w:rsidRDefault="009E0590" w:rsidP="00166619">
      <w:pPr>
        <w:pStyle w:val="a3"/>
        <w:ind w:left="0"/>
        <w:jc w:val="center"/>
        <w:rPr>
          <w:b/>
          <w:sz w:val="28"/>
          <w:szCs w:val="28"/>
          <w:lang w:val="ru-RU"/>
        </w:rPr>
      </w:pPr>
      <w:r w:rsidRPr="00255E70">
        <w:rPr>
          <w:b/>
          <w:sz w:val="28"/>
          <w:szCs w:val="28"/>
          <w:lang w:val="ru-RU"/>
        </w:rPr>
        <w:t xml:space="preserve">отраслевого </w:t>
      </w:r>
      <w:r w:rsidR="00166619">
        <w:rPr>
          <w:b/>
          <w:sz w:val="28"/>
          <w:szCs w:val="28"/>
          <w:lang w:val="ru-RU"/>
        </w:rPr>
        <w:t>территориального с</w:t>
      </w:r>
      <w:r w:rsidRPr="00255E70">
        <w:rPr>
          <w:b/>
          <w:sz w:val="28"/>
          <w:szCs w:val="28"/>
          <w:lang w:val="ru-RU"/>
        </w:rPr>
        <w:t xml:space="preserve">оглашения </w:t>
      </w:r>
    </w:p>
    <w:p w:rsidR="002C083E" w:rsidRDefault="002C083E" w:rsidP="008D0080">
      <w:pPr>
        <w:pStyle w:val="a3"/>
        <w:ind w:left="0"/>
        <w:jc w:val="center"/>
        <w:rPr>
          <w:b/>
          <w:sz w:val="28"/>
          <w:szCs w:val="28"/>
          <w:lang w:val="ru-RU"/>
        </w:rPr>
      </w:pPr>
    </w:p>
    <w:p w:rsidR="002C083E" w:rsidRPr="001E1FE7" w:rsidRDefault="00321B25" w:rsidP="001E1FE7">
      <w:pPr>
        <w:jc w:val="both"/>
        <w:rPr>
          <w:sz w:val="28"/>
          <w:szCs w:val="28"/>
        </w:rPr>
      </w:pPr>
      <w:r w:rsidRPr="001E1FE7">
        <w:rPr>
          <w:sz w:val="28"/>
          <w:szCs w:val="28"/>
        </w:rPr>
        <w:tab/>
      </w:r>
      <w:r w:rsidR="001D1013" w:rsidRPr="001E1FE7">
        <w:rPr>
          <w:sz w:val="28"/>
          <w:szCs w:val="28"/>
        </w:rPr>
        <w:t>В Тбилисской районной организации</w:t>
      </w:r>
      <w:r w:rsidR="002C083E" w:rsidRPr="001E1FE7">
        <w:rPr>
          <w:sz w:val="28"/>
          <w:szCs w:val="28"/>
        </w:rPr>
        <w:t xml:space="preserve"> </w:t>
      </w:r>
      <w:r w:rsidR="00071FA1" w:rsidRPr="001E1FE7">
        <w:rPr>
          <w:sz w:val="28"/>
          <w:szCs w:val="28"/>
        </w:rPr>
        <w:t xml:space="preserve">Общероссийского </w:t>
      </w:r>
      <w:r w:rsidR="002C083E" w:rsidRPr="001E1FE7">
        <w:rPr>
          <w:sz w:val="28"/>
          <w:szCs w:val="28"/>
        </w:rPr>
        <w:t xml:space="preserve">Профсоюза </w:t>
      </w:r>
      <w:r w:rsidR="00071FA1" w:rsidRPr="001E1FE7">
        <w:rPr>
          <w:sz w:val="28"/>
          <w:szCs w:val="28"/>
        </w:rPr>
        <w:t>образования</w:t>
      </w:r>
      <w:r w:rsidR="001D1013" w:rsidRPr="001E1FE7">
        <w:rPr>
          <w:sz w:val="28"/>
          <w:szCs w:val="28"/>
        </w:rPr>
        <w:t xml:space="preserve"> отрасл</w:t>
      </w:r>
      <w:r w:rsidR="0066670C" w:rsidRPr="001E1FE7">
        <w:rPr>
          <w:sz w:val="28"/>
          <w:szCs w:val="28"/>
        </w:rPr>
        <w:t>евое Соглашение заключено в 20</w:t>
      </w:r>
      <w:r w:rsidR="00954B97" w:rsidRPr="001E1FE7">
        <w:rPr>
          <w:sz w:val="28"/>
          <w:szCs w:val="28"/>
        </w:rPr>
        <w:t>2</w:t>
      </w:r>
      <w:r w:rsidR="00417EF4" w:rsidRPr="001E1FE7">
        <w:rPr>
          <w:sz w:val="28"/>
          <w:szCs w:val="28"/>
        </w:rPr>
        <w:t>0</w:t>
      </w:r>
      <w:r w:rsidR="00071FA1" w:rsidRPr="001E1FE7">
        <w:rPr>
          <w:sz w:val="28"/>
          <w:szCs w:val="28"/>
        </w:rPr>
        <w:t xml:space="preserve"> году с целью определения согласованных позиций сторон по созданию необходимых трудовых и социально-экономических условий для работников и обеспечения стабильной и эффективной деятельности образовательных учреждений и иных организаций, находящихся в ведении Управления образованием администрации муниципального образования Тбилисский район.</w:t>
      </w:r>
    </w:p>
    <w:p w:rsidR="002C083E" w:rsidRPr="00722EC2" w:rsidRDefault="00321B25" w:rsidP="00A53537">
      <w:pPr>
        <w:pStyle w:val="a3"/>
        <w:ind w:left="0"/>
        <w:jc w:val="both"/>
        <w:rPr>
          <w:rFonts w:cs="Times New Roman"/>
          <w:sz w:val="28"/>
          <w:szCs w:val="28"/>
          <w:lang w:val="ru-RU"/>
        </w:rPr>
      </w:pPr>
      <w:r w:rsidRPr="00722EC2">
        <w:rPr>
          <w:rFonts w:cs="Times New Roman"/>
          <w:sz w:val="28"/>
          <w:szCs w:val="28"/>
          <w:lang w:val="ru-RU"/>
        </w:rPr>
        <w:tab/>
      </w:r>
      <w:r w:rsidR="002C083E" w:rsidRPr="00722EC2">
        <w:rPr>
          <w:rFonts w:cs="Times New Roman"/>
          <w:sz w:val="28"/>
          <w:szCs w:val="28"/>
          <w:lang w:val="ru-RU"/>
        </w:rPr>
        <w:t>Срок действия Соглашения</w:t>
      </w:r>
      <w:r w:rsidR="00FE0A36" w:rsidRPr="00722EC2">
        <w:rPr>
          <w:rFonts w:cs="Times New Roman"/>
          <w:sz w:val="28"/>
          <w:szCs w:val="28"/>
          <w:lang w:val="ru-RU"/>
        </w:rPr>
        <w:t>-</w:t>
      </w:r>
      <w:r w:rsidR="00954B97" w:rsidRPr="00722EC2">
        <w:rPr>
          <w:rFonts w:cs="Times New Roman"/>
          <w:sz w:val="28"/>
          <w:szCs w:val="28"/>
          <w:lang w:val="ru-RU"/>
        </w:rPr>
        <w:t>2021-</w:t>
      </w:r>
      <w:r w:rsidR="0066670C" w:rsidRPr="00722EC2">
        <w:rPr>
          <w:rFonts w:cs="Times New Roman"/>
          <w:sz w:val="28"/>
          <w:szCs w:val="28"/>
          <w:lang w:val="ru-RU"/>
        </w:rPr>
        <w:t>202</w:t>
      </w:r>
      <w:r w:rsidR="00954B97" w:rsidRPr="00722EC2">
        <w:rPr>
          <w:rFonts w:cs="Times New Roman"/>
          <w:sz w:val="28"/>
          <w:szCs w:val="28"/>
          <w:lang w:val="ru-RU"/>
        </w:rPr>
        <w:t>3</w:t>
      </w:r>
      <w:r w:rsidR="002C083E" w:rsidRPr="00722EC2">
        <w:rPr>
          <w:rFonts w:cs="Times New Roman"/>
          <w:sz w:val="28"/>
          <w:szCs w:val="28"/>
          <w:lang w:val="ru-RU"/>
        </w:rPr>
        <w:t xml:space="preserve"> годы</w:t>
      </w:r>
      <w:r w:rsidRPr="00722EC2">
        <w:rPr>
          <w:rFonts w:cs="Times New Roman"/>
          <w:sz w:val="28"/>
          <w:szCs w:val="28"/>
          <w:lang w:val="ru-RU"/>
        </w:rPr>
        <w:t>.</w:t>
      </w:r>
    </w:p>
    <w:p w:rsidR="00634266" w:rsidRPr="00722EC2" w:rsidRDefault="00634266" w:rsidP="00634266">
      <w:pPr>
        <w:ind w:firstLine="708"/>
        <w:contextualSpacing/>
        <w:jc w:val="both"/>
        <w:rPr>
          <w:rFonts w:eastAsia="Calibri"/>
          <w:sz w:val="28"/>
          <w:szCs w:val="28"/>
          <w:lang w:eastAsia="en-US"/>
        </w:rPr>
      </w:pPr>
      <w:r w:rsidRPr="00722EC2">
        <w:rPr>
          <w:rFonts w:eastAsia="Calibri"/>
          <w:sz w:val="28"/>
          <w:szCs w:val="28"/>
          <w:lang w:eastAsia="en-US"/>
        </w:rPr>
        <w:t xml:space="preserve">Сторонами соглашения: </w:t>
      </w:r>
      <w:r w:rsidRPr="00722EC2">
        <w:rPr>
          <w:rFonts w:eastAsia="Calibri"/>
          <w:bCs/>
          <w:sz w:val="28"/>
          <w:szCs w:val="28"/>
          <w:lang w:eastAsia="en-US"/>
        </w:rPr>
        <w:t>Управлением образованием адм</w:t>
      </w:r>
      <w:r w:rsidR="00E23150" w:rsidRPr="00722EC2">
        <w:rPr>
          <w:rFonts w:eastAsia="Calibri"/>
          <w:bCs/>
          <w:sz w:val="28"/>
          <w:szCs w:val="28"/>
          <w:lang w:eastAsia="en-US"/>
        </w:rPr>
        <w:t>инистрации муниципального образ</w:t>
      </w:r>
      <w:r w:rsidRPr="00722EC2">
        <w:rPr>
          <w:rFonts w:eastAsia="Calibri"/>
          <w:bCs/>
          <w:sz w:val="28"/>
          <w:szCs w:val="28"/>
          <w:lang w:eastAsia="en-US"/>
        </w:rPr>
        <w:t>ования</w:t>
      </w:r>
      <w:r w:rsidR="00276965" w:rsidRPr="00722EC2">
        <w:rPr>
          <w:rFonts w:eastAsia="Calibri"/>
          <w:bCs/>
          <w:sz w:val="28"/>
          <w:szCs w:val="28"/>
          <w:lang w:eastAsia="en-US"/>
        </w:rPr>
        <w:t xml:space="preserve"> Тбилис</w:t>
      </w:r>
      <w:r w:rsidR="00947C35">
        <w:rPr>
          <w:rFonts w:eastAsia="Calibri"/>
          <w:bCs/>
          <w:sz w:val="28"/>
          <w:szCs w:val="28"/>
          <w:lang w:eastAsia="en-US"/>
        </w:rPr>
        <w:t>с</w:t>
      </w:r>
      <w:r w:rsidR="00276965" w:rsidRPr="00722EC2">
        <w:rPr>
          <w:rFonts w:eastAsia="Calibri"/>
          <w:bCs/>
          <w:sz w:val="28"/>
          <w:szCs w:val="28"/>
          <w:lang w:eastAsia="en-US"/>
        </w:rPr>
        <w:t xml:space="preserve">кий район </w:t>
      </w:r>
      <w:r w:rsidRPr="00722EC2">
        <w:rPr>
          <w:rFonts w:eastAsia="Calibri"/>
          <w:sz w:val="28"/>
          <w:szCs w:val="28"/>
          <w:lang w:eastAsia="en-US"/>
        </w:rPr>
        <w:t xml:space="preserve">(далее </w:t>
      </w:r>
      <w:r w:rsidR="00276965" w:rsidRPr="00722EC2">
        <w:rPr>
          <w:rFonts w:eastAsia="Calibri"/>
          <w:sz w:val="28"/>
          <w:szCs w:val="28"/>
          <w:lang w:eastAsia="en-US"/>
        </w:rPr>
        <w:t>Управление образованием</w:t>
      </w:r>
      <w:r w:rsidRPr="00722EC2">
        <w:rPr>
          <w:rFonts w:eastAsia="Calibri"/>
          <w:sz w:val="28"/>
          <w:szCs w:val="28"/>
          <w:lang w:eastAsia="en-US"/>
        </w:rPr>
        <w:t xml:space="preserve">), </w:t>
      </w:r>
      <w:r w:rsidR="00276965" w:rsidRPr="00722EC2">
        <w:rPr>
          <w:rFonts w:eastAsia="Calibri"/>
          <w:sz w:val="28"/>
          <w:szCs w:val="28"/>
          <w:lang w:eastAsia="en-US"/>
        </w:rPr>
        <w:t>Тбилисской районной</w:t>
      </w:r>
      <w:r w:rsidRPr="00722EC2">
        <w:rPr>
          <w:rFonts w:eastAsia="Calibri"/>
          <w:sz w:val="28"/>
          <w:szCs w:val="28"/>
          <w:lang w:eastAsia="en-US"/>
        </w:rPr>
        <w:t xml:space="preserve"> организ</w:t>
      </w:r>
      <w:r w:rsidR="00276965" w:rsidRPr="00722EC2">
        <w:rPr>
          <w:rFonts w:eastAsia="Calibri"/>
          <w:sz w:val="28"/>
          <w:szCs w:val="28"/>
          <w:lang w:eastAsia="en-US"/>
        </w:rPr>
        <w:t xml:space="preserve">ацией Профессионального союза </w:t>
      </w:r>
      <w:r w:rsidRPr="00722EC2">
        <w:rPr>
          <w:rFonts w:eastAsia="Calibri"/>
          <w:sz w:val="28"/>
          <w:szCs w:val="28"/>
          <w:lang w:eastAsia="en-US"/>
        </w:rPr>
        <w:t>работников народного образования и науки РФ (далее - Профсоюз) -  проводилась последовательная работа по выполнению Соглашения.</w:t>
      </w:r>
    </w:p>
    <w:p w:rsidR="00634266" w:rsidRDefault="00E23150" w:rsidP="00D86554">
      <w:pPr>
        <w:ind w:firstLine="708"/>
        <w:contextualSpacing/>
        <w:jc w:val="both"/>
        <w:rPr>
          <w:rFonts w:eastAsia="Calibri"/>
          <w:sz w:val="28"/>
          <w:szCs w:val="28"/>
          <w:lang w:eastAsia="en-US"/>
        </w:rPr>
      </w:pPr>
      <w:r w:rsidRPr="00722EC2">
        <w:rPr>
          <w:rFonts w:eastAsia="Calibri"/>
          <w:sz w:val="28"/>
          <w:szCs w:val="28"/>
          <w:lang w:eastAsia="en-US"/>
        </w:rPr>
        <w:t xml:space="preserve">Отраслевая комиссия, в состав которой входят специалисты </w:t>
      </w:r>
      <w:r w:rsidR="00553E2C" w:rsidRPr="00722EC2">
        <w:rPr>
          <w:rFonts w:eastAsia="Calibri"/>
          <w:sz w:val="28"/>
          <w:szCs w:val="28"/>
          <w:lang w:eastAsia="en-US"/>
        </w:rPr>
        <w:t>Управления образованием</w:t>
      </w:r>
      <w:r w:rsidRPr="00722EC2">
        <w:rPr>
          <w:rFonts w:eastAsia="Calibri"/>
          <w:sz w:val="28"/>
          <w:szCs w:val="28"/>
          <w:lang w:eastAsia="en-US"/>
        </w:rPr>
        <w:t xml:space="preserve">, </w:t>
      </w:r>
      <w:r w:rsidR="00553E2C" w:rsidRPr="00722EC2">
        <w:rPr>
          <w:rFonts w:eastAsia="Calibri"/>
          <w:sz w:val="28"/>
          <w:szCs w:val="28"/>
          <w:lang w:eastAsia="en-US"/>
        </w:rPr>
        <w:t>члены</w:t>
      </w:r>
      <w:r w:rsidRPr="00722EC2">
        <w:rPr>
          <w:rFonts w:eastAsia="Calibri"/>
          <w:sz w:val="28"/>
          <w:szCs w:val="28"/>
          <w:lang w:eastAsia="en-US"/>
        </w:rPr>
        <w:t xml:space="preserve"> Профсоюза, постоянно осуществляла контроль выполнения принятых обязательств. </w:t>
      </w:r>
    </w:p>
    <w:p w:rsidR="006D2FF6" w:rsidRDefault="006D2FF6" w:rsidP="00D86554">
      <w:pPr>
        <w:ind w:firstLine="708"/>
        <w:contextualSpacing/>
        <w:jc w:val="both"/>
        <w:rPr>
          <w:rFonts w:eastAsiaTheme="minorHAnsi"/>
          <w:sz w:val="28"/>
          <w:szCs w:val="28"/>
          <w:lang w:eastAsia="en-US"/>
        </w:rPr>
      </w:pPr>
      <w:r w:rsidRPr="000A7682">
        <w:rPr>
          <w:rFonts w:eastAsiaTheme="minorHAnsi"/>
          <w:sz w:val="28"/>
          <w:szCs w:val="28"/>
          <w:lang w:eastAsia="en-US"/>
        </w:rPr>
        <w:t xml:space="preserve">Последовательная работа </w:t>
      </w:r>
      <w:r>
        <w:rPr>
          <w:rFonts w:eastAsiaTheme="minorHAnsi"/>
          <w:sz w:val="28"/>
          <w:szCs w:val="28"/>
          <w:lang w:eastAsia="en-US"/>
        </w:rPr>
        <w:t>Совета районной</w:t>
      </w:r>
      <w:r w:rsidRPr="000A7682">
        <w:rPr>
          <w:rFonts w:eastAsiaTheme="minorHAnsi"/>
          <w:sz w:val="28"/>
          <w:szCs w:val="28"/>
          <w:lang w:eastAsia="en-US"/>
        </w:rPr>
        <w:t xml:space="preserve"> организации Профсоюза с </w:t>
      </w:r>
      <w:r>
        <w:rPr>
          <w:rFonts w:eastAsiaTheme="minorHAnsi"/>
          <w:sz w:val="28"/>
          <w:szCs w:val="28"/>
          <w:lang w:eastAsia="en-US"/>
        </w:rPr>
        <w:t>У</w:t>
      </w:r>
      <w:r w:rsidRPr="000A7682">
        <w:rPr>
          <w:rFonts w:eastAsiaTheme="minorHAnsi"/>
          <w:sz w:val="28"/>
          <w:szCs w:val="28"/>
          <w:lang w:eastAsia="en-US"/>
        </w:rPr>
        <w:t xml:space="preserve">правлением, руководителями образовательных </w:t>
      </w:r>
      <w:r w:rsidRPr="005B4D3F">
        <w:rPr>
          <w:rFonts w:eastAsiaTheme="minorHAnsi"/>
          <w:sz w:val="28"/>
          <w:szCs w:val="28"/>
          <w:lang w:eastAsia="en-US"/>
        </w:rPr>
        <w:t xml:space="preserve">организаций на основе </w:t>
      </w:r>
      <w:r w:rsidR="005B3A97">
        <w:rPr>
          <w:rFonts w:eastAsiaTheme="minorHAnsi"/>
          <w:sz w:val="28"/>
          <w:szCs w:val="28"/>
          <w:lang w:eastAsia="en-US"/>
        </w:rPr>
        <w:t>территориального</w:t>
      </w:r>
      <w:r w:rsidRPr="005B4D3F">
        <w:rPr>
          <w:rFonts w:eastAsiaTheme="minorHAnsi"/>
          <w:sz w:val="28"/>
          <w:szCs w:val="28"/>
          <w:lang w:eastAsia="en-US"/>
        </w:rPr>
        <w:t xml:space="preserve"> отраслевого Соглашения </w:t>
      </w:r>
      <w:r w:rsidRPr="000A7682">
        <w:rPr>
          <w:rFonts w:eastAsiaTheme="minorHAnsi"/>
          <w:sz w:val="28"/>
          <w:szCs w:val="28"/>
          <w:lang w:eastAsia="en-US"/>
        </w:rPr>
        <w:t xml:space="preserve">и </w:t>
      </w:r>
      <w:r>
        <w:rPr>
          <w:rFonts w:eastAsiaTheme="minorHAnsi"/>
          <w:sz w:val="28"/>
          <w:szCs w:val="28"/>
          <w:lang w:eastAsia="en-US"/>
        </w:rPr>
        <w:t>37</w:t>
      </w:r>
      <w:r w:rsidRPr="000A7682">
        <w:rPr>
          <w:rFonts w:eastAsiaTheme="minorHAnsi"/>
          <w:sz w:val="28"/>
          <w:szCs w:val="28"/>
          <w:lang w:eastAsia="en-US"/>
        </w:rPr>
        <w:t xml:space="preserve"> коллективных договоров </w:t>
      </w:r>
      <w:r>
        <w:rPr>
          <w:rFonts w:eastAsiaTheme="minorHAnsi"/>
          <w:sz w:val="28"/>
          <w:szCs w:val="28"/>
          <w:lang w:eastAsia="en-US"/>
        </w:rPr>
        <w:t>позволила обеспечить 100% охват</w:t>
      </w:r>
      <w:r w:rsidRPr="000A7682">
        <w:rPr>
          <w:rFonts w:eastAsiaTheme="minorHAnsi"/>
          <w:sz w:val="28"/>
          <w:szCs w:val="28"/>
          <w:lang w:eastAsia="en-US"/>
        </w:rPr>
        <w:t xml:space="preserve"> работников отрасли коллективно-договорным регулированием.</w:t>
      </w:r>
      <w:r>
        <w:rPr>
          <w:rFonts w:eastAsiaTheme="minorHAnsi"/>
          <w:sz w:val="28"/>
          <w:szCs w:val="28"/>
          <w:lang w:eastAsia="en-US"/>
        </w:rPr>
        <w:t xml:space="preserve"> Все положения отраслевого Соглашения учтены в коллективных договорах образовательных организаций.</w:t>
      </w:r>
    </w:p>
    <w:p w:rsidR="005B3A97" w:rsidRPr="000A7682" w:rsidRDefault="005B3A97" w:rsidP="00A62C95">
      <w:pPr>
        <w:jc w:val="both"/>
        <w:rPr>
          <w:rFonts w:eastAsiaTheme="minorHAnsi"/>
          <w:sz w:val="28"/>
          <w:szCs w:val="28"/>
          <w:lang w:eastAsia="en-US"/>
        </w:rPr>
      </w:pPr>
      <w:r>
        <w:rPr>
          <w:rFonts w:eastAsiaTheme="minorHAnsi"/>
          <w:sz w:val="28"/>
          <w:szCs w:val="28"/>
          <w:lang w:eastAsia="en-US"/>
        </w:rPr>
        <w:tab/>
        <w:t>Р</w:t>
      </w:r>
      <w:r w:rsidRPr="000A7682">
        <w:rPr>
          <w:rFonts w:eastAsiaTheme="minorHAnsi"/>
          <w:sz w:val="28"/>
          <w:szCs w:val="28"/>
          <w:lang w:eastAsia="en-US"/>
        </w:rPr>
        <w:t xml:space="preserve">азвитие системы социального партнерства в </w:t>
      </w:r>
      <w:r>
        <w:rPr>
          <w:rFonts w:eastAsiaTheme="minorHAnsi"/>
          <w:sz w:val="28"/>
          <w:szCs w:val="28"/>
          <w:lang w:eastAsia="en-US"/>
        </w:rPr>
        <w:t>текущем периоде способствовало</w:t>
      </w:r>
      <w:r w:rsidRPr="000A7682">
        <w:rPr>
          <w:rFonts w:eastAsiaTheme="minorHAnsi"/>
          <w:sz w:val="28"/>
          <w:szCs w:val="28"/>
          <w:lang w:eastAsia="en-US"/>
        </w:rPr>
        <w:t xml:space="preserve"> решению многих социально-трудовых вопросов и интересов работников отрасли.</w:t>
      </w:r>
    </w:p>
    <w:p w:rsidR="005B3A97" w:rsidRPr="00722EC2" w:rsidRDefault="00A62C95" w:rsidP="00D86554">
      <w:pPr>
        <w:ind w:firstLine="708"/>
        <w:contextualSpacing/>
        <w:jc w:val="both"/>
        <w:rPr>
          <w:rFonts w:eastAsia="Calibri"/>
          <w:sz w:val="28"/>
          <w:szCs w:val="28"/>
          <w:lang w:eastAsia="en-US"/>
        </w:rPr>
      </w:pPr>
      <w:r w:rsidRPr="00A62C95">
        <w:rPr>
          <w:rFonts w:eastAsia="Calibri"/>
          <w:sz w:val="28"/>
          <w:szCs w:val="28"/>
          <w:lang w:eastAsia="en-US"/>
        </w:rPr>
        <w:t>В соответствии с финансовым обеспечением выполнения муниципального задания бюджетной сметы, финансирование, направленное на обеспечение заработной платой работников образовательных организаций, осуществляется в полном объеме.</w:t>
      </w:r>
    </w:p>
    <w:p w:rsidR="00D86554" w:rsidRPr="00722EC2" w:rsidRDefault="00321B25" w:rsidP="00A53537">
      <w:pPr>
        <w:jc w:val="both"/>
        <w:rPr>
          <w:sz w:val="28"/>
          <w:szCs w:val="28"/>
        </w:rPr>
      </w:pPr>
      <w:r w:rsidRPr="00722EC2">
        <w:rPr>
          <w:rFonts w:eastAsia="MS Mincho"/>
          <w:sz w:val="28"/>
          <w:szCs w:val="28"/>
        </w:rPr>
        <w:lastRenderedPageBreak/>
        <w:tab/>
      </w:r>
      <w:r w:rsidR="009E0590" w:rsidRPr="00722EC2">
        <w:rPr>
          <w:sz w:val="28"/>
          <w:szCs w:val="28"/>
        </w:rPr>
        <w:t>За отчетный период образовательные учреждения полностью и своевременно финансировались в соответствии с объемами бюджетных обязательств.</w:t>
      </w:r>
    </w:p>
    <w:p w:rsidR="00A50960" w:rsidRPr="00722EC2" w:rsidRDefault="00A50960" w:rsidP="00A50960">
      <w:pPr>
        <w:ind w:firstLine="708"/>
        <w:contextualSpacing/>
        <w:jc w:val="both"/>
        <w:rPr>
          <w:color w:val="000000"/>
          <w:sz w:val="28"/>
          <w:szCs w:val="28"/>
          <w:lang w:eastAsia="en-US"/>
        </w:rPr>
      </w:pPr>
      <w:r w:rsidRPr="00722EC2">
        <w:rPr>
          <w:rFonts w:eastAsia="Calibri"/>
          <w:sz w:val="28"/>
          <w:szCs w:val="28"/>
          <w:lang w:eastAsia="en-US"/>
        </w:rPr>
        <w:t>Социальные партнеры способствовали выполнению обязательств по оплате труда работников отрасли в части: первоочередного порядка выплат стимулирующего характера за квалификационную категорию, ученую степень, почетное звание и за выслугу лет;</w:t>
      </w:r>
      <w:r w:rsidRPr="00722EC2">
        <w:rPr>
          <w:sz w:val="28"/>
          <w:szCs w:val="28"/>
          <w:lang w:eastAsia="en-US"/>
        </w:rPr>
        <w:t xml:space="preserve"> выплат за работу в сельской местности в размере 25 процентов к должностным окладам, ставкам заработной платы;</w:t>
      </w:r>
      <w:r w:rsidRPr="00722EC2">
        <w:rPr>
          <w:rFonts w:eastAsia="Calibri"/>
          <w:sz w:val="28"/>
          <w:szCs w:val="28"/>
          <w:lang w:eastAsia="en-US"/>
        </w:rPr>
        <w:t xml:space="preserve"> повышенного размера, не ниже 35 процентов часовой тарифной ставки (части оклада (должностного оклада). </w:t>
      </w:r>
    </w:p>
    <w:p w:rsidR="00A50960" w:rsidRPr="00722EC2" w:rsidRDefault="00736617" w:rsidP="00A50960">
      <w:pPr>
        <w:ind w:firstLine="700"/>
        <w:contextualSpacing/>
        <w:jc w:val="both"/>
        <w:rPr>
          <w:iCs/>
          <w:color w:val="000000"/>
          <w:sz w:val="28"/>
          <w:szCs w:val="28"/>
          <w:lang w:eastAsia="en-US"/>
        </w:rPr>
      </w:pPr>
      <w:r w:rsidRPr="00722EC2">
        <w:rPr>
          <w:iCs/>
          <w:color w:val="000000"/>
          <w:sz w:val="28"/>
          <w:szCs w:val="28"/>
          <w:lang w:eastAsia="en-US"/>
        </w:rPr>
        <w:t>В соответствии с</w:t>
      </w:r>
      <w:r w:rsidR="00A50960" w:rsidRPr="00722EC2">
        <w:rPr>
          <w:iCs/>
          <w:color w:val="000000"/>
          <w:sz w:val="28"/>
          <w:szCs w:val="28"/>
          <w:lang w:eastAsia="en-US"/>
        </w:rPr>
        <w:t xml:space="preserve"> постановление</w:t>
      </w:r>
      <w:r w:rsidRPr="00722EC2">
        <w:rPr>
          <w:iCs/>
          <w:color w:val="000000"/>
          <w:sz w:val="28"/>
          <w:szCs w:val="28"/>
          <w:lang w:eastAsia="en-US"/>
        </w:rPr>
        <w:t>м</w:t>
      </w:r>
      <w:r w:rsidR="00A50960" w:rsidRPr="00722EC2">
        <w:rPr>
          <w:iCs/>
          <w:color w:val="000000"/>
          <w:sz w:val="28"/>
          <w:szCs w:val="28"/>
          <w:lang w:eastAsia="en-US"/>
        </w:rPr>
        <w:t xml:space="preserve"> губернатора края (от 12.07.2021 г. № 408 «О внесении изменений в постановление главы администрации (губернатора) Краснодарского края от 27.11.2008 г. № 1218), </w:t>
      </w:r>
      <w:r w:rsidR="0032671E" w:rsidRPr="00722EC2">
        <w:rPr>
          <w:iCs/>
          <w:color w:val="000000"/>
          <w:sz w:val="28"/>
          <w:szCs w:val="28"/>
          <w:lang w:eastAsia="en-US"/>
        </w:rPr>
        <w:t>своевременно осуществлялись</w:t>
      </w:r>
      <w:r w:rsidR="00A50960" w:rsidRPr="00722EC2">
        <w:rPr>
          <w:iCs/>
          <w:color w:val="000000"/>
          <w:sz w:val="28"/>
          <w:szCs w:val="28"/>
          <w:lang w:eastAsia="en-US"/>
        </w:rPr>
        <w:t xml:space="preserve"> стимулирующ</w:t>
      </w:r>
      <w:r w:rsidR="005C55DF" w:rsidRPr="00722EC2">
        <w:rPr>
          <w:iCs/>
          <w:color w:val="000000"/>
          <w:sz w:val="28"/>
          <w:szCs w:val="28"/>
          <w:lang w:eastAsia="en-US"/>
        </w:rPr>
        <w:t>ие</w:t>
      </w:r>
      <w:r w:rsidR="00A50960" w:rsidRPr="00722EC2">
        <w:rPr>
          <w:iCs/>
          <w:color w:val="000000"/>
          <w:sz w:val="28"/>
          <w:szCs w:val="28"/>
          <w:lang w:eastAsia="en-US"/>
        </w:rPr>
        <w:t xml:space="preserve"> выплаты за выполнение функции классного руководителя образовательных организаций в размере 4 000 рублей в месяц независимо от количества о</w:t>
      </w:r>
      <w:r w:rsidR="004B25DD" w:rsidRPr="00722EC2">
        <w:rPr>
          <w:iCs/>
          <w:color w:val="000000"/>
          <w:sz w:val="28"/>
          <w:szCs w:val="28"/>
          <w:lang w:eastAsia="en-US"/>
        </w:rPr>
        <w:t>бучающихся в классе</w:t>
      </w:r>
      <w:r w:rsidR="00A50960" w:rsidRPr="00722EC2">
        <w:rPr>
          <w:iCs/>
          <w:color w:val="000000"/>
          <w:sz w:val="28"/>
          <w:szCs w:val="28"/>
          <w:lang w:eastAsia="en-US"/>
        </w:rPr>
        <w:t>. </w:t>
      </w:r>
    </w:p>
    <w:p w:rsidR="005B0346" w:rsidRPr="00722EC2" w:rsidRDefault="00A64219" w:rsidP="00A64219">
      <w:pPr>
        <w:ind w:firstLine="700"/>
        <w:contextualSpacing/>
        <w:jc w:val="both"/>
        <w:rPr>
          <w:rFonts w:eastAsia="Calibri"/>
          <w:sz w:val="28"/>
          <w:szCs w:val="28"/>
          <w:lang w:eastAsia="en-US"/>
        </w:rPr>
      </w:pPr>
      <w:r w:rsidRPr="00722EC2">
        <w:rPr>
          <w:rFonts w:eastAsia="Calibri"/>
          <w:sz w:val="28"/>
          <w:szCs w:val="28"/>
          <w:lang w:eastAsia="en-US"/>
        </w:rPr>
        <w:t>Для решения спорных вопросов, возникающих при предоставлении педагогам мер социальной поддержки, в образовательных организациях созданы комиссии совместно с представителями Профсоюза.</w:t>
      </w:r>
    </w:p>
    <w:p w:rsidR="00D243E6" w:rsidRPr="00E85714" w:rsidRDefault="00D243E6" w:rsidP="00A64219">
      <w:pPr>
        <w:ind w:firstLine="700"/>
        <w:contextualSpacing/>
        <w:jc w:val="both"/>
        <w:rPr>
          <w:color w:val="000000" w:themeColor="text1"/>
          <w:sz w:val="28"/>
          <w:szCs w:val="28"/>
          <w:lang w:eastAsia="en-US"/>
        </w:rPr>
      </w:pPr>
      <w:r w:rsidRPr="00D243E6">
        <w:rPr>
          <w:color w:val="000000"/>
          <w:sz w:val="28"/>
          <w:szCs w:val="28"/>
          <w:lang w:eastAsia="en-US"/>
        </w:rPr>
        <w:t xml:space="preserve">Необходимо отметить, что в полной мере выполняются целевые значения показателей размера заработной платы педагогических работников, установленные Программой поэтапного совершенствования системы оплаты труда. Средняя заработная плата работников образовательных организаций </w:t>
      </w:r>
      <w:r w:rsidRPr="00E85714">
        <w:rPr>
          <w:color w:val="000000" w:themeColor="text1"/>
          <w:sz w:val="28"/>
          <w:szCs w:val="28"/>
          <w:lang w:eastAsia="en-US"/>
        </w:rPr>
        <w:t xml:space="preserve">по итогам </w:t>
      </w:r>
      <w:r w:rsidR="00EC177C">
        <w:rPr>
          <w:color w:val="000000" w:themeColor="text1"/>
          <w:sz w:val="28"/>
          <w:szCs w:val="28"/>
          <w:lang w:eastAsia="en-US"/>
        </w:rPr>
        <w:t xml:space="preserve">3 квартала </w:t>
      </w:r>
      <w:r w:rsidRPr="00E85714">
        <w:rPr>
          <w:color w:val="000000" w:themeColor="text1"/>
          <w:sz w:val="28"/>
          <w:szCs w:val="28"/>
          <w:lang w:eastAsia="en-US"/>
        </w:rPr>
        <w:t xml:space="preserve">2023 года составила </w:t>
      </w:r>
      <w:r w:rsidR="00EC177C">
        <w:rPr>
          <w:color w:val="000000" w:themeColor="text1"/>
          <w:sz w:val="28"/>
          <w:szCs w:val="28"/>
          <w:lang w:eastAsia="en-US"/>
        </w:rPr>
        <w:t>36 618</w:t>
      </w:r>
      <w:r w:rsidRPr="00E85714">
        <w:rPr>
          <w:color w:val="000000" w:themeColor="text1"/>
          <w:sz w:val="28"/>
          <w:szCs w:val="28"/>
          <w:lang w:eastAsia="en-US"/>
        </w:rPr>
        <w:t xml:space="preserve"> рубля (по итогам 202</w:t>
      </w:r>
      <w:r w:rsidR="004660CC" w:rsidRPr="00E85714">
        <w:rPr>
          <w:color w:val="000000" w:themeColor="text1"/>
          <w:sz w:val="28"/>
          <w:szCs w:val="28"/>
          <w:lang w:eastAsia="en-US"/>
        </w:rPr>
        <w:t>2</w:t>
      </w:r>
      <w:r w:rsidRPr="00E85714">
        <w:rPr>
          <w:color w:val="000000" w:themeColor="text1"/>
          <w:sz w:val="28"/>
          <w:szCs w:val="28"/>
          <w:lang w:eastAsia="en-US"/>
        </w:rPr>
        <w:t xml:space="preserve"> года – </w:t>
      </w:r>
      <w:r w:rsidR="00E85714" w:rsidRPr="00E85714">
        <w:rPr>
          <w:color w:val="000000" w:themeColor="text1"/>
          <w:sz w:val="28"/>
          <w:szCs w:val="28"/>
          <w:lang w:eastAsia="en-US"/>
        </w:rPr>
        <w:t>32130</w:t>
      </w:r>
      <w:r w:rsidRPr="00E85714">
        <w:rPr>
          <w:color w:val="000000" w:themeColor="text1"/>
          <w:sz w:val="28"/>
          <w:szCs w:val="28"/>
          <w:lang w:eastAsia="en-US"/>
        </w:rPr>
        <w:t xml:space="preserve"> рублей).</w:t>
      </w:r>
    </w:p>
    <w:p w:rsidR="008A6981" w:rsidRDefault="008A6981" w:rsidP="00A64219">
      <w:pPr>
        <w:ind w:firstLine="700"/>
        <w:contextualSpacing/>
        <w:jc w:val="both"/>
        <w:rPr>
          <w:color w:val="FF0000"/>
          <w:sz w:val="28"/>
          <w:szCs w:val="28"/>
          <w:lang w:eastAsia="en-US"/>
        </w:rPr>
      </w:pPr>
      <w:r>
        <w:rPr>
          <w:rFonts w:eastAsia="Calibri"/>
          <w:sz w:val="28"/>
          <w:szCs w:val="28"/>
          <w:lang w:eastAsia="en-US"/>
        </w:rPr>
        <w:t>Совместная работа, проводимая в рамках социального партнерства, позволяет добиваться того, что задержек с выплатой заработной платы, отпускных не было.</w:t>
      </w:r>
    </w:p>
    <w:p w:rsidR="007538A1" w:rsidRDefault="000A4860" w:rsidP="000A4860">
      <w:pPr>
        <w:ind w:right="-1"/>
        <w:contextualSpacing/>
        <w:jc w:val="both"/>
        <w:rPr>
          <w:sz w:val="28"/>
          <w:szCs w:val="28"/>
        </w:rPr>
      </w:pPr>
      <w:r>
        <w:rPr>
          <w:sz w:val="28"/>
          <w:szCs w:val="28"/>
        </w:rPr>
        <w:tab/>
      </w:r>
      <w:r w:rsidR="007538A1">
        <w:rPr>
          <w:sz w:val="28"/>
          <w:szCs w:val="28"/>
        </w:rPr>
        <w:t xml:space="preserve">Вопросы соблюдения социально-трудовых прав работников находятся на постоянном контроле Управления и Профсоюза. Осуществлялся  обмен информацией по проблемам совершенствования действующего законодательства: о предоставлении мер социальной поддержки педагогическим работникам образовательных организаций, проживающим и работающим в сельской местности, рабочих поселках (поселках городского типа), по оплате жилых помещений, отопления и освещения; об отраслевой системе оплаты труда; о повышении статуса педагогических работников; о критериях отбора по программе «Земский учитель»; об увеличении размера выплат педагогическим работникам, привлекаемым к проведению ЕГЭ и другим. </w:t>
      </w:r>
    </w:p>
    <w:p w:rsidR="00A37592" w:rsidRDefault="00A37592" w:rsidP="000A4860">
      <w:pPr>
        <w:ind w:right="-1"/>
        <w:contextualSpacing/>
        <w:jc w:val="both"/>
        <w:rPr>
          <w:sz w:val="28"/>
          <w:szCs w:val="28"/>
        </w:rPr>
      </w:pPr>
      <w:r>
        <w:rPr>
          <w:sz w:val="28"/>
          <w:szCs w:val="28"/>
        </w:rPr>
        <w:tab/>
      </w:r>
      <w:r w:rsidR="000A4860">
        <w:rPr>
          <w:sz w:val="28"/>
          <w:szCs w:val="28"/>
        </w:rPr>
        <w:t>292 человека получают в</w:t>
      </w:r>
      <w:r>
        <w:rPr>
          <w:sz w:val="28"/>
          <w:szCs w:val="28"/>
        </w:rPr>
        <w:t>ыплаты компенсационного характера</w:t>
      </w:r>
      <w:r w:rsidR="004A792F">
        <w:rPr>
          <w:sz w:val="28"/>
          <w:szCs w:val="28"/>
        </w:rPr>
        <w:t xml:space="preserve"> </w:t>
      </w:r>
      <w:r w:rsidR="000A4860">
        <w:rPr>
          <w:sz w:val="28"/>
          <w:szCs w:val="28"/>
        </w:rPr>
        <w:t>за</w:t>
      </w:r>
      <w:r w:rsidR="004A792F">
        <w:rPr>
          <w:sz w:val="28"/>
          <w:szCs w:val="28"/>
        </w:rPr>
        <w:t xml:space="preserve"> работ</w:t>
      </w:r>
      <w:r w:rsidR="000A4860">
        <w:rPr>
          <w:sz w:val="28"/>
          <w:szCs w:val="28"/>
        </w:rPr>
        <w:t>у</w:t>
      </w:r>
      <w:r w:rsidR="004A792F">
        <w:rPr>
          <w:sz w:val="28"/>
          <w:szCs w:val="28"/>
        </w:rPr>
        <w:t xml:space="preserve"> в сельской местности по всем образовательным организациям</w:t>
      </w:r>
      <w:r w:rsidR="000A4860">
        <w:rPr>
          <w:sz w:val="28"/>
          <w:szCs w:val="28"/>
        </w:rPr>
        <w:t xml:space="preserve"> (25 %).</w:t>
      </w:r>
    </w:p>
    <w:p w:rsidR="007538A1" w:rsidRDefault="009C74E1" w:rsidP="00A64219">
      <w:pPr>
        <w:ind w:firstLine="700"/>
        <w:contextualSpacing/>
        <w:jc w:val="both"/>
        <w:rPr>
          <w:color w:val="FF0000"/>
          <w:sz w:val="28"/>
          <w:szCs w:val="28"/>
          <w:lang w:eastAsia="en-US"/>
        </w:rPr>
      </w:pPr>
      <w:r>
        <w:rPr>
          <w:sz w:val="28"/>
          <w:szCs w:val="28"/>
        </w:rPr>
        <w:t xml:space="preserve">Проводилась последовательная работа по развитию кадрового потенциала образовательных организаций. В Управлении составлен прогноз перспективной потребности в кадрах для отрасли. Вопросы кадрового </w:t>
      </w:r>
      <w:r>
        <w:rPr>
          <w:sz w:val="28"/>
          <w:szCs w:val="28"/>
        </w:rPr>
        <w:lastRenderedPageBreak/>
        <w:t>обеспечения, наличие вакансий в образовательных организациях рассматривались на Президиуме совета Профсоюза.</w:t>
      </w:r>
    </w:p>
    <w:p w:rsidR="00426BEE" w:rsidRPr="00830C27" w:rsidRDefault="00813BF0" w:rsidP="005D7FAC">
      <w:pPr>
        <w:ind w:right="401"/>
        <w:contextualSpacing/>
        <w:jc w:val="both"/>
        <w:rPr>
          <w:color w:val="000000" w:themeColor="text1"/>
          <w:sz w:val="28"/>
          <w:szCs w:val="28"/>
        </w:rPr>
      </w:pPr>
      <w:r>
        <w:rPr>
          <w:color w:val="14181D"/>
          <w:sz w:val="28"/>
          <w:szCs w:val="28"/>
        </w:rPr>
        <w:tab/>
      </w:r>
      <w:r w:rsidR="00426BEE" w:rsidRPr="00426BEE">
        <w:rPr>
          <w:color w:val="14181D"/>
          <w:sz w:val="28"/>
          <w:szCs w:val="28"/>
        </w:rPr>
        <w:t xml:space="preserve">В целях обеспечения реализации права на дополнительное профессиональное образование по профилю педагогической деятельности, краевой Институт </w:t>
      </w:r>
      <w:r w:rsidR="00426BEE" w:rsidRPr="00426BEE">
        <w:rPr>
          <w:sz w:val="28"/>
          <w:szCs w:val="28"/>
        </w:rPr>
        <w:t xml:space="preserve">развития образования (далее Институт) </w:t>
      </w:r>
      <w:r w:rsidR="00426BEE" w:rsidRPr="00426BEE">
        <w:rPr>
          <w:color w:val="14181D"/>
          <w:sz w:val="28"/>
          <w:szCs w:val="28"/>
        </w:rPr>
        <w:t xml:space="preserve">предлагает различные варианты повышения квалификации для педагогических работников и руководителей образовательных организаций. </w:t>
      </w:r>
      <w:r w:rsidR="00426BEE" w:rsidRPr="00426BEE">
        <w:rPr>
          <w:rFonts w:eastAsia="Calibri"/>
          <w:sz w:val="28"/>
          <w:szCs w:val="28"/>
          <w:lang w:eastAsia="en-US"/>
        </w:rPr>
        <w:t>К</w:t>
      </w:r>
      <w:r w:rsidR="00426BEE" w:rsidRPr="00426BEE">
        <w:rPr>
          <w:sz w:val="28"/>
          <w:szCs w:val="28"/>
        </w:rPr>
        <w:t>урсы повышения квалификации (обучение в Краснодаре, дистанционное</w:t>
      </w:r>
      <w:r w:rsidR="00426BEE" w:rsidRPr="00830C27">
        <w:rPr>
          <w:color w:val="000000" w:themeColor="text1"/>
          <w:sz w:val="28"/>
          <w:szCs w:val="28"/>
        </w:rPr>
        <w:t>) в течение полугодия прошли педагогически</w:t>
      </w:r>
      <w:r w:rsidR="00830C27" w:rsidRPr="00830C27">
        <w:rPr>
          <w:color w:val="000000" w:themeColor="text1"/>
          <w:sz w:val="28"/>
          <w:szCs w:val="28"/>
        </w:rPr>
        <w:t>е</w:t>
      </w:r>
      <w:r w:rsidR="00426BEE" w:rsidRPr="00830C27">
        <w:rPr>
          <w:color w:val="000000" w:themeColor="text1"/>
          <w:sz w:val="28"/>
          <w:szCs w:val="28"/>
        </w:rPr>
        <w:t xml:space="preserve"> работник</w:t>
      </w:r>
      <w:r w:rsidR="00830C27" w:rsidRPr="00830C27">
        <w:rPr>
          <w:color w:val="000000" w:themeColor="text1"/>
          <w:sz w:val="28"/>
          <w:szCs w:val="28"/>
        </w:rPr>
        <w:t>и в соответствии с планом</w:t>
      </w:r>
      <w:r w:rsidR="00426BEE" w:rsidRPr="00830C27">
        <w:rPr>
          <w:color w:val="000000" w:themeColor="text1"/>
          <w:sz w:val="28"/>
          <w:szCs w:val="28"/>
        </w:rPr>
        <w:t>.</w:t>
      </w:r>
    </w:p>
    <w:p w:rsidR="00D4493E" w:rsidRPr="00E70FB7" w:rsidRDefault="00D4493E" w:rsidP="00D4493E">
      <w:pPr>
        <w:ind w:firstLine="700"/>
        <w:contextualSpacing/>
        <w:jc w:val="both"/>
        <w:rPr>
          <w:color w:val="000000" w:themeColor="text1"/>
          <w:sz w:val="28"/>
          <w:szCs w:val="28"/>
          <w:lang w:eastAsia="en-US"/>
        </w:rPr>
      </w:pPr>
      <w:r w:rsidRPr="00E70FB7">
        <w:rPr>
          <w:color w:val="000000" w:themeColor="text1"/>
          <w:sz w:val="28"/>
          <w:szCs w:val="28"/>
          <w:lang w:eastAsia="en-US"/>
        </w:rPr>
        <w:t xml:space="preserve">    </w:t>
      </w:r>
      <w:r w:rsidR="00E70FB7" w:rsidRPr="00E70FB7">
        <w:rPr>
          <w:color w:val="000000" w:themeColor="text1"/>
          <w:sz w:val="28"/>
          <w:szCs w:val="28"/>
          <w:lang w:eastAsia="en-US"/>
        </w:rPr>
        <w:t>242 педагога</w:t>
      </w:r>
      <w:r w:rsidRPr="00E70FB7">
        <w:rPr>
          <w:color w:val="000000" w:themeColor="text1"/>
          <w:sz w:val="28"/>
          <w:szCs w:val="28"/>
          <w:lang w:eastAsia="en-US"/>
        </w:rPr>
        <w:t xml:space="preserve"> получают выплаты за выполнение функций классного руководства за счет средств государственного стандарта в размере 9 000 рублей.</w:t>
      </w:r>
    </w:p>
    <w:p w:rsidR="00D4493E" w:rsidRPr="00C9363B" w:rsidRDefault="00D4493E" w:rsidP="00D4493E">
      <w:pPr>
        <w:ind w:firstLine="700"/>
        <w:contextualSpacing/>
        <w:jc w:val="both"/>
        <w:rPr>
          <w:color w:val="000000" w:themeColor="text1"/>
          <w:sz w:val="28"/>
          <w:szCs w:val="28"/>
          <w:lang w:eastAsia="en-US"/>
        </w:rPr>
      </w:pPr>
      <w:r w:rsidRPr="00C9363B">
        <w:rPr>
          <w:color w:val="000000" w:themeColor="text1"/>
          <w:sz w:val="28"/>
          <w:szCs w:val="28"/>
          <w:lang w:eastAsia="en-US"/>
        </w:rPr>
        <w:t xml:space="preserve">    </w:t>
      </w:r>
      <w:r w:rsidR="00C9363B" w:rsidRPr="00C9363B">
        <w:rPr>
          <w:color w:val="000000" w:themeColor="text1"/>
          <w:sz w:val="28"/>
          <w:szCs w:val="28"/>
          <w:lang w:eastAsia="en-US"/>
        </w:rPr>
        <w:t>Совет районной</w:t>
      </w:r>
      <w:r w:rsidRPr="00C9363B">
        <w:rPr>
          <w:color w:val="000000" w:themeColor="text1"/>
          <w:sz w:val="28"/>
          <w:szCs w:val="28"/>
          <w:lang w:eastAsia="en-US"/>
        </w:rPr>
        <w:t xml:space="preserve"> организации Профсоюза уделяет особое внимание контролю за формированием и использованием стимулирующего фонда оплаты труда в образовательных организациях. В среднем стимулирующий фонд по отрасли составил 35%, что значительно выше краевых показателей.</w:t>
      </w:r>
    </w:p>
    <w:p w:rsidR="00D4493E" w:rsidRPr="00C9363B" w:rsidRDefault="00D4493E" w:rsidP="00D4493E">
      <w:pPr>
        <w:ind w:firstLine="700"/>
        <w:contextualSpacing/>
        <w:jc w:val="both"/>
        <w:rPr>
          <w:color w:val="000000" w:themeColor="text1"/>
          <w:sz w:val="28"/>
          <w:szCs w:val="28"/>
          <w:lang w:eastAsia="en-US"/>
        </w:rPr>
      </w:pPr>
      <w:r w:rsidRPr="00C9363B">
        <w:rPr>
          <w:color w:val="000000" w:themeColor="text1"/>
          <w:sz w:val="28"/>
          <w:szCs w:val="28"/>
          <w:lang w:eastAsia="en-US"/>
        </w:rPr>
        <w:t xml:space="preserve">    С января 2013 года выплаты стимулирующего характера в размере </w:t>
      </w:r>
      <w:r w:rsidR="00013C2D">
        <w:rPr>
          <w:color w:val="000000" w:themeColor="text1"/>
          <w:sz w:val="28"/>
          <w:szCs w:val="28"/>
          <w:lang w:eastAsia="en-US"/>
        </w:rPr>
        <w:t xml:space="preserve">         </w:t>
      </w:r>
      <w:r w:rsidRPr="00C9363B">
        <w:rPr>
          <w:color w:val="000000" w:themeColor="text1"/>
          <w:sz w:val="28"/>
          <w:szCs w:val="28"/>
          <w:lang w:eastAsia="en-US"/>
        </w:rPr>
        <w:t>3 тысяч рублей   выплачиваются отдельным категориям работников из краевого бюджета:</w:t>
      </w:r>
    </w:p>
    <w:p w:rsidR="00D4493E" w:rsidRPr="00F83DC0" w:rsidRDefault="00D4493E" w:rsidP="00D4493E">
      <w:pPr>
        <w:ind w:firstLine="700"/>
        <w:contextualSpacing/>
        <w:jc w:val="both"/>
        <w:rPr>
          <w:color w:val="000000" w:themeColor="text1"/>
          <w:sz w:val="28"/>
          <w:szCs w:val="28"/>
          <w:lang w:eastAsia="en-US"/>
        </w:rPr>
      </w:pPr>
      <w:r w:rsidRPr="00F83DC0">
        <w:rPr>
          <w:color w:val="000000" w:themeColor="text1"/>
          <w:sz w:val="28"/>
          <w:szCs w:val="28"/>
          <w:lang w:eastAsia="en-US"/>
        </w:rPr>
        <w:t>•</w:t>
      </w:r>
      <w:r w:rsidRPr="00F83DC0">
        <w:rPr>
          <w:color w:val="000000" w:themeColor="text1"/>
          <w:sz w:val="28"/>
          <w:szCs w:val="28"/>
          <w:lang w:eastAsia="en-US"/>
        </w:rPr>
        <w:tab/>
      </w:r>
      <w:r w:rsidR="00013C2D" w:rsidRPr="00F83DC0">
        <w:rPr>
          <w:color w:val="000000" w:themeColor="text1"/>
          <w:sz w:val="28"/>
          <w:szCs w:val="28"/>
          <w:lang w:eastAsia="en-US"/>
        </w:rPr>
        <w:t>277</w:t>
      </w:r>
      <w:r w:rsidRPr="00F83DC0">
        <w:rPr>
          <w:color w:val="000000" w:themeColor="text1"/>
          <w:sz w:val="28"/>
          <w:szCs w:val="28"/>
          <w:lang w:eastAsia="en-US"/>
        </w:rPr>
        <w:t xml:space="preserve"> работникам отдельных категорий дошкольных организаций; </w:t>
      </w:r>
    </w:p>
    <w:p w:rsidR="00013C2D" w:rsidRDefault="00013C2D" w:rsidP="00D4493E">
      <w:pPr>
        <w:ind w:firstLine="700"/>
        <w:contextualSpacing/>
        <w:jc w:val="both"/>
        <w:rPr>
          <w:color w:val="000000" w:themeColor="text1"/>
          <w:sz w:val="28"/>
          <w:szCs w:val="28"/>
          <w:lang w:eastAsia="en-US"/>
        </w:rPr>
      </w:pPr>
      <w:r w:rsidRPr="00F83DC0">
        <w:rPr>
          <w:color w:val="000000" w:themeColor="text1"/>
          <w:sz w:val="28"/>
          <w:szCs w:val="28"/>
          <w:lang w:eastAsia="en-US"/>
        </w:rPr>
        <w:tab/>
      </w:r>
      <w:r w:rsidRPr="00F83DC0">
        <w:rPr>
          <w:color w:val="000000" w:themeColor="text1"/>
          <w:sz w:val="28"/>
          <w:szCs w:val="28"/>
          <w:lang w:eastAsia="en-US"/>
        </w:rPr>
        <w:tab/>
        <w:t>414</w:t>
      </w:r>
      <w:r w:rsidR="00F83DC0" w:rsidRPr="00F83DC0">
        <w:rPr>
          <w:color w:val="000000" w:themeColor="text1"/>
          <w:sz w:val="28"/>
          <w:szCs w:val="28"/>
          <w:lang w:eastAsia="en-US"/>
        </w:rPr>
        <w:t xml:space="preserve"> работникам отдельных категорий общеобразовательных организаций</w:t>
      </w:r>
    </w:p>
    <w:p w:rsidR="00212E15" w:rsidRPr="003306F8" w:rsidRDefault="00212E15" w:rsidP="003306F8">
      <w:pPr>
        <w:ind w:firstLine="708"/>
        <w:contextualSpacing/>
        <w:jc w:val="both"/>
        <w:rPr>
          <w:sz w:val="28"/>
          <w:szCs w:val="28"/>
          <w:lang w:eastAsia="en-US"/>
        </w:rPr>
      </w:pPr>
      <w:r w:rsidRPr="00722EC2">
        <w:rPr>
          <w:sz w:val="28"/>
          <w:szCs w:val="28"/>
          <w:lang w:eastAsia="en-US"/>
        </w:rPr>
        <w:t xml:space="preserve">В целях обеспечения выполнения требований к кадровым условиям реализации основных общеобразовательных программ в части укомплектованности общеобразовательных </w:t>
      </w:r>
      <w:r w:rsidR="00685FA9">
        <w:rPr>
          <w:sz w:val="28"/>
          <w:szCs w:val="28"/>
          <w:lang w:eastAsia="en-US"/>
        </w:rPr>
        <w:t>выплачивается 3 000 рублей:</w:t>
      </w:r>
    </w:p>
    <w:p w:rsidR="00D4493E" w:rsidRPr="00F83DC0" w:rsidRDefault="00D4493E" w:rsidP="00D4493E">
      <w:pPr>
        <w:ind w:firstLine="700"/>
        <w:contextualSpacing/>
        <w:jc w:val="both"/>
        <w:rPr>
          <w:color w:val="000000" w:themeColor="text1"/>
          <w:sz w:val="28"/>
          <w:szCs w:val="28"/>
          <w:lang w:eastAsia="en-US"/>
        </w:rPr>
      </w:pPr>
      <w:r w:rsidRPr="00F83DC0">
        <w:rPr>
          <w:color w:val="000000" w:themeColor="text1"/>
          <w:sz w:val="28"/>
          <w:szCs w:val="28"/>
          <w:lang w:eastAsia="en-US"/>
        </w:rPr>
        <w:t>•</w:t>
      </w:r>
      <w:r w:rsidRPr="00F83DC0">
        <w:rPr>
          <w:color w:val="000000" w:themeColor="text1"/>
          <w:sz w:val="28"/>
          <w:szCs w:val="28"/>
          <w:lang w:eastAsia="en-US"/>
        </w:rPr>
        <w:tab/>
      </w:r>
      <w:r w:rsidR="00F83DC0" w:rsidRPr="00F83DC0">
        <w:rPr>
          <w:color w:val="000000" w:themeColor="text1"/>
          <w:sz w:val="28"/>
          <w:szCs w:val="28"/>
          <w:lang w:eastAsia="en-US"/>
        </w:rPr>
        <w:t>6</w:t>
      </w:r>
      <w:r w:rsidRPr="00F83DC0">
        <w:rPr>
          <w:color w:val="000000" w:themeColor="text1"/>
          <w:sz w:val="28"/>
          <w:szCs w:val="28"/>
          <w:lang w:eastAsia="en-US"/>
        </w:rPr>
        <w:t xml:space="preserve"> молодых педагог</w:t>
      </w:r>
      <w:r w:rsidR="00F83DC0" w:rsidRPr="00F83DC0">
        <w:rPr>
          <w:color w:val="000000" w:themeColor="text1"/>
          <w:sz w:val="28"/>
          <w:szCs w:val="28"/>
          <w:lang w:eastAsia="en-US"/>
        </w:rPr>
        <w:t>ов</w:t>
      </w:r>
      <w:r w:rsidRPr="00F83DC0">
        <w:rPr>
          <w:color w:val="000000" w:themeColor="text1"/>
          <w:sz w:val="28"/>
          <w:szCs w:val="28"/>
          <w:lang w:eastAsia="en-US"/>
        </w:rPr>
        <w:t xml:space="preserve"> образовательных организаций</w:t>
      </w:r>
      <w:r w:rsidR="00685FA9">
        <w:rPr>
          <w:color w:val="000000" w:themeColor="text1"/>
          <w:sz w:val="28"/>
          <w:szCs w:val="28"/>
          <w:lang w:eastAsia="en-US"/>
        </w:rPr>
        <w:t>;</w:t>
      </w:r>
    </w:p>
    <w:p w:rsidR="007538A1" w:rsidRPr="00C83B18" w:rsidRDefault="00D4493E" w:rsidP="00D4493E">
      <w:pPr>
        <w:ind w:firstLine="700"/>
        <w:contextualSpacing/>
        <w:jc w:val="both"/>
        <w:rPr>
          <w:color w:val="000000" w:themeColor="text1"/>
          <w:sz w:val="28"/>
          <w:szCs w:val="28"/>
          <w:lang w:eastAsia="en-US"/>
        </w:rPr>
      </w:pPr>
      <w:r w:rsidRPr="00C83B18">
        <w:rPr>
          <w:color w:val="000000" w:themeColor="text1"/>
          <w:sz w:val="28"/>
          <w:szCs w:val="28"/>
          <w:lang w:eastAsia="en-US"/>
        </w:rPr>
        <w:t>•</w:t>
      </w:r>
      <w:r w:rsidRPr="00C83B18">
        <w:rPr>
          <w:color w:val="000000" w:themeColor="text1"/>
          <w:sz w:val="28"/>
          <w:szCs w:val="28"/>
          <w:lang w:eastAsia="en-US"/>
        </w:rPr>
        <w:tab/>
      </w:r>
      <w:r w:rsidR="00C83B18" w:rsidRPr="00C83B18">
        <w:rPr>
          <w:color w:val="000000" w:themeColor="text1"/>
          <w:sz w:val="28"/>
          <w:szCs w:val="28"/>
          <w:lang w:eastAsia="en-US"/>
        </w:rPr>
        <w:t>406</w:t>
      </w:r>
      <w:r w:rsidRPr="00C83B18">
        <w:rPr>
          <w:color w:val="000000" w:themeColor="text1"/>
          <w:sz w:val="28"/>
          <w:szCs w:val="28"/>
          <w:lang w:eastAsia="en-US"/>
        </w:rPr>
        <w:t xml:space="preserve"> педагогических работников общеобразовательн</w:t>
      </w:r>
      <w:r w:rsidR="00685FA9">
        <w:rPr>
          <w:color w:val="000000" w:themeColor="text1"/>
          <w:sz w:val="28"/>
          <w:szCs w:val="28"/>
          <w:lang w:eastAsia="en-US"/>
        </w:rPr>
        <w:t>ых учреждений</w:t>
      </w:r>
      <w:r w:rsidR="00601DF5">
        <w:rPr>
          <w:color w:val="000000" w:themeColor="text1"/>
          <w:sz w:val="28"/>
          <w:szCs w:val="28"/>
          <w:lang w:eastAsia="en-US"/>
        </w:rPr>
        <w:t>;</w:t>
      </w:r>
    </w:p>
    <w:p w:rsidR="00C83B18" w:rsidRPr="003306F8" w:rsidRDefault="00C83B18" w:rsidP="00D4493E">
      <w:pPr>
        <w:ind w:firstLine="700"/>
        <w:contextualSpacing/>
        <w:jc w:val="both"/>
        <w:rPr>
          <w:color w:val="000000" w:themeColor="text1"/>
          <w:sz w:val="28"/>
          <w:szCs w:val="28"/>
          <w:lang w:eastAsia="en-US"/>
        </w:rPr>
      </w:pPr>
      <w:r w:rsidRPr="00C83B18">
        <w:rPr>
          <w:color w:val="000000" w:themeColor="text1"/>
          <w:sz w:val="28"/>
          <w:szCs w:val="28"/>
          <w:lang w:eastAsia="en-US"/>
        </w:rPr>
        <w:t>•</w:t>
      </w:r>
      <w:r w:rsidRPr="00C83B18">
        <w:rPr>
          <w:color w:val="000000" w:themeColor="text1"/>
          <w:sz w:val="28"/>
          <w:szCs w:val="28"/>
          <w:lang w:eastAsia="en-US"/>
        </w:rPr>
        <w:tab/>
        <w:t xml:space="preserve">183 педагогических работников </w:t>
      </w:r>
      <w:r w:rsidR="00601DF5">
        <w:rPr>
          <w:color w:val="000000" w:themeColor="text1"/>
          <w:sz w:val="28"/>
          <w:szCs w:val="28"/>
          <w:lang w:eastAsia="en-US"/>
        </w:rPr>
        <w:t>дошкольных образовательных организаций.</w:t>
      </w:r>
    </w:p>
    <w:p w:rsidR="00A50960" w:rsidRPr="00722EC2" w:rsidRDefault="007C0ACA" w:rsidP="00394ACD">
      <w:pPr>
        <w:ind w:firstLine="567"/>
        <w:contextualSpacing/>
        <w:jc w:val="both"/>
        <w:rPr>
          <w:sz w:val="28"/>
          <w:szCs w:val="28"/>
        </w:rPr>
      </w:pPr>
      <w:r w:rsidRPr="00722EC2">
        <w:rPr>
          <w:rFonts w:eastAsia="Calibri"/>
          <w:sz w:val="28"/>
          <w:szCs w:val="28"/>
          <w:lang w:eastAsia="en-US"/>
        </w:rPr>
        <w:t xml:space="preserve">Проводилась последовательная работа по развитию кадрового потенциала образовательных организаций. </w:t>
      </w:r>
      <w:r w:rsidR="006D08F0" w:rsidRPr="00722EC2">
        <w:rPr>
          <w:rFonts w:eastAsia="Calibri"/>
          <w:sz w:val="28"/>
          <w:szCs w:val="28"/>
          <w:lang w:eastAsia="en-US"/>
        </w:rPr>
        <w:t>С</w:t>
      </w:r>
      <w:r w:rsidRPr="00722EC2">
        <w:rPr>
          <w:rFonts w:eastAsia="Calibri"/>
          <w:sz w:val="28"/>
          <w:szCs w:val="28"/>
          <w:lang w:eastAsia="en-US"/>
        </w:rPr>
        <w:t xml:space="preserve">оставлен прогноз перспективной </w:t>
      </w:r>
      <w:r w:rsidR="006D08F0" w:rsidRPr="00722EC2">
        <w:rPr>
          <w:rFonts w:eastAsia="Calibri"/>
          <w:sz w:val="28"/>
          <w:szCs w:val="28"/>
          <w:lang w:eastAsia="en-US"/>
        </w:rPr>
        <w:t>потребности в кадрах</w:t>
      </w:r>
      <w:r w:rsidRPr="00722EC2">
        <w:rPr>
          <w:rFonts w:eastAsia="Calibri"/>
          <w:sz w:val="28"/>
          <w:szCs w:val="28"/>
          <w:lang w:eastAsia="en-US"/>
        </w:rPr>
        <w:t xml:space="preserve">. </w:t>
      </w:r>
      <w:r w:rsidR="00394ACD" w:rsidRPr="00722EC2">
        <w:rPr>
          <w:rFonts w:eastAsia="Calibri"/>
          <w:sz w:val="28"/>
          <w:szCs w:val="28"/>
          <w:lang w:eastAsia="en-US"/>
        </w:rPr>
        <w:t xml:space="preserve">Ежеквартально проводился мониторинг </w:t>
      </w:r>
      <w:r w:rsidRPr="00722EC2">
        <w:rPr>
          <w:rFonts w:eastAsia="Calibri"/>
          <w:sz w:val="28"/>
          <w:szCs w:val="28"/>
          <w:lang w:eastAsia="en-US"/>
        </w:rPr>
        <w:t>кадрового обеспечения, наличи</w:t>
      </w:r>
      <w:r w:rsidR="00D57267" w:rsidRPr="00722EC2">
        <w:rPr>
          <w:rFonts w:eastAsia="Calibri"/>
          <w:sz w:val="28"/>
          <w:szCs w:val="28"/>
          <w:lang w:eastAsia="en-US"/>
        </w:rPr>
        <w:t>я</w:t>
      </w:r>
      <w:r w:rsidRPr="00722EC2">
        <w:rPr>
          <w:rFonts w:eastAsia="Calibri"/>
          <w:sz w:val="28"/>
          <w:szCs w:val="28"/>
          <w:lang w:eastAsia="en-US"/>
        </w:rPr>
        <w:t xml:space="preserve"> вакансий в образовательных организациях</w:t>
      </w:r>
      <w:r w:rsidR="00394ACD" w:rsidRPr="00722EC2">
        <w:rPr>
          <w:rFonts w:eastAsia="Calibri"/>
          <w:sz w:val="28"/>
          <w:szCs w:val="28"/>
          <w:lang w:eastAsia="en-US"/>
        </w:rPr>
        <w:t>.</w:t>
      </w:r>
      <w:r w:rsidRPr="00722EC2">
        <w:rPr>
          <w:rFonts w:eastAsia="Calibri"/>
          <w:sz w:val="28"/>
          <w:szCs w:val="28"/>
          <w:lang w:eastAsia="en-US"/>
        </w:rPr>
        <w:t xml:space="preserve"> </w:t>
      </w:r>
    </w:p>
    <w:p w:rsidR="00AD5E8C" w:rsidRPr="00722EC2" w:rsidRDefault="00D57267" w:rsidP="007B4F6A">
      <w:pPr>
        <w:shd w:val="clear" w:color="auto" w:fill="FFFFFF"/>
        <w:ind w:firstLine="708"/>
        <w:contextualSpacing/>
        <w:jc w:val="both"/>
        <w:rPr>
          <w:rFonts w:eastAsia="Calibri"/>
          <w:sz w:val="28"/>
          <w:szCs w:val="28"/>
          <w:lang w:eastAsia="en-US"/>
        </w:rPr>
      </w:pPr>
      <w:r w:rsidRPr="00722EC2">
        <w:rPr>
          <w:color w:val="000000"/>
          <w:sz w:val="28"/>
          <w:szCs w:val="28"/>
          <w:lang w:eastAsia="en-US"/>
        </w:rPr>
        <w:t xml:space="preserve">Поддержке и поощрению творчески работающих педагогов, пропаганде передовых идей в области образования и распространению педагогического опыта способствуют ежегодные профессиональные конкурсы </w:t>
      </w:r>
      <w:r w:rsidRPr="00722EC2">
        <w:rPr>
          <w:sz w:val="28"/>
          <w:szCs w:val="28"/>
          <w:lang w:eastAsia="en-US"/>
        </w:rPr>
        <w:t xml:space="preserve">«Директор школы Кубани», «Учитель года Кубани», «Педагог-психолог Кубани», «Воспитатель года Кубани», и другие. </w:t>
      </w:r>
      <w:r w:rsidRPr="00722EC2">
        <w:rPr>
          <w:rFonts w:eastAsia="Calibri"/>
          <w:sz w:val="28"/>
          <w:szCs w:val="28"/>
          <w:lang w:eastAsia="en-US"/>
        </w:rPr>
        <w:t xml:space="preserve">Профсоюз, являясь соучредителем профессиональных </w:t>
      </w:r>
      <w:r w:rsidR="007B4F6A" w:rsidRPr="00722EC2">
        <w:rPr>
          <w:rFonts w:eastAsia="Calibri"/>
          <w:sz w:val="28"/>
          <w:szCs w:val="28"/>
          <w:lang w:eastAsia="en-US"/>
        </w:rPr>
        <w:t>конкурсов</w:t>
      </w:r>
      <w:r w:rsidRPr="00722EC2">
        <w:rPr>
          <w:rFonts w:eastAsia="Calibri"/>
          <w:sz w:val="28"/>
          <w:szCs w:val="28"/>
          <w:lang w:eastAsia="en-US"/>
        </w:rPr>
        <w:t xml:space="preserve"> премирова</w:t>
      </w:r>
      <w:r w:rsidR="007B4F6A" w:rsidRPr="00722EC2">
        <w:rPr>
          <w:rFonts w:eastAsia="Calibri"/>
          <w:sz w:val="28"/>
          <w:szCs w:val="28"/>
          <w:lang w:eastAsia="en-US"/>
        </w:rPr>
        <w:t>л</w:t>
      </w:r>
      <w:r w:rsidRPr="00722EC2">
        <w:rPr>
          <w:rFonts w:eastAsia="Calibri"/>
          <w:sz w:val="28"/>
          <w:szCs w:val="28"/>
          <w:lang w:eastAsia="en-US"/>
        </w:rPr>
        <w:t xml:space="preserve"> участников конкурсов </w:t>
      </w:r>
      <w:r w:rsidR="008D4563" w:rsidRPr="00722EC2">
        <w:rPr>
          <w:rFonts w:eastAsia="Calibri"/>
          <w:sz w:val="28"/>
          <w:szCs w:val="28"/>
          <w:lang w:eastAsia="en-US"/>
        </w:rPr>
        <w:t>ценными подарками</w:t>
      </w:r>
      <w:r w:rsidRPr="00722EC2">
        <w:rPr>
          <w:rFonts w:eastAsia="Calibri"/>
          <w:i/>
          <w:sz w:val="28"/>
          <w:szCs w:val="28"/>
          <w:lang w:eastAsia="en-US"/>
        </w:rPr>
        <w:t>.</w:t>
      </w:r>
      <w:r w:rsidRPr="00722EC2">
        <w:rPr>
          <w:rFonts w:eastAsia="Calibri"/>
          <w:sz w:val="28"/>
          <w:szCs w:val="28"/>
          <w:lang w:eastAsia="en-US"/>
        </w:rPr>
        <w:t xml:space="preserve"> </w:t>
      </w:r>
      <w:r w:rsidR="009E0590" w:rsidRPr="00722EC2">
        <w:rPr>
          <w:sz w:val="28"/>
          <w:szCs w:val="28"/>
        </w:rPr>
        <w:t>Все победители муниципального этапа профессиональных конкурсов награжд</w:t>
      </w:r>
      <w:r w:rsidR="007B4F6A" w:rsidRPr="00722EC2">
        <w:rPr>
          <w:sz w:val="28"/>
          <w:szCs w:val="28"/>
        </w:rPr>
        <w:t>ались</w:t>
      </w:r>
      <w:r w:rsidR="009E0590" w:rsidRPr="00722EC2">
        <w:rPr>
          <w:sz w:val="28"/>
          <w:szCs w:val="28"/>
        </w:rPr>
        <w:t xml:space="preserve"> бесплатными путевками в центр о</w:t>
      </w:r>
      <w:r w:rsidR="00BF35ED" w:rsidRPr="00722EC2">
        <w:rPr>
          <w:sz w:val="28"/>
          <w:szCs w:val="28"/>
        </w:rPr>
        <w:t>тдыха «Рассвет»</w:t>
      </w:r>
      <w:r w:rsidR="00AD5E8C" w:rsidRPr="00722EC2">
        <w:rPr>
          <w:sz w:val="28"/>
          <w:szCs w:val="28"/>
        </w:rPr>
        <w:t>.</w:t>
      </w:r>
    </w:p>
    <w:p w:rsidR="00355C34" w:rsidRDefault="000A00D1" w:rsidP="000A00D1">
      <w:pPr>
        <w:suppressAutoHyphens/>
        <w:ind w:right="-1"/>
        <w:jc w:val="both"/>
        <w:rPr>
          <w:sz w:val="28"/>
          <w:szCs w:val="28"/>
        </w:rPr>
      </w:pPr>
      <w:r>
        <w:rPr>
          <w:sz w:val="28"/>
          <w:szCs w:val="28"/>
        </w:rPr>
        <w:lastRenderedPageBreak/>
        <w:tab/>
      </w:r>
      <w:r w:rsidR="00355C34">
        <w:rPr>
          <w:sz w:val="28"/>
          <w:szCs w:val="28"/>
        </w:rPr>
        <w:t xml:space="preserve">Продолжена работа по обеспечению безопасных условий труда для работников образования. Для реализации права работников на безопасные условия труда, внедрения современных средств безопасности труда, предупреждения производственного травматизма, обучение нормам охраны труда, специальную оценку условий труда, обеспечение спецодеждой, возникновения профзаболеваний во всех образовательных организациях были приняты Соглашения по охране труда, действуют совместные комиссии с участием представителей администрации, профсоюзных комитетов, во всех учреждениях составлены и утверждены планы работы по охране труда, работают совместные комиссии с участием представителей администрации, профсоюзных комитетов образовательных организаций. </w:t>
      </w:r>
    </w:p>
    <w:p w:rsidR="00F37C6E" w:rsidRPr="00722EC2" w:rsidRDefault="00F37C6E" w:rsidP="00F37C6E">
      <w:pPr>
        <w:ind w:firstLine="567"/>
        <w:contextualSpacing/>
        <w:jc w:val="both"/>
        <w:rPr>
          <w:rFonts w:eastAsia="Calibri"/>
          <w:i/>
          <w:color w:val="000000"/>
          <w:sz w:val="28"/>
          <w:szCs w:val="28"/>
          <w:lang w:eastAsia="en-US"/>
        </w:rPr>
      </w:pPr>
      <w:r w:rsidRPr="00722EC2">
        <w:rPr>
          <w:rFonts w:eastAsia="Calibri"/>
          <w:sz w:val="28"/>
          <w:szCs w:val="28"/>
          <w:lang w:eastAsia="en-US"/>
        </w:rPr>
        <w:t>В коллективные договоры образовательных организаций включены обязательства по выделению средств на обучение работников безопасным методам работы, специальную оценку рабочих мест, обеспечение спецодеждой</w:t>
      </w:r>
      <w:r w:rsidRPr="00722EC2">
        <w:rPr>
          <w:rFonts w:eastAsia="Calibri"/>
          <w:i/>
          <w:sz w:val="28"/>
          <w:szCs w:val="28"/>
          <w:lang w:eastAsia="en-US"/>
        </w:rPr>
        <w:t>.</w:t>
      </w:r>
    </w:p>
    <w:p w:rsidR="00F37C6E" w:rsidRPr="00722EC2" w:rsidRDefault="00F37C6E" w:rsidP="00F37C6E">
      <w:pPr>
        <w:ind w:firstLine="567"/>
        <w:contextualSpacing/>
        <w:jc w:val="both"/>
        <w:rPr>
          <w:rFonts w:eastAsia="Calibri"/>
          <w:sz w:val="28"/>
          <w:szCs w:val="28"/>
          <w:lang w:eastAsia="en-US"/>
        </w:rPr>
      </w:pPr>
      <w:r w:rsidRPr="00722EC2">
        <w:rPr>
          <w:rFonts w:eastAsia="Calibri"/>
          <w:sz w:val="28"/>
          <w:szCs w:val="28"/>
          <w:lang w:eastAsia="en-US"/>
        </w:rPr>
        <w:t>Выполнены обязательства по проведению первичных медицинских осмотров при приеме на работу и периодических осмотров для лиц, работающих во вредных условиях труда за счет средств работодателя, предоставлению дополнительных отпусков, осуществлению выплат компенсационного характера за работу с вредными условиями труда</w:t>
      </w:r>
      <w:r w:rsidRPr="00722EC2">
        <w:rPr>
          <w:rFonts w:eastAsia="Calibri"/>
          <w:i/>
          <w:sz w:val="28"/>
          <w:szCs w:val="28"/>
          <w:lang w:eastAsia="en-US"/>
        </w:rPr>
        <w:t>.</w:t>
      </w:r>
      <w:r w:rsidRPr="00722EC2">
        <w:rPr>
          <w:rFonts w:eastAsia="Calibri"/>
          <w:sz w:val="28"/>
          <w:szCs w:val="28"/>
          <w:lang w:eastAsia="en-US"/>
        </w:rPr>
        <w:t xml:space="preserve"> </w:t>
      </w:r>
    </w:p>
    <w:p w:rsidR="00355C34" w:rsidRDefault="00BC5F68" w:rsidP="00BC5F68">
      <w:pPr>
        <w:ind w:right="-1"/>
        <w:jc w:val="both"/>
        <w:rPr>
          <w:sz w:val="28"/>
          <w:szCs w:val="28"/>
        </w:rPr>
      </w:pPr>
      <w:r>
        <w:rPr>
          <w:sz w:val="28"/>
          <w:szCs w:val="28"/>
        </w:rPr>
        <w:tab/>
        <w:t>П</w:t>
      </w:r>
      <w:r w:rsidR="00355C34">
        <w:rPr>
          <w:sz w:val="28"/>
          <w:szCs w:val="28"/>
        </w:rPr>
        <w:t>роводилась работа по контролю за:</w:t>
      </w:r>
    </w:p>
    <w:p w:rsidR="00355C34" w:rsidRDefault="00BC5F68" w:rsidP="00BC5F68">
      <w:pPr>
        <w:ind w:right="-1"/>
        <w:jc w:val="both"/>
        <w:rPr>
          <w:sz w:val="28"/>
          <w:szCs w:val="28"/>
        </w:rPr>
      </w:pPr>
      <w:r>
        <w:rPr>
          <w:sz w:val="28"/>
          <w:szCs w:val="28"/>
        </w:rPr>
        <w:tab/>
      </w:r>
      <w:r w:rsidR="00355C34">
        <w:rPr>
          <w:sz w:val="28"/>
          <w:szCs w:val="28"/>
        </w:rPr>
        <w:t>- созданием безопасных условий труда в образовательных организациях;</w:t>
      </w:r>
    </w:p>
    <w:p w:rsidR="00355C34" w:rsidRDefault="00BC5F68" w:rsidP="00BC5F68">
      <w:pPr>
        <w:ind w:right="-1"/>
        <w:jc w:val="both"/>
        <w:rPr>
          <w:sz w:val="28"/>
          <w:szCs w:val="28"/>
        </w:rPr>
      </w:pPr>
      <w:r>
        <w:rPr>
          <w:sz w:val="28"/>
          <w:szCs w:val="28"/>
        </w:rPr>
        <w:tab/>
      </w:r>
      <w:r w:rsidR="00355C34">
        <w:rPr>
          <w:sz w:val="28"/>
          <w:szCs w:val="28"/>
        </w:rPr>
        <w:t>- проведением профилактической работы по предупреждению производственного травматизма и профзаболеваний;</w:t>
      </w:r>
    </w:p>
    <w:p w:rsidR="00355C34" w:rsidRDefault="00BC5F68" w:rsidP="00BC5F68">
      <w:pPr>
        <w:ind w:right="-1"/>
        <w:jc w:val="both"/>
        <w:rPr>
          <w:sz w:val="28"/>
          <w:szCs w:val="28"/>
        </w:rPr>
      </w:pPr>
      <w:r>
        <w:rPr>
          <w:sz w:val="28"/>
          <w:szCs w:val="28"/>
        </w:rPr>
        <w:tab/>
      </w:r>
      <w:r w:rsidR="00355C34">
        <w:rPr>
          <w:sz w:val="28"/>
          <w:szCs w:val="28"/>
        </w:rPr>
        <w:t>- организацией бесплатного медицинского осмотра работников организаций;</w:t>
      </w:r>
    </w:p>
    <w:p w:rsidR="00355C34" w:rsidRDefault="00BC5F68" w:rsidP="00BC5F68">
      <w:pPr>
        <w:ind w:right="-1"/>
        <w:jc w:val="both"/>
        <w:rPr>
          <w:sz w:val="28"/>
          <w:szCs w:val="28"/>
        </w:rPr>
      </w:pPr>
      <w:r>
        <w:rPr>
          <w:sz w:val="28"/>
          <w:szCs w:val="28"/>
        </w:rPr>
        <w:tab/>
      </w:r>
      <w:r w:rsidR="00355C34">
        <w:rPr>
          <w:sz w:val="28"/>
          <w:szCs w:val="28"/>
        </w:rPr>
        <w:t>-  проведением доплат за работу во вредных условиях труда и предоставление дополнительных дней к отпуску;</w:t>
      </w:r>
    </w:p>
    <w:p w:rsidR="00355C34" w:rsidRDefault="00BB3129" w:rsidP="00BC5F68">
      <w:pPr>
        <w:ind w:right="-1"/>
        <w:jc w:val="both"/>
        <w:rPr>
          <w:sz w:val="28"/>
          <w:szCs w:val="28"/>
        </w:rPr>
      </w:pPr>
      <w:r>
        <w:rPr>
          <w:sz w:val="28"/>
          <w:szCs w:val="28"/>
        </w:rPr>
        <w:tab/>
      </w:r>
      <w:r w:rsidR="00355C34">
        <w:rPr>
          <w:sz w:val="28"/>
          <w:szCs w:val="28"/>
        </w:rPr>
        <w:t>- заключением и выполнением Соглашений по охране труда:</w:t>
      </w:r>
    </w:p>
    <w:p w:rsidR="00355C34" w:rsidRPr="00BB3129" w:rsidRDefault="00BB3129" w:rsidP="00BB3129">
      <w:pPr>
        <w:ind w:right="-1"/>
        <w:jc w:val="both"/>
        <w:rPr>
          <w:sz w:val="28"/>
          <w:szCs w:val="28"/>
        </w:rPr>
      </w:pPr>
      <w:r>
        <w:rPr>
          <w:sz w:val="28"/>
          <w:szCs w:val="28"/>
        </w:rPr>
        <w:tab/>
        <w:t xml:space="preserve">- </w:t>
      </w:r>
      <w:r w:rsidR="00355C34">
        <w:rPr>
          <w:sz w:val="28"/>
          <w:szCs w:val="28"/>
        </w:rPr>
        <w:t>проведением Всемирного Дня охраны труда в образовательных организациях.</w:t>
      </w:r>
    </w:p>
    <w:p w:rsidR="009B46BE" w:rsidRPr="00722EC2" w:rsidRDefault="0046599F" w:rsidP="009B46BE">
      <w:pPr>
        <w:ind w:firstLine="567"/>
        <w:contextualSpacing/>
        <w:jc w:val="both"/>
        <w:rPr>
          <w:sz w:val="28"/>
          <w:szCs w:val="28"/>
          <w:lang w:eastAsia="en-US"/>
        </w:rPr>
      </w:pPr>
      <w:r w:rsidRPr="00722EC2">
        <w:rPr>
          <w:rFonts w:eastAsia="Calibri"/>
          <w:sz w:val="28"/>
          <w:szCs w:val="28"/>
          <w:lang w:eastAsia="en-US"/>
        </w:rPr>
        <w:t>О</w:t>
      </w:r>
      <w:r w:rsidR="009B46BE" w:rsidRPr="00722EC2">
        <w:rPr>
          <w:rFonts w:eastAsia="Calibri"/>
          <w:sz w:val="28"/>
          <w:szCs w:val="28"/>
          <w:lang w:eastAsia="en-US"/>
        </w:rPr>
        <w:t>казыва</w:t>
      </w:r>
      <w:r w:rsidR="00BE33EF" w:rsidRPr="00722EC2">
        <w:rPr>
          <w:rFonts w:eastAsia="Calibri"/>
          <w:sz w:val="28"/>
          <w:szCs w:val="28"/>
          <w:lang w:eastAsia="en-US"/>
        </w:rPr>
        <w:t>л</w:t>
      </w:r>
      <w:r w:rsidRPr="00722EC2">
        <w:rPr>
          <w:rFonts w:eastAsia="Calibri"/>
          <w:sz w:val="28"/>
          <w:szCs w:val="28"/>
          <w:lang w:eastAsia="en-US"/>
        </w:rPr>
        <w:t>ась</w:t>
      </w:r>
      <w:r w:rsidR="009B46BE" w:rsidRPr="00722EC2">
        <w:rPr>
          <w:rFonts w:eastAsia="Calibri"/>
          <w:sz w:val="28"/>
          <w:szCs w:val="28"/>
          <w:lang w:eastAsia="en-US"/>
        </w:rPr>
        <w:t xml:space="preserve"> правов</w:t>
      </w:r>
      <w:r w:rsidR="00BE33EF" w:rsidRPr="00722EC2">
        <w:rPr>
          <w:rFonts w:eastAsia="Calibri"/>
          <w:sz w:val="28"/>
          <w:szCs w:val="28"/>
          <w:lang w:eastAsia="en-US"/>
        </w:rPr>
        <w:t>ая</w:t>
      </w:r>
      <w:r w:rsidR="009B46BE" w:rsidRPr="00722EC2">
        <w:rPr>
          <w:rFonts w:eastAsia="Calibri"/>
          <w:sz w:val="28"/>
          <w:szCs w:val="28"/>
          <w:lang w:eastAsia="en-US"/>
        </w:rPr>
        <w:t xml:space="preserve"> поддержк</w:t>
      </w:r>
      <w:r w:rsidR="00BE33EF" w:rsidRPr="00722EC2">
        <w:rPr>
          <w:rFonts w:eastAsia="Calibri"/>
          <w:sz w:val="28"/>
          <w:szCs w:val="28"/>
          <w:lang w:eastAsia="en-US"/>
        </w:rPr>
        <w:t>а</w:t>
      </w:r>
      <w:r w:rsidR="009B46BE" w:rsidRPr="00722EC2">
        <w:rPr>
          <w:rFonts w:eastAsia="Calibri"/>
          <w:sz w:val="28"/>
          <w:szCs w:val="28"/>
          <w:lang w:eastAsia="en-US"/>
        </w:rPr>
        <w:t xml:space="preserve"> работникам </w:t>
      </w:r>
      <w:r w:rsidRPr="00722EC2">
        <w:rPr>
          <w:rFonts w:eastAsia="Calibri"/>
          <w:sz w:val="28"/>
          <w:szCs w:val="28"/>
          <w:lang w:eastAsia="en-US"/>
        </w:rPr>
        <w:t>образователь</w:t>
      </w:r>
      <w:r w:rsidR="00BE33EF" w:rsidRPr="00722EC2">
        <w:rPr>
          <w:rFonts w:eastAsia="Calibri"/>
          <w:sz w:val="28"/>
          <w:szCs w:val="28"/>
          <w:lang w:eastAsia="en-US"/>
        </w:rPr>
        <w:t>ных организаций:</w:t>
      </w:r>
      <w:r w:rsidR="009B46BE" w:rsidRPr="00722EC2">
        <w:rPr>
          <w:rFonts w:eastAsia="Calibri"/>
          <w:sz w:val="28"/>
          <w:szCs w:val="28"/>
          <w:lang w:eastAsia="en-US"/>
        </w:rPr>
        <w:t xml:space="preserve"> проводили</w:t>
      </w:r>
      <w:r w:rsidR="00BE33EF" w:rsidRPr="00722EC2">
        <w:rPr>
          <w:rFonts w:eastAsia="Calibri"/>
          <w:sz w:val="28"/>
          <w:szCs w:val="28"/>
          <w:lang w:eastAsia="en-US"/>
        </w:rPr>
        <w:t>сь</w:t>
      </w:r>
      <w:r w:rsidR="009B46BE" w:rsidRPr="00722EC2">
        <w:rPr>
          <w:rFonts w:eastAsia="Calibri"/>
          <w:sz w:val="28"/>
          <w:szCs w:val="28"/>
          <w:lang w:eastAsia="en-US"/>
        </w:rPr>
        <w:t xml:space="preserve"> ко</w:t>
      </w:r>
      <w:r w:rsidR="00BE33EF" w:rsidRPr="00722EC2">
        <w:rPr>
          <w:rFonts w:eastAsia="Calibri"/>
          <w:sz w:val="28"/>
          <w:szCs w:val="28"/>
          <w:lang w:eastAsia="en-US"/>
        </w:rPr>
        <w:t>нсультации</w:t>
      </w:r>
      <w:r w:rsidR="0091319A" w:rsidRPr="00722EC2">
        <w:rPr>
          <w:rFonts w:eastAsia="Calibri"/>
          <w:sz w:val="28"/>
          <w:szCs w:val="28"/>
          <w:lang w:eastAsia="en-US"/>
        </w:rPr>
        <w:t>,</w:t>
      </w:r>
      <w:r w:rsidR="00FE79A4" w:rsidRPr="00722EC2">
        <w:rPr>
          <w:rFonts w:eastAsia="Calibri"/>
          <w:sz w:val="28"/>
          <w:szCs w:val="28"/>
          <w:lang w:eastAsia="en-US"/>
        </w:rPr>
        <w:t xml:space="preserve"> </w:t>
      </w:r>
      <w:r w:rsidR="0091319A" w:rsidRPr="00722EC2">
        <w:rPr>
          <w:rFonts w:eastAsia="Calibri"/>
          <w:sz w:val="28"/>
          <w:szCs w:val="28"/>
          <w:lang w:eastAsia="en-US"/>
        </w:rPr>
        <w:t>р</w:t>
      </w:r>
      <w:r w:rsidR="00FE79A4" w:rsidRPr="00722EC2">
        <w:rPr>
          <w:rFonts w:eastAsia="Calibri"/>
          <w:sz w:val="28"/>
          <w:szCs w:val="28"/>
          <w:lang w:eastAsia="en-US"/>
        </w:rPr>
        <w:t>азъяснения</w:t>
      </w:r>
      <w:r w:rsidR="0091319A" w:rsidRPr="00722EC2">
        <w:rPr>
          <w:rFonts w:eastAsia="Calibri"/>
          <w:sz w:val="28"/>
          <w:szCs w:val="28"/>
          <w:lang w:eastAsia="en-US"/>
        </w:rPr>
        <w:t>.</w:t>
      </w:r>
      <w:r w:rsidR="009B46BE" w:rsidRPr="00722EC2">
        <w:rPr>
          <w:rFonts w:eastAsia="Calibri"/>
          <w:sz w:val="28"/>
          <w:szCs w:val="28"/>
          <w:lang w:eastAsia="en-US"/>
        </w:rPr>
        <w:t xml:space="preserve"> </w:t>
      </w:r>
      <w:r w:rsidR="009B46BE" w:rsidRPr="00722EC2">
        <w:rPr>
          <w:color w:val="000000"/>
          <w:sz w:val="28"/>
          <w:szCs w:val="28"/>
          <w:lang w:eastAsia="en-US"/>
        </w:rPr>
        <w:t xml:space="preserve">Наиболее актуальными являются вопросы, </w:t>
      </w:r>
      <w:r w:rsidR="009B46BE" w:rsidRPr="00722EC2">
        <w:rPr>
          <w:iCs/>
          <w:color w:val="000000"/>
          <w:sz w:val="28"/>
          <w:szCs w:val="28"/>
          <w:lang w:eastAsia="en-US"/>
        </w:rPr>
        <w:t xml:space="preserve">связанные с </w:t>
      </w:r>
      <w:r w:rsidR="00A51E4D" w:rsidRPr="00722EC2">
        <w:rPr>
          <w:iCs/>
          <w:color w:val="000000"/>
          <w:sz w:val="28"/>
          <w:szCs w:val="28"/>
          <w:lang w:eastAsia="en-US"/>
        </w:rPr>
        <w:t xml:space="preserve">назначением досрочной страховой пенсии, </w:t>
      </w:r>
      <w:r w:rsidR="006C06BA" w:rsidRPr="00722EC2">
        <w:rPr>
          <w:iCs/>
          <w:color w:val="000000"/>
          <w:sz w:val="28"/>
          <w:szCs w:val="28"/>
          <w:lang w:eastAsia="en-US"/>
        </w:rPr>
        <w:t xml:space="preserve">предоставлением компенсации расходов на оплату отопления и освещения жилья, </w:t>
      </w:r>
      <w:r w:rsidR="009B46BE" w:rsidRPr="00722EC2">
        <w:rPr>
          <w:iCs/>
          <w:color w:val="000000"/>
          <w:sz w:val="28"/>
          <w:szCs w:val="28"/>
          <w:lang w:eastAsia="en-US"/>
        </w:rPr>
        <w:t xml:space="preserve">уменьшением либо увеличением учебной нагрузки; сокращением </w:t>
      </w:r>
      <w:r w:rsidR="006C06BA" w:rsidRPr="00722EC2">
        <w:rPr>
          <w:iCs/>
          <w:color w:val="000000"/>
          <w:sz w:val="28"/>
          <w:szCs w:val="28"/>
          <w:lang w:eastAsia="en-US"/>
        </w:rPr>
        <w:t>численности и штата,</w:t>
      </w:r>
      <w:r w:rsidR="009B46BE" w:rsidRPr="00722EC2">
        <w:rPr>
          <w:iCs/>
          <w:color w:val="000000"/>
          <w:sz w:val="28"/>
          <w:szCs w:val="28"/>
          <w:lang w:eastAsia="en-US"/>
        </w:rPr>
        <w:t xml:space="preserve"> выплатой вознаграждения за классное руководство; </w:t>
      </w:r>
      <w:r w:rsidR="00F06973" w:rsidRPr="00722EC2">
        <w:rPr>
          <w:sz w:val="28"/>
          <w:szCs w:val="28"/>
        </w:rPr>
        <w:t>о предоставлении мер социальной поддержки педагогическим работникам, проживающим в сельской местности.</w:t>
      </w:r>
      <w:r w:rsidR="00F06973" w:rsidRPr="00722EC2">
        <w:rPr>
          <w:iCs/>
          <w:color w:val="000000"/>
          <w:sz w:val="28"/>
          <w:szCs w:val="28"/>
          <w:lang w:eastAsia="en-US"/>
        </w:rPr>
        <w:t xml:space="preserve"> </w:t>
      </w:r>
      <w:r w:rsidR="009B46BE" w:rsidRPr="00722EC2">
        <w:rPr>
          <w:sz w:val="28"/>
          <w:szCs w:val="28"/>
          <w:lang w:eastAsia="en-US"/>
        </w:rPr>
        <w:t xml:space="preserve">Еженедельно в </w:t>
      </w:r>
      <w:r w:rsidR="000064D9" w:rsidRPr="00722EC2">
        <w:rPr>
          <w:sz w:val="28"/>
          <w:szCs w:val="28"/>
          <w:lang w:eastAsia="en-US"/>
        </w:rPr>
        <w:t xml:space="preserve">образовательные </w:t>
      </w:r>
      <w:r w:rsidR="009B46BE" w:rsidRPr="00722EC2">
        <w:rPr>
          <w:sz w:val="28"/>
          <w:szCs w:val="28"/>
          <w:lang w:eastAsia="en-US"/>
        </w:rPr>
        <w:t xml:space="preserve">организации направляется «Информационный обзор», </w:t>
      </w:r>
      <w:r w:rsidR="000064D9" w:rsidRPr="00722EC2">
        <w:rPr>
          <w:sz w:val="28"/>
          <w:szCs w:val="28"/>
          <w:lang w:eastAsia="en-US"/>
        </w:rPr>
        <w:t>сформированный Краснодарской краевой организа</w:t>
      </w:r>
      <w:r w:rsidR="0091319A" w:rsidRPr="00722EC2">
        <w:rPr>
          <w:sz w:val="28"/>
          <w:szCs w:val="28"/>
          <w:lang w:eastAsia="en-US"/>
        </w:rPr>
        <w:t>цией Общероссийского Про</w:t>
      </w:r>
      <w:r w:rsidR="00FE79A4" w:rsidRPr="00722EC2">
        <w:rPr>
          <w:sz w:val="28"/>
          <w:szCs w:val="28"/>
          <w:lang w:eastAsia="en-US"/>
        </w:rPr>
        <w:t xml:space="preserve">фсоюза образования, </w:t>
      </w:r>
      <w:r w:rsidR="009B46BE" w:rsidRPr="00722EC2">
        <w:rPr>
          <w:sz w:val="28"/>
          <w:szCs w:val="28"/>
          <w:lang w:eastAsia="en-US"/>
        </w:rPr>
        <w:t>включающий в себя разделы «Новое в законодательстве» и «Вопрос–ответ» на актуальные темы трудового и образовательного законодательства.</w:t>
      </w:r>
    </w:p>
    <w:p w:rsidR="00E40C71" w:rsidRDefault="005F5664" w:rsidP="005F5664">
      <w:pPr>
        <w:suppressAutoHyphens/>
        <w:ind w:right="-1"/>
        <w:jc w:val="both"/>
        <w:rPr>
          <w:sz w:val="28"/>
          <w:szCs w:val="28"/>
        </w:rPr>
      </w:pPr>
      <w:r>
        <w:rPr>
          <w:sz w:val="28"/>
          <w:szCs w:val="28"/>
        </w:rPr>
        <w:lastRenderedPageBreak/>
        <w:tab/>
      </w:r>
      <w:r w:rsidR="00E40C71">
        <w:rPr>
          <w:sz w:val="28"/>
          <w:szCs w:val="28"/>
        </w:rPr>
        <w:t>Продолжено развитие инновационных форм социальной поддержки работников образования. Реализуется краевая профсоюзная программа страхования «Защита жизни и здоровья», развивает</w:t>
      </w:r>
      <w:r w:rsidR="0076376F">
        <w:rPr>
          <w:sz w:val="28"/>
          <w:szCs w:val="28"/>
        </w:rPr>
        <w:t>ся</w:t>
      </w:r>
      <w:r w:rsidR="00E40C71">
        <w:rPr>
          <w:sz w:val="28"/>
          <w:szCs w:val="28"/>
        </w:rPr>
        <w:t xml:space="preserve"> деятельность кредитный потребительский кооператив «Кредитно-сберегательный союз работников образования и науки»,</w:t>
      </w:r>
    </w:p>
    <w:p w:rsidR="00E40C71" w:rsidRPr="00722EC2" w:rsidRDefault="00E40C71" w:rsidP="005F5664">
      <w:pPr>
        <w:suppressAutoHyphens/>
        <w:ind w:right="-1"/>
        <w:jc w:val="both"/>
        <w:rPr>
          <w:sz w:val="28"/>
          <w:szCs w:val="28"/>
        </w:rPr>
      </w:pPr>
      <w:r>
        <w:rPr>
          <w:sz w:val="28"/>
          <w:szCs w:val="28"/>
        </w:rPr>
        <w:t xml:space="preserve">      Но необходимо отметить, </w:t>
      </w:r>
      <w:r w:rsidR="0076376F">
        <w:rPr>
          <w:sz w:val="28"/>
          <w:szCs w:val="28"/>
        </w:rPr>
        <w:t>ч</w:t>
      </w:r>
      <w:r>
        <w:rPr>
          <w:sz w:val="28"/>
          <w:szCs w:val="28"/>
        </w:rPr>
        <w:t xml:space="preserve">то недостаточное финансирование образовательных организаций не позволяет руководителям проводить весь спектр данных мероприятий в полном объеме. </w:t>
      </w:r>
    </w:p>
    <w:p w:rsidR="00AB37D9" w:rsidRDefault="00AB37D9" w:rsidP="00AB37D9">
      <w:pPr>
        <w:ind w:firstLine="708"/>
        <w:jc w:val="both"/>
        <w:rPr>
          <w:sz w:val="28"/>
          <w:szCs w:val="28"/>
        </w:rPr>
      </w:pPr>
      <w:r w:rsidRPr="00722EC2">
        <w:rPr>
          <w:sz w:val="28"/>
          <w:szCs w:val="28"/>
        </w:rPr>
        <w:t>Создан и работает Совет молодых педагогов, который изучает проблемы молодых специалистов, оказывает им методическую помощь, осуществляет общественный контроль за исполнением в образовательных учреждениях норм нормативно-распорядительных документов в части, касающейся прав молодых педагогов, представляет интересы молодых педагогов перед органами местного самоуправления.</w:t>
      </w:r>
    </w:p>
    <w:p w:rsidR="00F12EE2" w:rsidRPr="00F12EE2" w:rsidRDefault="005F5664" w:rsidP="005F5664">
      <w:pPr>
        <w:ind w:right="-1"/>
        <w:jc w:val="both"/>
        <w:rPr>
          <w:color w:val="000000"/>
          <w:sz w:val="28"/>
          <w:szCs w:val="28"/>
        </w:rPr>
      </w:pPr>
      <w:r>
        <w:rPr>
          <w:color w:val="000000"/>
          <w:sz w:val="28"/>
          <w:szCs w:val="28"/>
        </w:rPr>
        <w:tab/>
      </w:r>
      <w:r w:rsidR="00F12EE2" w:rsidRPr="00F12EE2">
        <w:rPr>
          <w:color w:val="000000"/>
          <w:sz w:val="28"/>
          <w:szCs w:val="28"/>
        </w:rPr>
        <w:t xml:space="preserve">Молодые педагоги вовлекаются в участие в конкурсах профессионального мастерства, семинарах, форумах на различных уровнях. </w:t>
      </w:r>
    </w:p>
    <w:p w:rsidR="00F12EE2" w:rsidRDefault="005F5664" w:rsidP="005F5664">
      <w:pPr>
        <w:ind w:right="-1"/>
        <w:contextualSpacing/>
        <w:jc w:val="both"/>
        <w:rPr>
          <w:sz w:val="28"/>
          <w:szCs w:val="28"/>
        </w:rPr>
      </w:pPr>
      <w:r>
        <w:rPr>
          <w:sz w:val="28"/>
          <w:szCs w:val="28"/>
        </w:rPr>
        <w:tab/>
      </w:r>
      <w:r w:rsidR="00F12EE2" w:rsidRPr="00F12EE2">
        <w:rPr>
          <w:sz w:val="28"/>
          <w:szCs w:val="28"/>
        </w:rPr>
        <w:t>В этом году для молодых педагогов было проведено:</w:t>
      </w:r>
    </w:p>
    <w:p w:rsidR="00F12EE2" w:rsidRPr="00F12EE2" w:rsidRDefault="00140B3A" w:rsidP="005F5664">
      <w:pPr>
        <w:ind w:right="-1"/>
        <w:contextualSpacing/>
        <w:jc w:val="both"/>
        <w:rPr>
          <w:sz w:val="28"/>
          <w:szCs w:val="28"/>
        </w:rPr>
      </w:pPr>
      <w:r>
        <w:rPr>
          <w:sz w:val="28"/>
          <w:szCs w:val="28"/>
        </w:rPr>
        <w:tab/>
      </w:r>
      <w:r w:rsidR="00F12EE2" w:rsidRPr="00F12EE2">
        <w:rPr>
          <w:sz w:val="28"/>
          <w:szCs w:val="28"/>
        </w:rPr>
        <w:t>Всемирный день - Охраны труда</w:t>
      </w:r>
    </w:p>
    <w:p w:rsidR="00F12EE2" w:rsidRPr="00F12EE2" w:rsidRDefault="00140B3A" w:rsidP="005F5664">
      <w:pPr>
        <w:ind w:right="-1"/>
        <w:contextualSpacing/>
        <w:jc w:val="both"/>
        <w:rPr>
          <w:sz w:val="28"/>
          <w:szCs w:val="28"/>
        </w:rPr>
      </w:pPr>
      <w:r>
        <w:rPr>
          <w:sz w:val="28"/>
          <w:szCs w:val="28"/>
        </w:rPr>
        <w:tab/>
      </w:r>
      <w:r w:rsidR="00F12EE2" w:rsidRPr="00F12EE2">
        <w:rPr>
          <w:sz w:val="28"/>
          <w:szCs w:val="28"/>
        </w:rPr>
        <w:t>Пе</w:t>
      </w:r>
      <w:r w:rsidR="003B494C">
        <w:rPr>
          <w:sz w:val="28"/>
          <w:szCs w:val="28"/>
        </w:rPr>
        <w:tab/>
      </w:r>
      <w:r w:rsidR="00F12EE2" w:rsidRPr="00F12EE2">
        <w:rPr>
          <w:sz w:val="28"/>
          <w:szCs w:val="28"/>
        </w:rPr>
        <w:t>рвомайская акция «</w:t>
      </w:r>
      <w:r w:rsidR="00F12EE2" w:rsidRPr="00F12EE2">
        <w:rPr>
          <w:sz w:val="28"/>
          <w:szCs w:val="28"/>
          <w:lang w:val="en-US"/>
        </w:rPr>
        <w:t>Za</w:t>
      </w:r>
      <w:r w:rsidR="00F12EE2" w:rsidRPr="00F12EE2">
        <w:rPr>
          <w:sz w:val="28"/>
          <w:szCs w:val="28"/>
        </w:rPr>
        <w:t xml:space="preserve"> Мир! </w:t>
      </w:r>
      <w:r w:rsidR="00F12EE2" w:rsidRPr="00F12EE2">
        <w:rPr>
          <w:sz w:val="28"/>
          <w:szCs w:val="28"/>
          <w:lang w:val="en-US"/>
        </w:rPr>
        <w:t>Za</w:t>
      </w:r>
      <w:r w:rsidR="00F12EE2" w:rsidRPr="00F12EE2">
        <w:rPr>
          <w:sz w:val="28"/>
          <w:szCs w:val="28"/>
        </w:rPr>
        <w:t xml:space="preserve"> Труд! </w:t>
      </w:r>
      <w:r w:rsidR="00F12EE2" w:rsidRPr="00F12EE2">
        <w:rPr>
          <w:sz w:val="28"/>
          <w:szCs w:val="28"/>
          <w:lang w:val="en-US"/>
        </w:rPr>
        <w:t>Za</w:t>
      </w:r>
      <w:r w:rsidR="00F12EE2" w:rsidRPr="00F12EE2">
        <w:rPr>
          <w:sz w:val="28"/>
          <w:szCs w:val="28"/>
        </w:rPr>
        <w:t xml:space="preserve"> Май!»;</w:t>
      </w:r>
    </w:p>
    <w:p w:rsidR="00F12EE2" w:rsidRPr="00F12EE2" w:rsidRDefault="00140B3A" w:rsidP="005F5664">
      <w:pPr>
        <w:ind w:right="-1"/>
        <w:contextualSpacing/>
        <w:jc w:val="both"/>
        <w:rPr>
          <w:sz w:val="28"/>
          <w:szCs w:val="28"/>
        </w:rPr>
      </w:pPr>
      <w:r>
        <w:rPr>
          <w:sz w:val="28"/>
          <w:szCs w:val="28"/>
        </w:rPr>
        <w:tab/>
      </w:r>
      <w:r w:rsidR="00F12EE2" w:rsidRPr="00F12EE2">
        <w:rPr>
          <w:sz w:val="28"/>
          <w:szCs w:val="28"/>
        </w:rPr>
        <w:t>Форум «</w:t>
      </w:r>
      <w:r w:rsidR="00F12EE2" w:rsidRPr="00F12EE2">
        <w:rPr>
          <w:sz w:val="28"/>
          <w:szCs w:val="28"/>
          <w:lang w:val="en-US"/>
        </w:rPr>
        <w:t>Prof</w:t>
      </w:r>
      <w:r w:rsidR="00F12EE2" w:rsidRPr="00F12EE2">
        <w:rPr>
          <w:sz w:val="28"/>
          <w:szCs w:val="28"/>
        </w:rPr>
        <w:t>интенсив»;</w:t>
      </w:r>
    </w:p>
    <w:p w:rsidR="00F12EE2" w:rsidRPr="00FB658D" w:rsidRDefault="003B494C" w:rsidP="003B494C">
      <w:pPr>
        <w:tabs>
          <w:tab w:val="left" w:pos="0"/>
        </w:tabs>
        <w:ind w:right="401"/>
        <w:jc w:val="both"/>
        <w:rPr>
          <w:color w:val="000000" w:themeColor="text1"/>
          <w:sz w:val="28"/>
          <w:szCs w:val="28"/>
        </w:rPr>
      </w:pPr>
      <w:r>
        <w:rPr>
          <w:color w:val="000000" w:themeColor="text1"/>
          <w:sz w:val="28"/>
          <w:szCs w:val="28"/>
        </w:rPr>
        <w:tab/>
      </w:r>
      <w:r w:rsidR="00F12EE2" w:rsidRPr="003B494C">
        <w:rPr>
          <w:color w:val="000000" w:themeColor="text1"/>
          <w:sz w:val="28"/>
          <w:szCs w:val="28"/>
        </w:rPr>
        <w:t>Последовательная работа по внесению дополнительных обязательств в коллективные договоры способствовала установлению выплат стимулирующего характера наставникам из числа высококвалифицированных педагогов в размере от 500 до 1000 рублей</w:t>
      </w:r>
      <w:r w:rsidR="00FB658D" w:rsidRPr="00FB658D">
        <w:rPr>
          <w:color w:val="000000" w:themeColor="text1"/>
          <w:sz w:val="28"/>
          <w:szCs w:val="28"/>
        </w:rPr>
        <w:t>.</w:t>
      </w:r>
      <w:r w:rsidR="00F12EE2" w:rsidRPr="00FB658D">
        <w:rPr>
          <w:color w:val="000000" w:themeColor="text1"/>
          <w:sz w:val="28"/>
          <w:szCs w:val="28"/>
        </w:rPr>
        <w:t xml:space="preserve"> </w:t>
      </w:r>
    </w:p>
    <w:p w:rsidR="009E0C05" w:rsidRDefault="007C2799" w:rsidP="007C2799">
      <w:pPr>
        <w:ind w:right="401"/>
        <w:jc w:val="both"/>
        <w:rPr>
          <w:sz w:val="28"/>
          <w:szCs w:val="28"/>
        </w:rPr>
      </w:pPr>
      <w:r>
        <w:rPr>
          <w:sz w:val="28"/>
          <w:szCs w:val="28"/>
        </w:rPr>
        <w:tab/>
      </w:r>
      <w:r w:rsidR="009E0C05">
        <w:rPr>
          <w:sz w:val="28"/>
          <w:szCs w:val="28"/>
        </w:rPr>
        <w:t>Обеспечивается выполнение обязательств Соглашения по соблюдению прав и гарантий членов Профсоюза. Стимулирующая выплата производится председателям первичных профсоюзных организаций (от 500 до 1 000 рублей).</w:t>
      </w:r>
      <w:r w:rsidR="009E0C05" w:rsidRPr="009E0C05">
        <w:rPr>
          <w:sz w:val="28"/>
          <w:szCs w:val="28"/>
        </w:rPr>
        <w:t xml:space="preserve"> </w:t>
      </w:r>
      <w:r w:rsidR="009E0C05">
        <w:rPr>
          <w:sz w:val="28"/>
          <w:szCs w:val="28"/>
        </w:rPr>
        <w:t xml:space="preserve">Однако недостаточное финансирование некоторых образовательных организаций не позволяет руководителям </w:t>
      </w:r>
      <w:r w:rsidR="0090792C">
        <w:rPr>
          <w:sz w:val="28"/>
          <w:szCs w:val="28"/>
        </w:rPr>
        <w:t>осуществлять данную выплату.</w:t>
      </w:r>
    </w:p>
    <w:p w:rsidR="009E0C05" w:rsidRDefault="009E0C05" w:rsidP="007C2799">
      <w:pPr>
        <w:ind w:right="401"/>
        <w:jc w:val="both"/>
        <w:rPr>
          <w:sz w:val="28"/>
          <w:szCs w:val="28"/>
        </w:rPr>
      </w:pPr>
      <w:r>
        <w:rPr>
          <w:sz w:val="28"/>
          <w:szCs w:val="28"/>
        </w:rPr>
        <w:t xml:space="preserve"> </w:t>
      </w:r>
      <w:r w:rsidR="007C2799">
        <w:rPr>
          <w:sz w:val="28"/>
          <w:szCs w:val="28"/>
        </w:rPr>
        <w:tab/>
      </w:r>
      <w:r>
        <w:rPr>
          <w:sz w:val="28"/>
          <w:szCs w:val="28"/>
        </w:rPr>
        <w:t xml:space="preserve">По решению Президиума </w:t>
      </w:r>
      <w:r w:rsidR="0090792C">
        <w:rPr>
          <w:sz w:val="28"/>
          <w:szCs w:val="28"/>
        </w:rPr>
        <w:t>районной</w:t>
      </w:r>
      <w:r>
        <w:rPr>
          <w:sz w:val="28"/>
          <w:szCs w:val="28"/>
        </w:rPr>
        <w:t xml:space="preserve"> организации Профсоюза из профсоюзного бюджета были профинансированы мероприятия, направленные на поддержку работников образования. </w:t>
      </w:r>
    </w:p>
    <w:p w:rsidR="009E0C05" w:rsidRDefault="007C2799" w:rsidP="007C2799">
      <w:pPr>
        <w:ind w:right="401"/>
        <w:jc w:val="both"/>
        <w:rPr>
          <w:sz w:val="28"/>
          <w:szCs w:val="28"/>
        </w:rPr>
      </w:pPr>
      <w:r>
        <w:rPr>
          <w:sz w:val="28"/>
          <w:szCs w:val="28"/>
        </w:rPr>
        <w:tab/>
      </w:r>
      <w:r w:rsidR="00C317A9">
        <w:rPr>
          <w:sz w:val="28"/>
          <w:szCs w:val="28"/>
        </w:rPr>
        <w:t xml:space="preserve">В течение отчётного периода </w:t>
      </w:r>
      <w:r w:rsidR="00C317A9">
        <w:rPr>
          <w:sz w:val="28"/>
          <w:szCs w:val="28"/>
        </w:rPr>
        <w:t xml:space="preserve">из средств первичных профсоюзных организаций и из районного фонда экстренной материальной помощи </w:t>
      </w:r>
      <w:r w:rsidR="00C317A9">
        <w:rPr>
          <w:sz w:val="28"/>
          <w:szCs w:val="28"/>
        </w:rPr>
        <w:t>ежемесячно оказывалась м</w:t>
      </w:r>
      <w:r w:rsidR="009E0C05">
        <w:rPr>
          <w:sz w:val="28"/>
          <w:szCs w:val="28"/>
        </w:rPr>
        <w:t>атериальная помощь</w:t>
      </w:r>
      <w:r w:rsidR="007B476B">
        <w:rPr>
          <w:sz w:val="28"/>
          <w:szCs w:val="28"/>
        </w:rPr>
        <w:t xml:space="preserve"> </w:t>
      </w:r>
      <w:r w:rsidR="00217AB1">
        <w:rPr>
          <w:sz w:val="28"/>
          <w:szCs w:val="28"/>
        </w:rPr>
        <w:t>членам П</w:t>
      </w:r>
      <w:r w:rsidR="007B476B">
        <w:rPr>
          <w:sz w:val="28"/>
          <w:szCs w:val="28"/>
        </w:rPr>
        <w:t>рофсоюза</w:t>
      </w:r>
      <w:r w:rsidR="00217AB1">
        <w:rPr>
          <w:sz w:val="28"/>
          <w:szCs w:val="28"/>
        </w:rPr>
        <w:t>,</w:t>
      </w:r>
      <w:r w:rsidR="007B476B">
        <w:rPr>
          <w:sz w:val="28"/>
          <w:szCs w:val="28"/>
        </w:rPr>
        <w:t xml:space="preserve"> оказавшимся в трудной жизненной ситуации</w:t>
      </w:r>
      <w:r w:rsidR="00124F1F">
        <w:rPr>
          <w:sz w:val="28"/>
          <w:szCs w:val="28"/>
        </w:rPr>
        <w:t>,</w:t>
      </w:r>
      <w:r w:rsidR="009E0C05">
        <w:rPr>
          <w:sz w:val="28"/>
          <w:szCs w:val="28"/>
        </w:rPr>
        <w:t xml:space="preserve"> </w:t>
      </w:r>
      <w:r w:rsidR="00217AB1">
        <w:rPr>
          <w:sz w:val="28"/>
          <w:szCs w:val="28"/>
        </w:rPr>
        <w:t>в связи с тяжёлыми заболе</w:t>
      </w:r>
      <w:r w:rsidR="0090097B">
        <w:rPr>
          <w:sz w:val="28"/>
          <w:szCs w:val="28"/>
        </w:rPr>
        <w:t>ваниями и длительным лечением. В</w:t>
      </w:r>
      <w:r w:rsidR="00A17704">
        <w:rPr>
          <w:sz w:val="28"/>
          <w:szCs w:val="28"/>
        </w:rPr>
        <w:t>ыдел</w:t>
      </w:r>
      <w:r w:rsidR="0090097B">
        <w:rPr>
          <w:sz w:val="28"/>
          <w:szCs w:val="28"/>
        </w:rPr>
        <w:t>ялись</w:t>
      </w:r>
      <w:r w:rsidR="00A17704">
        <w:rPr>
          <w:sz w:val="28"/>
          <w:szCs w:val="28"/>
        </w:rPr>
        <w:t xml:space="preserve"> </w:t>
      </w:r>
      <w:r w:rsidR="0090097B">
        <w:rPr>
          <w:sz w:val="28"/>
          <w:szCs w:val="28"/>
        </w:rPr>
        <w:t>денежные средства</w:t>
      </w:r>
      <w:r w:rsidR="00A17704">
        <w:rPr>
          <w:sz w:val="28"/>
          <w:szCs w:val="28"/>
        </w:rPr>
        <w:t xml:space="preserve"> к </w:t>
      </w:r>
      <w:r w:rsidR="0090097B">
        <w:rPr>
          <w:sz w:val="28"/>
          <w:szCs w:val="28"/>
        </w:rPr>
        <w:t xml:space="preserve">профессиональным </w:t>
      </w:r>
      <w:r w:rsidR="00A17704">
        <w:rPr>
          <w:sz w:val="28"/>
          <w:szCs w:val="28"/>
        </w:rPr>
        <w:t>праздничным мероприятиям</w:t>
      </w:r>
      <w:r w:rsidR="001B5AC0">
        <w:rPr>
          <w:sz w:val="28"/>
          <w:szCs w:val="28"/>
        </w:rPr>
        <w:t>,</w:t>
      </w:r>
      <w:r w:rsidR="00A17704">
        <w:rPr>
          <w:sz w:val="28"/>
          <w:szCs w:val="28"/>
        </w:rPr>
        <w:t xml:space="preserve"> для </w:t>
      </w:r>
      <w:r w:rsidR="001B5AC0">
        <w:rPr>
          <w:sz w:val="28"/>
          <w:szCs w:val="28"/>
        </w:rPr>
        <w:t>юбиляров, ветеранов педагогического труда.</w:t>
      </w:r>
      <w:r w:rsidR="00A17704">
        <w:rPr>
          <w:sz w:val="28"/>
          <w:szCs w:val="28"/>
        </w:rPr>
        <w:t xml:space="preserve"> </w:t>
      </w:r>
      <w:bookmarkStart w:id="0" w:name="_GoBack"/>
      <w:bookmarkEnd w:id="0"/>
    </w:p>
    <w:p w:rsidR="0020273D" w:rsidRDefault="0020273D" w:rsidP="0020273D">
      <w:pPr>
        <w:ind w:firstLine="567"/>
        <w:contextualSpacing/>
        <w:jc w:val="both"/>
        <w:rPr>
          <w:rFonts w:eastAsia="Calibri"/>
          <w:sz w:val="28"/>
          <w:szCs w:val="28"/>
          <w:lang w:eastAsia="en-US"/>
        </w:rPr>
      </w:pPr>
      <w:r w:rsidRPr="00722EC2">
        <w:rPr>
          <w:rFonts w:eastAsia="Calibri"/>
          <w:sz w:val="28"/>
          <w:szCs w:val="28"/>
          <w:lang w:eastAsia="en-US"/>
        </w:rPr>
        <w:t>Управление образованием, Профсоюз активно содействовали организации мероприятий, направленных на развитие физической культуры и спорта в коллективах образовательных организаций. В образовательных организациях, с соблюдением ограничительных мер безопасности, провод</w:t>
      </w:r>
      <w:r w:rsidR="00B163EF">
        <w:rPr>
          <w:rFonts w:eastAsia="Calibri"/>
          <w:sz w:val="28"/>
          <w:szCs w:val="28"/>
          <w:lang w:eastAsia="en-US"/>
        </w:rPr>
        <w:t>ились дни здоровья.</w:t>
      </w:r>
      <w:r w:rsidRPr="00722EC2">
        <w:rPr>
          <w:rFonts w:eastAsia="Calibri"/>
          <w:sz w:val="28"/>
          <w:szCs w:val="28"/>
          <w:lang w:eastAsia="en-US"/>
        </w:rPr>
        <w:t xml:space="preserve"> </w:t>
      </w:r>
    </w:p>
    <w:p w:rsidR="0014540C" w:rsidRPr="0014540C" w:rsidRDefault="0014540C" w:rsidP="0014540C">
      <w:pPr>
        <w:suppressAutoHyphens/>
        <w:ind w:firstLine="708"/>
        <w:jc w:val="both"/>
        <w:rPr>
          <w:sz w:val="28"/>
          <w:szCs w:val="28"/>
          <w:lang w:eastAsia="ar-SA"/>
        </w:rPr>
      </w:pPr>
      <w:r w:rsidRPr="0014540C">
        <w:rPr>
          <w:sz w:val="28"/>
          <w:szCs w:val="28"/>
          <w:lang w:eastAsia="ar-SA"/>
        </w:rPr>
        <w:lastRenderedPageBreak/>
        <w:t xml:space="preserve">На оздоровление и отдых членов Профсоюза в </w:t>
      </w:r>
      <w:r w:rsidR="006A3165">
        <w:rPr>
          <w:sz w:val="28"/>
          <w:szCs w:val="28"/>
          <w:lang w:eastAsia="ar-SA"/>
        </w:rPr>
        <w:t>первом полугодии</w:t>
      </w:r>
      <w:r w:rsidR="00E46886">
        <w:rPr>
          <w:sz w:val="28"/>
          <w:szCs w:val="28"/>
          <w:lang w:eastAsia="ar-SA"/>
        </w:rPr>
        <w:t xml:space="preserve"> </w:t>
      </w:r>
      <w:r w:rsidRPr="0014540C">
        <w:rPr>
          <w:sz w:val="28"/>
          <w:szCs w:val="28"/>
          <w:lang w:eastAsia="ar-SA"/>
        </w:rPr>
        <w:t>202</w:t>
      </w:r>
      <w:r w:rsidR="006A3165">
        <w:rPr>
          <w:sz w:val="28"/>
          <w:szCs w:val="28"/>
          <w:lang w:eastAsia="ar-SA"/>
        </w:rPr>
        <w:t>3</w:t>
      </w:r>
      <w:r w:rsidRPr="0014540C">
        <w:rPr>
          <w:sz w:val="28"/>
          <w:szCs w:val="28"/>
          <w:lang w:eastAsia="ar-SA"/>
        </w:rPr>
        <w:t xml:space="preserve"> год</w:t>
      </w:r>
      <w:r w:rsidR="00E46886">
        <w:rPr>
          <w:sz w:val="28"/>
          <w:szCs w:val="28"/>
          <w:lang w:eastAsia="ar-SA"/>
        </w:rPr>
        <w:t>а</w:t>
      </w:r>
      <w:r w:rsidRPr="0014540C">
        <w:rPr>
          <w:sz w:val="28"/>
          <w:szCs w:val="28"/>
          <w:lang w:eastAsia="ar-SA"/>
        </w:rPr>
        <w:t xml:space="preserve"> из профсоюзного бюджета затрачено </w:t>
      </w:r>
      <w:r w:rsidR="004F08FE">
        <w:rPr>
          <w:sz w:val="28"/>
          <w:szCs w:val="28"/>
          <w:lang w:eastAsia="ar-SA"/>
        </w:rPr>
        <w:t>76</w:t>
      </w:r>
      <w:r w:rsidR="00767983">
        <w:rPr>
          <w:sz w:val="28"/>
          <w:szCs w:val="28"/>
          <w:lang w:eastAsia="ar-SA"/>
        </w:rPr>
        <w:t>,0</w:t>
      </w:r>
      <w:r w:rsidR="007E0B71">
        <w:rPr>
          <w:sz w:val="28"/>
          <w:szCs w:val="28"/>
          <w:lang w:eastAsia="ar-SA"/>
        </w:rPr>
        <w:t xml:space="preserve"> тыс. рублей.</w:t>
      </w:r>
      <w:r w:rsidRPr="0014540C">
        <w:rPr>
          <w:sz w:val="28"/>
          <w:szCs w:val="28"/>
          <w:lang w:eastAsia="ar-SA"/>
        </w:rPr>
        <w:t xml:space="preserve"> </w:t>
      </w:r>
    </w:p>
    <w:p w:rsidR="0014540C" w:rsidRPr="0014540C" w:rsidRDefault="0014540C" w:rsidP="0014540C">
      <w:pPr>
        <w:suppressAutoHyphens/>
        <w:ind w:firstLine="708"/>
        <w:jc w:val="both"/>
        <w:rPr>
          <w:sz w:val="28"/>
          <w:szCs w:val="28"/>
          <w:lang w:eastAsia="ar-SA"/>
        </w:rPr>
      </w:pPr>
      <w:r w:rsidRPr="0014540C">
        <w:rPr>
          <w:sz w:val="28"/>
          <w:szCs w:val="28"/>
          <w:lang w:eastAsia="ar-SA"/>
        </w:rPr>
        <w:t>В рамках договорных отношений краевой организации с санаторием «</w:t>
      </w:r>
      <w:r w:rsidR="000F5DF2">
        <w:rPr>
          <w:sz w:val="28"/>
          <w:szCs w:val="28"/>
          <w:lang w:eastAsia="ar-SA"/>
        </w:rPr>
        <w:t>Малая Бухта</w:t>
      </w:r>
      <w:r w:rsidRPr="0014540C">
        <w:rPr>
          <w:sz w:val="28"/>
          <w:szCs w:val="28"/>
          <w:lang w:eastAsia="ar-SA"/>
        </w:rPr>
        <w:t xml:space="preserve">» города </w:t>
      </w:r>
      <w:r w:rsidR="000F5DF2">
        <w:rPr>
          <w:sz w:val="28"/>
          <w:szCs w:val="28"/>
          <w:lang w:eastAsia="ar-SA"/>
        </w:rPr>
        <w:t>Анапа</w:t>
      </w:r>
      <w:r w:rsidRPr="0014540C">
        <w:rPr>
          <w:sz w:val="28"/>
          <w:szCs w:val="28"/>
          <w:lang w:eastAsia="ar-SA"/>
        </w:rPr>
        <w:t>, согласно договора в текущем году приобретен</w:t>
      </w:r>
      <w:r w:rsidR="000F5DF2">
        <w:rPr>
          <w:sz w:val="28"/>
          <w:szCs w:val="28"/>
          <w:lang w:eastAsia="ar-SA"/>
        </w:rPr>
        <w:t>о</w:t>
      </w:r>
      <w:r w:rsidRPr="0014540C">
        <w:rPr>
          <w:sz w:val="28"/>
          <w:szCs w:val="28"/>
          <w:lang w:eastAsia="ar-SA"/>
        </w:rPr>
        <w:t xml:space="preserve">                              </w:t>
      </w:r>
      <w:r w:rsidR="000F5DF2">
        <w:rPr>
          <w:sz w:val="28"/>
          <w:szCs w:val="28"/>
          <w:lang w:eastAsia="ar-SA"/>
        </w:rPr>
        <w:t>3</w:t>
      </w:r>
      <w:r w:rsidRPr="0014540C">
        <w:rPr>
          <w:sz w:val="28"/>
          <w:szCs w:val="28"/>
          <w:lang w:eastAsia="ar-SA"/>
        </w:rPr>
        <w:t xml:space="preserve"> путевк</w:t>
      </w:r>
      <w:r w:rsidR="007E0B71">
        <w:rPr>
          <w:sz w:val="28"/>
          <w:szCs w:val="28"/>
          <w:lang w:eastAsia="ar-SA"/>
        </w:rPr>
        <w:t>и</w:t>
      </w:r>
      <w:r w:rsidRPr="0014540C">
        <w:rPr>
          <w:sz w:val="28"/>
          <w:szCs w:val="28"/>
          <w:lang w:eastAsia="ar-SA"/>
        </w:rPr>
        <w:t xml:space="preserve"> с 23 % скидкой от стоимости.</w:t>
      </w:r>
    </w:p>
    <w:p w:rsidR="0014540C" w:rsidRPr="0014540C" w:rsidRDefault="0014540C" w:rsidP="0014540C">
      <w:pPr>
        <w:suppressAutoHyphens/>
        <w:ind w:firstLine="708"/>
        <w:jc w:val="both"/>
        <w:rPr>
          <w:sz w:val="28"/>
          <w:szCs w:val="28"/>
          <w:lang w:eastAsia="ar-SA"/>
        </w:rPr>
      </w:pPr>
      <w:r w:rsidRPr="0014540C">
        <w:rPr>
          <w:sz w:val="28"/>
          <w:szCs w:val="28"/>
          <w:lang w:eastAsia="ar-SA"/>
        </w:rPr>
        <w:t xml:space="preserve">3 </w:t>
      </w:r>
      <w:r w:rsidR="007318FD">
        <w:rPr>
          <w:sz w:val="28"/>
          <w:szCs w:val="28"/>
          <w:lang w:eastAsia="ar-SA"/>
        </w:rPr>
        <w:t>путёвки приобретены</w:t>
      </w:r>
      <w:r w:rsidRPr="0014540C">
        <w:rPr>
          <w:sz w:val="28"/>
          <w:szCs w:val="28"/>
          <w:lang w:eastAsia="ar-SA"/>
        </w:rPr>
        <w:t xml:space="preserve"> по линии ФНПР в рамках программы «Профсоюзная путёвка» с 20% скидкой посредством взаимодействия с Центром развития профздравниц Кубани. </w:t>
      </w:r>
    </w:p>
    <w:p w:rsidR="0014540C" w:rsidRDefault="0014540C" w:rsidP="0014540C">
      <w:pPr>
        <w:suppressAutoHyphens/>
        <w:ind w:firstLine="708"/>
        <w:jc w:val="both"/>
        <w:rPr>
          <w:sz w:val="28"/>
          <w:szCs w:val="28"/>
          <w:lang w:eastAsia="ar-SA"/>
        </w:rPr>
      </w:pPr>
      <w:r w:rsidRPr="0014540C">
        <w:rPr>
          <w:sz w:val="28"/>
          <w:szCs w:val="28"/>
          <w:lang w:eastAsia="ar-SA"/>
        </w:rPr>
        <w:t xml:space="preserve">В соответствии с постановлением президиума краевой организации в Центре отдыха работников образования края «Рассвет» в </w:t>
      </w:r>
      <w:r w:rsidR="004F08FE">
        <w:rPr>
          <w:sz w:val="28"/>
          <w:szCs w:val="28"/>
          <w:lang w:eastAsia="ar-SA"/>
        </w:rPr>
        <w:t>1 полугодии</w:t>
      </w:r>
      <w:r w:rsidRPr="0014540C">
        <w:rPr>
          <w:sz w:val="28"/>
          <w:szCs w:val="28"/>
          <w:lang w:eastAsia="ar-SA"/>
        </w:rPr>
        <w:t xml:space="preserve"> отдохнули </w:t>
      </w:r>
      <w:r w:rsidR="004F08FE">
        <w:rPr>
          <w:sz w:val="28"/>
          <w:szCs w:val="28"/>
          <w:lang w:eastAsia="ar-SA"/>
        </w:rPr>
        <w:t>9</w:t>
      </w:r>
      <w:r w:rsidRPr="0014540C">
        <w:rPr>
          <w:sz w:val="28"/>
          <w:szCs w:val="28"/>
          <w:lang w:eastAsia="ar-SA"/>
        </w:rPr>
        <w:t xml:space="preserve"> человек: </w:t>
      </w:r>
      <w:r w:rsidR="005F3021">
        <w:rPr>
          <w:sz w:val="28"/>
          <w:szCs w:val="28"/>
          <w:lang w:eastAsia="ar-SA"/>
        </w:rPr>
        <w:t>4</w:t>
      </w:r>
      <w:r w:rsidRPr="0014540C">
        <w:rPr>
          <w:sz w:val="28"/>
          <w:szCs w:val="28"/>
          <w:lang w:eastAsia="ar-SA"/>
        </w:rPr>
        <w:t xml:space="preserve"> член</w:t>
      </w:r>
      <w:r w:rsidR="005F3021">
        <w:rPr>
          <w:sz w:val="28"/>
          <w:szCs w:val="28"/>
          <w:lang w:eastAsia="ar-SA"/>
        </w:rPr>
        <w:t>а</w:t>
      </w:r>
      <w:r w:rsidRPr="0014540C">
        <w:rPr>
          <w:sz w:val="28"/>
          <w:szCs w:val="28"/>
          <w:lang w:eastAsia="ar-SA"/>
        </w:rPr>
        <w:t xml:space="preserve"> Профсоюза (из них </w:t>
      </w:r>
      <w:r w:rsidR="005F3021">
        <w:rPr>
          <w:sz w:val="28"/>
          <w:szCs w:val="28"/>
          <w:lang w:eastAsia="ar-SA"/>
        </w:rPr>
        <w:t>2</w:t>
      </w:r>
      <w:r w:rsidRPr="0014540C">
        <w:rPr>
          <w:sz w:val="28"/>
          <w:szCs w:val="28"/>
          <w:lang w:eastAsia="ar-SA"/>
        </w:rPr>
        <w:t xml:space="preserve"> победител</w:t>
      </w:r>
      <w:r w:rsidR="005F3021">
        <w:rPr>
          <w:sz w:val="28"/>
          <w:szCs w:val="28"/>
          <w:lang w:eastAsia="ar-SA"/>
        </w:rPr>
        <w:t>я</w:t>
      </w:r>
      <w:r w:rsidRPr="0014540C">
        <w:rPr>
          <w:sz w:val="28"/>
          <w:szCs w:val="28"/>
          <w:lang w:eastAsia="ar-SA"/>
        </w:rPr>
        <w:t xml:space="preserve"> конкурсов профессионального мастерства), </w:t>
      </w:r>
      <w:r w:rsidR="004A4C01">
        <w:rPr>
          <w:sz w:val="28"/>
          <w:szCs w:val="28"/>
          <w:lang w:eastAsia="ar-SA"/>
        </w:rPr>
        <w:t>5</w:t>
      </w:r>
      <w:r w:rsidRPr="0014540C">
        <w:rPr>
          <w:sz w:val="28"/>
          <w:szCs w:val="28"/>
          <w:lang w:eastAsia="ar-SA"/>
        </w:rPr>
        <w:t xml:space="preserve"> родственников членов Профсоюза. </w:t>
      </w:r>
    </w:p>
    <w:p w:rsidR="0014540C" w:rsidRPr="00F80BC2" w:rsidRDefault="00E46886" w:rsidP="00F80BC2">
      <w:pPr>
        <w:ind w:firstLine="708"/>
        <w:jc w:val="both"/>
        <w:rPr>
          <w:color w:val="000000" w:themeColor="text1"/>
          <w:sz w:val="28"/>
          <w:szCs w:val="28"/>
        </w:rPr>
      </w:pPr>
      <w:r w:rsidRPr="006A3165">
        <w:rPr>
          <w:color w:val="000000" w:themeColor="text1"/>
          <w:sz w:val="28"/>
          <w:szCs w:val="28"/>
        </w:rPr>
        <w:t xml:space="preserve">Для поощрения профсоюзного актива были организованы </w:t>
      </w:r>
      <w:r w:rsidR="001A3975">
        <w:rPr>
          <w:color w:val="000000" w:themeColor="text1"/>
          <w:sz w:val="28"/>
          <w:szCs w:val="28"/>
        </w:rPr>
        <w:t>5</w:t>
      </w:r>
      <w:r w:rsidRPr="006A3165">
        <w:rPr>
          <w:color w:val="000000" w:themeColor="text1"/>
          <w:sz w:val="28"/>
          <w:szCs w:val="28"/>
        </w:rPr>
        <w:t xml:space="preserve"> тур</w:t>
      </w:r>
      <w:r w:rsidR="001A3975">
        <w:rPr>
          <w:color w:val="000000" w:themeColor="text1"/>
          <w:sz w:val="28"/>
          <w:szCs w:val="28"/>
        </w:rPr>
        <w:t>ов выходного дня в Ставрополье, Гуамское Ущелье, Домбай,</w:t>
      </w:r>
      <w:r w:rsidRPr="006A3165">
        <w:rPr>
          <w:color w:val="000000" w:themeColor="text1"/>
          <w:sz w:val="28"/>
          <w:szCs w:val="28"/>
        </w:rPr>
        <w:t xml:space="preserve"> г. Краснодар</w:t>
      </w:r>
      <w:r w:rsidR="001A3975">
        <w:rPr>
          <w:color w:val="000000" w:themeColor="text1"/>
          <w:sz w:val="28"/>
          <w:szCs w:val="28"/>
        </w:rPr>
        <w:t xml:space="preserve">, </w:t>
      </w:r>
      <w:r w:rsidRPr="006A3165">
        <w:rPr>
          <w:color w:val="000000" w:themeColor="text1"/>
          <w:sz w:val="28"/>
          <w:szCs w:val="28"/>
        </w:rPr>
        <w:t xml:space="preserve">. На организацию туров из районного бюджета выделено </w:t>
      </w:r>
      <w:r w:rsidR="009D634A">
        <w:rPr>
          <w:color w:val="000000" w:themeColor="text1"/>
          <w:sz w:val="28"/>
          <w:szCs w:val="28"/>
        </w:rPr>
        <w:t>30</w:t>
      </w:r>
      <w:r w:rsidRPr="006A3165">
        <w:rPr>
          <w:color w:val="000000" w:themeColor="text1"/>
          <w:sz w:val="28"/>
          <w:szCs w:val="28"/>
        </w:rPr>
        <w:t> 000 рублей.</w:t>
      </w:r>
      <w:r w:rsidR="0014540C" w:rsidRPr="0014540C">
        <w:rPr>
          <w:sz w:val="28"/>
          <w:szCs w:val="28"/>
          <w:lang w:eastAsia="ar-SA"/>
        </w:rPr>
        <w:t>.</w:t>
      </w:r>
    </w:p>
    <w:p w:rsidR="00FD35F1" w:rsidRPr="00722EC2" w:rsidRDefault="00CA409A" w:rsidP="00CA409A">
      <w:pPr>
        <w:jc w:val="both"/>
        <w:rPr>
          <w:rFonts w:eastAsia="Calibri"/>
          <w:sz w:val="28"/>
          <w:szCs w:val="28"/>
          <w:lang w:eastAsia="en-US"/>
        </w:rPr>
      </w:pPr>
      <w:r w:rsidRPr="00722EC2">
        <w:rPr>
          <w:sz w:val="28"/>
          <w:szCs w:val="28"/>
        </w:rPr>
        <w:tab/>
      </w:r>
      <w:r w:rsidR="003D1F30" w:rsidRPr="00722EC2">
        <w:rPr>
          <w:sz w:val="28"/>
          <w:szCs w:val="28"/>
        </w:rPr>
        <w:t xml:space="preserve">Районная организация принимает меры по участию членов Профсоюза </w:t>
      </w:r>
      <w:r w:rsidR="00FC147D" w:rsidRPr="00722EC2">
        <w:rPr>
          <w:rFonts w:eastAsia="Calibri"/>
          <w:sz w:val="28"/>
          <w:szCs w:val="28"/>
          <w:lang w:eastAsia="en-US"/>
        </w:rPr>
        <w:t>в</w:t>
      </w:r>
      <w:r w:rsidRPr="00722EC2">
        <w:rPr>
          <w:rFonts w:eastAsia="Calibri"/>
          <w:sz w:val="28"/>
          <w:szCs w:val="28"/>
          <w:lang w:eastAsia="en-US"/>
        </w:rPr>
        <w:t xml:space="preserve"> развити</w:t>
      </w:r>
      <w:r w:rsidR="00FC147D" w:rsidRPr="00722EC2">
        <w:rPr>
          <w:rFonts w:eastAsia="Calibri"/>
          <w:sz w:val="28"/>
          <w:szCs w:val="28"/>
          <w:lang w:eastAsia="en-US"/>
        </w:rPr>
        <w:t>и</w:t>
      </w:r>
      <w:r w:rsidRPr="00722EC2">
        <w:rPr>
          <w:rFonts w:eastAsia="Calibri"/>
          <w:sz w:val="28"/>
          <w:szCs w:val="28"/>
          <w:lang w:eastAsia="en-US"/>
        </w:rPr>
        <w:t xml:space="preserve"> инновационных форм социальной поддержки работников образования</w:t>
      </w:r>
      <w:r w:rsidR="00FC147D" w:rsidRPr="00722EC2">
        <w:rPr>
          <w:rFonts w:eastAsia="Calibri"/>
          <w:sz w:val="28"/>
          <w:szCs w:val="28"/>
          <w:lang w:eastAsia="en-US"/>
        </w:rPr>
        <w:t>:</w:t>
      </w:r>
      <w:r w:rsidRPr="00722EC2">
        <w:rPr>
          <w:sz w:val="28"/>
          <w:szCs w:val="28"/>
        </w:rPr>
        <w:t xml:space="preserve"> краев</w:t>
      </w:r>
      <w:r w:rsidR="00FC147D" w:rsidRPr="00722EC2">
        <w:rPr>
          <w:sz w:val="28"/>
          <w:szCs w:val="28"/>
        </w:rPr>
        <w:t>ой</w:t>
      </w:r>
      <w:r w:rsidRPr="00722EC2">
        <w:rPr>
          <w:sz w:val="28"/>
          <w:szCs w:val="28"/>
        </w:rPr>
        <w:t xml:space="preserve"> профсоюзн</w:t>
      </w:r>
      <w:r w:rsidR="00FC147D" w:rsidRPr="00722EC2">
        <w:rPr>
          <w:sz w:val="28"/>
          <w:szCs w:val="28"/>
        </w:rPr>
        <w:t>ой</w:t>
      </w:r>
      <w:r w:rsidRPr="00722EC2">
        <w:rPr>
          <w:sz w:val="28"/>
          <w:szCs w:val="28"/>
        </w:rPr>
        <w:t xml:space="preserve"> программ</w:t>
      </w:r>
      <w:r w:rsidR="00FC147D" w:rsidRPr="00722EC2">
        <w:rPr>
          <w:sz w:val="28"/>
          <w:szCs w:val="28"/>
        </w:rPr>
        <w:t>е</w:t>
      </w:r>
      <w:r w:rsidRPr="00722EC2">
        <w:rPr>
          <w:sz w:val="28"/>
          <w:szCs w:val="28"/>
        </w:rPr>
        <w:t xml:space="preserve"> страхования «Защита жизни и здоровья», разви</w:t>
      </w:r>
      <w:r w:rsidR="00A35C05" w:rsidRPr="00722EC2">
        <w:rPr>
          <w:sz w:val="28"/>
          <w:szCs w:val="28"/>
        </w:rPr>
        <w:t>тию</w:t>
      </w:r>
      <w:r w:rsidRPr="00722EC2">
        <w:rPr>
          <w:sz w:val="28"/>
          <w:szCs w:val="28"/>
        </w:rPr>
        <w:t xml:space="preserve"> </w:t>
      </w:r>
      <w:r w:rsidRPr="00722EC2">
        <w:rPr>
          <w:rFonts w:eastAsia="Calibri"/>
          <w:sz w:val="28"/>
          <w:szCs w:val="28"/>
          <w:lang w:eastAsia="en-US"/>
        </w:rPr>
        <w:t>кредитн</w:t>
      </w:r>
      <w:r w:rsidR="00A35C05" w:rsidRPr="00722EC2">
        <w:rPr>
          <w:rFonts w:eastAsia="Calibri"/>
          <w:sz w:val="28"/>
          <w:szCs w:val="28"/>
          <w:lang w:eastAsia="en-US"/>
        </w:rPr>
        <w:t>ого</w:t>
      </w:r>
      <w:r w:rsidRPr="00722EC2">
        <w:rPr>
          <w:rFonts w:eastAsia="Calibri"/>
          <w:sz w:val="28"/>
          <w:szCs w:val="28"/>
          <w:lang w:eastAsia="en-US"/>
        </w:rPr>
        <w:t xml:space="preserve"> потребительск</w:t>
      </w:r>
      <w:r w:rsidR="00A35C05" w:rsidRPr="00722EC2">
        <w:rPr>
          <w:rFonts w:eastAsia="Calibri"/>
          <w:sz w:val="28"/>
          <w:szCs w:val="28"/>
          <w:lang w:eastAsia="en-US"/>
        </w:rPr>
        <w:t>ого</w:t>
      </w:r>
      <w:r w:rsidRPr="00722EC2">
        <w:rPr>
          <w:rFonts w:eastAsia="Calibri"/>
          <w:sz w:val="28"/>
          <w:szCs w:val="28"/>
          <w:lang w:eastAsia="en-US"/>
        </w:rPr>
        <w:t xml:space="preserve"> кооператив</w:t>
      </w:r>
      <w:r w:rsidR="00A35C05" w:rsidRPr="00722EC2">
        <w:rPr>
          <w:rFonts w:eastAsia="Calibri"/>
          <w:sz w:val="28"/>
          <w:szCs w:val="28"/>
          <w:lang w:eastAsia="en-US"/>
        </w:rPr>
        <w:t>а</w:t>
      </w:r>
      <w:r w:rsidRPr="00722EC2">
        <w:rPr>
          <w:rFonts w:eastAsia="Calibri"/>
          <w:sz w:val="28"/>
          <w:szCs w:val="28"/>
          <w:lang w:eastAsia="en-US"/>
        </w:rPr>
        <w:t xml:space="preserve"> «Кредитно-сберегательный союз р</w:t>
      </w:r>
      <w:r w:rsidR="00A35C05" w:rsidRPr="00722EC2">
        <w:rPr>
          <w:rFonts w:eastAsia="Calibri"/>
          <w:sz w:val="28"/>
          <w:szCs w:val="28"/>
          <w:lang w:eastAsia="en-US"/>
        </w:rPr>
        <w:t>аботников образования и науки».</w:t>
      </w:r>
    </w:p>
    <w:p w:rsidR="00CA409A" w:rsidRPr="00722EC2" w:rsidRDefault="009762F9" w:rsidP="00CA409A">
      <w:pPr>
        <w:ind w:firstLine="567"/>
        <w:contextualSpacing/>
        <w:jc w:val="both"/>
        <w:rPr>
          <w:rFonts w:eastAsia="Calibri"/>
          <w:sz w:val="28"/>
          <w:szCs w:val="28"/>
          <w:lang w:eastAsia="en-US"/>
        </w:rPr>
      </w:pPr>
      <w:r w:rsidRPr="00722EC2">
        <w:rPr>
          <w:rFonts w:eastAsia="Calibri"/>
          <w:sz w:val="28"/>
          <w:szCs w:val="28"/>
          <w:lang w:eastAsia="en-US"/>
        </w:rPr>
        <w:t xml:space="preserve">Благодаря </w:t>
      </w:r>
      <w:r w:rsidR="00CA409A" w:rsidRPr="00722EC2">
        <w:rPr>
          <w:rFonts w:eastAsia="Calibri"/>
          <w:sz w:val="28"/>
          <w:szCs w:val="28"/>
          <w:lang w:eastAsia="en-US"/>
        </w:rPr>
        <w:t>заключен</w:t>
      </w:r>
      <w:r w:rsidRPr="00722EC2">
        <w:rPr>
          <w:rFonts w:eastAsia="Calibri"/>
          <w:sz w:val="28"/>
          <w:szCs w:val="28"/>
          <w:lang w:eastAsia="en-US"/>
        </w:rPr>
        <w:t>н</w:t>
      </w:r>
      <w:r w:rsidR="00CA409A" w:rsidRPr="00722EC2">
        <w:rPr>
          <w:rFonts w:eastAsia="Calibri"/>
          <w:sz w:val="28"/>
          <w:szCs w:val="28"/>
          <w:lang w:eastAsia="en-US"/>
        </w:rPr>
        <w:t>ы</w:t>
      </w:r>
      <w:r w:rsidRPr="00722EC2">
        <w:rPr>
          <w:rFonts w:eastAsia="Calibri"/>
          <w:sz w:val="28"/>
          <w:szCs w:val="28"/>
          <w:lang w:eastAsia="en-US"/>
        </w:rPr>
        <w:t>м соглашениям</w:t>
      </w:r>
      <w:r w:rsidR="00CA409A" w:rsidRPr="00722EC2">
        <w:rPr>
          <w:rFonts w:eastAsia="Calibri"/>
          <w:sz w:val="28"/>
          <w:szCs w:val="28"/>
          <w:lang w:eastAsia="en-US"/>
        </w:rPr>
        <w:t xml:space="preserve"> </w:t>
      </w:r>
      <w:r w:rsidR="0071567C" w:rsidRPr="00722EC2">
        <w:rPr>
          <w:sz w:val="28"/>
          <w:szCs w:val="28"/>
        </w:rPr>
        <w:t xml:space="preserve">краевой организаций Профсоюза </w:t>
      </w:r>
      <w:r w:rsidR="006B7FCD" w:rsidRPr="00722EC2">
        <w:rPr>
          <w:sz w:val="28"/>
          <w:szCs w:val="28"/>
        </w:rPr>
        <w:t xml:space="preserve">образования </w:t>
      </w:r>
      <w:r w:rsidR="00CA409A" w:rsidRPr="00722EC2">
        <w:rPr>
          <w:rFonts w:eastAsia="Calibri"/>
          <w:sz w:val="28"/>
          <w:szCs w:val="28"/>
          <w:lang w:eastAsia="en-US"/>
        </w:rPr>
        <w:t>о предоставлении услуг работникам образования на льготных условиях с ООО «ВКБ Новостройки» при  приобретении жилья; с кампанией медицинского страхования «АльфаСтрахование - ОМС» по медицинской диагностике; с сетью офтальмологических клиник «Три-З» и «Ирис» по лечению;  с сетью медицинских лабораторий «</w:t>
      </w:r>
      <w:r w:rsidR="00CA409A" w:rsidRPr="00722EC2">
        <w:rPr>
          <w:rFonts w:eastAsia="Calibri"/>
          <w:sz w:val="28"/>
          <w:szCs w:val="28"/>
          <w:lang w:val="en-US" w:eastAsia="en-US"/>
        </w:rPr>
        <w:t>CL</w:t>
      </w:r>
      <w:r w:rsidR="00CA409A" w:rsidRPr="00722EC2">
        <w:rPr>
          <w:rFonts w:eastAsia="Calibri"/>
          <w:sz w:val="28"/>
          <w:szCs w:val="28"/>
          <w:lang w:eastAsia="en-US"/>
        </w:rPr>
        <w:t>» по обследованию; с учреждениями санаторно-курортного комплекса  по оздоровлению,  а также с Ассоциацией фермеров Кубани и  предпри</w:t>
      </w:r>
      <w:r w:rsidR="0098441D" w:rsidRPr="00722EC2">
        <w:rPr>
          <w:rFonts w:eastAsia="Calibri"/>
          <w:sz w:val="28"/>
          <w:szCs w:val="28"/>
          <w:lang w:eastAsia="en-US"/>
        </w:rPr>
        <w:t>ятиями торгово - розничной сети</w:t>
      </w:r>
      <w:r w:rsidR="00CA409A" w:rsidRPr="00722EC2">
        <w:rPr>
          <w:rFonts w:eastAsia="Calibri"/>
          <w:sz w:val="28"/>
          <w:szCs w:val="28"/>
          <w:lang w:eastAsia="en-US"/>
        </w:rPr>
        <w:t xml:space="preserve">  </w:t>
      </w:r>
    </w:p>
    <w:p w:rsidR="00DA2854" w:rsidRPr="00722EC2" w:rsidRDefault="0098441D" w:rsidP="00493513">
      <w:pPr>
        <w:jc w:val="both"/>
        <w:rPr>
          <w:sz w:val="28"/>
          <w:szCs w:val="28"/>
        </w:rPr>
      </w:pPr>
      <w:r w:rsidRPr="00722EC2">
        <w:rPr>
          <w:sz w:val="28"/>
          <w:szCs w:val="28"/>
        </w:rPr>
        <w:t>ч</w:t>
      </w:r>
      <w:r w:rsidR="0071567C" w:rsidRPr="00722EC2">
        <w:rPr>
          <w:sz w:val="28"/>
          <w:szCs w:val="28"/>
        </w:rPr>
        <w:t>лены Профсоюза</w:t>
      </w:r>
      <w:r w:rsidRPr="00722EC2">
        <w:rPr>
          <w:sz w:val="28"/>
          <w:szCs w:val="28"/>
        </w:rPr>
        <w:t xml:space="preserve"> имеют возможность получить </w:t>
      </w:r>
      <w:r w:rsidR="00E706D0" w:rsidRPr="00722EC2">
        <w:rPr>
          <w:sz w:val="28"/>
          <w:szCs w:val="28"/>
        </w:rPr>
        <w:t xml:space="preserve">льготные услуги в медицинских учреждениях края, </w:t>
      </w:r>
      <w:r w:rsidR="0046757A" w:rsidRPr="00722EC2">
        <w:rPr>
          <w:sz w:val="28"/>
          <w:szCs w:val="28"/>
        </w:rPr>
        <w:t>в предприятиях торгово-розничной сети.</w:t>
      </w:r>
    </w:p>
    <w:p w:rsidR="00AE1079" w:rsidRPr="00722EC2" w:rsidRDefault="00AE1079" w:rsidP="00AE1079">
      <w:pPr>
        <w:ind w:firstLine="567"/>
        <w:contextualSpacing/>
        <w:jc w:val="both"/>
        <w:rPr>
          <w:sz w:val="28"/>
          <w:szCs w:val="28"/>
          <w:bdr w:val="none" w:sz="0" w:space="0" w:color="auto" w:frame="1"/>
          <w:lang w:eastAsia="en-US"/>
        </w:rPr>
      </w:pPr>
      <w:r w:rsidRPr="00722EC2">
        <w:rPr>
          <w:sz w:val="28"/>
          <w:szCs w:val="28"/>
          <w:lang w:eastAsia="en-US"/>
        </w:rPr>
        <w:t xml:space="preserve">Анализ выполнения обязательств Соглашения подтверждает системную работу Управления образованием и Профсоюза по </w:t>
      </w:r>
      <w:r w:rsidRPr="00722EC2">
        <w:rPr>
          <w:rFonts w:eastAsia="Calibri"/>
          <w:sz w:val="28"/>
          <w:szCs w:val="28"/>
          <w:lang w:eastAsia="en-US"/>
        </w:rPr>
        <w:t xml:space="preserve">регулированию социально-трудовых отношений в сфере образования </w:t>
      </w:r>
      <w:r w:rsidR="00C429FC" w:rsidRPr="00722EC2">
        <w:rPr>
          <w:rFonts w:eastAsia="Calibri"/>
          <w:sz w:val="28"/>
          <w:szCs w:val="28"/>
          <w:lang w:eastAsia="en-US"/>
        </w:rPr>
        <w:t>муниципального образования</w:t>
      </w:r>
      <w:r w:rsidRPr="00722EC2">
        <w:rPr>
          <w:rFonts w:eastAsia="Calibri"/>
          <w:sz w:val="28"/>
          <w:szCs w:val="28"/>
          <w:lang w:eastAsia="en-US"/>
        </w:rPr>
        <w:t xml:space="preserve">. </w:t>
      </w:r>
    </w:p>
    <w:p w:rsidR="00AE1079" w:rsidRPr="00722EC2" w:rsidRDefault="00AE1079" w:rsidP="00AE1079">
      <w:pPr>
        <w:ind w:firstLine="567"/>
        <w:contextualSpacing/>
        <w:jc w:val="both"/>
        <w:rPr>
          <w:rFonts w:eastAsia="Calibri"/>
          <w:sz w:val="28"/>
          <w:szCs w:val="28"/>
          <w:lang w:eastAsia="en-US"/>
        </w:rPr>
      </w:pPr>
      <w:r w:rsidRPr="00722EC2">
        <w:rPr>
          <w:rFonts w:eastAsia="Calibri"/>
          <w:sz w:val="28"/>
          <w:szCs w:val="28"/>
          <w:lang w:eastAsia="en-US"/>
        </w:rPr>
        <w:t xml:space="preserve">Осознавая ответственность за функционирование и развитие образовательных организаций </w:t>
      </w:r>
      <w:r w:rsidR="00C429FC" w:rsidRPr="00722EC2">
        <w:rPr>
          <w:rFonts w:eastAsia="Calibri"/>
          <w:sz w:val="28"/>
          <w:szCs w:val="28"/>
          <w:lang w:eastAsia="en-US"/>
        </w:rPr>
        <w:t>района</w:t>
      </w:r>
      <w:r w:rsidRPr="00722EC2">
        <w:rPr>
          <w:rFonts w:eastAsia="Calibri"/>
          <w:sz w:val="28"/>
          <w:szCs w:val="28"/>
          <w:lang w:eastAsia="en-US"/>
        </w:rPr>
        <w:t>, социальные партнеры считают необходимым особое внимание в дальнейшей работе уделить:</w:t>
      </w:r>
    </w:p>
    <w:p w:rsidR="00AE1079" w:rsidRPr="00722EC2" w:rsidRDefault="00AE1079" w:rsidP="00AE1079">
      <w:pPr>
        <w:ind w:firstLine="706"/>
        <w:contextualSpacing/>
        <w:jc w:val="both"/>
        <w:rPr>
          <w:rFonts w:eastAsia="Calibri"/>
          <w:sz w:val="28"/>
          <w:szCs w:val="28"/>
          <w:lang w:eastAsia="en-US"/>
        </w:rPr>
      </w:pPr>
      <w:r w:rsidRPr="00722EC2">
        <w:rPr>
          <w:rFonts w:eastAsia="Calibri"/>
          <w:sz w:val="28"/>
          <w:szCs w:val="28"/>
          <w:lang w:eastAsia="en-US"/>
        </w:rPr>
        <w:t xml:space="preserve">- обеспечению соблюдения социально – трудовых прав работников в ходе реализации национального проекта «Образование», иных документов стратегического планирования на </w:t>
      </w:r>
      <w:r w:rsidR="00173475" w:rsidRPr="00722EC2">
        <w:rPr>
          <w:rFonts w:eastAsia="Calibri"/>
          <w:sz w:val="28"/>
          <w:szCs w:val="28"/>
          <w:lang w:eastAsia="en-US"/>
        </w:rPr>
        <w:t>муниципальном</w:t>
      </w:r>
      <w:r w:rsidRPr="00722EC2">
        <w:rPr>
          <w:rFonts w:eastAsia="Calibri"/>
          <w:sz w:val="28"/>
          <w:szCs w:val="28"/>
          <w:lang w:eastAsia="en-US"/>
        </w:rPr>
        <w:t xml:space="preserve"> уровне, а также мероприятий программ и проектов в сфере образования;</w:t>
      </w:r>
    </w:p>
    <w:p w:rsidR="00AE1079" w:rsidRPr="00722EC2" w:rsidRDefault="00AE1079" w:rsidP="00AE1079">
      <w:pPr>
        <w:ind w:firstLine="709"/>
        <w:contextualSpacing/>
        <w:jc w:val="both"/>
        <w:rPr>
          <w:rFonts w:eastAsia="Calibri"/>
          <w:sz w:val="28"/>
          <w:szCs w:val="28"/>
          <w:lang w:eastAsia="en-US"/>
        </w:rPr>
      </w:pPr>
      <w:r w:rsidRPr="00722EC2">
        <w:rPr>
          <w:rFonts w:eastAsia="Calibri"/>
          <w:sz w:val="28"/>
          <w:szCs w:val="28"/>
          <w:lang w:eastAsia="en-US"/>
        </w:rPr>
        <w:t>- недопущению снижения достигнутого уровня социальных прав и гарантий работников отрасли;</w:t>
      </w:r>
    </w:p>
    <w:p w:rsidR="00AE1079" w:rsidRPr="00722EC2" w:rsidRDefault="00AE1079" w:rsidP="00AE1079">
      <w:pPr>
        <w:ind w:firstLine="567"/>
        <w:contextualSpacing/>
        <w:jc w:val="both"/>
        <w:rPr>
          <w:rFonts w:eastAsia="Calibri"/>
          <w:sz w:val="28"/>
          <w:szCs w:val="28"/>
          <w:lang w:eastAsia="en-US"/>
        </w:rPr>
      </w:pPr>
      <w:r w:rsidRPr="00722EC2">
        <w:rPr>
          <w:rFonts w:eastAsia="Calibri"/>
          <w:sz w:val="28"/>
          <w:szCs w:val="28"/>
          <w:lang w:eastAsia="en-US"/>
        </w:rPr>
        <w:t xml:space="preserve"> - </w:t>
      </w:r>
      <w:r w:rsidRPr="00722EC2">
        <w:rPr>
          <w:rFonts w:eastAsia="Calibri"/>
          <w:color w:val="000000"/>
          <w:sz w:val="28"/>
          <w:szCs w:val="28"/>
          <w:lang w:eastAsia="en-US"/>
        </w:rPr>
        <w:t xml:space="preserve">повышению социального и профессионального статуса педагогических работников, конкурентоспособности педагогической </w:t>
      </w:r>
      <w:r w:rsidRPr="00722EC2">
        <w:rPr>
          <w:rFonts w:eastAsia="Calibri"/>
          <w:color w:val="000000"/>
          <w:sz w:val="28"/>
          <w:szCs w:val="28"/>
          <w:lang w:eastAsia="en-US"/>
        </w:rPr>
        <w:lastRenderedPageBreak/>
        <w:t>профессии, формированию   позитивного образа педагога в общественном сознании;</w:t>
      </w:r>
    </w:p>
    <w:p w:rsidR="00AE1079" w:rsidRPr="00722EC2" w:rsidRDefault="00AE1079" w:rsidP="00AE1079">
      <w:pPr>
        <w:ind w:firstLine="567"/>
        <w:contextualSpacing/>
        <w:jc w:val="both"/>
        <w:rPr>
          <w:rFonts w:eastAsia="Calibri"/>
          <w:sz w:val="28"/>
          <w:szCs w:val="28"/>
          <w:lang w:eastAsia="en-US"/>
        </w:rPr>
      </w:pPr>
      <w:r w:rsidRPr="00722EC2">
        <w:rPr>
          <w:rFonts w:eastAsia="Calibri"/>
          <w:sz w:val="28"/>
          <w:szCs w:val="28"/>
          <w:lang w:eastAsia="en-US"/>
        </w:rPr>
        <w:t xml:space="preserve"> </w:t>
      </w:r>
      <w:r w:rsidRPr="00722EC2">
        <w:rPr>
          <w:rFonts w:eastAsia="Calibri"/>
          <w:color w:val="000000"/>
          <w:sz w:val="28"/>
          <w:szCs w:val="28"/>
          <w:lang w:eastAsia="en-US"/>
        </w:rPr>
        <w:t>- содействию деятельности молодежн</w:t>
      </w:r>
      <w:r w:rsidR="0031439C" w:rsidRPr="00722EC2">
        <w:rPr>
          <w:rFonts w:eastAsia="Calibri"/>
          <w:color w:val="000000"/>
          <w:sz w:val="28"/>
          <w:szCs w:val="28"/>
          <w:lang w:eastAsia="en-US"/>
        </w:rPr>
        <w:t>ого</w:t>
      </w:r>
      <w:r w:rsidRPr="00722EC2">
        <w:rPr>
          <w:rFonts w:eastAsia="Calibri"/>
          <w:color w:val="000000"/>
          <w:sz w:val="28"/>
          <w:szCs w:val="28"/>
          <w:lang w:eastAsia="en-US"/>
        </w:rPr>
        <w:t xml:space="preserve"> педагогическ</w:t>
      </w:r>
      <w:r w:rsidR="0031439C" w:rsidRPr="00722EC2">
        <w:rPr>
          <w:rFonts w:eastAsia="Calibri"/>
          <w:color w:val="000000"/>
          <w:sz w:val="28"/>
          <w:szCs w:val="28"/>
          <w:lang w:eastAsia="en-US"/>
        </w:rPr>
        <w:t>ого</w:t>
      </w:r>
      <w:r w:rsidRPr="00722EC2">
        <w:rPr>
          <w:rFonts w:eastAsia="Calibri"/>
          <w:color w:val="000000"/>
          <w:sz w:val="28"/>
          <w:szCs w:val="28"/>
          <w:lang w:eastAsia="en-US"/>
        </w:rPr>
        <w:t xml:space="preserve"> объединен</w:t>
      </w:r>
      <w:r w:rsidR="00422B42">
        <w:rPr>
          <w:rFonts w:eastAsia="Calibri"/>
          <w:color w:val="000000"/>
          <w:sz w:val="28"/>
          <w:szCs w:val="28"/>
          <w:lang w:eastAsia="en-US"/>
        </w:rPr>
        <w:t>и</w:t>
      </w:r>
      <w:r w:rsidR="0031439C" w:rsidRPr="00722EC2">
        <w:rPr>
          <w:rFonts w:eastAsia="Calibri"/>
          <w:color w:val="000000"/>
          <w:sz w:val="28"/>
          <w:szCs w:val="28"/>
          <w:lang w:eastAsia="en-US"/>
        </w:rPr>
        <w:t>я: Совета</w:t>
      </w:r>
      <w:r w:rsidRPr="00722EC2">
        <w:rPr>
          <w:rFonts w:eastAsia="Calibri"/>
          <w:color w:val="000000"/>
          <w:sz w:val="28"/>
          <w:szCs w:val="28"/>
          <w:lang w:eastAsia="en-US"/>
        </w:rPr>
        <w:t xml:space="preserve"> </w:t>
      </w:r>
      <w:r w:rsidR="0031439C" w:rsidRPr="00722EC2">
        <w:rPr>
          <w:rFonts w:eastAsia="Calibri"/>
          <w:color w:val="000000"/>
          <w:sz w:val="28"/>
          <w:szCs w:val="28"/>
          <w:lang w:eastAsia="en-US"/>
        </w:rPr>
        <w:t>молодых педагогов</w:t>
      </w:r>
      <w:r w:rsidRPr="00722EC2">
        <w:rPr>
          <w:rFonts w:eastAsia="Calibri"/>
          <w:color w:val="000000"/>
          <w:sz w:val="28"/>
          <w:szCs w:val="28"/>
          <w:lang w:eastAsia="en-US"/>
        </w:rPr>
        <w:t>;</w:t>
      </w:r>
    </w:p>
    <w:p w:rsidR="00CA409A" w:rsidRPr="00722EC2" w:rsidRDefault="00AE1079" w:rsidP="00863BA4">
      <w:pPr>
        <w:ind w:firstLine="567"/>
        <w:contextualSpacing/>
        <w:jc w:val="both"/>
        <w:rPr>
          <w:rFonts w:eastAsia="Calibri"/>
          <w:color w:val="000000"/>
          <w:sz w:val="28"/>
          <w:szCs w:val="28"/>
          <w:lang w:eastAsia="en-US"/>
        </w:rPr>
      </w:pPr>
      <w:r w:rsidRPr="00722EC2">
        <w:rPr>
          <w:rFonts w:eastAsia="Calibri"/>
          <w:color w:val="000000"/>
          <w:sz w:val="28"/>
          <w:szCs w:val="28"/>
          <w:lang w:eastAsia="en-US"/>
        </w:rPr>
        <w:t>- развитию инновационных форм работы, способствующих улучшению качества жизни работников, их оздоровлению.</w:t>
      </w:r>
    </w:p>
    <w:p w:rsidR="00493513" w:rsidRPr="00722EC2" w:rsidRDefault="00863BA4" w:rsidP="00863BA4">
      <w:pPr>
        <w:ind w:firstLine="567"/>
        <w:jc w:val="both"/>
        <w:rPr>
          <w:sz w:val="28"/>
          <w:szCs w:val="28"/>
        </w:rPr>
      </w:pPr>
      <w:r w:rsidRPr="00722EC2">
        <w:rPr>
          <w:sz w:val="28"/>
          <w:szCs w:val="28"/>
        </w:rPr>
        <w:t xml:space="preserve">- </w:t>
      </w:r>
      <w:r w:rsidR="00493513" w:rsidRPr="00722EC2">
        <w:rPr>
          <w:sz w:val="28"/>
          <w:szCs w:val="28"/>
        </w:rPr>
        <w:t>активиз</w:t>
      </w:r>
      <w:r w:rsidRPr="00722EC2">
        <w:rPr>
          <w:sz w:val="28"/>
          <w:szCs w:val="28"/>
        </w:rPr>
        <w:t>ации</w:t>
      </w:r>
      <w:r w:rsidR="00493513" w:rsidRPr="00722EC2">
        <w:rPr>
          <w:sz w:val="28"/>
          <w:szCs w:val="28"/>
        </w:rPr>
        <w:t xml:space="preserve"> работ</w:t>
      </w:r>
      <w:r w:rsidRPr="00722EC2">
        <w:rPr>
          <w:sz w:val="28"/>
          <w:szCs w:val="28"/>
        </w:rPr>
        <w:t>ы</w:t>
      </w:r>
      <w:r w:rsidR="00493513" w:rsidRPr="00722EC2">
        <w:rPr>
          <w:sz w:val="28"/>
          <w:szCs w:val="28"/>
        </w:rPr>
        <w:t xml:space="preserve"> по финансированию мероприятий по охране труда за счет возврата части сумм страховых взносов Фонда социального страхования.</w:t>
      </w:r>
    </w:p>
    <w:p w:rsidR="00F867EB" w:rsidRPr="00722EC2" w:rsidRDefault="00F867EB" w:rsidP="00321B25">
      <w:pPr>
        <w:jc w:val="both"/>
        <w:rPr>
          <w:sz w:val="28"/>
          <w:szCs w:val="28"/>
        </w:rPr>
      </w:pPr>
    </w:p>
    <w:p w:rsidR="009B46BE" w:rsidRPr="00722EC2" w:rsidRDefault="009B46BE" w:rsidP="00321B25">
      <w:pPr>
        <w:jc w:val="both"/>
        <w:rPr>
          <w:sz w:val="28"/>
          <w:szCs w:val="28"/>
        </w:rPr>
      </w:pPr>
    </w:p>
    <w:p w:rsidR="009E0590" w:rsidRPr="00722EC2" w:rsidRDefault="009E0590" w:rsidP="00321B25">
      <w:pPr>
        <w:jc w:val="both"/>
        <w:rPr>
          <w:sz w:val="28"/>
          <w:szCs w:val="28"/>
        </w:rPr>
      </w:pPr>
    </w:p>
    <w:p w:rsidR="009E0590" w:rsidRPr="00722EC2" w:rsidRDefault="009E0590" w:rsidP="00321B25">
      <w:pPr>
        <w:jc w:val="both"/>
        <w:rPr>
          <w:sz w:val="28"/>
          <w:szCs w:val="28"/>
        </w:rPr>
      </w:pPr>
      <w:r w:rsidRPr="00722EC2">
        <w:rPr>
          <w:sz w:val="28"/>
          <w:szCs w:val="28"/>
        </w:rPr>
        <w:t xml:space="preserve">Председатель </w:t>
      </w:r>
      <w:r w:rsidR="006E116E" w:rsidRPr="00722EC2">
        <w:rPr>
          <w:sz w:val="28"/>
          <w:szCs w:val="28"/>
        </w:rPr>
        <w:t xml:space="preserve">Тбилисской </w:t>
      </w:r>
      <w:r w:rsidRPr="00722EC2">
        <w:rPr>
          <w:sz w:val="28"/>
          <w:szCs w:val="28"/>
        </w:rPr>
        <w:t>районной</w:t>
      </w:r>
    </w:p>
    <w:p w:rsidR="00610535" w:rsidRDefault="009E0590" w:rsidP="00321B25">
      <w:pPr>
        <w:jc w:val="both"/>
        <w:rPr>
          <w:sz w:val="28"/>
          <w:szCs w:val="28"/>
        </w:rPr>
      </w:pPr>
      <w:r w:rsidRPr="00722EC2">
        <w:rPr>
          <w:sz w:val="28"/>
          <w:szCs w:val="28"/>
        </w:rPr>
        <w:t xml:space="preserve">организации </w:t>
      </w:r>
      <w:r w:rsidR="00610535">
        <w:rPr>
          <w:sz w:val="28"/>
          <w:szCs w:val="28"/>
        </w:rPr>
        <w:t>Общероссийского</w:t>
      </w:r>
    </w:p>
    <w:p w:rsidR="009E6040" w:rsidRPr="00722EC2" w:rsidRDefault="009E0590" w:rsidP="00321B25">
      <w:pPr>
        <w:jc w:val="both"/>
        <w:rPr>
          <w:sz w:val="28"/>
          <w:szCs w:val="28"/>
        </w:rPr>
      </w:pPr>
      <w:r w:rsidRPr="00722EC2">
        <w:rPr>
          <w:sz w:val="28"/>
          <w:szCs w:val="28"/>
        </w:rPr>
        <w:t xml:space="preserve">Профсоюза </w:t>
      </w:r>
      <w:r w:rsidR="00610535">
        <w:rPr>
          <w:sz w:val="28"/>
          <w:szCs w:val="28"/>
        </w:rPr>
        <w:t>образования</w:t>
      </w:r>
      <w:r w:rsidRPr="00722EC2">
        <w:rPr>
          <w:sz w:val="28"/>
          <w:szCs w:val="28"/>
        </w:rPr>
        <w:t xml:space="preserve">                             </w:t>
      </w:r>
      <w:r w:rsidR="00C637EF" w:rsidRPr="00722EC2">
        <w:rPr>
          <w:sz w:val="28"/>
          <w:szCs w:val="28"/>
        </w:rPr>
        <w:t xml:space="preserve">                                 </w:t>
      </w:r>
      <w:r w:rsidR="00610535">
        <w:rPr>
          <w:sz w:val="28"/>
          <w:szCs w:val="28"/>
        </w:rPr>
        <w:t xml:space="preserve"> </w:t>
      </w:r>
      <w:r w:rsidR="00C637EF" w:rsidRPr="00722EC2">
        <w:rPr>
          <w:sz w:val="28"/>
          <w:szCs w:val="28"/>
        </w:rPr>
        <w:t>Л.Н. Аскольская</w:t>
      </w:r>
    </w:p>
    <w:p w:rsidR="009E6040" w:rsidRPr="00722EC2" w:rsidRDefault="009E6040" w:rsidP="00321B25">
      <w:pPr>
        <w:jc w:val="both"/>
        <w:rPr>
          <w:sz w:val="28"/>
          <w:szCs w:val="28"/>
        </w:rPr>
      </w:pPr>
    </w:p>
    <w:p w:rsidR="009E6040" w:rsidRPr="00722EC2" w:rsidRDefault="009E6040" w:rsidP="00321B25">
      <w:pPr>
        <w:jc w:val="both"/>
        <w:rPr>
          <w:sz w:val="28"/>
          <w:szCs w:val="28"/>
        </w:rPr>
      </w:pPr>
    </w:p>
    <w:p w:rsidR="00BD7BDF" w:rsidRPr="00722EC2" w:rsidRDefault="00BD7BDF" w:rsidP="00321B25">
      <w:pPr>
        <w:jc w:val="both"/>
        <w:rPr>
          <w:sz w:val="28"/>
          <w:szCs w:val="28"/>
        </w:rPr>
      </w:pPr>
    </w:p>
    <w:p w:rsidR="00BD7BDF" w:rsidRPr="00722EC2" w:rsidRDefault="00BD7BDF" w:rsidP="00321B25">
      <w:pPr>
        <w:jc w:val="both"/>
        <w:rPr>
          <w:sz w:val="28"/>
          <w:szCs w:val="28"/>
        </w:rPr>
      </w:pPr>
    </w:p>
    <w:p w:rsidR="00BD7BDF" w:rsidRPr="00722EC2" w:rsidRDefault="00BD7BDF" w:rsidP="00321B25">
      <w:pPr>
        <w:jc w:val="both"/>
        <w:rPr>
          <w:sz w:val="28"/>
          <w:szCs w:val="28"/>
        </w:rPr>
      </w:pPr>
    </w:p>
    <w:p w:rsidR="008D0080" w:rsidRDefault="008D0080" w:rsidP="008D0080">
      <w:pPr>
        <w:rPr>
          <w:sz w:val="28"/>
          <w:szCs w:val="28"/>
        </w:rPr>
      </w:pPr>
    </w:p>
    <w:p w:rsidR="006E116E" w:rsidRDefault="006E116E" w:rsidP="008D0080">
      <w:pPr>
        <w:rPr>
          <w:sz w:val="28"/>
          <w:szCs w:val="28"/>
        </w:rPr>
      </w:pPr>
    </w:p>
    <w:p w:rsidR="006E116E" w:rsidRDefault="006E116E" w:rsidP="008D0080">
      <w:pPr>
        <w:rPr>
          <w:sz w:val="28"/>
          <w:szCs w:val="28"/>
        </w:rPr>
      </w:pPr>
    </w:p>
    <w:p w:rsidR="006E116E" w:rsidRDefault="006E116E" w:rsidP="008D0080">
      <w:pPr>
        <w:rPr>
          <w:sz w:val="28"/>
          <w:szCs w:val="28"/>
        </w:rPr>
      </w:pPr>
    </w:p>
    <w:p w:rsidR="006E116E" w:rsidRDefault="006E116E" w:rsidP="008D0080">
      <w:pPr>
        <w:rPr>
          <w:sz w:val="28"/>
          <w:szCs w:val="28"/>
        </w:rPr>
      </w:pPr>
    </w:p>
    <w:p w:rsidR="006E116E" w:rsidRDefault="006E116E" w:rsidP="008D0080">
      <w:pPr>
        <w:rPr>
          <w:sz w:val="28"/>
          <w:szCs w:val="28"/>
        </w:rPr>
      </w:pPr>
    </w:p>
    <w:p w:rsidR="006E116E" w:rsidRDefault="006E116E" w:rsidP="008D0080"/>
    <w:p w:rsidR="008C313F" w:rsidRDefault="008C313F"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p w:rsidR="00D04436" w:rsidRDefault="00D04436" w:rsidP="008D0080">
      <w:pPr>
        <w:rPr>
          <w:b/>
          <w:sz w:val="32"/>
          <w:szCs w:val="32"/>
        </w:rPr>
      </w:pPr>
    </w:p>
    <w:sectPr w:rsidR="00D04436" w:rsidSect="00F51C6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FF8" w:rsidRDefault="00705FF8" w:rsidP="00DD653D">
      <w:r>
        <w:separator/>
      </w:r>
    </w:p>
  </w:endnote>
  <w:endnote w:type="continuationSeparator" w:id="0">
    <w:p w:rsidR="00705FF8" w:rsidRDefault="00705FF8" w:rsidP="00DD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FF8" w:rsidRDefault="00705FF8" w:rsidP="00DD653D">
      <w:r>
        <w:separator/>
      </w:r>
    </w:p>
  </w:footnote>
  <w:footnote w:type="continuationSeparator" w:id="0">
    <w:p w:rsidR="00705FF8" w:rsidRDefault="00705FF8" w:rsidP="00DD65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E455E"/>
    <w:multiLevelType w:val="hybridMultilevel"/>
    <w:tmpl w:val="9864C064"/>
    <w:lvl w:ilvl="0" w:tplc="47DC4D72">
      <w:start w:val="2"/>
      <w:numFmt w:val="bullet"/>
      <w:lvlText w:val=""/>
      <w:lvlJc w:val="left"/>
      <w:pPr>
        <w:ind w:left="218" w:hanging="360"/>
      </w:pPr>
      <w:rPr>
        <w:rFonts w:ascii="Symbol" w:eastAsiaTheme="minorHAnsi" w:hAnsi="Symbol"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 w15:restartNumberingAfterBreak="0">
    <w:nsid w:val="70E424B2"/>
    <w:multiLevelType w:val="hybridMultilevel"/>
    <w:tmpl w:val="0E4619F0"/>
    <w:lvl w:ilvl="0" w:tplc="58C85310">
      <w:numFmt w:val="bullet"/>
      <w:lvlText w:val=""/>
      <w:lvlJc w:val="left"/>
      <w:pPr>
        <w:ind w:left="360" w:hanging="360"/>
      </w:pPr>
      <w:rPr>
        <w:rFonts w:ascii="Symbol" w:eastAsiaTheme="minorHAnsi" w:hAnsi="Symbol"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0590"/>
    <w:rsid w:val="000049C0"/>
    <w:rsid w:val="000064D9"/>
    <w:rsid w:val="00010A3B"/>
    <w:rsid w:val="00013C2D"/>
    <w:rsid w:val="00014B2F"/>
    <w:rsid w:val="00040BB9"/>
    <w:rsid w:val="000611A5"/>
    <w:rsid w:val="00065E95"/>
    <w:rsid w:val="00071FA1"/>
    <w:rsid w:val="00073011"/>
    <w:rsid w:val="000A00D1"/>
    <w:rsid w:val="000A01AB"/>
    <w:rsid w:val="000A087E"/>
    <w:rsid w:val="000A4860"/>
    <w:rsid w:val="000A6549"/>
    <w:rsid w:val="000B282E"/>
    <w:rsid w:val="000B6CFE"/>
    <w:rsid w:val="000D3E61"/>
    <w:rsid w:val="000D689C"/>
    <w:rsid w:val="000D6E2E"/>
    <w:rsid w:val="000E3451"/>
    <w:rsid w:val="000E664C"/>
    <w:rsid w:val="000F0723"/>
    <w:rsid w:val="000F5DF2"/>
    <w:rsid w:val="001004A9"/>
    <w:rsid w:val="00103850"/>
    <w:rsid w:val="00114880"/>
    <w:rsid w:val="00124F1F"/>
    <w:rsid w:val="00125246"/>
    <w:rsid w:val="00127B98"/>
    <w:rsid w:val="00133126"/>
    <w:rsid w:val="00140B3A"/>
    <w:rsid w:val="0014540C"/>
    <w:rsid w:val="001606EF"/>
    <w:rsid w:val="001623B5"/>
    <w:rsid w:val="00166619"/>
    <w:rsid w:val="00173475"/>
    <w:rsid w:val="001A3975"/>
    <w:rsid w:val="001A3D5F"/>
    <w:rsid w:val="001A78CE"/>
    <w:rsid w:val="001B1998"/>
    <w:rsid w:val="001B3FCB"/>
    <w:rsid w:val="001B5AC0"/>
    <w:rsid w:val="001B6652"/>
    <w:rsid w:val="001B7F5D"/>
    <w:rsid w:val="001D1013"/>
    <w:rsid w:val="001E039F"/>
    <w:rsid w:val="001E1FE7"/>
    <w:rsid w:val="001E36B6"/>
    <w:rsid w:val="001E5162"/>
    <w:rsid w:val="002020B2"/>
    <w:rsid w:val="0020273D"/>
    <w:rsid w:val="00212E15"/>
    <w:rsid w:val="00213D38"/>
    <w:rsid w:val="00217AB1"/>
    <w:rsid w:val="0022389D"/>
    <w:rsid w:val="00235953"/>
    <w:rsid w:val="00235E5B"/>
    <w:rsid w:val="0024494A"/>
    <w:rsid w:val="00244D2B"/>
    <w:rsid w:val="00245D95"/>
    <w:rsid w:val="0025093E"/>
    <w:rsid w:val="00255E70"/>
    <w:rsid w:val="0026183A"/>
    <w:rsid w:val="00261C4D"/>
    <w:rsid w:val="00263DC0"/>
    <w:rsid w:val="00271773"/>
    <w:rsid w:val="00276965"/>
    <w:rsid w:val="00277C49"/>
    <w:rsid w:val="00285ADE"/>
    <w:rsid w:val="002B466D"/>
    <w:rsid w:val="002B519D"/>
    <w:rsid w:val="002B629F"/>
    <w:rsid w:val="002C083E"/>
    <w:rsid w:val="002C4D76"/>
    <w:rsid w:val="002D24A4"/>
    <w:rsid w:val="002D37D8"/>
    <w:rsid w:val="002F2163"/>
    <w:rsid w:val="002F2256"/>
    <w:rsid w:val="003027B5"/>
    <w:rsid w:val="0031083B"/>
    <w:rsid w:val="003122CB"/>
    <w:rsid w:val="0031439C"/>
    <w:rsid w:val="00316A37"/>
    <w:rsid w:val="00321B25"/>
    <w:rsid w:val="00323929"/>
    <w:rsid w:val="0032671E"/>
    <w:rsid w:val="003306F8"/>
    <w:rsid w:val="003356BA"/>
    <w:rsid w:val="00342D9E"/>
    <w:rsid w:val="00343B4B"/>
    <w:rsid w:val="00355C34"/>
    <w:rsid w:val="00356025"/>
    <w:rsid w:val="00360751"/>
    <w:rsid w:val="00366EDC"/>
    <w:rsid w:val="003733DA"/>
    <w:rsid w:val="00374789"/>
    <w:rsid w:val="00377105"/>
    <w:rsid w:val="003830D3"/>
    <w:rsid w:val="00394ACD"/>
    <w:rsid w:val="003960D5"/>
    <w:rsid w:val="00397B72"/>
    <w:rsid w:val="003B494C"/>
    <w:rsid w:val="003B51E8"/>
    <w:rsid w:val="003C7D01"/>
    <w:rsid w:val="003D1F30"/>
    <w:rsid w:val="003D7DB8"/>
    <w:rsid w:val="003E1849"/>
    <w:rsid w:val="003E7DCA"/>
    <w:rsid w:val="00401804"/>
    <w:rsid w:val="00404A52"/>
    <w:rsid w:val="0041197D"/>
    <w:rsid w:val="00417EF4"/>
    <w:rsid w:val="00422B42"/>
    <w:rsid w:val="00422E05"/>
    <w:rsid w:val="00426BEE"/>
    <w:rsid w:val="00440A2A"/>
    <w:rsid w:val="00464E50"/>
    <w:rsid w:val="00465708"/>
    <w:rsid w:val="0046599F"/>
    <w:rsid w:val="004660CC"/>
    <w:rsid w:val="0046652D"/>
    <w:rsid w:val="0046757A"/>
    <w:rsid w:val="0047441E"/>
    <w:rsid w:val="004835DB"/>
    <w:rsid w:val="00485A90"/>
    <w:rsid w:val="00485CE8"/>
    <w:rsid w:val="00493513"/>
    <w:rsid w:val="004A0587"/>
    <w:rsid w:val="004A4C01"/>
    <w:rsid w:val="004A792F"/>
    <w:rsid w:val="004B25DD"/>
    <w:rsid w:val="004C7AF9"/>
    <w:rsid w:val="004F08FE"/>
    <w:rsid w:val="00500E1E"/>
    <w:rsid w:val="00501E9D"/>
    <w:rsid w:val="0053502C"/>
    <w:rsid w:val="00553E2C"/>
    <w:rsid w:val="00554F8A"/>
    <w:rsid w:val="005571AE"/>
    <w:rsid w:val="005642A6"/>
    <w:rsid w:val="005670D1"/>
    <w:rsid w:val="00572CD7"/>
    <w:rsid w:val="00573988"/>
    <w:rsid w:val="00585771"/>
    <w:rsid w:val="00585A42"/>
    <w:rsid w:val="005B0346"/>
    <w:rsid w:val="005B130D"/>
    <w:rsid w:val="005B21F4"/>
    <w:rsid w:val="005B371D"/>
    <w:rsid w:val="005B3A97"/>
    <w:rsid w:val="005B6CC2"/>
    <w:rsid w:val="005C55DF"/>
    <w:rsid w:val="005C789D"/>
    <w:rsid w:val="005D44DE"/>
    <w:rsid w:val="005D7FAC"/>
    <w:rsid w:val="005E1029"/>
    <w:rsid w:val="005E724D"/>
    <w:rsid w:val="005F3021"/>
    <w:rsid w:val="005F5664"/>
    <w:rsid w:val="005F6F8B"/>
    <w:rsid w:val="005F7E81"/>
    <w:rsid w:val="00601DF5"/>
    <w:rsid w:val="00610535"/>
    <w:rsid w:val="00621A25"/>
    <w:rsid w:val="006234F8"/>
    <w:rsid w:val="00634266"/>
    <w:rsid w:val="00646D1F"/>
    <w:rsid w:val="00647034"/>
    <w:rsid w:val="006475C4"/>
    <w:rsid w:val="0065770F"/>
    <w:rsid w:val="00663F7B"/>
    <w:rsid w:val="006652B4"/>
    <w:rsid w:val="0066670C"/>
    <w:rsid w:val="00685FA9"/>
    <w:rsid w:val="00686A6F"/>
    <w:rsid w:val="00696401"/>
    <w:rsid w:val="006A162D"/>
    <w:rsid w:val="006A3165"/>
    <w:rsid w:val="006A77AD"/>
    <w:rsid w:val="006B1361"/>
    <w:rsid w:val="006B329B"/>
    <w:rsid w:val="006B7744"/>
    <w:rsid w:val="006B7FCD"/>
    <w:rsid w:val="006C06BA"/>
    <w:rsid w:val="006D02DD"/>
    <w:rsid w:val="006D08F0"/>
    <w:rsid w:val="006D2FF6"/>
    <w:rsid w:val="006E116E"/>
    <w:rsid w:val="006E2866"/>
    <w:rsid w:val="006E43A8"/>
    <w:rsid w:val="006F18EF"/>
    <w:rsid w:val="006F354D"/>
    <w:rsid w:val="00705FF8"/>
    <w:rsid w:val="0071567C"/>
    <w:rsid w:val="00722EC2"/>
    <w:rsid w:val="007318FD"/>
    <w:rsid w:val="007323A5"/>
    <w:rsid w:val="00736288"/>
    <w:rsid w:val="00736617"/>
    <w:rsid w:val="00742536"/>
    <w:rsid w:val="00746865"/>
    <w:rsid w:val="00752BB4"/>
    <w:rsid w:val="007538A1"/>
    <w:rsid w:val="007562B5"/>
    <w:rsid w:val="0075784E"/>
    <w:rsid w:val="0076376F"/>
    <w:rsid w:val="00765382"/>
    <w:rsid w:val="00767983"/>
    <w:rsid w:val="00780EA5"/>
    <w:rsid w:val="007878B6"/>
    <w:rsid w:val="00795248"/>
    <w:rsid w:val="007B4423"/>
    <w:rsid w:val="007B476B"/>
    <w:rsid w:val="007B4BFD"/>
    <w:rsid w:val="007B4F6A"/>
    <w:rsid w:val="007B792B"/>
    <w:rsid w:val="007C0ACA"/>
    <w:rsid w:val="007C15C9"/>
    <w:rsid w:val="007C2799"/>
    <w:rsid w:val="007D480B"/>
    <w:rsid w:val="007E0891"/>
    <w:rsid w:val="007E0B71"/>
    <w:rsid w:val="007F1625"/>
    <w:rsid w:val="007F27A9"/>
    <w:rsid w:val="008004CD"/>
    <w:rsid w:val="00812942"/>
    <w:rsid w:val="00813BF0"/>
    <w:rsid w:val="008239F9"/>
    <w:rsid w:val="00830C27"/>
    <w:rsid w:val="008339E8"/>
    <w:rsid w:val="00840BD1"/>
    <w:rsid w:val="00847F8A"/>
    <w:rsid w:val="008503D7"/>
    <w:rsid w:val="0085713A"/>
    <w:rsid w:val="00863BA4"/>
    <w:rsid w:val="00863CE7"/>
    <w:rsid w:val="008844CF"/>
    <w:rsid w:val="008908DE"/>
    <w:rsid w:val="00892E87"/>
    <w:rsid w:val="008943C4"/>
    <w:rsid w:val="008A3058"/>
    <w:rsid w:val="008A6981"/>
    <w:rsid w:val="008B5DFC"/>
    <w:rsid w:val="008C1595"/>
    <w:rsid w:val="008C313F"/>
    <w:rsid w:val="008C3807"/>
    <w:rsid w:val="008D0080"/>
    <w:rsid w:val="008D10C8"/>
    <w:rsid w:val="008D2400"/>
    <w:rsid w:val="008D35CE"/>
    <w:rsid w:val="008D4563"/>
    <w:rsid w:val="008D573E"/>
    <w:rsid w:val="008E09FF"/>
    <w:rsid w:val="008E1E2D"/>
    <w:rsid w:val="008E46CB"/>
    <w:rsid w:val="008F2498"/>
    <w:rsid w:val="008F489A"/>
    <w:rsid w:val="0090097B"/>
    <w:rsid w:val="00900E87"/>
    <w:rsid w:val="0090792C"/>
    <w:rsid w:val="00910690"/>
    <w:rsid w:val="0091319A"/>
    <w:rsid w:val="00913547"/>
    <w:rsid w:val="009201A5"/>
    <w:rsid w:val="00925AE5"/>
    <w:rsid w:val="0094100D"/>
    <w:rsid w:val="00947C35"/>
    <w:rsid w:val="00950807"/>
    <w:rsid w:val="00954B97"/>
    <w:rsid w:val="00956D5C"/>
    <w:rsid w:val="00973D6A"/>
    <w:rsid w:val="009762F9"/>
    <w:rsid w:val="00984040"/>
    <w:rsid w:val="0098441D"/>
    <w:rsid w:val="00993FA0"/>
    <w:rsid w:val="009A03DF"/>
    <w:rsid w:val="009A5BAF"/>
    <w:rsid w:val="009B46BE"/>
    <w:rsid w:val="009C74E1"/>
    <w:rsid w:val="009D634A"/>
    <w:rsid w:val="009E052D"/>
    <w:rsid w:val="009E0590"/>
    <w:rsid w:val="009E0C05"/>
    <w:rsid w:val="009E0F7D"/>
    <w:rsid w:val="009E6040"/>
    <w:rsid w:val="009E6A17"/>
    <w:rsid w:val="00A001CE"/>
    <w:rsid w:val="00A00C76"/>
    <w:rsid w:val="00A07FC8"/>
    <w:rsid w:val="00A17704"/>
    <w:rsid w:val="00A3059B"/>
    <w:rsid w:val="00A33140"/>
    <w:rsid w:val="00A34628"/>
    <w:rsid w:val="00A35C05"/>
    <w:rsid w:val="00A37592"/>
    <w:rsid w:val="00A40FF2"/>
    <w:rsid w:val="00A43614"/>
    <w:rsid w:val="00A50960"/>
    <w:rsid w:val="00A51E4D"/>
    <w:rsid w:val="00A53537"/>
    <w:rsid w:val="00A56943"/>
    <w:rsid w:val="00A62C95"/>
    <w:rsid w:val="00A64219"/>
    <w:rsid w:val="00A8141B"/>
    <w:rsid w:val="00A840BC"/>
    <w:rsid w:val="00AB37D9"/>
    <w:rsid w:val="00AC2B15"/>
    <w:rsid w:val="00AC339F"/>
    <w:rsid w:val="00AC47B2"/>
    <w:rsid w:val="00AC5239"/>
    <w:rsid w:val="00AD3B88"/>
    <w:rsid w:val="00AD5E8C"/>
    <w:rsid w:val="00AD7E65"/>
    <w:rsid w:val="00AE1079"/>
    <w:rsid w:val="00B14881"/>
    <w:rsid w:val="00B163EF"/>
    <w:rsid w:val="00B22179"/>
    <w:rsid w:val="00B22BC6"/>
    <w:rsid w:val="00B25F88"/>
    <w:rsid w:val="00B262E2"/>
    <w:rsid w:val="00B276EE"/>
    <w:rsid w:val="00B307C6"/>
    <w:rsid w:val="00B330E8"/>
    <w:rsid w:val="00B355EF"/>
    <w:rsid w:val="00B417C0"/>
    <w:rsid w:val="00B443CD"/>
    <w:rsid w:val="00B5007B"/>
    <w:rsid w:val="00B5373F"/>
    <w:rsid w:val="00B7083B"/>
    <w:rsid w:val="00B7726B"/>
    <w:rsid w:val="00B83BEF"/>
    <w:rsid w:val="00B91C41"/>
    <w:rsid w:val="00B95F4F"/>
    <w:rsid w:val="00BB3129"/>
    <w:rsid w:val="00BC0A1B"/>
    <w:rsid w:val="00BC29E9"/>
    <w:rsid w:val="00BC5F68"/>
    <w:rsid w:val="00BD41FC"/>
    <w:rsid w:val="00BD5AC1"/>
    <w:rsid w:val="00BD7BDF"/>
    <w:rsid w:val="00BE33EF"/>
    <w:rsid w:val="00BF2D5A"/>
    <w:rsid w:val="00BF35ED"/>
    <w:rsid w:val="00BF5A47"/>
    <w:rsid w:val="00BF75D1"/>
    <w:rsid w:val="00C03384"/>
    <w:rsid w:val="00C07D80"/>
    <w:rsid w:val="00C317A9"/>
    <w:rsid w:val="00C429FC"/>
    <w:rsid w:val="00C470C6"/>
    <w:rsid w:val="00C509F2"/>
    <w:rsid w:val="00C5151D"/>
    <w:rsid w:val="00C53C44"/>
    <w:rsid w:val="00C637EF"/>
    <w:rsid w:val="00C65293"/>
    <w:rsid w:val="00C76144"/>
    <w:rsid w:val="00C83B18"/>
    <w:rsid w:val="00C93627"/>
    <w:rsid w:val="00C9363B"/>
    <w:rsid w:val="00CA409A"/>
    <w:rsid w:val="00CA4321"/>
    <w:rsid w:val="00CC0CDC"/>
    <w:rsid w:val="00CC1386"/>
    <w:rsid w:val="00CC2833"/>
    <w:rsid w:val="00CC5B49"/>
    <w:rsid w:val="00CE25A2"/>
    <w:rsid w:val="00CF0AE2"/>
    <w:rsid w:val="00D0314C"/>
    <w:rsid w:val="00D04436"/>
    <w:rsid w:val="00D05453"/>
    <w:rsid w:val="00D05648"/>
    <w:rsid w:val="00D1533E"/>
    <w:rsid w:val="00D207C4"/>
    <w:rsid w:val="00D23D1C"/>
    <w:rsid w:val="00D243E6"/>
    <w:rsid w:val="00D30C04"/>
    <w:rsid w:val="00D3692E"/>
    <w:rsid w:val="00D4493E"/>
    <w:rsid w:val="00D4671F"/>
    <w:rsid w:val="00D50627"/>
    <w:rsid w:val="00D57267"/>
    <w:rsid w:val="00D62959"/>
    <w:rsid w:val="00D642F7"/>
    <w:rsid w:val="00D66422"/>
    <w:rsid w:val="00D7258E"/>
    <w:rsid w:val="00D7530A"/>
    <w:rsid w:val="00D837E0"/>
    <w:rsid w:val="00D86554"/>
    <w:rsid w:val="00D92A19"/>
    <w:rsid w:val="00D944DF"/>
    <w:rsid w:val="00D95F63"/>
    <w:rsid w:val="00D9771D"/>
    <w:rsid w:val="00DA2854"/>
    <w:rsid w:val="00DA7EAF"/>
    <w:rsid w:val="00DB1FFD"/>
    <w:rsid w:val="00DB7326"/>
    <w:rsid w:val="00DC466D"/>
    <w:rsid w:val="00DD39A6"/>
    <w:rsid w:val="00DD4C54"/>
    <w:rsid w:val="00DD653D"/>
    <w:rsid w:val="00DE32A9"/>
    <w:rsid w:val="00DF26F8"/>
    <w:rsid w:val="00E00FC1"/>
    <w:rsid w:val="00E112BE"/>
    <w:rsid w:val="00E23150"/>
    <w:rsid w:val="00E2390C"/>
    <w:rsid w:val="00E24E1D"/>
    <w:rsid w:val="00E2688A"/>
    <w:rsid w:val="00E37C53"/>
    <w:rsid w:val="00E40C71"/>
    <w:rsid w:val="00E46886"/>
    <w:rsid w:val="00E706D0"/>
    <w:rsid w:val="00E70FB7"/>
    <w:rsid w:val="00E76615"/>
    <w:rsid w:val="00E82B82"/>
    <w:rsid w:val="00E85714"/>
    <w:rsid w:val="00EB1D8D"/>
    <w:rsid w:val="00EB677B"/>
    <w:rsid w:val="00EC055F"/>
    <w:rsid w:val="00EC177C"/>
    <w:rsid w:val="00EE0677"/>
    <w:rsid w:val="00EF60BB"/>
    <w:rsid w:val="00F06973"/>
    <w:rsid w:val="00F11917"/>
    <w:rsid w:val="00F12EE2"/>
    <w:rsid w:val="00F155C3"/>
    <w:rsid w:val="00F23AE1"/>
    <w:rsid w:val="00F317EC"/>
    <w:rsid w:val="00F37C6E"/>
    <w:rsid w:val="00F51835"/>
    <w:rsid w:val="00F51C69"/>
    <w:rsid w:val="00F52462"/>
    <w:rsid w:val="00F546D5"/>
    <w:rsid w:val="00F56148"/>
    <w:rsid w:val="00F66D3D"/>
    <w:rsid w:val="00F66E1C"/>
    <w:rsid w:val="00F710D8"/>
    <w:rsid w:val="00F80BC2"/>
    <w:rsid w:val="00F83DC0"/>
    <w:rsid w:val="00F84D3C"/>
    <w:rsid w:val="00F8675B"/>
    <w:rsid w:val="00F867EB"/>
    <w:rsid w:val="00F9575F"/>
    <w:rsid w:val="00FA5745"/>
    <w:rsid w:val="00FB658D"/>
    <w:rsid w:val="00FC147D"/>
    <w:rsid w:val="00FD35F1"/>
    <w:rsid w:val="00FD430C"/>
    <w:rsid w:val="00FE0A36"/>
    <w:rsid w:val="00FE7850"/>
    <w:rsid w:val="00FE79A4"/>
    <w:rsid w:val="00FF5756"/>
    <w:rsid w:val="00FF5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4EE46-EC07-4206-90AF-EBF73A87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5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590"/>
    <w:pPr>
      <w:widowControl w:val="0"/>
      <w:suppressAutoHyphens/>
      <w:ind w:left="720"/>
    </w:pPr>
    <w:rPr>
      <w:rFonts w:eastAsia="Lucida Sans Unicode" w:cs="Verdana"/>
      <w:color w:val="000000"/>
      <w:lang w:val="en-US" w:eastAsia="en-US" w:bidi="en-US"/>
    </w:rPr>
  </w:style>
  <w:style w:type="paragraph" w:styleId="a4">
    <w:name w:val="Balloon Text"/>
    <w:basedOn w:val="a"/>
    <w:link w:val="a5"/>
    <w:uiPriority w:val="99"/>
    <w:semiHidden/>
    <w:unhideWhenUsed/>
    <w:rsid w:val="00255E70"/>
    <w:rPr>
      <w:rFonts w:ascii="Tahoma" w:hAnsi="Tahoma" w:cs="Tahoma"/>
      <w:sz w:val="16"/>
      <w:szCs w:val="16"/>
    </w:rPr>
  </w:style>
  <w:style w:type="character" w:customStyle="1" w:styleId="a5">
    <w:name w:val="Текст выноски Знак"/>
    <w:basedOn w:val="a0"/>
    <w:link w:val="a4"/>
    <w:uiPriority w:val="99"/>
    <w:semiHidden/>
    <w:rsid w:val="00255E70"/>
    <w:rPr>
      <w:rFonts w:ascii="Tahoma" w:eastAsia="Times New Roman" w:hAnsi="Tahoma" w:cs="Tahoma"/>
      <w:sz w:val="16"/>
      <w:szCs w:val="16"/>
      <w:lang w:eastAsia="ru-RU"/>
    </w:rPr>
  </w:style>
  <w:style w:type="paragraph" w:styleId="a6">
    <w:name w:val="header"/>
    <w:basedOn w:val="a"/>
    <w:link w:val="a7"/>
    <w:uiPriority w:val="99"/>
    <w:semiHidden/>
    <w:unhideWhenUsed/>
    <w:rsid w:val="00DD653D"/>
    <w:pPr>
      <w:tabs>
        <w:tab w:val="center" w:pos="4677"/>
        <w:tab w:val="right" w:pos="9355"/>
      </w:tabs>
    </w:pPr>
  </w:style>
  <w:style w:type="character" w:customStyle="1" w:styleId="a7">
    <w:name w:val="Верхний колонтитул Знак"/>
    <w:basedOn w:val="a0"/>
    <w:link w:val="a6"/>
    <w:uiPriority w:val="99"/>
    <w:semiHidden/>
    <w:rsid w:val="00DD653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DD653D"/>
    <w:pPr>
      <w:tabs>
        <w:tab w:val="center" w:pos="4677"/>
        <w:tab w:val="right" w:pos="9355"/>
      </w:tabs>
    </w:pPr>
  </w:style>
  <w:style w:type="character" w:customStyle="1" w:styleId="a9">
    <w:name w:val="Нижний колонтитул Знак"/>
    <w:basedOn w:val="a0"/>
    <w:link w:val="a8"/>
    <w:uiPriority w:val="99"/>
    <w:semiHidden/>
    <w:rsid w:val="00DD653D"/>
    <w:rPr>
      <w:rFonts w:ascii="Times New Roman" w:eastAsia="Times New Roman" w:hAnsi="Times New Roman" w:cs="Times New Roman"/>
      <w:sz w:val="24"/>
      <w:szCs w:val="24"/>
      <w:lang w:eastAsia="ru-RU"/>
    </w:rPr>
  </w:style>
  <w:style w:type="paragraph" w:styleId="aa">
    <w:name w:val="Normal (Web)"/>
    <w:basedOn w:val="a"/>
    <w:uiPriority w:val="99"/>
    <w:unhideWhenUsed/>
    <w:rsid w:val="009E6040"/>
    <w:pPr>
      <w:spacing w:before="100" w:beforeAutospacing="1" w:after="119"/>
    </w:pPr>
  </w:style>
  <w:style w:type="paragraph" w:styleId="ab">
    <w:name w:val="Title"/>
    <w:basedOn w:val="a"/>
    <w:next w:val="a"/>
    <w:link w:val="ac"/>
    <w:uiPriority w:val="10"/>
    <w:qFormat/>
    <w:rsid w:val="00071FA1"/>
    <w:pPr>
      <w:contextualSpacing/>
    </w:pPr>
    <w:rPr>
      <w:rFonts w:asciiTheme="majorHAnsi" w:eastAsiaTheme="majorEastAsia" w:hAnsiTheme="majorHAnsi" w:cstheme="majorBidi"/>
      <w:spacing w:val="-10"/>
      <w:kern w:val="28"/>
      <w:sz w:val="56"/>
      <w:szCs w:val="56"/>
    </w:rPr>
  </w:style>
  <w:style w:type="character" w:customStyle="1" w:styleId="ac">
    <w:name w:val="Название Знак"/>
    <w:basedOn w:val="a0"/>
    <w:link w:val="ab"/>
    <w:uiPriority w:val="10"/>
    <w:rsid w:val="00071FA1"/>
    <w:rPr>
      <w:rFonts w:asciiTheme="majorHAnsi" w:eastAsiaTheme="majorEastAsia" w:hAnsiTheme="majorHAnsi" w:cstheme="majorBidi"/>
      <w:spacing w:val="-10"/>
      <w:kern w:val="28"/>
      <w:sz w:val="56"/>
      <w:szCs w:val="56"/>
      <w:lang w:eastAsia="ru-RU"/>
    </w:rPr>
  </w:style>
  <w:style w:type="character" w:styleId="ad">
    <w:name w:val="annotation reference"/>
    <w:basedOn w:val="a0"/>
    <w:uiPriority w:val="99"/>
    <w:semiHidden/>
    <w:unhideWhenUsed/>
    <w:rsid w:val="00404A52"/>
    <w:rPr>
      <w:sz w:val="16"/>
      <w:szCs w:val="16"/>
    </w:rPr>
  </w:style>
  <w:style w:type="paragraph" w:styleId="ae">
    <w:name w:val="annotation text"/>
    <w:basedOn w:val="a"/>
    <w:link w:val="af"/>
    <w:uiPriority w:val="99"/>
    <w:semiHidden/>
    <w:unhideWhenUsed/>
    <w:rsid w:val="00404A52"/>
    <w:rPr>
      <w:sz w:val="20"/>
      <w:szCs w:val="20"/>
    </w:rPr>
  </w:style>
  <w:style w:type="character" w:customStyle="1" w:styleId="af">
    <w:name w:val="Текст примечания Знак"/>
    <w:basedOn w:val="a0"/>
    <w:link w:val="ae"/>
    <w:uiPriority w:val="99"/>
    <w:semiHidden/>
    <w:rsid w:val="00404A52"/>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404A52"/>
    <w:rPr>
      <w:b/>
      <w:bCs/>
    </w:rPr>
  </w:style>
  <w:style w:type="character" w:customStyle="1" w:styleId="af1">
    <w:name w:val="Тема примечания Знак"/>
    <w:basedOn w:val="af"/>
    <w:link w:val="af0"/>
    <w:uiPriority w:val="99"/>
    <w:semiHidden/>
    <w:rsid w:val="00404A5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47194">
      <w:bodyDiv w:val="1"/>
      <w:marLeft w:val="0"/>
      <w:marRight w:val="0"/>
      <w:marTop w:val="0"/>
      <w:marBottom w:val="0"/>
      <w:divBdr>
        <w:top w:val="none" w:sz="0" w:space="0" w:color="auto"/>
        <w:left w:val="none" w:sz="0" w:space="0" w:color="auto"/>
        <w:bottom w:val="none" w:sz="0" w:space="0" w:color="auto"/>
        <w:right w:val="none" w:sz="0" w:space="0" w:color="auto"/>
      </w:divBdr>
    </w:div>
    <w:div w:id="1075711432">
      <w:bodyDiv w:val="1"/>
      <w:marLeft w:val="0"/>
      <w:marRight w:val="0"/>
      <w:marTop w:val="0"/>
      <w:marBottom w:val="0"/>
      <w:divBdr>
        <w:top w:val="none" w:sz="0" w:space="0" w:color="auto"/>
        <w:left w:val="none" w:sz="0" w:space="0" w:color="auto"/>
        <w:bottom w:val="none" w:sz="0" w:space="0" w:color="auto"/>
        <w:right w:val="none" w:sz="0" w:space="0" w:color="auto"/>
      </w:divBdr>
    </w:div>
    <w:div w:id="145235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6DF7-12BF-4C92-BF89-928060F8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4047</TotalTime>
  <Pages>1</Pages>
  <Words>2369</Words>
  <Characters>13509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Ирина Алексеевна</cp:lastModifiedBy>
  <cp:revision>128</cp:revision>
  <cp:lastPrinted>2023-12-02T12:05:00Z</cp:lastPrinted>
  <dcterms:created xsi:type="dcterms:W3CDTF">2015-12-02T07:20:00Z</dcterms:created>
  <dcterms:modified xsi:type="dcterms:W3CDTF">2023-12-19T15:51:00Z</dcterms:modified>
</cp:coreProperties>
</file>