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2"/>
        <w:ind w:left="122" w:right="223" w:firstLine="0"/>
        <w:jc w:val="left"/>
      </w:pPr>
      <w:r>
        <w:rPr/>
        <w:t>27 июля 2006 года N 149-ФЗ</w:t>
      </w:r>
    </w:p>
    <w:p>
      <w:pPr>
        <w:pStyle w:val="BodyText"/>
        <w:spacing w:before="10"/>
        <w:ind w:left="0" w:firstLine="0"/>
        <w:jc w:val="left"/>
        <w:rPr>
          <w:sz w:val="16"/>
        </w:rPr>
      </w:pPr>
      <w:r>
        <w:rPr/>
        <w:pict>
          <v:line style="position:absolute;mso-position-horizontal-relative:page;mso-position-vertical-relative:paragraph;z-index:0;mso-wrap-distance-left:0;mso-wrap-distance-right:0" from="85.099998pt,13.115437pt" to="560.049998pt,13.115437pt" stroked="true" strokeweight="1.8pt" strokecolor="#000000">
            <w10:wrap type="topAndBottom"/>
          </v:line>
        </w:pict>
      </w:r>
    </w:p>
    <w:p>
      <w:pPr>
        <w:pStyle w:val="BodyText"/>
        <w:ind w:left="0" w:firstLine="0"/>
        <w:jc w:val="left"/>
        <w:rPr>
          <w:sz w:val="20"/>
        </w:rPr>
      </w:pPr>
    </w:p>
    <w:p>
      <w:pPr>
        <w:pStyle w:val="BodyText"/>
        <w:spacing w:before="6"/>
        <w:ind w:left="0" w:firstLine="0"/>
        <w:jc w:val="left"/>
        <w:rPr>
          <w:sz w:val="15"/>
        </w:rPr>
      </w:pPr>
    </w:p>
    <w:p>
      <w:pPr>
        <w:spacing w:line="720" w:lineRule="auto" w:before="0"/>
        <w:ind w:left="3264" w:right="3266" w:firstLine="0"/>
        <w:jc w:val="center"/>
        <w:rPr>
          <w:b/>
          <w:i/>
          <w:sz w:val="21"/>
        </w:rPr>
      </w:pPr>
      <w:r>
        <w:rPr>
          <w:b/>
          <w:i/>
          <w:sz w:val="21"/>
        </w:rPr>
        <w:t>РОССИЙСКАЯ ФЕДЕРАЦИЯ </w:t>
      </w:r>
      <w:r>
        <w:rPr>
          <w:b/>
          <w:i/>
          <w:sz w:val="21"/>
        </w:rPr>
        <w:t>ФЕДЕРАЛЬНЫЙ ЗАКОН</w:t>
      </w:r>
    </w:p>
    <w:p>
      <w:pPr>
        <w:spacing w:line="360" w:lineRule="auto" w:before="0"/>
        <w:ind w:left="1509" w:right="1510" w:firstLine="0"/>
        <w:jc w:val="center"/>
        <w:rPr>
          <w:b/>
          <w:i/>
          <w:sz w:val="21"/>
        </w:rPr>
      </w:pPr>
      <w:r>
        <w:rPr>
          <w:b/>
          <w:i/>
          <w:sz w:val="21"/>
        </w:rPr>
        <w:t>ОБ ИНФОРМАЦИИ, ИНФОРМАЦИОННЫХ ТЕХНОЛОГИЯХ </w:t>
      </w:r>
      <w:r>
        <w:rPr>
          <w:b/>
          <w:i/>
          <w:sz w:val="21"/>
        </w:rPr>
        <w:t>И О ЗАЩИТЕ ИНФОРМАЦИИ</w:t>
      </w:r>
    </w:p>
    <w:p>
      <w:pPr>
        <w:pStyle w:val="BodyText"/>
        <w:spacing w:before="1"/>
        <w:ind w:left="0" w:firstLine="0"/>
        <w:jc w:val="left"/>
        <w:rPr>
          <w:b/>
          <w:i/>
          <w:sz w:val="27"/>
        </w:rPr>
      </w:pPr>
    </w:p>
    <w:p>
      <w:pPr>
        <w:pStyle w:val="BodyText"/>
        <w:spacing w:line="360" w:lineRule="auto" w:before="1"/>
        <w:ind w:left="6991" w:right="122" w:firstLine="1841"/>
        <w:jc w:val="right"/>
      </w:pPr>
      <w:r>
        <w:rPr/>
        <w:t>Принят Государственной Думой</w:t>
      </w:r>
      <w:r>
        <w:rPr>
          <w:w w:val="100"/>
        </w:rPr>
        <w:t> </w:t>
      </w:r>
      <w:r>
        <w:rPr/>
        <w:t>8 июля 2006 года</w:t>
      </w:r>
    </w:p>
    <w:p>
      <w:pPr>
        <w:pStyle w:val="BodyText"/>
        <w:ind w:left="0" w:firstLine="0"/>
        <w:jc w:val="left"/>
        <w:rPr>
          <w:sz w:val="20"/>
        </w:rPr>
      </w:pPr>
    </w:p>
    <w:p>
      <w:pPr>
        <w:pStyle w:val="BodyText"/>
        <w:spacing w:line="360" w:lineRule="auto" w:before="139"/>
        <w:ind w:left="7431" w:right="121" w:firstLine="1246"/>
      </w:pPr>
      <w:r>
        <w:rPr/>
        <w:t>Одобрен Советом Федерации 14 июля 2006 года</w:t>
      </w:r>
    </w:p>
    <w:p>
      <w:pPr>
        <w:pStyle w:val="BodyText"/>
        <w:ind w:left="0" w:firstLine="0"/>
        <w:jc w:val="left"/>
      </w:pPr>
    </w:p>
    <w:p>
      <w:pPr>
        <w:pStyle w:val="BodyText"/>
        <w:ind w:left="669" w:right="223" w:firstLine="0"/>
        <w:jc w:val="left"/>
      </w:pPr>
      <w:r>
        <w:rPr/>
        <w:t>Статья 1. Сфера действия настоящего Федерального закона</w:t>
      </w:r>
    </w:p>
    <w:p>
      <w:pPr>
        <w:pStyle w:val="BodyText"/>
        <w:ind w:left="0" w:firstLine="0"/>
        <w:jc w:val="left"/>
        <w:rPr>
          <w:sz w:val="20"/>
        </w:rPr>
      </w:pPr>
    </w:p>
    <w:p>
      <w:pPr>
        <w:pStyle w:val="ListParagraph"/>
        <w:numPr>
          <w:ilvl w:val="0"/>
          <w:numId w:val="1"/>
        </w:numPr>
        <w:tabs>
          <w:tab w:pos="955" w:val="left" w:leader="none"/>
        </w:tabs>
        <w:spacing w:line="240" w:lineRule="auto" w:before="166" w:after="0"/>
        <w:ind w:left="122" w:right="0" w:firstLine="547"/>
        <w:jc w:val="left"/>
        <w:rPr>
          <w:sz w:val="21"/>
        </w:rPr>
      </w:pPr>
      <w:r>
        <w:rPr>
          <w:sz w:val="21"/>
        </w:rPr>
        <w:t>Настоящий Федеральный закон регулирует отношения, возникающие</w:t>
      </w:r>
      <w:r>
        <w:rPr>
          <w:spacing w:val="-19"/>
          <w:sz w:val="21"/>
        </w:rPr>
        <w:t> </w:t>
      </w:r>
      <w:r>
        <w:rPr>
          <w:sz w:val="21"/>
        </w:rPr>
        <w:t>при:</w:t>
      </w:r>
    </w:p>
    <w:p>
      <w:pPr>
        <w:pStyle w:val="ListParagraph"/>
        <w:numPr>
          <w:ilvl w:val="0"/>
          <w:numId w:val="2"/>
        </w:numPr>
        <w:tabs>
          <w:tab w:pos="1085" w:val="left" w:leader="none"/>
        </w:tabs>
        <w:spacing w:line="312" w:lineRule="auto" w:before="76" w:after="0"/>
        <w:ind w:left="122" w:right="124" w:firstLine="547"/>
        <w:jc w:val="both"/>
        <w:rPr>
          <w:sz w:val="21"/>
        </w:rPr>
      </w:pPr>
      <w:r>
        <w:rPr>
          <w:sz w:val="21"/>
        </w:rPr>
        <w:t>осуществлении права на поиск, получение, передачу, производство и распространение</w:t>
      </w:r>
      <w:r>
        <w:rPr>
          <w:spacing w:val="-6"/>
          <w:sz w:val="21"/>
        </w:rPr>
        <w:t> </w:t>
      </w:r>
      <w:r>
        <w:rPr>
          <w:sz w:val="21"/>
        </w:rPr>
        <w:t>информации;</w:t>
      </w:r>
    </w:p>
    <w:p>
      <w:pPr>
        <w:pStyle w:val="ListParagraph"/>
        <w:numPr>
          <w:ilvl w:val="0"/>
          <w:numId w:val="2"/>
        </w:numPr>
        <w:tabs>
          <w:tab w:pos="974" w:val="left" w:leader="none"/>
        </w:tabs>
        <w:spacing w:line="255" w:lineRule="exact" w:before="0" w:after="0"/>
        <w:ind w:left="973" w:right="0" w:hanging="304"/>
        <w:jc w:val="left"/>
        <w:rPr>
          <w:sz w:val="21"/>
        </w:rPr>
      </w:pPr>
      <w:r>
        <w:rPr>
          <w:sz w:val="21"/>
        </w:rPr>
        <w:t>применении информационных</w:t>
      </w:r>
      <w:r>
        <w:rPr>
          <w:spacing w:val="-14"/>
          <w:sz w:val="21"/>
        </w:rPr>
        <w:t> </w:t>
      </w:r>
      <w:r>
        <w:rPr>
          <w:sz w:val="21"/>
        </w:rPr>
        <w:t>технологий;</w:t>
      </w:r>
    </w:p>
    <w:p>
      <w:pPr>
        <w:pStyle w:val="ListParagraph"/>
        <w:numPr>
          <w:ilvl w:val="0"/>
          <w:numId w:val="2"/>
        </w:numPr>
        <w:tabs>
          <w:tab w:pos="974" w:val="left" w:leader="none"/>
        </w:tabs>
        <w:spacing w:line="240" w:lineRule="auto" w:before="78" w:after="0"/>
        <w:ind w:left="973" w:right="0" w:hanging="304"/>
        <w:jc w:val="left"/>
        <w:rPr>
          <w:sz w:val="21"/>
        </w:rPr>
      </w:pPr>
      <w:r>
        <w:rPr>
          <w:sz w:val="21"/>
        </w:rPr>
        <w:t>обеспечении защиты</w:t>
      </w:r>
      <w:r>
        <w:rPr>
          <w:spacing w:val="-6"/>
          <w:sz w:val="21"/>
        </w:rPr>
        <w:t> </w:t>
      </w:r>
      <w:r>
        <w:rPr>
          <w:sz w:val="21"/>
        </w:rPr>
        <w:t>информации.</w:t>
      </w:r>
    </w:p>
    <w:p>
      <w:pPr>
        <w:pStyle w:val="ListParagraph"/>
        <w:numPr>
          <w:ilvl w:val="0"/>
          <w:numId w:val="1"/>
        </w:numPr>
        <w:tabs>
          <w:tab w:pos="1085" w:val="left" w:leader="none"/>
        </w:tabs>
        <w:spacing w:line="312" w:lineRule="auto" w:before="76" w:after="0"/>
        <w:ind w:left="122" w:right="125" w:firstLine="547"/>
        <w:jc w:val="both"/>
        <w:rPr>
          <w:sz w:val="21"/>
        </w:rPr>
      </w:pPr>
      <w:r>
        <w:rPr>
          <w:sz w:val="21"/>
        </w:rPr>
        <w:t>Положения настоящего Федерального закона не распространяются </w:t>
      </w:r>
      <w:r>
        <w:rPr>
          <w:spacing w:val="-3"/>
          <w:sz w:val="21"/>
        </w:rPr>
        <w:t>на </w:t>
      </w:r>
      <w:r>
        <w:rPr>
          <w:sz w:val="21"/>
        </w:rPr>
        <w:t>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w:t>
      </w:r>
      <w:r>
        <w:rPr>
          <w:spacing w:val="-13"/>
          <w:sz w:val="21"/>
        </w:rPr>
        <w:t> </w:t>
      </w:r>
      <w:r>
        <w:rPr>
          <w:color w:val="0000FF"/>
          <w:sz w:val="21"/>
          <w:u w:val="single" w:color="0000FF"/>
        </w:rPr>
        <w:t>законом</w:t>
      </w:r>
      <w:r>
        <w:rPr>
          <w:sz w:val="21"/>
        </w:rPr>
        <w:t>.</w:t>
      </w:r>
    </w:p>
    <w:p>
      <w:pPr>
        <w:pStyle w:val="BodyText"/>
        <w:spacing w:line="252" w:lineRule="exact"/>
        <w:ind w:left="122" w:right="223" w:firstLine="0"/>
        <w:jc w:val="left"/>
      </w:pPr>
      <w:r>
        <w:rPr>
          <w:color w:val="828282"/>
        </w:rPr>
        <w:t>(в ред. Федерального </w:t>
      </w:r>
      <w:r>
        <w:rPr>
          <w:color w:val="0000FF"/>
        </w:rPr>
        <w:t>закона </w:t>
      </w:r>
      <w:r>
        <w:rPr>
          <w:color w:val="828282"/>
        </w:rPr>
        <w:t>от 02.07.2013 N 187-ФЗ)</w:t>
      </w:r>
    </w:p>
    <w:p>
      <w:pPr>
        <w:pStyle w:val="BodyText"/>
        <w:spacing w:line="666" w:lineRule="exact" w:before="37"/>
        <w:ind w:left="669" w:right="223" w:firstLine="0"/>
        <w:jc w:val="left"/>
      </w:pPr>
      <w:r>
        <w:rPr/>
        <w:t>Статья 2. Основные понятия, используемые в настоящем Федеральном законе В настоящем Федеральном законе используются следующие основные</w:t>
      </w:r>
      <w:r>
        <w:rPr>
          <w:spacing w:val="-21"/>
        </w:rPr>
        <w:t> </w:t>
      </w:r>
      <w:r>
        <w:rPr/>
        <w:t>понятия:</w:t>
      </w:r>
    </w:p>
    <w:p>
      <w:pPr>
        <w:pStyle w:val="ListParagraph"/>
        <w:numPr>
          <w:ilvl w:val="0"/>
          <w:numId w:val="3"/>
        </w:numPr>
        <w:tabs>
          <w:tab w:pos="1061" w:val="left" w:leader="none"/>
        </w:tabs>
        <w:spacing w:line="242" w:lineRule="exact" w:before="0" w:after="0"/>
        <w:ind w:left="122" w:right="0" w:firstLine="547"/>
        <w:jc w:val="left"/>
        <w:rPr>
          <w:sz w:val="21"/>
        </w:rPr>
      </w:pPr>
      <w:r>
        <w:rPr>
          <w:sz w:val="21"/>
        </w:rPr>
        <w:t>информация  -  сведения  (сообщения,  данные)  независимо  от  формы  </w:t>
      </w:r>
      <w:r>
        <w:rPr>
          <w:spacing w:val="10"/>
          <w:sz w:val="21"/>
        </w:rPr>
        <w:t> </w:t>
      </w:r>
      <w:r>
        <w:rPr>
          <w:sz w:val="21"/>
        </w:rPr>
        <w:t>их</w:t>
      </w:r>
    </w:p>
    <w:p>
      <w:pPr>
        <w:pStyle w:val="BodyText"/>
        <w:spacing w:before="76"/>
        <w:ind w:left="122" w:right="223" w:firstLine="0"/>
        <w:jc w:val="left"/>
      </w:pPr>
      <w:r>
        <w:rPr/>
        <w:t>представления;</w:t>
      </w:r>
    </w:p>
    <w:p>
      <w:pPr>
        <w:pStyle w:val="ListParagraph"/>
        <w:numPr>
          <w:ilvl w:val="0"/>
          <w:numId w:val="3"/>
        </w:numPr>
        <w:tabs>
          <w:tab w:pos="1010" w:val="left" w:leader="none"/>
        </w:tabs>
        <w:spacing w:line="312" w:lineRule="auto" w:before="76" w:after="0"/>
        <w:ind w:left="122" w:right="124" w:firstLine="547"/>
        <w:jc w:val="both"/>
        <w:rPr>
          <w:sz w:val="21"/>
        </w:rPr>
      </w:pPr>
      <w:r>
        <w:rPr>
          <w:sz w:val="21"/>
        </w:rP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w:t>
      </w:r>
      <w:r>
        <w:rPr>
          <w:spacing w:val="-6"/>
          <w:sz w:val="21"/>
        </w:rPr>
        <w:t> </w:t>
      </w:r>
      <w:r>
        <w:rPr>
          <w:sz w:val="21"/>
        </w:rPr>
        <w:t>методов;</w:t>
      </w:r>
    </w:p>
    <w:p>
      <w:pPr>
        <w:pStyle w:val="ListParagraph"/>
        <w:numPr>
          <w:ilvl w:val="0"/>
          <w:numId w:val="3"/>
        </w:numPr>
        <w:tabs>
          <w:tab w:pos="1056" w:val="left" w:leader="none"/>
        </w:tabs>
        <w:spacing w:line="312" w:lineRule="auto" w:before="0" w:after="0"/>
        <w:ind w:left="122" w:right="123" w:firstLine="547"/>
        <w:jc w:val="both"/>
        <w:rPr>
          <w:sz w:val="21"/>
        </w:rPr>
      </w:pPr>
      <w:r>
        <w:rPr>
          <w:sz w:val="21"/>
        </w:rPr>
        <w:t>информационная система - совокупность содержащейся в базах данных информации и обеспечивающих ее обработку информационных технологий и технических</w:t>
      </w:r>
      <w:r>
        <w:rPr>
          <w:spacing w:val="-5"/>
          <w:sz w:val="21"/>
        </w:rPr>
        <w:t> </w:t>
      </w:r>
      <w:r>
        <w:rPr>
          <w:sz w:val="21"/>
        </w:rPr>
        <w:t>средств;</w:t>
      </w:r>
    </w:p>
    <w:p>
      <w:pPr>
        <w:spacing w:after="0" w:line="312" w:lineRule="auto"/>
        <w:jc w:val="both"/>
        <w:rPr>
          <w:sz w:val="21"/>
        </w:rPr>
        <w:sectPr>
          <w:type w:val="continuous"/>
          <w:pgSz w:w="11910" w:h="16840"/>
          <w:pgMar w:top="1580" w:bottom="280" w:left="1580" w:right="580"/>
        </w:sectPr>
      </w:pPr>
    </w:p>
    <w:p>
      <w:pPr>
        <w:pStyle w:val="ListParagraph"/>
        <w:numPr>
          <w:ilvl w:val="0"/>
          <w:numId w:val="3"/>
        </w:numPr>
        <w:tabs>
          <w:tab w:pos="1067" w:val="left" w:leader="none"/>
        </w:tabs>
        <w:spacing w:line="312" w:lineRule="auto" w:before="48" w:after="0"/>
        <w:ind w:left="102" w:right="100" w:firstLine="547"/>
        <w:jc w:val="both"/>
        <w:rPr>
          <w:sz w:val="21"/>
        </w:rPr>
      </w:pPr>
      <w:r>
        <w:rPr>
          <w:sz w:val="21"/>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w:t>
      </w:r>
      <w:r>
        <w:rPr>
          <w:spacing w:val="-21"/>
          <w:sz w:val="21"/>
        </w:rPr>
        <w:t> </w:t>
      </w:r>
      <w:r>
        <w:rPr>
          <w:sz w:val="21"/>
        </w:rPr>
        <w:t>техники;</w:t>
      </w:r>
    </w:p>
    <w:p>
      <w:pPr>
        <w:pStyle w:val="ListParagraph"/>
        <w:numPr>
          <w:ilvl w:val="0"/>
          <w:numId w:val="3"/>
        </w:numPr>
        <w:tabs>
          <w:tab w:pos="1036" w:val="left" w:leader="none"/>
        </w:tabs>
        <w:spacing w:line="312" w:lineRule="auto" w:before="0" w:after="0"/>
        <w:ind w:left="102" w:right="104" w:firstLine="547"/>
        <w:jc w:val="both"/>
        <w:rPr>
          <w:sz w:val="21"/>
        </w:rPr>
      </w:pPr>
      <w:r>
        <w:rPr>
          <w:sz w:val="21"/>
        </w:rPr>
        <w:t>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w:t>
      </w:r>
      <w:r>
        <w:rPr>
          <w:spacing w:val="-17"/>
          <w:sz w:val="21"/>
        </w:rPr>
        <w:t> </w:t>
      </w:r>
      <w:r>
        <w:rPr>
          <w:sz w:val="21"/>
        </w:rPr>
        <w:t>признакам;</w:t>
      </w:r>
    </w:p>
    <w:p>
      <w:pPr>
        <w:pStyle w:val="ListParagraph"/>
        <w:numPr>
          <w:ilvl w:val="0"/>
          <w:numId w:val="3"/>
        </w:numPr>
        <w:tabs>
          <w:tab w:pos="1108" w:val="left" w:leader="none"/>
        </w:tabs>
        <w:spacing w:line="312" w:lineRule="auto" w:before="2" w:after="0"/>
        <w:ind w:left="102" w:right="102" w:firstLine="547"/>
        <w:jc w:val="both"/>
        <w:rPr>
          <w:sz w:val="21"/>
        </w:rPr>
      </w:pPr>
      <w:r>
        <w:rPr>
          <w:sz w:val="21"/>
        </w:rPr>
        <w:t>доступ к информации - возможность получения информации и ее использования;</w:t>
      </w:r>
    </w:p>
    <w:p>
      <w:pPr>
        <w:pStyle w:val="ListParagraph"/>
        <w:numPr>
          <w:ilvl w:val="0"/>
          <w:numId w:val="3"/>
        </w:numPr>
        <w:tabs>
          <w:tab w:pos="1017" w:val="left" w:leader="none"/>
        </w:tabs>
        <w:spacing w:line="312" w:lineRule="auto" w:before="0" w:after="0"/>
        <w:ind w:left="102" w:right="100" w:firstLine="547"/>
        <w:jc w:val="both"/>
        <w:rPr>
          <w:sz w:val="21"/>
        </w:rPr>
      </w:pPr>
      <w:r>
        <w:rPr>
          <w:sz w:val="21"/>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w:t>
      </w:r>
      <w:r>
        <w:rPr>
          <w:spacing w:val="-16"/>
          <w:sz w:val="21"/>
        </w:rPr>
        <w:t> </w:t>
      </w:r>
      <w:r>
        <w:rPr>
          <w:sz w:val="21"/>
        </w:rPr>
        <w:t>обладателя;</w:t>
      </w:r>
    </w:p>
    <w:p>
      <w:pPr>
        <w:pStyle w:val="ListParagraph"/>
        <w:numPr>
          <w:ilvl w:val="0"/>
          <w:numId w:val="3"/>
        </w:numPr>
        <w:tabs>
          <w:tab w:pos="1081" w:val="left" w:leader="none"/>
        </w:tabs>
        <w:spacing w:line="312" w:lineRule="auto" w:before="0" w:after="0"/>
        <w:ind w:left="102" w:right="102" w:firstLine="547"/>
        <w:jc w:val="both"/>
        <w:rPr>
          <w:sz w:val="21"/>
        </w:rPr>
      </w:pPr>
      <w:r>
        <w:rPr>
          <w:sz w:val="21"/>
        </w:rPr>
        <w:t>предоставление информации - действия, направленные на получение информации определенным кругом лиц или передачу информации определенному кругу</w:t>
      </w:r>
      <w:r>
        <w:rPr>
          <w:spacing w:val="-2"/>
          <w:sz w:val="21"/>
        </w:rPr>
        <w:t> </w:t>
      </w:r>
      <w:r>
        <w:rPr>
          <w:sz w:val="21"/>
        </w:rPr>
        <w:t>лиц;</w:t>
      </w:r>
    </w:p>
    <w:p>
      <w:pPr>
        <w:pStyle w:val="ListParagraph"/>
        <w:numPr>
          <w:ilvl w:val="0"/>
          <w:numId w:val="3"/>
        </w:numPr>
        <w:tabs>
          <w:tab w:pos="1062" w:val="left" w:leader="none"/>
        </w:tabs>
        <w:spacing w:line="312" w:lineRule="auto" w:before="2" w:after="0"/>
        <w:ind w:left="102" w:right="100" w:firstLine="547"/>
        <w:jc w:val="both"/>
        <w:rPr>
          <w:sz w:val="21"/>
        </w:rPr>
      </w:pPr>
      <w:r>
        <w:rPr>
          <w:sz w:val="21"/>
        </w:rPr>
        <w:t>распространение информации - действия, направленные на получение информации неопределенным кругом лиц или передачу информации неопределенному кругу</w:t>
      </w:r>
      <w:r>
        <w:rPr>
          <w:spacing w:val="-7"/>
          <w:sz w:val="21"/>
        </w:rPr>
        <w:t> </w:t>
      </w:r>
      <w:r>
        <w:rPr>
          <w:sz w:val="21"/>
        </w:rPr>
        <w:t>лиц;</w:t>
      </w:r>
    </w:p>
    <w:p>
      <w:pPr>
        <w:pStyle w:val="ListParagraph"/>
        <w:numPr>
          <w:ilvl w:val="0"/>
          <w:numId w:val="3"/>
        </w:numPr>
        <w:tabs>
          <w:tab w:pos="1228" w:val="left" w:leader="none"/>
        </w:tabs>
        <w:spacing w:line="314" w:lineRule="auto" w:before="0" w:after="0"/>
        <w:ind w:left="102" w:right="102" w:firstLine="547"/>
        <w:jc w:val="both"/>
        <w:rPr>
          <w:sz w:val="21"/>
        </w:rPr>
      </w:pPr>
      <w:r>
        <w:rPr>
          <w:sz w:val="21"/>
        </w:rPr>
        <w:t>электронное сообщение - информация, переданная или полученная пользователем информационно-телекоммуникационной</w:t>
      </w:r>
      <w:r>
        <w:rPr>
          <w:spacing w:val="-18"/>
          <w:sz w:val="21"/>
        </w:rPr>
        <w:t> </w:t>
      </w:r>
      <w:r>
        <w:rPr>
          <w:sz w:val="21"/>
        </w:rPr>
        <w:t>сети;</w:t>
      </w:r>
    </w:p>
    <w:p>
      <w:pPr>
        <w:pStyle w:val="ListParagraph"/>
        <w:numPr>
          <w:ilvl w:val="0"/>
          <w:numId w:val="3"/>
        </w:numPr>
        <w:tabs>
          <w:tab w:pos="1211" w:val="left" w:leader="none"/>
        </w:tabs>
        <w:spacing w:line="312" w:lineRule="auto" w:before="0" w:after="0"/>
        <w:ind w:left="102" w:right="102" w:firstLine="547"/>
        <w:jc w:val="both"/>
        <w:rPr>
          <w:sz w:val="21"/>
        </w:rPr>
      </w:pPr>
      <w:r>
        <w:rPr>
          <w:sz w:val="21"/>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w:t>
      </w:r>
      <w:r>
        <w:rPr>
          <w:spacing w:val="-10"/>
          <w:sz w:val="21"/>
        </w:rPr>
        <w:t> </w:t>
      </w:r>
      <w:r>
        <w:rPr>
          <w:sz w:val="21"/>
        </w:rPr>
        <w:t>носитель;</w:t>
      </w:r>
    </w:p>
    <w:p>
      <w:pPr>
        <w:pStyle w:val="BodyText"/>
        <w:spacing w:line="312" w:lineRule="auto"/>
        <w:ind w:right="101"/>
      </w:pPr>
      <w:r>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spacing w:line="252" w:lineRule="exact"/>
        <w:ind w:right="151" w:firstLine="0"/>
        <w:jc w:val="left"/>
      </w:pPr>
      <w:r>
        <w:rPr>
          <w:color w:val="828282"/>
        </w:rPr>
        <w:t>(п. 11.1 введен Федеральным </w:t>
      </w:r>
      <w:r>
        <w:rPr>
          <w:color w:val="0000FF"/>
        </w:rPr>
        <w:t>законом </w:t>
      </w:r>
      <w:r>
        <w:rPr>
          <w:color w:val="828282"/>
        </w:rPr>
        <w:t>от 27.07.2010 N 227-ФЗ)</w:t>
      </w:r>
    </w:p>
    <w:p>
      <w:pPr>
        <w:pStyle w:val="ListParagraph"/>
        <w:numPr>
          <w:ilvl w:val="0"/>
          <w:numId w:val="3"/>
        </w:numPr>
        <w:tabs>
          <w:tab w:pos="1146" w:val="left" w:leader="none"/>
        </w:tabs>
        <w:spacing w:line="312" w:lineRule="auto" w:before="28" w:after="0"/>
        <w:ind w:left="102" w:right="101" w:firstLine="547"/>
        <w:jc w:val="both"/>
        <w:rPr>
          <w:sz w:val="21"/>
        </w:rPr>
      </w:pPr>
      <w:r>
        <w:rPr>
          <w:sz w:val="21"/>
        </w:rPr>
        <w:t>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w:t>
      </w:r>
      <w:r>
        <w:rPr>
          <w:spacing w:val="-14"/>
          <w:sz w:val="21"/>
        </w:rPr>
        <w:t> </w:t>
      </w:r>
      <w:r>
        <w:rPr>
          <w:sz w:val="21"/>
        </w:rPr>
        <w:t>данных;</w:t>
      </w:r>
    </w:p>
    <w:p>
      <w:pPr>
        <w:pStyle w:val="ListParagraph"/>
        <w:numPr>
          <w:ilvl w:val="0"/>
          <w:numId w:val="3"/>
        </w:numPr>
        <w:tabs>
          <w:tab w:pos="1223" w:val="left" w:leader="none"/>
        </w:tabs>
        <w:spacing w:line="312" w:lineRule="auto" w:before="0" w:after="0"/>
        <w:ind w:left="102" w:right="100" w:firstLine="547"/>
        <w:jc w:val="both"/>
        <w:rPr>
          <w:sz w:val="21"/>
        </w:rPr>
      </w:pPr>
      <w:r>
        <w:rPr>
          <w:sz w:val="21"/>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 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pPr>
        <w:pStyle w:val="BodyText"/>
        <w:spacing w:line="264" w:lineRule="auto"/>
        <w:ind w:right="151" w:firstLine="0"/>
        <w:jc w:val="left"/>
      </w:pPr>
      <w:r>
        <w:rPr>
          <w:color w:val="828282"/>
        </w:rPr>
        <w:t>(п. 13 введен Федеральным </w:t>
      </w:r>
      <w:r>
        <w:rPr>
          <w:color w:val="0000FF"/>
        </w:rPr>
        <w:t>законом </w:t>
      </w:r>
      <w:r>
        <w:rPr>
          <w:color w:val="828282"/>
        </w:rPr>
        <w:t>от 28.07.2012 N 139-ФЗ, в ред. Федерального </w:t>
      </w:r>
      <w:r>
        <w:rPr>
          <w:color w:val="0000FF"/>
        </w:rPr>
        <w:t>закона </w:t>
      </w:r>
      <w:r>
        <w:rPr>
          <w:color w:val="828282"/>
        </w:rPr>
        <w:t>от 07.06.2013 N 112-ФЗ)</w:t>
      </w:r>
    </w:p>
    <w:p>
      <w:pPr>
        <w:pStyle w:val="ListParagraph"/>
        <w:numPr>
          <w:ilvl w:val="0"/>
          <w:numId w:val="3"/>
        </w:numPr>
        <w:tabs>
          <w:tab w:pos="1089" w:val="left" w:leader="none"/>
        </w:tabs>
        <w:spacing w:line="312" w:lineRule="auto" w:before="2" w:after="0"/>
        <w:ind w:left="102" w:right="102" w:firstLine="547"/>
        <w:jc w:val="both"/>
        <w:rPr>
          <w:sz w:val="21"/>
        </w:rPr>
      </w:pPr>
      <w:r>
        <w:rPr>
          <w:sz w:val="21"/>
        </w:rPr>
        <w:t>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w:t>
      </w:r>
      <w:r>
        <w:rPr>
          <w:color w:val="828282"/>
          <w:sz w:val="21"/>
        </w:rPr>
        <w:t>(п. 14 введен Федеральным </w:t>
      </w:r>
      <w:r>
        <w:rPr>
          <w:color w:val="0000FF"/>
          <w:sz w:val="21"/>
        </w:rPr>
        <w:t>законом </w:t>
      </w:r>
      <w:r>
        <w:rPr>
          <w:color w:val="828282"/>
          <w:sz w:val="21"/>
        </w:rPr>
        <w:t>от 28.07.2012 N</w:t>
      </w:r>
      <w:r>
        <w:rPr>
          <w:color w:val="828282"/>
          <w:spacing w:val="-11"/>
          <w:sz w:val="21"/>
        </w:rPr>
        <w:t> </w:t>
      </w:r>
      <w:r>
        <w:rPr>
          <w:color w:val="828282"/>
          <w:sz w:val="21"/>
        </w:rPr>
        <w:t>139-ФЗ)</w:t>
      </w:r>
    </w:p>
    <w:p>
      <w:pPr>
        <w:pStyle w:val="ListParagraph"/>
        <w:numPr>
          <w:ilvl w:val="0"/>
          <w:numId w:val="3"/>
        </w:numPr>
        <w:tabs>
          <w:tab w:pos="1127" w:val="left" w:leader="none"/>
        </w:tabs>
        <w:spacing w:line="207" w:lineRule="exact" w:before="0" w:after="0"/>
        <w:ind w:left="1126" w:right="0" w:hanging="477"/>
        <w:jc w:val="both"/>
        <w:rPr>
          <w:sz w:val="21"/>
        </w:rPr>
      </w:pPr>
      <w:r>
        <w:rPr>
          <w:sz w:val="21"/>
        </w:rPr>
        <w:t>доменное имя - обозначение символами, предназначенное для   </w:t>
      </w:r>
      <w:r>
        <w:rPr>
          <w:spacing w:val="42"/>
          <w:sz w:val="21"/>
        </w:rPr>
        <w:t> </w:t>
      </w:r>
      <w:r>
        <w:rPr>
          <w:sz w:val="21"/>
        </w:rPr>
        <w:t>адресации</w:t>
      </w:r>
    </w:p>
    <w:p>
      <w:pPr>
        <w:pStyle w:val="BodyText"/>
        <w:spacing w:line="312" w:lineRule="auto" w:before="76"/>
        <w:ind w:right="151" w:firstLine="0"/>
        <w:jc w:val="left"/>
      </w:pPr>
      <w:r>
        <w:rPr/>
        <w:t>сайтов в сети "Интернет" в целях обеспечения доступа к информации, размещенной в сети</w:t>
      </w:r>
      <w:r>
        <w:rPr>
          <w:spacing w:val="-5"/>
        </w:rPr>
        <w:t> </w:t>
      </w:r>
      <w:r>
        <w:rPr/>
        <w:t>"Интернет";</w:t>
      </w:r>
    </w:p>
    <w:p>
      <w:pPr>
        <w:pStyle w:val="BodyText"/>
        <w:spacing w:line="255" w:lineRule="exact"/>
        <w:ind w:right="151" w:firstLine="0"/>
        <w:jc w:val="left"/>
      </w:pPr>
      <w:r>
        <w:rPr>
          <w:color w:val="828282"/>
        </w:rPr>
        <w:t>(п. 15 введен Федеральным </w:t>
      </w:r>
      <w:r>
        <w:rPr>
          <w:color w:val="0000FF"/>
        </w:rPr>
        <w:t>законом </w:t>
      </w:r>
      <w:r>
        <w:rPr>
          <w:color w:val="828282"/>
        </w:rPr>
        <w:t>от 28.07.2012 N 139-ФЗ)</w:t>
      </w:r>
    </w:p>
    <w:p>
      <w:pPr>
        <w:spacing w:after="0" w:line="255" w:lineRule="exact"/>
        <w:jc w:val="left"/>
        <w:sectPr>
          <w:pgSz w:w="11910" w:h="16840"/>
          <w:pgMar w:top="500" w:bottom="280" w:left="1600" w:right="600"/>
        </w:sectPr>
      </w:pPr>
    </w:p>
    <w:p>
      <w:pPr>
        <w:pStyle w:val="ListParagraph"/>
        <w:numPr>
          <w:ilvl w:val="0"/>
          <w:numId w:val="3"/>
        </w:numPr>
        <w:tabs>
          <w:tab w:pos="1089" w:val="left" w:leader="none"/>
        </w:tabs>
        <w:spacing w:line="312" w:lineRule="auto" w:before="48" w:after="0"/>
        <w:ind w:left="102" w:right="102" w:firstLine="547"/>
        <w:jc w:val="both"/>
        <w:rPr>
          <w:sz w:val="21"/>
        </w:rPr>
      </w:pPr>
      <w:r>
        <w:rPr>
          <w:sz w:val="21"/>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w:t>
      </w:r>
      <w:r>
        <w:rPr>
          <w:spacing w:val="-8"/>
          <w:sz w:val="21"/>
        </w:rPr>
        <w:t> </w:t>
      </w:r>
      <w:r>
        <w:rPr>
          <w:sz w:val="21"/>
        </w:rPr>
        <w:t>систему;</w:t>
      </w:r>
    </w:p>
    <w:p>
      <w:pPr>
        <w:pStyle w:val="BodyText"/>
        <w:spacing w:line="252" w:lineRule="exact"/>
        <w:ind w:right="151" w:firstLine="0"/>
        <w:jc w:val="left"/>
      </w:pPr>
      <w:r>
        <w:rPr>
          <w:color w:val="828282"/>
        </w:rPr>
        <w:t>(п. 16 введен Федеральным </w:t>
      </w:r>
      <w:r>
        <w:rPr>
          <w:color w:val="0000FF"/>
        </w:rPr>
        <w:t>законом </w:t>
      </w:r>
      <w:r>
        <w:rPr>
          <w:color w:val="828282"/>
        </w:rPr>
        <w:t>от 28.07.2012 N 139-ФЗ)</w:t>
      </w:r>
    </w:p>
    <w:p>
      <w:pPr>
        <w:pStyle w:val="ListParagraph"/>
        <w:numPr>
          <w:ilvl w:val="0"/>
          <w:numId w:val="3"/>
        </w:numPr>
        <w:tabs>
          <w:tab w:pos="1158" w:val="left" w:leader="none"/>
        </w:tabs>
        <w:spacing w:line="312" w:lineRule="auto" w:before="28" w:after="0"/>
        <w:ind w:left="102" w:right="103" w:firstLine="547"/>
        <w:jc w:val="both"/>
        <w:rPr>
          <w:sz w:val="21"/>
        </w:rPr>
      </w:pPr>
      <w:r>
        <w:rPr>
          <w:sz w:val="21"/>
        </w:rPr>
        <w:t>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w:t>
      </w:r>
      <w:r>
        <w:rPr>
          <w:spacing w:val="-14"/>
          <w:sz w:val="21"/>
        </w:rPr>
        <w:t> </w:t>
      </w:r>
      <w:r>
        <w:rPr>
          <w:sz w:val="21"/>
        </w:rPr>
        <w:t>сайте;</w:t>
      </w:r>
    </w:p>
    <w:p>
      <w:pPr>
        <w:pStyle w:val="BodyText"/>
        <w:spacing w:line="255" w:lineRule="exact"/>
        <w:ind w:right="151" w:firstLine="0"/>
        <w:jc w:val="left"/>
      </w:pPr>
      <w:r>
        <w:rPr>
          <w:color w:val="828282"/>
        </w:rPr>
        <w:t>(п. 17 введен Федеральным </w:t>
      </w:r>
      <w:r>
        <w:rPr>
          <w:color w:val="0000FF"/>
        </w:rPr>
        <w:t>законом </w:t>
      </w:r>
      <w:r>
        <w:rPr>
          <w:color w:val="828282"/>
        </w:rPr>
        <w:t>от 28.07.2012 N 139-ФЗ)</w:t>
      </w:r>
    </w:p>
    <w:p>
      <w:pPr>
        <w:pStyle w:val="ListParagraph"/>
        <w:numPr>
          <w:ilvl w:val="0"/>
          <w:numId w:val="3"/>
        </w:numPr>
        <w:tabs>
          <w:tab w:pos="1194" w:val="left" w:leader="none"/>
        </w:tabs>
        <w:spacing w:line="312" w:lineRule="auto" w:before="28" w:after="0"/>
        <w:ind w:left="102" w:right="103" w:firstLine="547"/>
        <w:jc w:val="both"/>
        <w:rPr>
          <w:sz w:val="21"/>
        </w:rPr>
      </w:pPr>
      <w:r>
        <w:rPr>
          <w:sz w:val="21"/>
        </w:rPr>
        <w:t>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w:t>
      </w:r>
      <w:r>
        <w:rPr>
          <w:spacing w:val="-15"/>
          <w:sz w:val="21"/>
        </w:rPr>
        <w:t> </w:t>
      </w:r>
      <w:r>
        <w:rPr>
          <w:sz w:val="21"/>
        </w:rPr>
        <w:t>"Интернет";</w:t>
      </w:r>
    </w:p>
    <w:p>
      <w:pPr>
        <w:pStyle w:val="BodyText"/>
        <w:spacing w:line="252" w:lineRule="exact"/>
        <w:ind w:right="151" w:firstLine="0"/>
        <w:jc w:val="left"/>
      </w:pPr>
      <w:r>
        <w:rPr>
          <w:color w:val="828282"/>
        </w:rPr>
        <w:t>(п. 18 введен Федеральным </w:t>
      </w:r>
      <w:r>
        <w:rPr>
          <w:color w:val="0000FF"/>
        </w:rPr>
        <w:t>законом </w:t>
      </w:r>
      <w:r>
        <w:rPr>
          <w:color w:val="828282"/>
        </w:rPr>
        <w:t>от 28.07.2012 N 139-ФЗ)</w:t>
      </w:r>
    </w:p>
    <w:p>
      <w:pPr>
        <w:pStyle w:val="ListParagraph"/>
        <w:numPr>
          <w:ilvl w:val="0"/>
          <w:numId w:val="3"/>
        </w:numPr>
        <w:tabs>
          <w:tab w:pos="1262" w:val="left" w:leader="none"/>
        </w:tabs>
        <w:spacing w:line="312" w:lineRule="auto" w:before="28" w:after="0"/>
        <w:ind w:left="102" w:right="101" w:firstLine="547"/>
        <w:jc w:val="both"/>
        <w:rPr>
          <w:sz w:val="21"/>
        </w:rPr>
      </w:pPr>
      <w:r>
        <w:rPr>
          <w:sz w:val="21"/>
        </w:rPr>
        <w:t>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pPr>
        <w:pStyle w:val="BodyText"/>
        <w:spacing w:line="252" w:lineRule="exact"/>
        <w:ind w:right="151" w:firstLine="0"/>
        <w:jc w:val="left"/>
      </w:pPr>
      <w:r>
        <w:rPr>
          <w:color w:val="828282"/>
        </w:rPr>
        <w:t>(п. 19 введен Федеральным </w:t>
      </w:r>
      <w:r>
        <w:rPr>
          <w:color w:val="0000FF"/>
        </w:rPr>
        <w:t>законом </w:t>
      </w:r>
      <w:r>
        <w:rPr>
          <w:color w:val="828282"/>
        </w:rPr>
        <w:t>от 07.06.2013 N 112-ФЗ)</w:t>
      </w:r>
    </w:p>
    <w:p>
      <w:pPr>
        <w:pStyle w:val="ListParagraph"/>
        <w:numPr>
          <w:ilvl w:val="0"/>
          <w:numId w:val="3"/>
        </w:numPr>
        <w:tabs>
          <w:tab w:pos="1096" w:val="left" w:leader="none"/>
        </w:tabs>
        <w:spacing w:line="312" w:lineRule="auto" w:before="28" w:after="0"/>
        <w:ind w:left="102" w:right="100" w:firstLine="547"/>
        <w:jc w:val="both"/>
        <w:rPr>
          <w:sz w:val="21"/>
        </w:rPr>
      </w:pPr>
      <w:r>
        <w:rPr>
          <w:sz w:val="21"/>
        </w:rPr>
        <w:t>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pPr>
        <w:pStyle w:val="BodyText"/>
        <w:spacing w:line="252" w:lineRule="exact"/>
        <w:ind w:right="151" w:firstLine="0"/>
        <w:jc w:val="left"/>
      </w:pPr>
      <w:r>
        <w:rPr>
          <w:color w:val="828282"/>
        </w:rPr>
        <w:t>(п. 20 введен Федеральным </w:t>
      </w:r>
      <w:r>
        <w:rPr>
          <w:color w:val="0000FF"/>
        </w:rPr>
        <w:t>законом </w:t>
      </w:r>
      <w:r>
        <w:rPr>
          <w:color w:val="828282"/>
        </w:rPr>
        <w:t>от 13.07.2015 N 264-ФЗ)</w:t>
      </w:r>
    </w:p>
    <w:p>
      <w:pPr>
        <w:pStyle w:val="BodyText"/>
        <w:spacing w:before="6"/>
        <w:ind w:left="0" w:firstLine="0"/>
        <w:jc w:val="left"/>
        <w:rPr>
          <w:sz w:val="29"/>
        </w:rPr>
      </w:pPr>
    </w:p>
    <w:p>
      <w:pPr>
        <w:pStyle w:val="BodyText"/>
        <w:spacing w:line="312" w:lineRule="auto"/>
        <w:ind w:right="105"/>
      </w:pPr>
      <w:r>
        <w:rPr/>
        <w:t>Статья 3. Принципы правового регулирования отношений в сфере информации, информационных технологий и защиты информации</w:t>
      </w:r>
    </w:p>
    <w:p>
      <w:pPr>
        <w:pStyle w:val="BodyText"/>
        <w:spacing w:before="4"/>
        <w:ind w:left="0" w:firstLine="0"/>
        <w:jc w:val="left"/>
        <w:rPr>
          <w:sz w:val="27"/>
        </w:rPr>
      </w:pPr>
    </w:p>
    <w:p>
      <w:pPr>
        <w:pStyle w:val="BodyText"/>
        <w:spacing w:line="312" w:lineRule="auto" w:before="1"/>
        <w:ind w:right="104"/>
      </w:pPr>
      <w:r>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pPr>
        <w:pStyle w:val="ListParagraph"/>
        <w:numPr>
          <w:ilvl w:val="0"/>
          <w:numId w:val="4"/>
        </w:numPr>
        <w:tabs>
          <w:tab w:pos="1045" w:val="left" w:leader="none"/>
        </w:tabs>
        <w:spacing w:line="312" w:lineRule="auto" w:before="2" w:after="0"/>
        <w:ind w:left="102" w:right="102" w:firstLine="547"/>
        <w:jc w:val="both"/>
        <w:rPr>
          <w:sz w:val="21"/>
        </w:rPr>
      </w:pPr>
      <w:r>
        <w:rPr>
          <w:sz w:val="21"/>
        </w:rPr>
        <w:t>свобода поиска, получения, передачи, производства и распространения информации любым законным</w:t>
      </w:r>
      <w:r>
        <w:rPr>
          <w:spacing w:val="-6"/>
          <w:sz w:val="21"/>
        </w:rPr>
        <w:t> </w:t>
      </w:r>
      <w:r>
        <w:rPr>
          <w:sz w:val="21"/>
        </w:rPr>
        <w:t>способом;</w:t>
      </w:r>
    </w:p>
    <w:p>
      <w:pPr>
        <w:pStyle w:val="ListParagraph"/>
        <w:numPr>
          <w:ilvl w:val="0"/>
          <w:numId w:val="4"/>
        </w:numPr>
        <w:tabs>
          <w:tab w:pos="1033" w:val="left" w:leader="none"/>
        </w:tabs>
        <w:spacing w:line="312" w:lineRule="auto" w:before="0" w:after="0"/>
        <w:ind w:left="102" w:right="102" w:firstLine="547"/>
        <w:jc w:val="both"/>
        <w:rPr>
          <w:sz w:val="21"/>
        </w:rPr>
      </w:pPr>
      <w:r>
        <w:rPr>
          <w:sz w:val="21"/>
        </w:rPr>
        <w:t>установление ограничений доступа к информации только федеральными законами;</w:t>
      </w:r>
    </w:p>
    <w:p>
      <w:pPr>
        <w:pStyle w:val="ListParagraph"/>
        <w:numPr>
          <w:ilvl w:val="0"/>
          <w:numId w:val="4"/>
        </w:numPr>
        <w:tabs>
          <w:tab w:pos="976" w:val="left" w:leader="none"/>
        </w:tabs>
        <w:spacing w:line="312" w:lineRule="auto" w:before="2" w:after="0"/>
        <w:ind w:left="102" w:right="104" w:firstLine="547"/>
        <w:jc w:val="both"/>
        <w:rPr>
          <w:sz w:val="21"/>
        </w:rPr>
      </w:pPr>
      <w:r>
        <w:rPr>
          <w:sz w:val="21"/>
        </w:rPr>
        <w:t>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w:t>
      </w:r>
      <w:r>
        <w:rPr>
          <w:spacing w:val="-10"/>
          <w:sz w:val="21"/>
        </w:rPr>
        <w:t> </w:t>
      </w:r>
      <w:r>
        <w:rPr>
          <w:sz w:val="21"/>
        </w:rPr>
        <w:t>законами;</w:t>
      </w:r>
    </w:p>
    <w:p>
      <w:pPr>
        <w:pStyle w:val="ListParagraph"/>
        <w:numPr>
          <w:ilvl w:val="0"/>
          <w:numId w:val="4"/>
        </w:numPr>
        <w:tabs>
          <w:tab w:pos="1130" w:val="left" w:leader="none"/>
        </w:tabs>
        <w:spacing w:line="314" w:lineRule="auto" w:before="0" w:after="0"/>
        <w:ind w:left="102" w:right="105" w:firstLine="547"/>
        <w:jc w:val="both"/>
        <w:rPr>
          <w:sz w:val="21"/>
        </w:rPr>
      </w:pPr>
      <w:r>
        <w:rPr>
          <w:sz w:val="21"/>
        </w:rPr>
        <w:t>равноправие языков народов Российской Федерации при создании информационных систем и их</w:t>
      </w:r>
      <w:r>
        <w:rPr>
          <w:spacing w:val="-14"/>
          <w:sz w:val="21"/>
        </w:rPr>
        <w:t> </w:t>
      </w:r>
      <w:r>
        <w:rPr>
          <w:sz w:val="21"/>
        </w:rPr>
        <w:t>эксплуатации;</w:t>
      </w:r>
    </w:p>
    <w:p>
      <w:pPr>
        <w:pStyle w:val="ListParagraph"/>
        <w:numPr>
          <w:ilvl w:val="0"/>
          <w:numId w:val="4"/>
        </w:numPr>
        <w:tabs>
          <w:tab w:pos="1211" w:val="left" w:leader="none"/>
        </w:tabs>
        <w:spacing w:line="312" w:lineRule="auto" w:before="0" w:after="0"/>
        <w:ind w:left="102" w:right="104" w:firstLine="547"/>
        <w:jc w:val="both"/>
        <w:rPr>
          <w:sz w:val="21"/>
        </w:rPr>
      </w:pPr>
      <w:r>
        <w:rPr>
          <w:sz w:val="21"/>
        </w:rPr>
        <w:t>обеспечение безопасности Российской Федерации при создании информационных систем, их эксплуатации и защите содержащейся в них информации;</w:t>
      </w:r>
    </w:p>
    <w:p>
      <w:pPr>
        <w:pStyle w:val="ListParagraph"/>
        <w:numPr>
          <w:ilvl w:val="0"/>
          <w:numId w:val="4"/>
        </w:numPr>
        <w:tabs>
          <w:tab w:pos="954" w:val="left" w:leader="none"/>
        </w:tabs>
        <w:spacing w:line="240" w:lineRule="auto" w:before="2" w:after="0"/>
        <w:ind w:left="953" w:right="0" w:hanging="304"/>
        <w:jc w:val="left"/>
        <w:rPr>
          <w:sz w:val="21"/>
        </w:rPr>
      </w:pPr>
      <w:r>
        <w:rPr>
          <w:sz w:val="21"/>
        </w:rPr>
        <w:t>достоверность информации и своевременность ее</w:t>
      </w:r>
      <w:r>
        <w:rPr>
          <w:spacing w:val="-21"/>
          <w:sz w:val="21"/>
        </w:rPr>
        <w:t> </w:t>
      </w:r>
      <w:r>
        <w:rPr>
          <w:sz w:val="21"/>
        </w:rPr>
        <w:t>предоставления;</w:t>
      </w:r>
    </w:p>
    <w:p>
      <w:pPr>
        <w:spacing w:after="0" w:line="240" w:lineRule="auto"/>
        <w:jc w:val="left"/>
        <w:rPr>
          <w:sz w:val="21"/>
        </w:rPr>
        <w:sectPr>
          <w:pgSz w:w="11910" w:h="16840"/>
          <w:pgMar w:top="500" w:bottom="0" w:left="1600" w:right="600"/>
        </w:sectPr>
      </w:pPr>
    </w:p>
    <w:p>
      <w:pPr>
        <w:pStyle w:val="ListParagraph"/>
        <w:numPr>
          <w:ilvl w:val="0"/>
          <w:numId w:val="4"/>
        </w:numPr>
        <w:tabs>
          <w:tab w:pos="1096" w:val="left" w:leader="none"/>
        </w:tabs>
        <w:spacing w:line="312" w:lineRule="auto" w:before="48" w:after="0"/>
        <w:ind w:left="102" w:right="104" w:firstLine="547"/>
        <w:jc w:val="both"/>
        <w:rPr>
          <w:sz w:val="21"/>
        </w:rPr>
      </w:pPr>
      <w:r>
        <w:rPr>
          <w:sz w:val="21"/>
        </w:rPr>
        <w:t>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pPr>
        <w:pStyle w:val="ListParagraph"/>
        <w:numPr>
          <w:ilvl w:val="0"/>
          <w:numId w:val="4"/>
        </w:numPr>
        <w:tabs>
          <w:tab w:pos="988" w:val="left" w:leader="none"/>
        </w:tabs>
        <w:spacing w:line="312" w:lineRule="auto" w:before="0" w:after="0"/>
        <w:ind w:left="102" w:right="100" w:firstLine="547"/>
        <w:jc w:val="both"/>
        <w:rPr>
          <w:sz w:val="21"/>
        </w:rPr>
      </w:pPr>
      <w:r>
        <w:rPr>
          <w:sz w:val="21"/>
        </w:rPr>
        <w:t>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w:t>
      </w:r>
      <w:r>
        <w:rPr>
          <w:spacing w:val="-2"/>
          <w:sz w:val="21"/>
        </w:rPr>
        <w:t>для </w:t>
      </w:r>
      <w:r>
        <w:rPr>
          <w:sz w:val="21"/>
        </w:rPr>
        <w:t>создания и эксплуатации государственных информационных систем не установлена федеральными</w:t>
      </w:r>
      <w:r>
        <w:rPr>
          <w:spacing w:val="-4"/>
          <w:sz w:val="21"/>
        </w:rPr>
        <w:t> </w:t>
      </w:r>
      <w:r>
        <w:rPr>
          <w:sz w:val="21"/>
        </w:rPr>
        <w:t>законами.</w:t>
      </w:r>
    </w:p>
    <w:p>
      <w:pPr>
        <w:pStyle w:val="BodyText"/>
        <w:spacing w:before="2"/>
        <w:ind w:left="0" w:firstLine="0"/>
        <w:jc w:val="left"/>
        <w:rPr>
          <w:sz w:val="27"/>
        </w:rPr>
      </w:pPr>
    </w:p>
    <w:p>
      <w:pPr>
        <w:pStyle w:val="BodyText"/>
        <w:spacing w:line="314" w:lineRule="auto"/>
        <w:ind w:right="102"/>
      </w:pPr>
      <w:r>
        <w:rPr/>
        <w:t>Статья 4. Законодательство Российской Федерации об информации, информационных технологиях и о защите информации</w:t>
      </w:r>
    </w:p>
    <w:p>
      <w:pPr>
        <w:pStyle w:val="BodyText"/>
        <w:spacing w:before="12"/>
        <w:ind w:left="0" w:firstLine="0"/>
        <w:jc w:val="left"/>
        <w:rPr>
          <w:sz w:val="26"/>
        </w:rPr>
      </w:pPr>
    </w:p>
    <w:p>
      <w:pPr>
        <w:pStyle w:val="ListParagraph"/>
        <w:numPr>
          <w:ilvl w:val="0"/>
          <w:numId w:val="5"/>
        </w:numPr>
        <w:tabs>
          <w:tab w:pos="971" w:val="left" w:leader="none"/>
        </w:tabs>
        <w:spacing w:line="312" w:lineRule="auto" w:before="0" w:after="0"/>
        <w:ind w:left="102" w:right="98" w:firstLine="547"/>
        <w:jc w:val="both"/>
        <w:rPr>
          <w:sz w:val="21"/>
        </w:rPr>
      </w:pPr>
      <w:r>
        <w:rPr>
          <w:sz w:val="21"/>
        </w:rPr>
        <w:t>Законодательство Российской Федерации об информации, информационных технологиях и о защите информации основывается на </w:t>
      </w:r>
      <w:r>
        <w:rPr>
          <w:color w:val="0000FF"/>
          <w:sz w:val="21"/>
          <w:u w:val="single" w:color="0000FF"/>
        </w:rPr>
        <w:t>Конституции </w:t>
      </w:r>
      <w:r>
        <w:rPr>
          <w:sz w:val="21"/>
        </w:rPr>
        <w:t>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w:t>
      </w:r>
      <w:r>
        <w:rPr>
          <w:spacing w:val="-9"/>
          <w:sz w:val="21"/>
        </w:rPr>
        <w:t> </w:t>
      </w:r>
      <w:r>
        <w:rPr>
          <w:sz w:val="21"/>
        </w:rPr>
        <w:t>законов.</w:t>
      </w:r>
    </w:p>
    <w:p>
      <w:pPr>
        <w:pStyle w:val="ListParagraph"/>
        <w:numPr>
          <w:ilvl w:val="0"/>
          <w:numId w:val="5"/>
        </w:numPr>
        <w:tabs>
          <w:tab w:pos="1125" w:val="left" w:leader="none"/>
        </w:tabs>
        <w:spacing w:line="314" w:lineRule="auto" w:before="0" w:after="0"/>
        <w:ind w:left="102" w:right="101" w:firstLine="547"/>
        <w:jc w:val="both"/>
        <w:rPr>
          <w:sz w:val="21"/>
        </w:rPr>
      </w:pPr>
      <w:r>
        <w:rPr>
          <w:sz w:val="21"/>
        </w:rPr>
        <w:t>Правовое регулирование отношений, связанных с организацией и деятельностью  средств  массовой  информации,  осуществляется  в  соответствии  </w:t>
      </w:r>
      <w:r>
        <w:rPr>
          <w:spacing w:val="15"/>
          <w:sz w:val="21"/>
        </w:rPr>
        <w:t> </w:t>
      </w:r>
      <w:r>
        <w:rPr>
          <w:sz w:val="21"/>
        </w:rPr>
        <w:t>с</w:t>
      </w:r>
    </w:p>
    <w:p>
      <w:pPr>
        <w:pStyle w:val="BodyText"/>
        <w:spacing w:line="252" w:lineRule="exact"/>
        <w:ind w:right="151" w:firstLine="0"/>
        <w:jc w:val="left"/>
      </w:pPr>
      <w:r>
        <w:rPr>
          <w:rFonts w:ascii="Times New Roman" w:hAnsi="Times New Roman"/>
          <w:color w:val="0000FF"/>
          <w:spacing w:val="-53"/>
          <w:w w:val="100"/>
          <w:u w:val="single" w:color="0000FF"/>
        </w:rPr>
        <w:t> </w:t>
      </w:r>
      <w:r>
        <w:rPr>
          <w:color w:val="0000FF"/>
          <w:u w:val="single" w:color="0000FF"/>
        </w:rPr>
        <w:t>законодательством </w:t>
      </w:r>
      <w:r>
        <w:rPr/>
        <w:t>Российской Федерации о средствах массовой информации.</w:t>
      </w:r>
    </w:p>
    <w:p>
      <w:pPr>
        <w:pStyle w:val="ListParagraph"/>
        <w:numPr>
          <w:ilvl w:val="0"/>
          <w:numId w:val="5"/>
        </w:numPr>
        <w:tabs>
          <w:tab w:pos="966" w:val="left" w:leader="none"/>
        </w:tabs>
        <w:spacing w:line="312" w:lineRule="auto" w:before="76" w:after="0"/>
        <w:ind w:left="102" w:right="98" w:firstLine="547"/>
        <w:jc w:val="both"/>
        <w:rPr>
          <w:sz w:val="21"/>
        </w:rPr>
      </w:pPr>
      <w:r>
        <w:rPr>
          <w:sz w:val="21"/>
        </w:rPr>
        <w:t>Порядок хранения и использования включенной в состав архивных фондов документированной информации устанавливается </w:t>
      </w:r>
      <w:r>
        <w:rPr>
          <w:color w:val="0000FF"/>
          <w:sz w:val="21"/>
          <w:u w:val="single" w:color="0000FF"/>
        </w:rPr>
        <w:t>законодательством </w:t>
      </w:r>
      <w:r>
        <w:rPr>
          <w:sz w:val="21"/>
        </w:rPr>
        <w:t>об архивном деле в Российской</w:t>
      </w:r>
      <w:r>
        <w:rPr>
          <w:spacing w:val="-7"/>
          <w:sz w:val="21"/>
        </w:rPr>
        <w:t> </w:t>
      </w:r>
      <w:r>
        <w:rPr>
          <w:sz w:val="21"/>
        </w:rPr>
        <w:t>Федерации.</w:t>
      </w:r>
    </w:p>
    <w:p>
      <w:pPr>
        <w:pStyle w:val="BodyText"/>
        <w:spacing w:before="2"/>
        <w:ind w:left="0" w:firstLine="0"/>
        <w:jc w:val="left"/>
        <w:rPr>
          <w:sz w:val="27"/>
        </w:rPr>
      </w:pPr>
    </w:p>
    <w:p>
      <w:pPr>
        <w:pStyle w:val="BodyText"/>
        <w:ind w:left="649" w:right="151" w:firstLine="0"/>
        <w:jc w:val="left"/>
      </w:pPr>
      <w:r>
        <w:rPr/>
        <w:t>Статья 5. Информация как объект правовых отношений</w:t>
      </w:r>
    </w:p>
    <w:p>
      <w:pPr>
        <w:pStyle w:val="BodyText"/>
        <w:ind w:left="0" w:firstLine="0"/>
        <w:jc w:val="left"/>
        <w:rPr>
          <w:sz w:val="20"/>
        </w:rPr>
      </w:pPr>
    </w:p>
    <w:p>
      <w:pPr>
        <w:pStyle w:val="ListParagraph"/>
        <w:numPr>
          <w:ilvl w:val="0"/>
          <w:numId w:val="6"/>
        </w:numPr>
        <w:tabs>
          <w:tab w:pos="1024" w:val="left" w:leader="none"/>
        </w:tabs>
        <w:spacing w:line="312" w:lineRule="auto" w:before="166" w:after="0"/>
        <w:ind w:left="102" w:right="98" w:firstLine="547"/>
        <w:jc w:val="both"/>
        <w:rPr>
          <w:sz w:val="21"/>
        </w:rPr>
      </w:pPr>
      <w:r>
        <w:rPr>
          <w:sz w:val="21"/>
        </w:rPr>
        <w:t>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w:t>
      </w:r>
      <w:r>
        <w:rPr>
          <w:spacing w:val="-13"/>
          <w:sz w:val="21"/>
        </w:rPr>
        <w:t> </w:t>
      </w:r>
      <w:r>
        <w:rPr>
          <w:sz w:val="21"/>
        </w:rPr>
        <w:t>распространения.</w:t>
      </w:r>
    </w:p>
    <w:p>
      <w:pPr>
        <w:pStyle w:val="ListParagraph"/>
        <w:numPr>
          <w:ilvl w:val="0"/>
          <w:numId w:val="6"/>
        </w:numPr>
        <w:tabs>
          <w:tab w:pos="976" w:val="left" w:leader="none"/>
        </w:tabs>
        <w:spacing w:line="312" w:lineRule="auto" w:before="0" w:after="0"/>
        <w:ind w:left="102" w:right="103" w:firstLine="547"/>
        <w:jc w:val="both"/>
        <w:rPr>
          <w:sz w:val="21"/>
        </w:rPr>
      </w:pPr>
      <w:r>
        <w:rPr>
          <w:sz w:val="21"/>
        </w:rP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r>
        <w:rPr>
          <w:color w:val="0000FF"/>
          <w:sz w:val="21"/>
          <w:u w:val="single" w:color="0000FF"/>
        </w:rPr>
        <w:t>законами </w:t>
      </w:r>
      <w:r>
        <w:rPr>
          <w:sz w:val="21"/>
        </w:rPr>
        <w:t>(информация ограниченного</w:t>
      </w:r>
      <w:r>
        <w:rPr>
          <w:spacing w:val="-11"/>
          <w:sz w:val="21"/>
        </w:rPr>
        <w:t> </w:t>
      </w:r>
      <w:r>
        <w:rPr>
          <w:sz w:val="21"/>
        </w:rPr>
        <w:t>доступа).</w:t>
      </w:r>
    </w:p>
    <w:p>
      <w:pPr>
        <w:pStyle w:val="ListParagraph"/>
        <w:numPr>
          <w:ilvl w:val="0"/>
          <w:numId w:val="6"/>
        </w:numPr>
        <w:tabs>
          <w:tab w:pos="1149" w:val="left" w:leader="none"/>
        </w:tabs>
        <w:spacing w:line="312" w:lineRule="auto" w:before="2" w:after="0"/>
        <w:ind w:left="102" w:right="102" w:firstLine="547"/>
        <w:jc w:val="both"/>
        <w:rPr>
          <w:sz w:val="21"/>
        </w:rPr>
      </w:pPr>
      <w:r>
        <w:rPr>
          <w:sz w:val="21"/>
        </w:rPr>
        <w:t>Информация в зависимости от порядка ее предоставления или распространения подразделяется</w:t>
      </w:r>
      <w:r>
        <w:rPr>
          <w:spacing w:val="-5"/>
          <w:sz w:val="21"/>
        </w:rPr>
        <w:t> </w:t>
      </w:r>
      <w:r>
        <w:rPr>
          <w:sz w:val="21"/>
        </w:rPr>
        <w:t>на:</w:t>
      </w:r>
    </w:p>
    <w:p>
      <w:pPr>
        <w:pStyle w:val="ListParagraph"/>
        <w:numPr>
          <w:ilvl w:val="0"/>
          <w:numId w:val="7"/>
        </w:numPr>
        <w:tabs>
          <w:tab w:pos="954" w:val="left" w:leader="none"/>
        </w:tabs>
        <w:spacing w:line="255" w:lineRule="exact" w:before="0" w:after="0"/>
        <w:ind w:left="102" w:right="0" w:firstLine="547"/>
        <w:jc w:val="left"/>
        <w:rPr>
          <w:sz w:val="21"/>
        </w:rPr>
      </w:pPr>
      <w:r>
        <w:rPr>
          <w:sz w:val="21"/>
        </w:rPr>
        <w:t>информацию, свободно</w:t>
      </w:r>
      <w:r>
        <w:rPr>
          <w:spacing w:val="-6"/>
          <w:sz w:val="21"/>
        </w:rPr>
        <w:t> </w:t>
      </w:r>
      <w:r>
        <w:rPr>
          <w:sz w:val="21"/>
        </w:rPr>
        <w:t>распространяемую;</w:t>
      </w:r>
    </w:p>
    <w:p>
      <w:pPr>
        <w:pStyle w:val="ListParagraph"/>
        <w:numPr>
          <w:ilvl w:val="0"/>
          <w:numId w:val="7"/>
        </w:numPr>
        <w:tabs>
          <w:tab w:pos="1110" w:val="left" w:leader="none"/>
        </w:tabs>
        <w:spacing w:line="314" w:lineRule="auto" w:before="76" w:after="0"/>
        <w:ind w:left="102" w:right="102" w:firstLine="547"/>
        <w:jc w:val="both"/>
        <w:rPr>
          <w:sz w:val="21"/>
        </w:rPr>
      </w:pPr>
      <w:r>
        <w:rPr>
          <w:sz w:val="21"/>
        </w:rPr>
        <w:t>информацию, предоставляемую по соглашению лиц, участвующих в соответствующих</w:t>
      </w:r>
      <w:r>
        <w:rPr>
          <w:spacing w:val="-8"/>
          <w:sz w:val="21"/>
        </w:rPr>
        <w:t> </w:t>
      </w:r>
      <w:r>
        <w:rPr>
          <w:sz w:val="21"/>
        </w:rPr>
        <w:t>отношениях;</w:t>
      </w:r>
    </w:p>
    <w:p>
      <w:pPr>
        <w:pStyle w:val="ListParagraph"/>
        <w:numPr>
          <w:ilvl w:val="0"/>
          <w:numId w:val="7"/>
        </w:numPr>
        <w:tabs>
          <w:tab w:pos="1000" w:val="left" w:leader="none"/>
        </w:tabs>
        <w:spacing w:line="312" w:lineRule="auto" w:before="0" w:after="0"/>
        <w:ind w:left="102" w:right="107" w:firstLine="547"/>
        <w:jc w:val="both"/>
        <w:rPr>
          <w:sz w:val="21"/>
        </w:rPr>
      </w:pPr>
      <w:r>
        <w:rPr>
          <w:sz w:val="21"/>
        </w:rPr>
        <w:t>информацию, которая в соответствии с федеральными законами подлежит предоставлению или</w:t>
      </w:r>
      <w:r>
        <w:rPr>
          <w:spacing w:val="-9"/>
          <w:sz w:val="21"/>
        </w:rPr>
        <w:t> </w:t>
      </w:r>
      <w:r>
        <w:rPr>
          <w:sz w:val="21"/>
        </w:rPr>
        <w:t>распространению;</w:t>
      </w:r>
    </w:p>
    <w:p>
      <w:pPr>
        <w:pStyle w:val="ListParagraph"/>
        <w:numPr>
          <w:ilvl w:val="0"/>
          <w:numId w:val="7"/>
        </w:numPr>
        <w:tabs>
          <w:tab w:pos="1194" w:val="left" w:leader="none"/>
        </w:tabs>
        <w:spacing w:line="314" w:lineRule="auto" w:before="0" w:after="0"/>
        <w:ind w:left="102" w:right="104" w:firstLine="547"/>
        <w:jc w:val="both"/>
        <w:rPr>
          <w:sz w:val="21"/>
        </w:rPr>
      </w:pPr>
      <w:r>
        <w:rPr>
          <w:sz w:val="21"/>
        </w:rPr>
        <w:t>информацию, распространение которой в Российской Федерации ограничивается или</w:t>
      </w:r>
      <w:r>
        <w:rPr>
          <w:spacing w:val="-6"/>
          <w:sz w:val="21"/>
        </w:rPr>
        <w:t> </w:t>
      </w:r>
      <w:r>
        <w:rPr>
          <w:sz w:val="21"/>
        </w:rPr>
        <w:t>запрещается.</w:t>
      </w:r>
    </w:p>
    <w:p>
      <w:pPr>
        <w:pStyle w:val="ListParagraph"/>
        <w:numPr>
          <w:ilvl w:val="0"/>
          <w:numId w:val="6"/>
        </w:numPr>
        <w:tabs>
          <w:tab w:pos="1014" w:val="left" w:leader="none"/>
        </w:tabs>
        <w:spacing w:line="312" w:lineRule="auto" w:before="0" w:after="0"/>
        <w:ind w:left="102" w:right="106" w:firstLine="547"/>
        <w:jc w:val="both"/>
        <w:rPr>
          <w:sz w:val="21"/>
        </w:rPr>
      </w:pPr>
      <w:r>
        <w:rPr>
          <w:sz w:val="21"/>
        </w:rPr>
        <w:t>Законодательством Российской Федерации могут быть установлены виды информации в зависимости от ее содержания или</w:t>
      </w:r>
      <w:r>
        <w:rPr>
          <w:spacing w:val="-17"/>
          <w:sz w:val="21"/>
        </w:rPr>
        <w:t> </w:t>
      </w:r>
      <w:r>
        <w:rPr>
          <w:sz w:val="21"/>
        </w:rPr>
        <w:t>обладателя.</w:t>
      </w:r>
    </w:p>
    <w:p>
      <w:pPr>
        <w:pStyle w:val="BodyText"/>
        <w:spacing w:before="4"/>
        <w:ind w:left="0" w:firstLine="0"/>
        <w:jc w:val="left"/>
        <w:rPr>
          <w:sz w:val="27"/>
        </w:rPr>
      </w:pPr>
    </w:p>
    <w:p>
      <w:pPr>
        <w:pStyle w:val="BodyText"/>
        <w:spacing w:before="1"/>
        <w:ind w:left="649" w:right="151" w:firstLine="0"/>
        <w:jc w:val="left"/>
      </w:pPr>
      <w:r>
        <w:rPr/>
        <w:t>Статья 6. Обладатель информации</w:t>
      </w:r>
    </w:p>
    <w:p>
      <w:pPr>
        <w:spacing w:after="0"/>
        <w:jc w:val="left"/>
        <w:sectPr>
          <w:pgSz w:w="11910" w:h="16840"/>
          <w:pgMar w:top="500" w:bottom="280" w:left="1600" w:right="600"/>
        </w:sectPr>
      </w:pPr>
    </w:p>
    <w:p>
      <w:pPr>
        <w:pStyle w:val="ListParagraph"/>
        <w:numPr>
          <w:ilvl w:val="0"/>
          <w:numId w:val="8"/>
        </w:numPr>
        <w:tabs>
          <w:tab w:pos="1070" w:val="left" w:leader="none"/>
        </w:tabs>
        <w:spacing w:line="312" w:lineRule="auto" w:before="48" w:after="0"/>
        <w:ind w:left="102" w:right="103" w:firstLine="547"/>
        <w:jc w:val="both"/>
        <w:rPr>
          <w:sz w:val="21"/>
        </w:rPr>
      </w:pPr>
      <w:r>
        <w:rPr>
          <w:sz w:val="21"/>
        </w:rPr>
        <w:t>Обладателем информации может быть гражданин (физическое лицо), юридическое лицо, Российская Федерация, субъект Российской Федерации, муниципальное</w:t>
      </w:r>
      <w:r>
        <w:rPr>
          <w:spacing w:val="-5"/>
          <w:sz w:val="21"/>
        </w:rPr>
        <w:t> </w:t>
      </w:r>
      <w:r>
        <w:rPr>
          <w:sz w:val="21"/>
        </w:rPr>
        <w:t>образование.</w:t>
      </w:r>
    </w:p>
    <w:p>
      <w:pPr>
        <w:pStyle w:val="ListParagraph"/>
        <w:numPr>
          <w:ilvl w:val="0"/>
          <w:numId w:val="8"/>
        </w:numPr>
        <w:tabs>
          <w:tab w:pos="1110" w:val="left" w:leader="none"/>
        </w:tabs>
        <w:spacing w:line="312" w:lineRule="auto" w:before="0" w:after="0"/>
        <w:ind w:left="102" w:right="100" w:firstLine="547"/>
        <w:jc w:val="both"/>
        <w:rPr>
          <w:sz w:val="21"/>
        </w:rPr>
      </w:pPr>
      <w:r>
        <w:rPr>
          <w:sz w:val="21"/>
        </w:rPr>
        <w:t>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w:t>
      </w:r>
      <w:r>
        <w:rPr>
          <w:spacing w:val="-4"/>
          <w:sz w:val="21"/>
        </w:rPr>
        <w:t> </w:t>
      </w:r>
      <w:r>
        <w:rPr>
          <w:sz w:val="21"/>
        </w:rPr>
        <w:t>актами.</w:t>
      </w:r>
    </w:p>
    <w:p>
      <w:pPr>
        <w:pStyle w:val="ListParagraph"/>
        <w:numPr>
          <w:ilvl w:val="0"/>
          <w:numId w:val="8"/>
        </w:numPr>
        <w:tabs>
          <w:tab w:pos="1065" w:val="left" w:leader="none"/>
        </w:tabs>
        <w:spacing w:line="312" w:lineRule="auto" w:before="0" w:after="0"/>
        <w:ind w:left="102" w:right="104" w:firstLine="547"/>
        <w:jc w:val="both"/>
        <w:rPr>
          <w:sz w:val="21"/>
        </w:rPr>
      </w:pPr>
      <w:r>
        <w:rPr>
          <w:sz w:val="21"/>
        </w:rPr>
        <w:t>Обладатель информации, если иное не предусмотрено федеральными законами,</w:t>
      </w:r>
      <w:r>
        <w:rPr>
          <w:spacing w:val="-1"/>
          <w:sz w:val="21"/>
        </w:rPr>
        <w:t> </w:t>
      </w:r>
      <w:r>
        <w:rPr>
          <w:sz w:val="21"/>
        </w:rPr>
        <w:t>вправе:</w:t>
      </w:r>
    </w:p>
    <w:p>
      <w:pPr>
        <w:pStyle w:val="ListParagraph"/>
        <w:numPr>
          <w:ilvl w:val="0"/>
          <w:numId w:val="9"/>
        </w:numPr>
        <w:tabs>
          <w:tab w:pos="1000" w:val="left" w:leader="none"/>
        </w:tabs>
        <w:spacing w:line="312" w:lineRule="auto" w:before="2" w:after="0"/>
        <w:ind w:left="102" w:right="102" w:firstLine="547"/>
        <w:jc w:val="both"/>
        <w:rPr>
          <w:sz w:val="21"/>
        </w:rPr>
      </w:pPr>
      <w:r>
        <w:rPr>
          <w:sz w:val="21"/>
        </w:rPr>
        <w:t>разрешать или ограничивать доступ к информации, определять порядок и условия такого</w:t>
      </w:r>
      <w:r>
        <w:rPr>
          <w:spacing w:val="-6"/>
          <w:sz w:val="21"/>
        </w:rPr>
        <w:t> </w:t>
      </w:r>
      <w:r>
        <w:rPr>
          <w:sz w:val="21"/>
        </w:rPr>
        <w:t>доступа;</w:t>
      </w:r>
    </w:p>
    <w:p>
      <w:pPr>
        <w:pStyle w:val="ListParagraph"/>
        <w:numPr>
          <w:ilvl w:val="0"/>
          <w:numId w:val="9"/>
        </w:numPr>
        <w:tabs>
          <w:tab w:pos="1053" w:val="left" w:leader="none"/>
        </w:tabs>
        <w:spacing w:line="312" w:lineRule="auto" w:before="0" w:after="0"/>
        <w:ind w:left="102" w:right="105" w:firstLine="547"/>
        <w:jc w:val="both"/>
        <w:rPr>
          <w:sz w:val="21"/>
        </w:rPr>
      </w:pPr>
      <w:r>
        <w:rPr>
          <w:sz w:val="21"/>
        </w:rPr>
        <w:t>использовать информацию, в том числе распространять ее, по своему усмотрению;</w:t>
      </w:r>
    </w:p>
    <w:p>
      <w:pPr>
        <w:pStyle w:val="ListParagraph"/>
        <w:numPr>
          <w:ilvl w:val="0"/>
          <w:numId w:val="9"/>
        </w:numPr>
        <w:tabs>
          <w:tab w:pos="1120" w:val="left" w:leader="none"/>
        </w:tabs>
        <w:spacing w:line="312" w:lineRule="auto" w:before="2" w:after="0"/>
        <w:ind w:left="102" w:right="106" w:firstLine="547"/>
        <w:jc w:val="both"/>
        <w:rPr>
          <w:sz w:val="21"/>
        </w:rPr>
      </w:pPr>
      <w:r>
        <w:rPr>
          <w:sz w:val="21"/>
        </w:rPr>
        <w:t>передавать информацию другим лицам по договору или на ином установленном законом</w:t>
      </w:r>
      <w:r>
        <w:rPr>
          <w:spacing w:val="-8"/>
          <w:sz w:val="21"/>
        </w:rPr>
        <w:t> </w:t>
      </w:r>
      <w:r>
        <w:rPr>
          <w:sz w:val="21"/>
        </w:rPr>
        <w:t>основании;</w:t>
      </w:r>
    </w:p>
    <w:p>
      <w:pPr>
        <w:pStyle w:val="ListParagraph"/>
        <w:numPr>
          <w:ilvl w:val="0"/>
          <w:numId w:val="9"/>
        </w:numPr>
        <w:tabs>
          <w:tab w:pos="1098" w:val="left" w:leader="none"/>
        </w:tabs>
        <w:spacing w:line="312" w:lineRule="auto" w:before="0" w:after="0"/>
        <w:ind w:left="102" w:right="103" w:firstLine="547"/>
        <w:jc w:val="both"/>
        <w:rPr>
          <w:sz w:val="21"/>
        </w:rPr>
      </w:pPr>
      <w:r>
        <w:rPr>
          <w:sz w:val="21"/>
        </w:rPr>
        <w:t>защищать установленными законом способами свои права в случае незаконного получения информации или ее незаконного использования иными лицами;</w:t>
      </w:r>
    </w:p>
    <w:p>
      <w:pPr>
        <w:pStyle w:val="ListParagraph"/>
        <w:numPr>
          <w:ilvl w:val="0"/>
          <w:numId w:val="9"/>
        </w:numPr>
        <w:tabs>
          <w:tab w:pos="985" w:val="left" w:leader="none"/>
        </w:tabs>
        <w:spacing w:line="312" w:lineRule="auto" w:before="0" w:after="0"/>
        <w:ind w:left="102" w:right="105" w:firstLine="547"/>
        <w:jc w:val="both"/>
        <w:rPr>
          <w:sz w:val="21"/>
        </w:rPr>
      </w:pPr>
      <w:r>
        <w:rPr>
          <w:sz w:val="21"/>
        </w:rPr>
        <w:t>осуществлять иные действия с информацией или разрешать осуществление таких</w:t>
      </w:r>
      <w:r>
        <w:rPr>
          <w:spacing w:val="-4"/>
          <w:sz w:val="21"/>
        </w:rPr>
        <w:t> </w:t>
      </w:r>
      <w:r>
        <w:rPr>
          <w:sz w:val="21"/>
        </w:rPr>
        <w:t>действий.</w:t>
      </w:r>
    </w:p>
    <w:p>
      <w:pPr>
        <w:pStyle w:val="ListParagraph"/>
        <w:numPr>
          <w:ilvl w:val="0"/>
          <w:numId w:val="8"/>
        </w:numPr>
        <w:tabs>
          <w:tab w:pos="935" w:val="left" w:leader="none"/>
        </w:tabs>
        <w:spacing w:line="255" w:lineRule="exact" w:before="0" w:after="0"/>
        <w:ind w:left="934" w:right="0" w:hanging="285"/>
        <w:jc w:val="left"/>
        <w:rPr>
          <w:sz w:val="21"/>
        </w:rPr>
      </w:pPr>
      <w:r>
        <w:rPr>
          <w:sz w:val="21"/>
        </w:rPr>
        <w:t>Обладатель информации при осуществлении своих прав</w:t>
      </w:r>
      <w:r>
        <w:rPr>
          <w:spacing w:val="-17"/>
          <w:sz w:val="21"/>
        </w:rPr>
        <w:t> </w:t>
      </w:r>
      <w:r>
        <w:rPr>
          <w:sz w:val="21"/>
        </w:rPr>
        <w:t>обязан:</w:t>
      </w:r>
    </w:p>
    <w:p>
      <w:pPr>
        <w:pStyle w:val="ListParagraph"/>
        <w:numPr>
          <w:ilvl w:val="0"/>
          <w:numId w:val="10"/>
        </w:numPr>
        <w:tabs>
          <w:tab w:pos="954" w:val="left" w:leader="none"/>
        </w:tabs>
        <w:spacing w:line="240" w:lineRule="auto" w:before="78" w:after="0"/>
        <w:ind w:left="102" w:right="0" w:firstLine="547"/>
        <w:jc w:val="left"/>
        <w:rPr>
          <w:sz w:val="21"/>
        </w:rPr>
      </w:pPr>
      <w:r>
        <w:rPr>
          <w:sz w:val="21"/>
        </w:rPr>
        <w:t>соблюдать права и законные интересы иных</w:t>
      </w:r>
      <w:r>
        <w:rPr>
          <w:spacing w:val="-12"/>
          <w:sz w:val="21"/>
        </w:rPr>
        <w:t> </w:t>
      </w:r>
      <w:r>
        <w:rPr>
          <w:sz w:val="21"/>
        </w:rPr>
        <w:t>лиц;</w:t>
      </w:r>
    </w:p>
    <w:p>
      <w:pPr>
        <w:pStyle w:val="ListParagraph"/>
        <w:numPr>
          <w:ilvl w:val="0"/>
          <w:numId w:val="10"/>
        </w:numPr>
        <w:tabs>
          <w:tab w:pos="954" w:val="left" w:leader="none"/>
        </w:tabs>
        <w:spacing w:line="240" w:lineRule="auto" w:before="76" w:after="0"/>
        <w:ind w:left="953" w:right="0" w:hanging="304"/>
        <w:jc w:val="left"/>
        <w:rPr>
          <w:sz w:val="21"/>
        </w:rPr>
      </w:pPr>
      <w:r>
        <w:rPr>
          <w:sz w:val="21"/>
        </w:rPr>
        <w:t>принимать меры по защите</w:t>
      </w:r>
      <w:r>
        <w:rPr>
          <w:spacing w:val="-8"/>
          <w:sz w:val="21"/>
        </w:rPr>
        <w:t> </w:t>
      </w:r>
      <w:r>
        <w:rPr>
          <w:sz w:val="21"/>
        </w:rPr>
        <w:t>информации;</w:t>
      </w:r>
    </w:p>
    <w:p>
      <w:pPr>
        <w:pStyle w:val="ListParagraph"/>
        <w:numPr>
          <w:ilvl w:val="0"/>
          <w:numId w:val="10"/>
        </w:numPr>
        <w:tabs>
          <w:tab w:pos="1017" w:val="left" w:leader="none"/>
        </w:tabs>
        <w:spacing w:line="312" w:lineRule="auto" w:before="76" w:after="0"/>
        <w:ind w:left="102" w:right="106" w:firstLine="547"/>
        <w:jc w:val="both"/>
        <w:rPr>
          <w:sz w:val="21"/>
        </w:rPr>
      </w:pPr>
      <w:r>
        <w:rPr>
          <w:sz w:val="21"/>
        </w:rPr>
        <w:t>ограничивать доступ к информации, если такая обязанность установлена федеральными</w:t>
      </w:r>
      <w:r>
        <w:rPr>
          <w:spacing w:val="-4"/>
          <w:sz w:val="21"/>
        </w:rPr>
        <w:t> </w:t>
      </w:r>
      <w:r>
        <w:rPr>
          <w:sz w:val="21"/>
        </w:rPr>
        <w:t>законами.</w:t>
      </w:r>
    </w:p>
    <w:p>
      <w:pPr>
        <w:pStyle w:val="BodyText"/>
        <w:spacing w:before="5"/>
        <w:ind w:left="0" w:firstLine="0"/>
        <w:jc w:val="left"/>
        <w:rPr>
          <w:sz w:val="27"/>
        </w:rPr>
      </w:pPr>
    </w:p>
    <w:p>
      <w:pPr>
        <w:pStyle w:val="BodyText"/>
        <w:ind w:left="649" w:right="151" w:firstLine="0"/>
        <w:jc w:val="left"/>
      </w:pPr>
      <w:r>
        <w:rPr/>
        <w:t>Статья 7. Общедоступная информация</w:t>
      </w:r>
    </w:p>
    <w:p>
      <w:pPr>
        <w:pStyle w:val="BodyText"/>
        <w:ind w:left="0" w:firstLine="0"/>
        <w:jc w:val="left"/>
        <w:rPr>
          <w:sz w:val="20"/>
        </w:rPr>
      </w:pPr>
    </w:p>
    <w:p>
      <w:pPr>
        <w:pStyle w:val="ListParagraph"/>
        <w:numPr>
          <w:ilvl w:val="0"/>
          <w:numId w:val="11"/>
        </w:numPr>
        <w:tabs>
          <w:tab w:pos="995" w:val="left" w:leader="none"/>
        </w:tabs>
        <w:spacing w:line="314" w:lineRule="auto" w:before="164" w:after="0"/>
        <w:ind w:left="102" w:right="102" w:firstLine="547"/>
        <w:jc w:val="both"/>
        <w:rPr>
          <w:sz w:val="21"/>
        </w:rPr>
      </w:pPr>
      <w:r>
        <w:rPr>
          <w:sz w:val="21"/>
        </w:rPr>
        <w:t>К общедоступной информации относятся общеизвестные сведения и иная информация, доступ к которой не</w:t>
      </w:r>
      <w:r>
        <w:rPr>
          <w:spacing w:val="-9"/>
          <w:sz w:val="21"/>
        </w:rPr>
        <w:t> </w:t>
      </w:r>
      <w:r>
        <w:rPr>
          <w:sz w:val="21"/>
        </w:rPr>
        <w:t>ограничен.</w:t>
      </w:r>
    </w:p>
    <w:p>
      <w:pPr>
        <w:pStyle w:val="ListParagraph"/>
        <w:numPr>
          <w:ilvl w:val="0"/>
          <w:numId w:val="11"/>
        </w:numPr>
        <w:tabs>
          <w:tab w:pos="993" w:val="left" w:leader="none"/>
        </w:tabs>
        <w:spacing w:line="312" w:lineRule="auto" w:before="0" w:after="0"/>
        <w:ind w:left="102" w:right="106" w:firstLine="547"/>
        <w:jc w:val="both"/>
        <w:rPr>
          <w:sz w:val="21"/>
        </w:rPr>
      </w:pPr>
      <w:r>
        <w:rPr>
          <w:sz w:val="21"/>
        </w:rPr>
        <w:t>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w:t>
      </w:r>
      <w:r>
        <w:rPr>
          <w:spacing w:val="-10"/>
          <w:sz w:val="21"/>
        </w:rPr>
        <w:t> </w:t>
      </w:r>
      <w:r>
        <w:rPr>
          <w:sz w:val="21"/>
        </w:rPr>
        <w:t>информации.</w:t>
      </w:r>
    </w:p>
    <w:p>
      <w:pPr>
        <w:pStyle w:val="ListParagraph"/>
        <w:numPr>
          <w:ilvl w:val="0"/>
          <w:numId w:val="11"/>
        </w:numPr>
        <w:tabs>
          <w:tab w:pos="978" w:val="left" w:leader="none"/>
        </w:tabs>
        <w:spacing w:line="312" w:lineRule="auto" w:before="2" w:after="0"/>
        <w:ind w:left="102" w:right="103" w:firstLine="547"/>
        <w:jc w:val="both"/>
        <w:rPr>
          <w:sz w:val="21"/>
        </w:rPr>
      </w:pPr>
      <w:r>
        <w:rPr>
          <w:sz w:val="21"/>
        </w:rPr>
        <w:t>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w:t>
      </w:r>
      <w:r>
        <w:rPr>
          <w:spacing w:val="-9"/>
          <w:sz w:val="21"/>
        </w:rPr>
        <w:t> </w:t>
      </w:r>
      <w:r>
        <w:rPr>
          <w:sz w:val="21"/>
        </w:rPr>
        <w:t>информации.</w:t>
      </w:r>
    </w:p>
    <w:p>
      <w:pPr>
        <w:pStyle w:val="ListParagraph"/>
        <w:numPr>
          <w:ilvl w:val="0"/>
          <w:numId w:val="11"/>
        </w:numPr>
        <w:tabs>
          <w:tab w:pos="978" w:val="left" w:leader="none"/>
        </w:tabs>
        <w:spacing w:line="312" w:lineRule="auto" w:before="0" w:after="0"/>
        <w:ind w:left="102" w:right="102" w:firstLine="547"/>
        <w:jc w:val="both"/>
        <w:rPr>
          <w:sz w:val="21"/>
        </w:rPr>
      </w:pPr>
      <w:r>
        <w:rPr>
          <w:sz w:val="21"/>
        </w:rPr>
        <w:t>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w:t>
      </w:r>
      <w:r>
        <w:rPr>
          <w:spacing w:val="-8"/>
          <w:sz w:val="21"/>
        </w:rPr>
        <w:t> </w:t>
      </w:r>
      <w:r>
        <w:rPr>
          <w:sz w:val="21"/>
        </w:rPr>
        <w:t>данных.</w:t>
      </w:r>
    </w:p>
    <w:p>
      <w:pPr>
        <w:pStyle w:val="BodyText"/>
        <w:spacing w:line="252" w:lineRule="exact"/>
        <w:ind w:firstLine="0"/>
      </w:pPr>
      <w:r>
        <w:rPr>
          <w:color w:val="828282"/>
        </w:rPr>
        <w:t>(часть 4 введена Федеральным </w:t>
      </w:r>
      <w:r>
        <w:rPr>
          <w:color w:val="0000FF"/>
        </w:rPr>
        <w:t>законом </w:t>
      </w:r>
      <w:r>
        <w:rPr>
          <w:color w:val="828282"/>
        </w:rPr>
        <w:t>от 07.06.2013 N 112-ФЗ)</w:t>
      </w:r>
    </w:p>
    <w:p>
      <w:pPr>
        <w:pStyle w:val="ListParagraph"/>
        <w:numPr>
          <w:ilvl w:val="0"/>
          <w:numId w:val="11"/>
        </w:numPr>
        <w:tabs>
          <w:tab w:pos="993" w:val="left" w:leader="none"/>
        </w:tabs>
        <w:spacing w:line="314" w:lineRule="auto" w:before="28" w:after="0"/>
        <w:ind w:left="102" w:right="105" w:firstLine="547"/>
        <w:jc w:val="both"/>
        <w:rPr>
          <w:sz w:val="21"/>
        </w:rPr>
      </w:pPr>
      <w:r>
        <w:rPr>
          <w:sz w:val="21"/>
        </w:rPr>
        <w:t>Информация в форме открытых данных размещается в сети "Интернет" с учетом  требований  законодательства  Российской  Федерации  о   </w:t>
      </w:r>
      <w:r>
        <w:rPr>
          <w:spacing w:val="29"/>
          <w:sz w:val="21"/>
        </w:rPr>
        <w:t> </w:t>
      </w:r>
      <w:r>
        <w:rPr>
          <w:sz w:val="21"/>
        </w:rPr>
        <w:t>государственной</w:t>
      </w:r>
    </w:p>
    <w:p>
      <w:pPr>
        <w:pStyle w:val="BodyText"/>
        <w:spacing w:line="312" w:lineRule="auto"/>
        <w:ind w:right="103" w:firstLine="0"/>
      </w:pPr>
      <w:r>
        <w:rPr>
          <w:rFonts w:ascii="Times New Roman" w:hAnsi="Times New Roman"/>
          <w:color w:val="0000FF"/>
          <w:spacing w:val="-53"/>
          <w:w w:val="100"/>
          <w:u w:val="single" w:color="0000FF"/>
        </w:rPr>
        <w:t> </w:t>
      </w:r>
      <w:r>
        <w:rPr>
          <w:color w:val="0000FF"/>
          <w:u w:val="single" w:color="0000FF"/>
        </w:rPr>
        <w:t>тайне</w:t>
      </w:r>
      <w:r>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pPr>
        <w:spacing w:after="0" w:line="312" w:lineRule="auto"/>
        <w:sectPr>
          <w:pgSz w:w="11910" w:h="16840"/>
          <w:pgMar w:top="500" w:bottom="0" w:left="1600" w:right="600"/>
        </w:sectPr>
      </w:pPr>
    </w:p>
    <w:p>
      <w:pPr>
        <w:pStyle w:val="BodyText"/>
        <w:spacing w:before="45"/>
        <w:ind w:right="151" w:firstLine="0"/>
        <w:jc w:val="left"/>
      </w:pPr>
      <w:r>
        <w:rPr>
          <w:color w:val="828282"/>
        </w:rPr>
        <w:t>(часть 5 введена Федеральным </w:t>
      </w:r>
      <w:r>
        <w:rPr>
          <w:color w:val="0000FF"/>
        </w:rPr>
        <w:t>законом </w:t>
      </w:r>
      <w:r>
        <w:rPr>
          <w:color w:val="828282"/>
        </w:rPr>
        <w:t>от 07.06.2013 N 112-ФЗ)</w:t>
      </w:r>
    </w:p>
    <w:p>
      <w:pPr>
        <w:pStyle w:val="ListParagraph"/>
        <w:numPr>
          <w:ilvl w:val="0"/>
          <w:numId w:val="11"/>
        </w:numPr>
        <w:tabs>
          <w:tab w:pos="981" w:val="left" w:leader="none"/>
        </w:tabs>
        <w:spacing w:line="312" w:lineRule="auto" w:before="28" w:after="0"/>
        <w:ind w:left="102" w:right="101" w:firstLine="547"/>
        <w:jc w:val="both"/>
        <w:rPr>
          <w:sz w:val="21"/>
        </w:rPr>
      </w:pPr>
      <w:r>
        <w:rPr>
          <w:sz w:val="21"/>
        </w:rPr>
        <w:t>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r>
        <w:rPr>
          <w:color w:val="0000FF"/>
          <w:sz w:val="21"/>
          <w:u w:val="single" w:color="0000FF"/>
        </w:rPr>
        <w:t>законами</w:t>
      </w:r>
      <w:r>
        <w:rPr>
          <w:sz w:val="21"/>
        </w:rPr>
        <w:t>,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r>
        <w:rPr>
          <w:color w:val="0000FF"/>
          <w:sz w:val="21"/>
          <w:u w:val="single" w:color="0000FF"/>
        </w:rPr>
        <w:t>закона </w:t>
      </w:r>
      <w:r>
        <w:rPr>
          <w:sz w:val="21"/>
        </w:rPr>
        <w:t>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w:t>
      </w:r>
      <w:r>
        <w:rPr>
          <w:spacing w:val="-7"/>
          <w:sz w:val="21"/>
        </w:rPr>
        <w:t> </w:t>
      </w:r>
      <w:r>
        <w:rPr>
          <w:sz w:val="21"/>
        </w:rPr>
        <w:t>данных.</w:t>
      </w:r>
    </w:p>
    <w:p>
      <w:pPr>
        <w:pStyle w:val="BodyText"/>
        <w:spacing w:line="578" w:lineRule="auto"/>
        <w:ind w:left="649" w:right="2385" w:hanging="548"/>
        <w:jc w:val="left"/>
      </w:pPr>
      <w:r>
        <w:rPr>
          <w:color w:val="828282"/>
        </w:rPr>
        <w:t>(часть 6 введена Федеральным </w:t>
      </w:r>
      <w:r>
        <w:rPr>
          <w:color w:val="0000FF"/>
        </w:rPr>
        <w:t>законом </w:t>
      </w:r>
      <w:r>
        <w:rPr>
          <w:color w:val="828282"/>
        </w:rPr>
        <w:t>от 07.06.2013 N 112-ФЗ) </w:t>
      </w:r>
      <w:r>
        <w:rPr/>
        <w:t>Статья 8. Право на доступ к информации</w:t>
      </w:r>
    </w:p>
    <w:p>
      <w:pPr>
        <w:pStyle w:val="ListParagraph"/>
        <w:numPr>
          <w:ilvl w:val="0"/>
          <w:numId w:val="12"/>
        </w:numPr>
        <w:tabs>
          <w:tab w:pos="988" w:val="left" w:leader="none"/>
        </w:tabs>
        <w:spacing w:line="312" w:lineRule="auto" w:before="47" w:after="0"/>
        <w:ind w:left="102" w:right="99" w:firstLine="547"/>
        <w:jc w:val="both"/>
        <w:rPr>
          <w:sz w:val="21"/>
        </w:rPr>
      </w:pPr>
      <w:r>
        <w:rPr>
          <w:sz w:val="21"/>
        </w:rPr>
        <w:t>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w:t>
      </w:r>
      <w:r>
        <w:rPr>
          <w:spacing w:val="-18"/>
          <w:sz w:val="21"/>
        </w:rPr>
        <w:t> </w:t>
      </w:r>
      <w:r>
        <w:rPr>
          <w:sz w:val="21"/>
        </w:rPr>
        <w:t>законами.</w:t>
      </w:r>
    </w:p>
    <w:p>
      <w:pPr>
        <w:pStyle w:val="ListParagraph"/>
        <w:numPr>
          <w:ilvl w:val="0"/>
          <w:numId w:val="12"/>
        </w:numPr>
        <w:tabs>
          <w:tab w:pos="940" w:val="left" w:leader="none"/>
        </w:tabs>
        <w:spacing w:line="312" w:lineRule="auto" w:before="0" w:after="0"/>
        <w:ind w:left="102" w:right="100" w:firstLine="547"/>
        <w:jc w:val="both"/>
        <w:rPr>
          <w:sz w:val="21"/>
        </w:rPr>
      </w:pPr>
      <w:r>
        <w:rPr>
          <w:sz w:val="21"/>
        </w:rPr>
        <w:t>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w:t>
      </w:r>
      <w:r>
        <w:rPr>
          <w:spacing w:val="-13"/>
          <w:sz w:val="21"/>
        </w:rPr>
        <w:t> </w:t>
      </w:r>
      <w:r>
        <w:rPr>
          <w:sz w:val="21"/>
        </w:rPr>
        <w:t>свободы.</w:t>
      </w:r>
    </w:p>
    <w:p>
      <w:pPr>
        <w:pStyle w:val="ListParagraph"/>
        <w:numPr>
          <w:ilvl w:val="0"/>
          <w:numId w:val="12"/>
        </w:numPr>
        <w:tabs>
          <w:tab w:pos="940" w:val="left" w:leader="none"/>
        </w:tabs>
        <w:spacing w:line="312" w:lineRule="auto" w:before="0" w:after="0"/>
        <w:ind w:left="102" w:right="102" w:firstLine="547"/>
        <w:jc w:val="both"/>
        <w:rPr>
          <w:sz w:val="21"/>
        </w:rPr>
      </w:pPr>
      <w:r>
        <w:rPr>
          <w:sz w:val="21"/>
        </w:rPr>
        <w:t>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w:t>
      </w:r>
      <w:r>
        <w:rPr>
          <w:spacing w:val="-9"/>
          <w:sz w:val="21"/>
        </w:rPr>
        <w:t> </w:t>
      </w:r>
      <w:r>
        <w:rPr>
          <w:sz w:val="21"/>
        </w:rPr>
        <w:t>деятельности.</w:t>
      </w:r>
    </w:p>
    <w:p>
      <w:pPr>
        <w:pStyle w:val="ListParagraph"/>
        <w:numPr>
          <w:ilvl w:val="0"/>
          <w:numId w:val="12"/>
        </w:numPr>
        <w:tabs>
          <w:tab w:pos="935" w:val="left" w:leader="none"/>
        </w:tabs>
        <w:spacing w:line="240" w:lineRule="auto" w:before="2" w:after="0"/>
        <w:ind w:left="934" w:right="0" w:hanging="285"/>
        <w:jc w:val="left"/>
        <w:rPr>
          <w:sz w:val="21"/>
        </w:rPr>
      </w:pPr>
      <w:r>
        <w:rPr>
          <w:sz w:val="21"/>
        </w:rPr>
        <w:t>Не может быть ограничен доступ</w:t>
      </w:r>
      <w:r>
        <w:rPr>
          <w:spacing w:val="-11"/>
          <w:sz w:val="21"/>
        </w:rPr>
        <w:t> </w:t>
      </w:r>
      <w:r>
        <w:rPr>
          <w:sz w:val="21"/>
        </w:rPr>
        <w:t>к:</w:t>
      </w:r>
    </w:p>
    <w:p>
      <w:pPr>
        <w:pStyle w:val="ListParagraph"/>
        <w:numPr>
          <w:ilvl w:val="0"/>
          <w:numId w:val="13"/>
        </w:numPr>
        <w:tabs>
          <w:tab w:pos="957" w:val="left" w:leader="none"/>
        </w:tabs>
        <w:spacing w:line="312" w:lineRule="auto" w:before="76" w:after="0"/>
        <w:ind w:left="102" w:right="102" w:firstLine="547"/>
        <w:jc w:val="both"/>
        <w:rPr>
          <w:sz w:val="21"/>
        </w:rPr>
      </w:pPr>
      <w:r>
        <w:rPr>
          <w:sz w:val="21"/>
        </w:rPr>
        <w:t>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pPr>
        <w:pStyle w:val="ListParagraph"/>
        <w:numPr>
          <w:ilvl w:val="0"/>
          <w:numId w:val="13"/>
        </w:numPr>
        <w:tabs>
          <w:tab w:pos="954" w:val="left" w:leader="none"/>
        </w:tabs>
        <w:spacing w:line="255" w:lineRule="exact" w:before="0" w:after="0"/>
        <w:ind w:left="953" w:right="0" w:hanging="304"/>
        <w:jc w:val="left"/>
        <w:rPr>
          <w:sz w:val="21"/>
        </w:rPr>
      </w:pPr>
      <w:r>
        <w:rPr>
          <w:sz w:val="21"/>
        </w:rPr>
        <w:t>информации о состоянии окружающей</w:t>
      </w:r>
      <w:r>
        <w:rPr>
          <w:spacing w:val="-12"/>
          <w:sz w:val="21"/>
        </w:rPr>
        <w:t> </w:t>
      </w:r>
      <w:r>
        <w:rPr>
          <w:sz w:val="21"/>
        </w:rPr>
        <w:t>среды;</w:t>
      </w:r>
    </w:p>
    <w:p>
      <w:pPr>
        <w:pStyle w:val="ListParagraph"/>
        <w:numPr>
          <w:ilvl w:val="0"/>
          <w:numId w:val="13"/>
        </w:numPr>
        <w:tabs>
          <w:tab w:pos="1007" w:val="left" w:leader="none"/>
        </w:tabs>
        <w:spacing w:line="312" w:lineRule="auto" w:before="76" w:after="0"/>
        <w:ind w:left="102" w:right="100" w:firstLine="547"/>
        <w:jc w:val="both"/>
        <w:rPr>
          <w:sz w:val="21"/>
        </w:rPr>
      </w:pPr>
      <w:r>
        <w:rPr>
          <w:sz w:val="21"/>
        </w:rPr>
        <w:t>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w:t>
      </w:r>
      <w:r>
        <w:rPr>
          <w:spacing w:val="-12"/>
          <w:sz w:val="21"/>
        </w:rPr>
        <w:t> </w:t>
      </w:r>
      <w:r>
        <w:rPr>
          <w:color w:val="0000FF"/>
          <w:sz w:val="21"/>
          <w:u w:val="single" w:color="0000FF"/>
        </w:rPr>
        <w:t>тайну</w:t>
      </w:r>
      <w:r>
        <w:rPr>
          <w:sz w:val="21"/>
        </w:rPr>
        <w:t>);</w:t>
      </w:r>
    </w:p>
    <w:p>
      <w:pPr>
        <w:pStyle w:val="ListParagraph"/>
        <w:numPr>
          <w:ilvl w:val="0"/>
          <w:numId w:val="13"/>
        </w:numPr>
        <w:tabs>
          <w:tab w:pos="1065" w:val="left" w:leader="none"/>
        </w:tabs>
        <w:spacing w:line="312" w:lineRule="auto" w:before="0" w:after="0"/>
        <w:ind w:left="102" w:right="100" w:firstLine="547"/>
        <w:jc w:val="both"/>
        <w:rPr>
          <w:sz w:val="21"/>
        </w:rPr>
      </w:pPr>
      <w:r>
        <w:rPr>
          <w:sz w:val="21"/>
        </w:rPr>
        <w:t>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w:t>
      </w:r>
      <w:r>
        <w:rPr>
          <w:spacing w:val="-7"/>
          <w:sz w:val="21"/>
        </w:rPr>
        <w:t> </w:t>
      </w:r>
      <w:r>
        <w:rPr>
          <w:sz w:val="21"/>
        </w:rPr>
        <w:t>информацией;</w:t>
      </w:r>
    </w:p>
    <w:p>
      <w:pPr>
        <w:pStyle w:val="ListParagraph"/>
        <w:numPr>
          <w:ilvl w:val="0"/>
          <w:numId w:val="13"/>
        </w:numPr>
        <w:tabs>
          <w:tab w:pos="1130" w:val="left" w:leader="none"/>
        </w:tabs>
        <w:spacing w:line="312" w:lineRule="auto" w:before="2" w:after="0"/>
        <w:ind w:left="102" w:right="105" w:firstLine="547"/>
        <w:jc w:val="both"/>
        <w:rPr>
          <w:sz w:val="21"/>
        </w:rPr>
      </w:pPr>
      <w:r>
        <w:rPr>
          <w:sz w:val="21"/>
        </w:rPr>
        <w:t>иной информации, недопустимость ограничения доступа к которой установлена федеральными</w:t>
      </w:r>
      <w:r>
        <w:rPr>
          <w:spacing w:val="-6"/>
          <w:sz w:val="21"/>
        </w:rPr>
        <w:t> </w:t>
      </w:r>
      <w:r>
        <w:rPr>
          <w:sz w:val="21"/>
        </w:rPr>
        <w:t>законами.</w:t>
      </w:r>
    </w:p>
    <w:p>
      <w:pPr>
        <w:pStyle w:val="ListParagraph"/>
        <w:numPr>
          <w:ilvl w:val="0"/>
          <w:numId w:val="12"/>
        </w:numPr>
        <w:tabs>
          <w:tab w:pos="1067" w:val="left" w:leader="none"/>
        </w:tabs>
        <w:spacing w:line="312" w:lineRule="auto" w:before="0" w:after="0"/>
        <w:ind w:left="102" w:right="98" w:firstLine="547"/>
        <w:jc w:val="both"/>
        <w:rPr>
          <w:sz w:val="21"/>
        </w:rPr>
      </w:pPr>
      <w:r>
        <w:rPr>
          <w:sz w:val="21"/>
        </w:rPr>
        <w:t>Государственные органы и органы местного самоуправления обязаны обеспечивать доступ, в том числе с использованием информационно- 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w:t>
      </w:r>
      <w:r>
        <w:rPr>
          <w:spacing w:val="59"/>
          <w:sz w:val="21"/>
        </w:rPr>
        <w:t> </w:t>
      </w:r>
      <w:r>
        <w:rPr>
          <w:sz w:val="21"/>
        </w:rPr>
        <w:t>федеральными</w:t>
      </w:r>
    </w:p>
    <w:p>
      <w:pPr>
        <w:pStyle w:val="BodyText"/>
        <w:spacing w:line="255" w:lineRule="exact"/>
        <w:ind w:firstLine="0"/>
        <w:jc w:val="left"/>
      </w:pPr>
      <w:r>
        <w:rPr>
          <w:rFonts w:ascii="Times New Roman" w:hAnsi="Times New Roman"/>
          <w:color w:val="0000FF"/>
          <w:spacing w:val="-53"/>
          <w:w w:val="100"/>
          <w:u w:val="single" w:color="0000FF"/>
        </w:rPr>
        <w:t> </w:t>
      </w:r>
      <w:r>
        <w:rPr>
          <w:color w:val="0000FF"/>
          <w:u w:val="single" w:color="0000FF"/>
        </w:rPr>
        <w:t>законами</w:t>
      </w:r>
      <w:r>
        <w:rPr/>
        <w:t>,  законами субъектов Российской  Федерации  и  нормативными правовыми</w:t>
      </w:r>
    </w:p>
    <w:p>
      <w:pPr>
        <w:spacing w:after="0" w:line="255" w:lineRule="exact"/>
        <w:jc w:val="left"/>
        <w:sectPr>
          <w:pgSz w:w="11910" w:h="16840"/>
          <w:pgMar w:top="500" w:bottom="0" w:left="1600" w:right="600"/>
        </w:sectPr>
      </w:pPr>
    </w:p>
    <w:p>
      <w:pPr>
        <w:pStyle w:val="BodyText"/>
        <w:spacing w:line="312" w:lineRule="auto" w:before="48"/>
        <w:ind w:right="151" w:firstLine="0"/>
        <w:jc w:val="left"/>
      </w:pPr>
      <w:r>
        <w:rPr/>
        <w:t>актами органов местного самоуправления. Лицо, желающее получить доступ к такой информации, не обязано обосновывать необходимость ее получения.</w:t>
      </w:r>
    </w:p>
    <w:p>
      <w:pPr>
        <w:pStyle w:val="BodyText"/>
        <w:spacing w:line="255" w:lineRule="exact"/>
        <w:ind w:right="151" w:firstLine="0"/>
        <w:jc w:val="left"/>
      </w:pPr>
      <w:r>
        <w:rPr>
          <w:color w:val="828282"/>
        </w:rPr>
        <w:t>(в ред. Федерального </w:t>
      </w:r>
      <w:r>
        <w:rPr>
          <w:color w:val="0000FF"/>
        </w:rPr>
        <w:t>закона </w:t>
      </w:r>
      <w:r>
        <w:rPr>
          <w:color w:val="828282"/>
        </w:rPr>
        <w:t>от 27.07.2010 N 227-ФЗ)</w:t>
      </w:r>
    </w:p>
    <w:p>
      <w:pPr>
        <w:pStyle w:val="ListParagraph"/>
        <w:numPr>
          <w:ilvl w:val="0"/>
          <w:numId w:val="12"/>
        </w:numPr>
        <w:tabs>
          <w:tab w:pos="1031" w:val="left" w:leader="none"/>
        </w:tabs>
        <w:spacing w:line="312" w:lineRule="auto" w:before="28" w:after="0"/>
        <w:ind w:left="102" w:right="103" w:firstLine="547"/>
        <w:jc w:val="both"/>
        <w:rPr>
          <w:sz w:val="21"/>
        </w:rPr>
      </w:pPr>
      <w:r>
        <w:rPr>
          <w:sz w:val="21"/>
        </w:rPr>
        <w:t>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w:t>
      </w:r>
      <w:r>
        <w:rPr>
          <w:spacing w:val="-18"/>
          <w:sz w:val="21"/>
        </w:rPr>
        <w:t> </w:t>
      </w:r>
      <w:r>
        <w:rPr>
          <w:sz w:val="21"/>
        </w:rPr>
        <w:t>суд.</w:t>
      </w:r>
    </w:p>
    <w:p>
      <w:pPr>
        <w:pStyle w:val="ListParagraph"/>
        <w:numPr>
          <w:ilvl w:val="0"/>
          <w:numId w:val="12"/>
        </w:numPr>
        <w:tabs>
          <w:tab w:pos="940" w:val="left" w:leader="none"/>
        </w:tabs>
        <w:spacing w:line="312" w:lineRule="auto" w:before="2" w:after="0"/>
        <w:ind w:left="102" w:right="100" w:firstLine="547"/>
        <w:jc w:val="both"/>
        <w:rPr>
          <w:sz w:val="21"/>
        </w:rPr>
      </w:pPr>
      <w:r>
        <w:rPr>
          <w:sz w:val="21"/>
        </w:rPr>
        <w:t>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w:t>
      </w:r>
      <w:r>
        <w:rPr>
          <w:spacing w:val="33"/>
          <w:sz w:val="21"/>
        </w:rPr>
        <w:t> </w:t>
      </w:r>
      <w:r>
        <w:rPr>
          <w:sz w:val="21"/>
        </w:rPr>
        <w:t>гражданским</w:t>
      </w:r>
    </w:p>
    <w:p>
      <w:pPr>
        <w:pStyle w:val="BodyText"/>
        <w:spacing w:before="2"/>
        <w:ind w:right="151" w:firstLine="0"/>
        <w:jc w:val="left"/>
      </w:pPr>
      <w:r>
        <w:rPr>
          <w:rFonts w:ascii="Times New Roman" w:hAnsi="Times New Roman"/>
          <w:color w:val="0000FF"/>
          <w:spacing w:val="-53"/>
          <w:w w:val="100"/>
          <w:u w:val="single" w:color="0000FF"/>
        </w:rPr>
        <w:t> </w:t>
      </w:r>
      <w:r>
        <w:rPr>
          <w:color w:val="0000FF"/>
          <w:u w:val="single" w:color="0000FF"/>
        </w:rPr>
        <w:t>законодательством</w:t>
      </w:r>
      <w:r>
        <w:rPr/>
        <w:t>.</w:t>
      </w:r>
    </w:p>
    <w:p>
      <w:pPr>
        <w:pStyle w:val="ListParagraph"/>
        <w:numPr>
          <w:ilvl w:val="0"/>
          <w:numId w:val="12"/>
        </w:numPr>
        <w:tabs>
          <w:tab w:pos="935" w:val="left" w:leader="none"/>
        </w:tabs>
        <w:spacing w:line="240" w:lineRule="auto" w:before="76" w:after="0"/>
        <w:ind w:left="934" w:right="0" w:hanging="285"/>
        <w:jc w:val="left"/>
        <w:rPr>
          <w:sz w:val="21"/>
        </w:rPr>
      </w:pPr>
      <w:r>
        <w:rPr>
          <w:sz w:val="21"/>
        </w:rPr>
        <w:t>Предоставляется бесплатно</w:t>
      </w:r>
      <w:r>
        <w:rPr>
          <w:spacing w:val="-13"/>
          <w:sz w:val="21"/>
        </w:rPr>
        <w:t> </w:t>
      </w:r>
      <w:r>
        <w:rPr>
          <w:sz w:val="21"/>
        </w:rPr>
        <w:t>информация:</w:t>
      </w:r>
    </w:p>
    <w:p>
      <w:pPr>
        <w:pStyle w:val="ListParagraph"/>
        <w:numPr>
          <w:ilvl w:val="0"/>
          <w:numId w:val="14"/>
        </w:numPr>
        <w:tabs>
          <w:tab w:pos="1223" w:val="left" w:leader="none"/>
        </w:tabs>
        <w:spacing w:line="312" w:lineRule="auto" w:before="76" w:after="0"/>
        <w:ind w:left="102" w:right="99" w:firstLine="547"/>
        <w:jc w:val="both"/>
        <w:rPr>
          <w:sz w:val="21"/>
        </w:rPr>
      </w:pPr>
      <w:r>
        <w:rPr>
          <w:sz w:val="21"/>
        </w:rPr>
        <w:t>о деятельности государственных органов и органов местного самоуправления, размещенная такими органами в информационно- телекоммуникационных</w:t>
      </w:r>
      <w:r>
        <w:rPr>
          <w:spacing w:val="-8"/>
          <w:sz w:val="21"/>
        </w:rPr>
        <w:t> </w:t>
      </w:r>
      <w:r>
        <w:rPr>
          <w:sz w:val="21"/>
        </w:rPr>
        <w:t>сетях;</w:t>
      </w:r>
    </w:p>
    <w:p>
      <w:pPr>
        <w:pStyle w:val="ListParagraph"/>
        <w:numPr>
          <w:ilvl w:val="0"/>
          <w:numId w:val="14"/>
        </w:numPr>
        <w:tabs>
          <w:tab w:pos="1086" w:val="left" w:leader="none"/>
        </w:tabs>
        <w:spacing w:line="312" w:lineRule="auto" w:before="0" w:after="0"/>
        <w:ind w:left="102" w:right="104" w:firstLine="547"/>
        <w:jc w:val="both"/>
        <w:rPr>
          <w:sz w:val="21"/>
        </w:rPr>
      </w:pPr>
      <w:r>
        <w:rPr>
          <w:sz w:val="21"/>
        </w:rPr>
        <w:t>затрагивающая права и установленные законодательством Российской Федерации обязанности заинтересованного</w:t>
      </w:r>
      <w:r>
        <w:rPr>
          <w:spacing w:val="-14"/>
          <w:sz w:val="21"/>
        </w:rPr>
        <w:t> </w:t>
      </w:r>
      <w:r>
        <w:rPr>
          <w:sz w:val="21"/>
        </w:rPr>
        <w:t>лица;</w:t>
      </w:r>
    </w:p>
    <w:p>
      <w:pPr>
        <w:pStyle w:val="ListParagraph"/>
        <w:numPr>
          <w:ilvl w:val="0"/>
          <w:numId w:val="14"/>
        </w:numPr>
        <w:tabs>
          <w:tab w:pos="954" w:val="left" w:leader="none"/>
        </w:tabs>
        <w:spacing w:line="255" w:lineRule="exact" w:before="0" w:after="0"/>
        <w:ind w:left="953" w:right="0" w:hanging="304"/>
        <w:jc w:val="left"/>
        <w:rPr>
          <w:sz w:val="21"/>
        </w:rPr>
      </w:pPr>
      <w:r>
        <w:rPr>
          <w:sz w:val="21"/>
        </w:rPr>
        <w:t>иная установленная законом</w:t>
      </w:r>
      <w:r>
        <w:rPr>
          <w:spacing w:val="-10"/>
          <w:sz w:val="21"/>
        </w:rPr>
        <w:t> </w:t>
      </w:r>
      <w:r>
        <w:rPr>
          <w:sz w:val="21"/>
        </w:rPr>
        <w:t>информация.</w:t>
      </w:r>
    </w:p>
    <w:p>
      <w:pPr>
        <w:pStyle w:val="ListParagraph"/>
        <w:numPr>
          <w:ilvl w:val="0"/>
          <w:numId w:val="12"/>
        </w:numPr>
        <w:tabs>
          <w:tab w:pos="1060" w:val="left" w:leader="none"/>
        </w:tabs>
        <w:spacing w:line="312" w:lineRule="auto" w:before="78" w:after="0"/>
        <w:ind w:left="102" w:right="104" w:firstLine="547"/>
        <w:jc w:val="both"/>
        <w:rPr>
          <w:sz w:val="21"/>
        </w:rPr>
      </w:pPr>
      <w:r>
        <w:rPr>
          <w:sz w:val="21"/>
        </w:rPr>
        <w:t>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w:t>
      </w:r>
      <w:r>
        <w:rPr>
          <w:spacing w:val="-15"/>
          <w:sz w:val="21"/>
        </w:rPr>
        <w:t> </w:t>
      </w:r>
      <w:r>
        <w:rPr>
          <w:color w:val="0000FF"/>
          <w:sz w:val="21"/>
          <w:u w:val="single" w:color="0000FF"/>
        </w:rPr>
        <w:t>законами</w:t>
      </w:r>
      <w:r>
        <w:rPr>
          <w:sz w:val="21"/>
        </w:rPr>
        <w:t>.</w:t>
      </w:r>
    </w:p>
    <w:p>
      <w:pPr>
        <w:pStyle w:val="BodyText"/>
        <w:spacing w:before="2"/>
        <w:ind w:left="0" w:firstLine="0"/>
        <w:jc w:val="left"/>
        <w:rPr>
          <w:sz w:val="22"/>
        </w:rPr>
      </w:pPr>
    </w:p>
    <w:p>
      <w:pPr>
        <w:pStyle w:val="BodyText"/>
        <w:spacing w:before="63"/>
        <w:ind w:left="649" w:right="151" w:firstLine="0"/>
        <w:jc w:val="left"/>
      </w:pPr>
      <w:r>
        <w:rPr/>
        <w:t>Статья 9. Ограничение доступа к информации</w:t>
      </w:r>
    </w:p>
    <w:p>
      <w:pPr>
        <w:pStyle w:val="BodyText"/>
        <w:ind w:left="0" w:firstLine="0"/>
        <w:jc w:val="left"/>
        <w:rPr>
          <w:sz w:val="20"/>
        </w:rPr>
      </w:pPr>
    </w:p>
    <w:p>
      <w:pPr>
        <w:pStyle w:val="ListParagraph"/>
        <w:numPr>
          <w:ilvl w:val="0"/>
          <w:numId w:val="15"/>
        </w:numPr>
        <w:tabs>
          <w:tab w:pos="1105" w:val="left" w:leader="none"/>
        </w:tabs>
        <w:spacing w:line="312" w:lineRule="auto" w:before="164" w:after="0"/>
        <w:ind w:left="102" w:right="104" w:firstLine="547"/>
        <w:jc w:val="both"/>
        <w:rPr>
          <w:sz w:val="21"/>
        </w:rPr>
      </w:pPr>
      <w:r>
        <w:rPr>
          <w:sz w:val="21"/>
        </w:rPr>
        <w:t>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w:t>
      </w:r>
      <w:r>
        <w:rPr>
          <w:spacing w:val="-7"/>
          <w:sz w:val="21"/>
        </w:rPr>
        <w:t> </w:t>
      </w:r>
      <w:r>
        <w:rPr>
          <w:sz w:val="21"/>
        </w:rPr>
        <w:t>государства.</w:t>
      </w:r>
    </w:p>
    <w:p>
      <w:pPr>
        <w:pStyle w:val="ListParagraph"/>
        <w:numPr>
          <w:ilvl w:val="0"/>
          <w:numId w:val="15"/>
        </w:numPr>
        <w:tabs>
          <w:tab w:pos="1074" w:val="left" w:leader="none"/>
        </w:tabs>
        <w:spacing w:line="312" w:lineRule="auto" w:before="0" w:after="0"/>
        <w:ind w:left="102" w:right="104" w:firstLine="547"/>
        <w:jc w:val="both"/>
        <w:rPr>
          <w:sz w:val="21"/>
        </w:rPr>
      </w:pPr>
      <w:r>
        <w:rPr>
          <w:sz w:val="21"/>
        </w:rPr>
        <w:t>Обязательным является соблюдение конфиденциальности информации, доступ к которой ограничен федеральными</w:t>
      </w:r>
      <w:r>
        <w:rPr>
          <w:spacing w:val="-11"/>
          <w:sz w:val="21"/>
        </w:rPr>
        <w:t> </w:t>
      </w:r>
      <w:r>
        <w:rPr>
          <w:sz w:val="21"/>
        </w:rPr>
        <w:t>законами.</w:t>
      </w:r>
    </w:p>
    <w:p>
      <w:pPr>
        <w:pStyle w:val="ListParagraph"/>
        <w:numPr>
          <w:ilvl w:val="0"/>
          <w:numId w:val="15"/>
        </w:numPr>
        <w:tabs>
          <w:tab w:pos="957" w:val="left" w:leader="none"/>
        </w:tabs>
        <w:spacing w:line="312" w:lineRule="auto" w:before="2" w:after="0"/>
        <w:ind w:left="102" w:right="100" w:firstLine="547"/>
        <w:jc w:val="both"/>
        <w:rPr>
          <w:sz w:val="21"/>
        </w:rPr>
      </w:pPr>
      <w:r>
        <w:rPr>
          <w:sz w:val="21"/>
        </w:rPr>
        <w:t>Защита информации, составляющей государственную тайну, осуществляется в соответствии с </w:t>
      </w:r>
      <w:r>
        <w:rPr>
          <w:color w:val="0000FF"/>
          <w:sz w:val="21"/>
          <w:u w:val="single" w:color="0000FF"/>
        </w:rPr>
        <w:t>законодательством </w:t>
      </w:r>
      <w:r>
        <w:rPr>
          <w:sz w:val="21"/>
        </w:rPr>
        <w:t>Российской Федерации о государственной тайне. </w:t>
      </w:r>
      <w:r>
        <w:rPr>
          <w:color w:val="392C69"/>
          <w:sz w:val="21"/>
        </w:rPr>
        <w:t>КонсультантПлюс:</w:t>
      </w:r>
      <w:r>
        <w:rPr>
          <w:color w:val="392C69"/>
          <w:spacing w:val="-9"/>
          <w:sz w:val="21"/>
        </w:rPr>
        <w:t> </w:t>
      </w:r>
      <w:r>
        <w:rPr>
          <w:color w:val="392C69"/>
          <w:sz w:val="21"/>
        </w:rPr>
        <w:t>примечание.</w:t>
      </w:r>
    </w:p>
    <w:p>
      <w:pPr>
        <w:pStyle w:val="BodyText"/>
        <w:spacing w:line="178" w:lineRule="exact"/>
        <w:ind w:right="151" w:firstLine="0"/>
        <w:jc w:val="left"/>
      </w:pPr>
      <w:r>
        <w:rPr>
          <w:color w:val="392C69"/>
        </w:rPr>
        <w:t>По вопросу, касающемуся порядка обращения со служебной информацией</w:t>
      </w:r>
    </w:p>
    <w:p>
      <w:pPr>
        <w:pStyle w:val="BodyText"/>
        <w:spacing w:before="1"/>
        <w:ind w:right="151" w:firstLine="0"/>
        <w:jc w:val="left"/>
      </w:pPr>
      <w:r>
        <w:rPr>
          <w:color w:val="392C69"/>
        </w:rPr>
        <w:t>ограниченного распространения в федеральных органах исполнительной власти, см. </w:t>
      </w:r>
      <w:r>
        <w:rPr>
          <w:color w:val="0000FF"/>
        </w:rPr>
        <w:t>Постановление </w:t>
      </w:r>
      <w:r>
        <w:rPr>
          <w:color w:val="392C69"/>
        </w:rPr>
        <w:t>Правительства РФ от 03.11.1994 N 1233.</w:t>
      </w:r>
    </w:p>
    <w:p>
      <w:pPr>
        <w:pStyle w:val="ListParagraph"/>
        <w:numPr>
          <w:ilvl w:val="0"/>
          <w:numId w:val="15"/>
        </w:numPr>
        <w:tabs>
          <w:tab w:pos="959" w:val="left" w:leader="none"/>
        </w:tabs>
        <w:spacing w:line="312" w:lineRule="auto" w:before="0" w:after="0"/>
        <w:ind w:left="102" w:right="99" w:firstLine="547"/>
        <w:jc w:val="both"/>
        <w:rPr>
          <w:sz w:val="21"/>
        </w:rPr>
      </w:pPr>
      <w:r>
        <w:rPr>
          <w:sz w:val="21"/>
        </w:rPr>
        <w:t>Федеральными законами устанавливаются условия отнесения информации к сведениям, составляющим коммерческую тайну, служебную тайну и иную </w:t>
      </w:r>
      <w:r>
        <w:rPr>
          <w:color w:val="0000FF"/>
          <w:sz w:val="21"/>
          <w:u w:val="single" w:color="0000FF"/>
        </w:rPr>
        <w:t>тайну</w:t>
      </w:r>
      <w:r>
        <w:rPr>
          <w:sz w:val="21"/>
        </w:rPr>
        <w:t>, обязательность соблюдения конфиденциальности такой информации, а также ответственность за ее</w:t>
      </w:r>
      <w:r>
        <w:rPr>
          <w:spacing w:val="-14"/>
          <w:sz w:val="21"/>
        </w:rPr>
        <w:t> </w:t>
      </w:r>
      <w:r>
        <w:rPr>
          <w:sz w:val="21"/>
        </w:rPr>
        <w:t>разглашение.</w:t>
      </w:r>
    </w:p>
    <w:p>
      <w:pPr>
        <w:pStyle w:val="ListParagraph"/>
        <w:numPr>
          <w:ilvl w:val="0"/>
          <w:numId w:val="15"/>
        </w:numPr>
        <w:tabs>
          <w:tab w:pos="1163" w:val="left" w:leader="none"/>
        </w:tabs>
        <w:spacing w:line="312" w:lineRule="auto" w:before="0" w:after="0"/>
        <w:ind w:left="102" w:right="102" w:firstLine="547"/>
        <w:jc w:val="both"/>
        <w:rPr>
          <w:sz w:val="21"/>
        </w:rPr>
      </w:pPr>
      <w:r>
        <w:rPr>
          <w:sz w:val="21"/>
        </w:rPr>
        <w:t>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r>
        <w:rPr>
          <w:color w:val="0000FF"/>
          <w:sz w:val="21"/>
          <w:u w:val="single" w:color="0000FF"/>
        </w:rPr>
        <w:t>законами </w:t>
      </w:r>
      <w:r>
        <w:rPr>
          <w:sz w:val="21"/>
        </w:rPr>
        <w:t>возложены обязанности по соблюдению конфиденциальности такой</w:t>
      </w:r>
      <w:r>
        <w:rPr>
          <w:spacing w:val="-19"/>
          <w:sz w:val="21"/>
        </w:rPr>
        <w:t> </w:t>
      </w:r>
      <w:r>
        <w:rPr>
          <w:sz w:val="21"/>
        </w:rPr>
        <w:t>информации.</w:t>
      </w:r>
    </w:p>
    <w:p>
      <w:pPr>
        <w:pStyle w:val="ListParagraph"/>
        <w:numPr>
          <w:ilvl w:val="0"/>
          <w:numId w:val="15"/>
        </w:numPr>
        <w:tabs>
          <w:tab w:pos="1142" w:val="left" w:leader="none"/>
        </w:tabs>
        <w:spacing w:line="312" w:lineRule="auto" w:before="2" w:after="0"/>
        <w:ind w:left="102" w:right="104" w:firstLine="547"/>
        <w:jc w:val="both"/>
        <w:rPr>
          <w:sz w:val="21"/>
        </w:rPr>
      </w:pPr>
      <w:r>
        <w:rPr>
          <w:sz w:val="21"/>
        </w:rPr>
        <w:t>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pPr>
        <w:spacing w:after="0" w:line="312" w:lineRule="auto"/>
        <w:jc w:val="both"/>
        <w:rPr>
          <w:sz w:val="21"/>
        </w:rPr>
        <w:sectPr>
          <w:pgSz w:w="11910" w:h="16840"/>
          <w:pgMar w:top="500" w:bottom="280" w:left="1600" w:right="600"/>
        </w:sectPr>
      </w:pPr>
    </w:p>
    <w:p>
      <w:pPr>
        <w:pStyle w:val="ListParagraph"/>
        <w:numPr>
          <w:ilvl w:val="0"/>
          <w:numId w:val="15"/>
        </w:numPr>
        <w:tabs>
          <w:tab w:pos="1103" w:val="left" w:leader="none"/>
        </w:tabs>
        <w:spacing w:line="312" w:lineRule="auto" w:before="48" w:after="0"/>
        <w:ind w:left="102" w:right="98" w:firstLine="547"/>
        <w:jc w:val="both"/>
        <w:rPr>
          <w:sz w:val="21"/>
        </w:rPr>
      </w:pPr>
      <w:r>
        <w:rPr>
          <w:sz w:val="21"/>
        </w:rPr>
        <w:t>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pPr>
        <w:pStyle w:val="ListParagraph"/>
        <w:numPr>
          <w:ilvl w:val="0"/>
          <w:numId w:val="15"/>
        </w:numPr>
        <w:tabs>
          <w:tab w:pos="976" w:val="left" w:leader="none"/>
        </w:tabs>
        <w:spacing w:line="312" w:lineRule="auto" w:before="0" w:after="0"/>
        <w:ind w:left="102" w:right="104" w:firstLine="547"/>
        <w:jc w:val="both"/>
        <w:rPr>
          <w:sz w:val="21"/>
        </w:rPr>
      </w:pPr>
      <w:r>
        <w:rPr>
          <w:sz w:val="21"/>
        </w:rPr>
        <w:t>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w:t>
      </w:r>
      <w:r>
        <w:rPr>
          <w:spacing w:val="-17"/>
          <w:sz w:val="21"/>
        </w:rPr>
        <w:t> </w:t>
      </w:r>
      <w:r>
        <w:rPr>
          <w:sz w:val="21"/>
        </w:rPr>
        <w:t>законами.</w:t>
      </w:r>
    </w:p>
    <w:p>
      <w:pPr>
        <w:pStyle w:val="ListParagraph"/>
        <w:numPr>
          <w:ilvl w:val="0"/>
          <w:numId w:val="15"/>
        </w:numPr>
        <w:tabs>
          <w:tab w:pos="1062" w:val="left" w:leader="none"/>
        </w:tabs>
        <w:spacing w:line="312" w:lineRule="auto" w:before="0" w:after="0"/>
        <w:ind w:left="102" w:right="103" w:firstLine="547"/>
        <w:jc w:val="both"/>
        <w:rPr>
          <w:sz w:val="21"/>
        </w:rPr>
      </w:pPr>
      <w:r>
        <w:rPr>
          <w:sz w:val="21"/>
        </w:rPr>
        <w:t>Порядок доступа к персональным данным граждан (физических лиц) устанавливается федеральным </w:t>
      </w:r>
      <w:r>
        <w:rPr>
          <w:color w:val="0000FF"/>
          <w:sz w:val="21"/>
          <w:u w:val="single" w:color="0000FF"/>
        </w:rPr>
        <w:t>законом </w:t>
      </w:r>
      <w:r>
        <w:rPr>
          <w:sz w:val="21"/>
        </w:rPr>
        <w:t>о персональных</w:t>
      </w:r>
      <w:r>
        <w:rPr>
          <w:spacing w:val="-17"/>
          <w:sz w:val="21"/>
        </w:rPr>
        <w:t> </w:t>
      </w:r>
      <w:r>
        <w:rPr>
          <w:sz w:val="21"/>
        </w:rPr>
        <w:t>данных.</w:t>
      </w:r>
    </w:p>
    <w:p>
      <w:pPr>
        <w:pStyle w:val="BodyText"/>
        <w:spacing w:before="2"/>
        <w:ind w:left="0" w:firstLine="0"/>
        <w:jc w:val="left"/>
        <w:rPr>
          <w:sz w:val="22"/>
        </w:rPr>
      </w:pPr>
    </w:p>
    <w:p>
      <w:pPr>
        <w:pStyle w:val="BodyText"/>
        <w:spacing w:before="63"/>
        <w:ind w:left="649" w:right="151" w:firstLine="0"/>
        <w:jc w:val="left"/>
      </w:pPr>
      <w:r>
        <w:rPr/>
        <w:t>Статья 10. Распространение информации или предоставление информации</w:t>
      </w:r>
    </w:p>
    <w:p>
      <w:pPr>
        <w:pStyle w:val="BodyText"/>
        <w:ind w:left="0" w:firstLine="0"/>
        <w:jc w:val="left"/>
        <w:rPr>
          <w:sz w:val="20"/>
        </w:rPr>
      </w:pPr>
    </w:p>
    <w:p>
      <w:pPr>
        <w:pStyle w:val="ListParagraph"/>
        <w:numPr>
          <w:ilvl w:val="0"/>
          <w:numId w:val="16"/>
        </w:numPr>
        <w:tabs>
          <w:tab w:pos="1050" w:val="left" w:leader="none"/>
        </w:tabs>
        <w:spacing w:line="312" w:lineRule="auto" w:before="164" w:after="0"/>
        <w:ind w:left="102" w:right="100" w:firstLine="547"/>
        <w:jc w:val="both"/>
        <w:rPr>
          <w:sz w:val="21"/>
        </w:rPr>
      </w:pPr>
      <w:r>
        <w:rPr>
          <w:sz w:val="21"/>
        </w:rPr>
        <w:t>В Российской Федерации распространение информации осуществляется свободно при соблюдении требований, установленных законодательством Российской</w:t>
      </w:r>
      <w:r>
        <w:rPr>
          <w:spacing w:val="-6"/>
          <w:sz w:val="21"/>
        </w:rPr>
        <w:t> </w:t>
      </w:r>
      <w:r>
        <w:rPr>
          <w:sz w:val="21"/>
        </w:rPr>
        <w:t>Федерации.</w:t>
      </w:r>
    </w:p>
    <w:p>
      <w:pPr>
        <w:pStyle w:val="ListParagraph"/>
        <w:numPr>
          <w:ilvl w:val="0"/>
          <w:numId w:val="16"/>
        </w:numPr>
        <w:tabs>
          <w:tab w:pos="1093" w:val="left" w:leader="none"/>
        </w:tabs>
        <w:spacing w:line="312" w:lineRule="auto" w:before="0" w:after="0"/>
        <w:ind w:left="102" w:right="102" w:firstLine="547"/>
        <w:jc w:val="both"/>
        <w:rPr>
          <w:sz w:val="21"/>
        </w:rPr>
      </w:pPr>
      <w:r>
        <w:rPr>
          <w:sz w:val="21"/>
        </w:rPr>
        <w:t>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r>
        <w:rPr>
          <w:color w:val="0000FF"/>
          <w:sz w:val="21"/>
          <w:u w:val="single" w:color="0000FF"/>
        </w:rPr>
        <w:t>статье 15.7 </w:t>
      </w:r>
      <w:r>
        <w:rPr>
          <w:sz w:val="21"/>
        </w:rPr>
        <w:t>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w:t>
      </w:r>
      <w:r>
        <w:rPr>
          <w:spacing w:val="-20"/>
          <w:sz w:val="21"/>
        </w:rPr>
        <w:t> </w:t>
      </w:r>
      <w:r>
        <w:rPr>
          <w:sz w:val="21"/>
        </w:rPr>
        <w:t>"Интернет".</w:t>
      </w:r>
    </w:p>
    <w:p>
      <w:pPr>
        <w:pStyle w:val="BodyText"/>
        <w:spacing w:line="252" w:lineRule="exact"/>
        <w:ind w:right="151" w:firstLine="0"/>
        <w:jc w:val="left"/>
      </w:pPr>
      <w:r>
        <w:rPr>
          <w:color w:val="828282"/>
        </w:rPr>
        <w:t>(в ред. Федерального </w:t>
      </w:r>
      <w:r>
        <w:rPr>
          <w:color w:val="0000FF"/>
        </w:rPr>
        <w:t>закона </w:t>
      </w:r>
      <w:r>
        <w:rPr>
          <w:color w:val="828282"/>
        </w:rPr>
        <w:t>от 24.11.2014 N 364-ФЗ)</w:t>
      </w:r>
    </w:p>
    <w:p>
      <w:pPr>
        <w:pStyle w:val="ListParagraph"/>
        <w:numPr>
          <w:ilvl w:val="0"/>
          <w:numId w:val="16"/>
        </w:numPr>
        <w:tabs>
          <w:tab w:pos="947" w:val="left" w:leader="none"/>
        </w:tabs>
        <w:spacing w:line="312" w:lineRule="auto" w:before="28" w:after="0"/>
        <w:ind w:left="102" w:right="102" w:firstLine="547"/>
        <w:jc w:val="both"/>
        <w:rPr>
          <w:sz w:val="21"/>
        </w:rPr>
      </w:pPr>
      <w:r>
        <w:rPr>
          <w:sz w:val="21"/>
        </w:rPr>
        <w:t>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w:t>
      </w:r>
      <w:r>
        <w:rPr>
          <w:spacing w:val="-19"/>
          <w:sz w:val="21"/>
        </w:rPr>
        <w:t> </w:t>
      </w:r>
      <w:r>
        <w:rPr>
          <w:sz w:val="21"/>
        </w:rPr>
        <w:t>информации.</w:t>
      </w:r>
    </w:p>
    <w:p>
      <w:pPr>
        <w:pStyle w:val="ListParagraph"/>
        <w:numPr>
          <w:ilvl w:val="0"/>
          <w:numId w:val="16"/>
        </w:numPr>
        <w:tabs>
          <w:tab w:pos="1165" w:val="left" w:leader="none"/>
        </w:tabs>
        <w:spacing w:line="314" w:lineRule="auto" w:before="0" w:after="0"/>
        <w:ind w:left="102" w:right="104" w:firstLine="547"/>
        <w:jc w:val="both"/>
        <w:rPr>
          <w:sz w:val="21"/>
        </w:rPr>
      </w:pPr>
      <w:r>
        <w:rPr>
          <w:sz w:val="21"/>
        </w:rPr>
        <w:t>Предоставление информации осуществляется в порядке, который устанавливается соглашением лиц, участвующих в обмене</w:t>
      </w:r>
      <w:r>
        <w:rPr>
          <w:spacing w:val="-15"/>
          <w:sz w:val="21"/>
        </w:rPr>
        <w:t> </w:t>
      </w:r>
      <w:r>
        <w:rPr>
          <w:sz w:val="21"/>
        </w:rPr>
        <w:t>информацией.</w:t>
      </w:r>
    </w:p>
    <w:p>
      <w:pPr>
        <w:pStyle w:val="ListParagraph"/>
        <w:numPr>
          <w:ilvl w:val="0"/>
          <w:numId w:val="16"/>
        </w:numPr>
        <w:tabs>
          <w:tab w:pos="1103" w:val="left" w:leader="none"/>
        </w:tabs>
        <w:spacing w:line="312" w:lineRule="auto" w:before="0" w:after="0"/>
        <w:ind w:left="102" w:right="101" w:firstLine="547"/>
        <w:jc w:val="both"/>
        <w:rPr>
          <w:sz w:val="21"/>
        </w:rPr>
      </w:pPr>
      <w:r>
        <w:rPr>
          <w:sz w:val="21"/>
        </w:rPr>
        <w:t>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w:t>
      </w:r>
      <w:r>
        <w:rPr>
          <w:spacing w:val="-20"/>
          <w:sz w:val="21"/>
        </w:rPr>
        <w:t> </w:t>
      </w:r>
      <w:r>
        <w:rPr>
          <w:color w:val="0000FF"/>
          <w:sz w:val="21"/>
          <w:u w:val="single" w:color="0000FF"/>
        </w:rPr>
        <w:t>законами</w:t>
      </w:r>
      <w:r>
        <w:rPr>
          <w:sz w:val="21"/>
        </w:rPr>
        <w:t>.</w:t>
      </w:r>
    </w:p>
    <w:p>
      <w:pPr>
        <w:pStyle w:val="ListParagraph"/>
        <w:numPr>
          <w:ilvl w:val="0"/>
          <w:numId w:val="16"/>
        </w:numPr>
        <w:tabs>
          <w:tab w:pos="1120" w:val="left" w:leader="none"/>
        </w:tabs>
        <w:spacing w:line="312" w:lineRule="auto" w:before="2" w:after="0"/>
        <w:ind w:left="102" w:right="103" w:firstLine="547"/>
        <w:jc w:val="both"/>
        <w:rPr>
          <w:sz w:val="21"/>
        </w:rPr>
      </w:pPr>
      <w:r>
        <w:rPr>
          <w:sz w:val="21"/>
        </w:rPr>
        <w:t>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w:t>
      </w:r>
      <w:r>
        <w:rPr>
          <w:spacing w:val="-15"/>
          <w:sz w:val="21"/>
        </w:rPr>
        <w:t> </w:t>
      </w:r>
      <w:r>
        <w:rPr>
          <w:sz w:val="21"/>
        </w:rPr>
        <w:t>ответственность.</w:t>
      </w:r>
    </w:p>
    <w:p>
      <w:pPr>
        <w:pStyle w:val="BodyText"/>
        <w:spacing w:before="4"/>
        <w:ind w:left="0" w:firstLine="0"/>
        <w:jc w:val="left"/>
        <w:rPr>
          <w:sz w:val="27"/>
        </w:rPr>
      </w:pPr>
    </w:p>
    <w:p>
      <w:pPr>
        <w:pStyle w:val="BodyText"/>
        <w:spacing w:line="312" w:lineRule="auto" w:before="1"/>
        <w:ind w:right="105"/>
      </w:pPr>
      <w:r>
        <w:rPr/>
        <w:t>Статья 10.1. Обязанности организатора распространения информации в сети "Интернет"</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05.05.2014 N 97-ФЗ)</w:t>
      </w:r>
    </w:p>
    <w:p>
      <w:pPr>
        <w:pStyle w:val="BodyText"/>
        <w:spacing w:before="6"/>
        <w:ind w:left="0" w:firstLine="0"/>
        <w:jc w:val="left"/>
        <w:rPr>
          <w:sz w:val="29"/>
        </w:rPr>
      </w:pPr>
    </w:p>
    <w:p>
      <w:pPr>
        <w:pStyle w:val="ListParagraph"/>
        <w:numPr>
          <w:ilvl w:val="0"/>
          <w:numId w:val="17"/>
        </w:numPr>
        <w:tabs>
          <w:tab w:pos="1010" w:val="left" w:leader="none"/>
        </w:tabs>
        <w:spacing w:line="312" w:lineRule="auto" w:before="0" w:after="0"/>
        <w:ind w:left="102" w:right="104" w:firstLine="547"/>
        <w:jc w:val="both"/>
        <w:rPr>
          <w:sz w:val="21"/>
        </w:rPr>
      </w:pPr>
      <w:r>
        <w:rPr>
          <w:sz w:val="21"/>
        </w:rPr>
        <w:t>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w:t>
      </w:r>
      <w:r>
        <w:rPr>
          <w:spacing w:val="-24"/>
          <w:sz w:val="21"/>
        </w:rPr>
        <w:t> </w:t>
      </w:r>
      <w:r>
        <w:rPr>
          <w:sz w:val="21"/>
        </w:rPr>
        <w:t>"Интернет".</w:t>
      </w:r>
    </w:p>
    <w:p>
      <w:pPr>
        <w:spacing w:after="0" w:line="312" w:lineRule="auto"/>
        <w:jc w:val="both"/>
        <w:rPr>
          <w:sz w:val="21"/>
        </w:rPr>
        <w:sectPr>
          <w:pgSz w:w="11910" w:h="16840"/>
          <w:pgMar w:top="500" w:bottom="0" w:left="1600" w:right="600"/>
        </w:sectPr>
      </w:pPr>
    </w:p>
    <w:p>
      <w:pPr>
        <w:pStyle w:val="ListParagraph"/>
        <w:numPr>
          <w:ilvl w:val="0"/>
          <w:numId w:val="17"/>
        </w:numPr>
        <w:tabs>
          <w:tab w:pos="1036" w:val="left" w:leader="none"/>
        </w:tabs>
        <w:spacing w:line="312" w:lineRule="auto" w:before="48" w:after="0"/>
        <w:ind w:left="102" w:right="100" w:firstLine="547"/>
        <w:jc w:val="both"/>
        <w:rPr>
          <w:sz w:val="21"/>
        </w:rPr>
      </w:pPr>
      <w:r>
        <w:rPr>
          <w:sz w:val="21"/>
        </w:rPr>
        <w:t>Организатор распространения информации в сети "Интернет" обязан в установленном Правительством Российской Федерации </w:t>
      </w:r>
      <w:r>
        <w:rPr>
          <w:color w:val="0000FF"/>
          <w:sz w:val="21"/>
          <w:u w:val="single" w:color="0000FF"/>
        </w:rPr>
        <w:t>порядке </w:t>
      </w:r>
      <w:r>
        <w:rPr>
          <w:sz w:val="21"/>
        </w:rPr>
        <w:t>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r>
        <w:rPr>
          <w:color w:val="0000FF"/>
          <w:sz w:val="21"/>
          <w:u w:val="single" w:color="0000FF"/>
        </w:rPr>
        <w:t>части 1 </w:t>
      </w:r>
      <w:r>
        <w:rPr>
          <w:sz w:val="21"/>
        </w:rPr>
        <w:t>настоящей</w:t>
      </w:r>
      <w:r>
        <w:rPr>
          <w:spacing w:val="-10"/>
          <w:sz w:val="21"/>
        </w:rPr>
        <w:t> </w:t>
      </w:r>
      <w:r>
        <w:rPr>
          <w:sz w:val="21"/>
        </w:rPr>
        <w:t>статьи.</w:t>
      </w:r>
    </w:p>
    <w:p>
      <w:pPr>
        <w:pStyle w:val="ListParagraph"/>
        <w:numPr>
          <w:ilvl w:val="0"/>
          <w:numId w:val="17"/>
        </w:numPr>
        <w:tabs>
          <w:tab w:pos="942" w:val="left" w:leader="none"/>
        </w:tabs>
        <w:spacing w:line="312" w:lineRule="auto" w:before="2" w:after="0"/>
        <w:ind w:left="102" w:right="101" w:firstLine="547"/>
        <w:jc w:val="both"/>
        <w:rPr>
          <w:sz w:val="21"/>
        </w:rPr>
      </w:pPr>
      <w:r>
        <w:rPr>
          <w:sz w:val="21"/>
        </w:rPr>
        <w:t>Организатор распространения информации в сети "Интернет" обязан хранить на территории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об этих пользователях в течение шести месяцев с момента окончания осуществления таких действий, а также предоставлять указанную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w:t>
      </w:r>
      <w:r>
        <w:rPr>
          <w:spacing w:val="-14"/>
          <w:sz w:val="21"/>
        </w:rPr>
        <w:t> </w:t>
      </w:r>
      <w:r>
        <w:rPr>
          <w:sz w:val="21"/>
        </w:rPr>
        <w:t>законами.</w:t>
      </w:r>
    </w:p>
    <w:p>
      <w:pPr>
        <w:pStyle w:val="ListParagraph"/>
        <w:numPr>
          <w:ilvl w:val="0"/>
          <w:numId w:val="17"/>
        </w:numPr>
        <w:tabs>
          <w:tab w:pos="1079" w:val="left" w:leader="none"/>
        </w:tabs>
        <w:spacing w:line="312" w:lineRule="auto" w:before="0" w:after="0"/>
        <w:ind w:left="102" w:right="99" w:firstLine="547"/>
        <w:jc w:val="both"/>
        <w:rPr>
          <w:sz w:val="21"/>
        </w:rPr>
      </w:pPr>
      <w:r>
        <w:rPr>
          <w:sz w:val="21"/>
        </w:rPr>
        <w:t>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 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r>
        <w:rPr>
          <w:color w:val="0000FF"/>
          <w:sz w:val="21"/>
          <w:u w:val="single" w:color="0000FF"/>
        </w:rPr>
        <w:t>Порядок </w:t>
      </w:r>
      <w:r>
        <w:rPr>
          <w:sz w:val="21"/>
        </w:rPr>
        <w:t>взаимодействия организаторов распространения информации в сети "Интернет" с уполномоченными государственными органами, осуществляющими оперативно- разыскную деятельность или обеспечение безопасности Российской Федерации, устанавливается Правительством Российской</w:t>
      </w:r>
      <w:r>
        <w:rPr>
          <w:spacing w:val="-16"/>
          <w:sz w:val="21"/>
        </w:rPr>
        <w:t> </w:t>
      </w:r>
      <w:r>
        <w:rPr>
          <w:sz w:val="21"/>
        </w:rPr>
        <w:t>Федерации.</w:t>
      </w:r>
    </w:p>
    <w:p>
      <w:pPr>
        <w:pStyle w:val="ListParagraph"/>
        <w:numPr>
          <w:ilvl w:val="0"/>
          <w:numId w:val="17"/>
        </w:numPr>
        <w:tabs>
          <w:tab w:pos="961" w:val="left" w:leader="none"/>
        </w:tabs>
        <w:spacing w:line="312" w:lineRule="auto" w:before="0" w:after="0"/>
        <w:ind w:left="102" w:right="102" w:firstLine="547"/>
        <w:jc w:val="both"/>
        <w:rPr>
          <w:sz w:val="21"/>
        </w:rPr>
      </w:pPr>
      <w:r>
        <w:rPr>
          <w:sz w:val="21"/>
        </w:rPr>
        <w:t>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r>
        <w:rPr>
          <w:color w:val="0000FF"/>
          <w:sz w:val="21"/>
          <w:u w:val="single" w:color="0000FF"/>
        </w:rPr>
        <w:t>части 1 </w:t>
      </w:r>
      <w:r>
        <w:rPr>
          <w:sz w:val="21"/>
        </w:rPr>
        <w:t>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r>
        <w:rPr>
          <w:color w:val="0000FF"/>
          <w:sz w:val="21"/>
          <w:u w:val="single" w:color="0000FF"/>
        </w:rPr>
        <w:t>перечень </w:t>
      </w:r>
      <w:r>
        <w:rPr>
          <w:sz w:val="21"/>
        </w:rPr>
        <w:t>личных, семейных и домашних нужд при осуществлении деятельности, указанной в </w:t>
      </w:r>
      <w:r>
        <w:rPr>
          <w:color w:val="0000FF"/>
          <w:sz w:val="21"/>
          <w:u w:val="single" w:color="0000FF"/>
        </w:rPr>
        <w:t>части 1 </w:t>
      </w:r>
      <w:r>
        <w:rPr>
          <w:sz w:val="21"/>
        </w:rPr>
        <w:t>настоящей</w:t>
      </w:r>
      <w:r>
        <w:rPr>
          <w:spacing w:val="-15"/>
          <w:sz w:val="21"/>
        </w:rPr>
        <w:t> </w:t>
      </w:r>
      <w:r>
        <w:rPr>
          <w:sz w:val="21"/>
        </w:rPr>
        <w:t>статьи.</w:t>
      </w:r>
    </w:p>
    <w:p>
      <w:pPr>
        <w:pStyle w:val="ListParagraph"/>
        <w:numPr>
          <w:ilvl w:val="0"/>
          <w:numId w:val="17"/>
        </w:numPr>
        <w:tabs>
          <w:tab w:pos="1029" w:val="left" w:leader="none"/>
        </w:tabs>
        <w:spacing w:line="312" w:lineRule="auto" w:before="2" w:after="0"/>
        <w:ind w:left="102" w:right="100" w:firstLine="547"/>
        <w:jc w:val="both"/>
        <w:rPr>
          <w:sz w:val="21"/>
        </w:rPr>
      </w:pPr>
      <w:r>
        <w:rPr>
          <w:sz w:val="21"/>
        </w:rPr>
        <w:t>Состав информации, подлежащей хранению в соответствии с </w:t>
      </w:r>
      <w:r>
        <w:rPr>
          <w:color w:val="0000FF"/>
          <w:sz w:val="21"/>
          <w:u w:val="single" w:color="0000FF"/>
        </w:rPr>
        <w:t>частью 3 </w:t>
      </w:r>
      <w:r>
        <w:rPr>
          <w:sz w:val="21"/>
        </w:rPr>
        <w:t>настоящей статьи, место и </w:t>
      </w:r>
      <w:r>
        <w:rPr>
          <w:color w:val="0000FF"/>
          <w:sz w:val="21"/>
          <w:u w:val="single" w:color="0000FF"/>
        </w:rPr>
        <w:t>правила </w:t>
      </w:r>
      <w:r>
        <w:rPr>
          <w:sz w:val="21"/>
        </w:rPr>
        <w:t>ее хранения, порядок ее предоставления уполномоченным государственным органам, осуществляющим  оперативно- разыскную деятельность или обеспечение безопасности Российской Федерации, а также </w:t>
      </w:r>
      <w:r>
        <w:rPr>
          <w:color w:val="0000FF"/>
          <w:sz w:val="21"/>
          <w:u w:val="single" w:color="0000FF"/>
        </w:rPr>
        <w:t>порядок </w:t>
      </w:r>
      <w:r>
        <w:rPr>
          <w:sz w:val="21"/>
        </w:rPr>
        <w:t>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pPr>
        <w:spacing w:after="0" w:line="312" w:lineRule="auto"/>
        <w:jc w:val="both"/>
        <w:rPr>
          <w:sz w:val="21"/>
        </w:rPr>
        <w:sectPr>
          <w:pgSz w:w="11910" w:h="16840"/>
          <w:pgMar w:top="500" w:bottom="280" w:left="1600" w:right="600"/>
        </w:sectPr>
      </w:pPr>
    </w:p>
    <w:p>
      <w:pPr>
        <w:pStyle w:val="BodyText"/>
        <w:spacing w:line="312" w:lineRule="auto" w:before="48"/>
        <w:ind w:right="102"/>
      </w:pPr>
      <w:r>
        <w:rPr/>
        <w:t>Статья 10.2. Особенности распространения блогером общедоступной информации</w:t>
      </w:r>
    </w:p>
    <w:p>
      <w:pPr>
        <w:pStyle w:val="BodyText"/>
        <w:spacing w:line="255" w:lineRule="exact"/>
        <w:ind w:right="151" w:firstLine="0"/>
        <w:jc w:val="left"/>
      </w:pPr>
      <w:r>
        <w:rPr>
          <w:color w:val="828282"/>
        </w:rPr>
        <w:t>(введена Федеральным </w:t>
      </w:r>
      <w:r>
        <w:rPr>
          <w:color w:val="0000FF"/>
        </w:rPr>
        <w:t>законом </w:t>
      </w:r>
      <w:r>
        <w:rPr>
          <w:color w:val="828282"/>
        </w:rPr>
        <w:t>от 05.05.2014 N 97-ФЗ)</w:t>
      </w:r>
    </w:p>
    <w:p>
      <w:pPr>
        <w:pStyle w:val="BodyText"/>
        <w:spacing w:before="7"/>
        <w:ind w:left="0" w:firstLine="0"/>
        <w:jc w:val="left"/>
        <w:rPr>
          <w:sz w:val="29"/>
        </w:rPr>
      </w:pPr>
    </w:p>
    <w:p>
      <w:pPr>
        <w:pStyle w:val="ListParagraph"/>
        <w:numPr>
          <w:ilvl w:val="0"/>
          <w:numId w:val="18"/>
        </w:numPr>
        <w:tabs>
          <w:tab w:pos="1014" w:val="left" w:leader="none"/>
        </w:tabs>
        <w:spacing w:line="312" w:lineRule="auto" w:before="0" w:after="0"/>
        <w:ind w:left="102" w:right="100" w:firstLine="547"/>
        <w:jc w:val="both"/>
        <w:rPr>
          <w:sz w:val="21"/>
        </w:rPr>
      </w:pPr>
      <w:r>
        <w:rPr>
          <w:sz w:val="21"/>
        </w:rPr>
        <w:t>Владелец сайта и (или) страницы сайта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 (далее - блогер), при размещении и использовании указанной информации, в том числе при размещении указанной информации на данных сайте или странице сайта иными пользователями сети "Интернет", обязан обеспечивать соблюдение законодательства Российской Федерации, в</w:t>
      </w:r>
      <w:r>
        <w:rPr>
          <w:spacing w:val="-6"/>
          <w:sz w:val="21"/>
        </w:rPr>
        <w:t> </w:t>
      </w:r>
      <w:r>
        <w:rPr>
          <w:sz w:val="21"/>
        </w:rPr>
        <w:t>частности:</w:t>
      </w:r>
    </w:p>
    <w:p>
      <w:pPr>
        <w:pStyle w:val="ListParagraph"/>
        <w:numPr>
          <w:ilvl w:val="0"/>
          <w:numId w:val="19"/>
        </w:numPr>
        <w:tabs>
          <w:tab w:pos="983" w:val="left" w:leader="none"/>
        </w:tabs>
        <w:spacing w:line="312" w:lineRule="auto" w:before="2" w:after="0"/>
        <w:ind w:left="102" w:right="99" w:firstLine="547"/>
        <w:jc w:val="both"/>
        <w:rPr>
          <w:sz w:val="21"/>
        </w:rPr>
      </w:pPr>
      <w:r>
        <w:rPr>
          <w:sz w:val="21"/>
        </w:rPr>
        <w:t>не допускать использование сайта или страницы сайта в сети "Интернет" в целях совершения уголовно наказуемых деяний, для разглашения сведений, составляющих государственную или иную специально охраняемую законом </w:t>
      </w:r>
      <w:r>
        <w:rPr>
          <w:color w:val="0000FF"/>
          <w:sz w:val="21"/>
          <w:u w:val="single" w:color="0000FF"/>
        </w:rPr>
        <w:t>тайну</w:t>
      </w:r>
      <w:r>
        <w:rPr>
          <w:sz w:val="21"/>
        </w:rP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w:t>
      </w:r>
      <w:r>
        <w:rPr>
          <w:spacing w:val="-5"/>
          <w:sz w:val="21"/>
        </w:rPr>
        <w:t> </w:t>
      </w:r>
      <w:r>
        <w:rPr>
          <w:sz w:val="21"/>
        </w:rPr>
        <w:t>брань;</w:t>
      </w:r>
    </w:p>
    <w:p>
      <w:pPr>
        <w:pStyle w:val="ListParagraph"/>
        <w:numPr>
          <w:ilvl w:val="0"/>
          <w:numId w:val="19"/>
        </w:numPr>
        <w:tabs>
          <w:tab w:pos="1017" w:val="left" w:leader="none"/>
        </w:tabs>
        <w:spacing w:line="312" w:lineRule="auto" w:before="2" w:after="0"/>
        <w:ind w:left="102" w:right="104" w:firstLine="547"/>
        <w:jc w:val="both"/>
        <w:rPr>
          <w:sz w:val="21"/>
        </w:rPr>
      </w:pPr>
      <w:r>
        <w:rPr>
          <w:sz w:val="21"/>
        </w:rPr>
        <w:t>проверять достоверность размещаемой общедоступной информации до ее размещения и незамедлительно удалять размещенную недостоверную</w:t>
      </w:r>
      <w:r>
        <w:rPr>
          <w:spacing w:val="-22"/>
          <w:sz w:val="21"/>
        </w:rPr>
        <w:t> </w:t>
      </w:r>
      <w:r>
        <w:rPr>
          <w:sz w:val="21"/>
        </w:rPr>
        <w:t>информацию;</w:t>
      </w:r>
    </w:p>
    <w:p>
      <w:pPr>
        <w:pStyle w:val="ListParagraph"/>
        <w:numPr>
          <w:ilvl w:val="0"/>
          <w:numId w:val="19"/>
        </w:numPr>
        <w:tabs>
          <w:tab w:pos="990" w:val="left" w:leader="none"/>
        </w:tabs>
        <w:spacing w:line="312" w:lineRule="auto" w:before="0" w:after="0"/>
        <w:ind w:left="102" w:right="104" w:firstLine="547"/>
        <w:jc w:val="both"/>
        <w:rPr>
          <w:sz w:val="21"/>
        </w:rPr>
      </w:pPr>
      <w:r>
        <w:rPr>
          <w:sz w:val="21"/>
        </w:rPr>
        <w:t>не допускать распространение информации о частной жизни гражданина с нарушением гражданского</w:t>
      </w:r>
      <w:r>
        <w:rPr>
          <w:spacing w:val="-12"/>
          <w:sz w:val="21"/>
        </w:rPr>
        <w:t> </w:t>
      </w:r>
      <w:r>
        <w:rPr>
          <w:sz w:val="21"/>
        </w:rPr>
        <w:t>законодательства;</w:t>
      </w:r>
    </w:p>
    <w:p>
      <w:pPr>
        <w:pStyle w:val="ListParagraph"/>
        <w:numPr>
          <w:ilvl w:val="0"/>
          <w:numId w:val="19"/>
        </w:numPr>
        <w:tabs>
          <w:tab w:pos="1048" w:val="left" w:leader="none"/>
        </w:tabs>
        <w:spacing w:line="312" w:lineRule="auto" w:before="2" w:after="0"/>
        <w:ind w:left="102" w:right="101" w:firstLine="547"/>
        <w:jc w:val="both"/>
        <w:rPr>
          <w:sz w:val="21"/>
        </w:rPr>
      </w:pPr>
      <w:r>
        <w:rPr>
          <w:sz w:val="21"/>
        </w:rPr>
        <w:t>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ListParagraph"/>
        <w:numPr>
          <w:ilvl w:val="0"/>
          <w:numId w:val="19"/>
        </w:numPr>
        <w:tabs>
          <w:tab w:pos="1242" w:val="left" w:leader="none"/>
        </w:tabs>
        <w:spacing w:line="314" w:lineRule="auto" w:before="0" w:after="0"/>
        <w:ind w:left="102" w:right="105" w:firstLine="547"/>
        <w:jc w:val="both"/>
        <w:rPr>
          <w:sz w:val="21"/>
        </w:rPr>
      </w:pPr>
      <w:r>
        <w:rPr>
          <w:sz w:val="21"/>
        </w:rPr>
        <w:t>соблюдать требования законодательства Российской Федерации, регулирующие порядок распространения массовой</w:t>
      </w:r>
      <w:r>
        <w:rPr>
          <w:spacing w:val="-12"/>
          <w:sz w:val="21"/>
        </w:rPr>
        <w:t> </w:t>
      </w:r>
      <w:r>
        <w:rPr>
          <w:sz w:val="21"/>
        </w:rPr>
        <w:t>информации;</w:t>
      </w:r>
    </w:p>
    <w:p>
      <w:pPr>
        <w:pStyle w:val="ListParagraph"/>
        <w:numPr>
          <w:ilvl w:val="0"/>
          <w:numId w:val="19"/>
        </w:numPr>
        <w:tabs>
          <w:tab w:pos="976" w:val="left" w:leader="none"/>
        </w:tabs>
        <w:spacing w:line="312" w:lineRule="auto" w:before="0" w:after="0"/>
        <w:ind w:left="102" w:right="105" w:firstLine="547"/>
        <w:jc w:val="both"/>
        <w:rPr>
          <w:sz w:val="21"/>
        </w:rPr>
      </w:pPr>
      <w:r>
        <w:rPr>
          <w:sz w:val="21"/>
        </w:rPr>
        <w:t>соблюдать права и законные интересы граждан и организаций, в том числе честь, достоинство и деловую репутацию граждан, деловую репутацию</w:t>
      </w:r>
      <w:r>
        <w:rPr>
          <w:spacing w:val="-19"/>
          <w:sz w:val="21"/>
        </w:rPr>
        <w:t> </w:t>
      </w:r>
      <w:r>
        <w:rPr>
          <w:sz w:val="21"/>
        </w:rPr>
        <w:t>организаций.</w:t>
      </w:r>
    </w:p>
    <w:p>
      <w:pPr>
        <w:pStyle w:val="ListParagraph"/>
        <w:numPr>
          <w:ilvl w:val="0"/>
          <w:numId w:val="18"/>
        </w:numPr>
        <w:tabs>
          <w:tab w:pos="945" w:val="left" w:leader="none"/>
        </w:tabs>
        <w:spacing w:line="314" w:lineRule="auto" w:before="0" w:after="0"/>
        <w:ind w:left="102" w:right="105" w:firstLine="547"/>
        <w:jc w:val="both"/>
        <w:rPr>
          <w:sz w:val="21"/>
        </w:rPr>
      </w:pPr>
      <w:r>
        <w:rPr>
          <w:sz w:val="21"/>
        </w:rPr>
        <w:t>При размещении информации на сайте или странице сайта в сети "Интернет" не</w:t>
      </w:r>
      <w:r>
        <w:rPr>
          <w:spacing w:val="-2"/>
          <w:sz w:val="21"/>
        </w:rPr>
        <w:t> </w:t>
      </w:r>
      <w:r>
        <w:rPr>
          <w:sz w:val="21"/>
        </w:rPr>
        <w:t>допускается:</w:t>
      </w:r>
    </w:p>
    <w:p>
      <w:pPr>
        <w:pStyle w:val="ListParagraph"/>
        <w:numPr>
          <w:ilvl w:val="0"/>
          <w:numId w:val="20"/>
        </w:numPr>
        <w:tabs>
          <w:tab w:pos="957" w:val="left" w:leader="none"/>
        </w:tabs>
        <w:spacing w:line="312" w:lineRule="auto" w:before="0" w:after="0"/>
        <w:ind w:left="102" w:right="101" w:firstLine="547"/>
        <w:jc w:val="both"/>
        <w:rPr>
          <w:sz w:val="21"/>
        </w:rPr>
      </w:pPr>
      <w:r>
        <w:rPr>
          <w:sz w:val="21"/>
        </w:rPr>
        <w:t>использование сайта или страницы сайта в сети "Интернет" в целях сокрытия или фальсификации общественно значимых сведений, распространения заведомо недостоверной информации под видом достоверных</w:t>
      </w:r>
      <w:r>
        <w:rPr>
          <w:spacing w:val="-17"/>
          <w:sz w:val="21"/>
        </w:rPr>
        <w:t> </w:t>
      </w:r>
      <w:r>
        <w:rPr>
          <w:sz w:val="21"/>
        </w:rPr>
        <w:t>сообщений;</w:t>
      </w:r>
    </w:p>
    <w:p>
      <w:pPr>
        <w:pStyle w:val="ListParagraph"/>
        <w:numPr>
          <w:ilvl w:val="0"/>
          <w:numId w:val="20"/>
        </w:numPr>
        <w:tabs>
          <w:tab w:pos="961" w:val="left" w:leader="none"/>
        </w:tabs>
        <w:spacing w:line="312" w:lineRule="auto" w:before="2" w:after="0"/>
        <w:ind w:left="102" w:right="103" w:firstLine="547"/>
        <w:jc w:val="both"/>
        <w:rPr>
          <w:sz w:val="21"/>
        </w:rPr>
      </w:pPr>
      <w:r>
        <w:rPr>
          <w:sz w:val="21"/>
        </w:rPr>
        <w:t>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w:t>
      </w:r>
      <w:r>
        <w:rPr>
          <w:spacing w:val="-14"/>
          <w:sz w:val="21"/>
        </w:rPr>
        <w:t> </w:t>
      </w:r>
      <w:r>
        <w:rPr>
          <w:sz w:val="21"/>
        </w:rPr>
        <w:t>убеждениями.</w:t>
      </w:r>
    </w:p>
    <w:p>
      <w:pPr>
        <w:pStyle w:val="ListParagraph"/>
        <w:numPr>
          <w:ilvl w:val="0"/>
          <w:numId w:val="18"/>
        </w:numPr>
        <w:tabs>
          <w:tab w:pos="935" w:val="left" w:leader="none"/>
        </w:tabs>
        <w:spacing w:line="240" w:lineRule="auto" w:before="2" w:after="0"/>
        <w:ind w:left="934" w:right="0" w:hanging="285"/>
        <w:jc w:val="left"/>
        <w:rPr>
          <w:sz w:val="21"/>
        </w:rPr>
      </w:pPr>
      <w:r>
        <w:rPr>
          <w:sz w:val="21"/>
        </w:rPr>
        <w:t>Блогер имеет</w:t>
      </w:r>
      <w:r>
        <w:rPr>
          <w:spacing w:val="-9"/>
          <w:sz w:val="21"/>
        </w:rPr>
        <w:t> </w:t>
      </w:r>
      <w:r>
        <w:rPr>
          <w:sz w:val="21"/>
        </w:rPr>
        <w:t>право:</w:t>
      </w:r>
    </w:p>
    <w:p>
      <w:pPr>
        <w:pStyle w:val="ListParagraph"/>
        <w:numPr>
          <w:ilvl w:val="0"/>
          <w:numId w:val="21"/>
        </w:numPr>
        <w:tabs>
          <w:tab w:pos="1070" w:val="left" w:leader="none"/>
        </w:tabs>
        <w:spacing w:line="312" w:lineRule="auto" w:before="76" w:after="0"/>
        <w:ind w:left="102" w:right="106" w:firstLine="547"/>
        <w:jc w:val="both"/>
        <w:rPr>
          <w:sz w:val="21"/>
        </w:rPr>
      </w:pPr>
      <w:r>
        <w:rPr>
          <w:sz w:val="21"/>
        </w:rPr>
        <w:t>свободно искать, получать, передавать и распространять информацию любым способом в соответствии с законодательством Российской</w:t>
      </w:r>
      <w:r>
        <w:rPr>
          <w:spacing w:val="-22"/>
          <w:sz w:val="21"/>
        </w:rPr>
        <w:t> </w:t>
      </w:r>
      <w:r>
        <w:rPr>
          <w:sz w:val="21"/>
        </w:rPr>
        <w:t>Федерации;</w:t>
      </w:r>
    </w:p>
    <w:p>
      <w:pPr>
        <w:pStyle w:val="ListParagraph"/>
        <w:numPr>
          <w:ilvl w:val="0"/>
          <w:numId w:val="21"/>
        </w:numPr>
        <w:tabs>
          <w:tab w:pos="976" w:val="left" w:leader="none"/>
        </w:tabs>
        <w:spacing w:line="314" w:lineRule="auto" w:before="0" w:after="0"/>
        <w:ind w:left="102" w:right="106" w:firstLine="547"/>
        <w:jc w:val="both"/>
        <w:rPr>
          <w:sz w:val="21"/>
        </w:rPr>
      </w:pPr>
      <w:r>
        <w:rPr>
          <w:sz w:val="21"/>
        </w:rPr>
        <w:t>излагать на своих сайте или странице сайта в сети "Интернет" свои личные суждения и оценки с указанием своего имени или</w:t>
      </w:r>
      <w:r>
        <w:rPr>
          <w:spacing w:val="-14"/>
          <w:sz w:val="21"/>
        </w:rPr>
        <w:t> </w:t>
      </w:r>
      <w:r>
        <w:rPr>
          <w:sz w:val="21"/>
        </w:rPr>
        <w:t>псевдонима;</w:t>
      </w:r>
    </w:p>
    <w:p>
      <w:pPr>
        <w:pStyle w:val="ListParagraph"/>
        <w:numPr>
          <w:ilvl w:val="0"/>
          <w:numId w:val="21"/>
        </w:numPr>
        <w:tabs>
          <w:tab w:pos="978" w:val="left" w:leader="none"/>
        </w:tabs>
        <w:spacing w:line="312" w:lineRule="auto" w:before="0" w:after="0"/>
        <w:ind w:left="102" w:right="100" w:firstLine="547"/>
        <w:jc w:val="both"/>
        <w:rPr>
          <w:sz w:val="21"/>
        </w:rPr>
      </w:pPr>
      <w:r>
        <w:rPr>
          <w:sz w:val="21"/>
        </w:rPr>
        <w:t>размещать или допускать размещение на своих сайте или странице сайта в сети "Интернет" текстов и (или) иных материалов других пользователей сети "Интернет", если размещение таких текстов и (или) иных материалов не противоречит законодательству Российской</w:t>
      </w:r>
      <w:r>
        <w:rPr>
          <w:spacing w:val="-16"/>
          <w:sz w:val="21"/>
        </w:rPr>
        <w:t> </w:t>
      </w:r>
      <w:r>
        <w:rPr>
          <w:sz w:val="21"/>
        </w:rPr>
        <w:t>Федерации;</w:t>
      </w:r>
    </w:p>
    <w:p>
      <w:pPr>
        <w:spacing w:after="0" w:line="312" w:lineRule="auto"/>
        <w:jc w:val="both"/>
        <w:rPr>
          <w:sz w:val="21"/>
        </w:rPr>
        <w:sectPr>
          <w:pgSz w:w="11910" w:h="16840"/>
          <w:pgMar w:top="500" w:bottom="280" w:left="1600" w:right="600"/>
        </w:sectPr>
      </w:pPr>
    </w:p>
    <w:p>
      <w:pPr>
        <w:pStyle w:val="ListParagraph"/>
        <w:numPr>
          <w:ilvl w:val="0"/>
          <w:numId w:val="21"/>
        </w:numPr>
        <w:tabs>
          <w:tab w:pos="959" w:val="left" w:leader="none"/>
        </w:tabs>
        <w:spacing w:line="312" w:lineRule="auto" w:before="48" w:after="0"/>
        <w:ind w:left="102" w:right="101" w:firstLine="547"/>
        <w:jc w:val="both"/>
        <w:rPr>
          <w:sz w:val="21"/>
        </w:rPr>
      </w:pPr>
      <w:r>
        <w:rPr>
          <w:sz w:val="21"/>
        </w:rPr>
        <w:t>распространять на возмездной основе рекламу в соответствии с гражданским законодательством, Федеральным </w:t>
      </w:r>
      <w:r>
        <w:rPr>
          <w:color w:val="0000FF"/>
          <w:sz w:val="21"/>
          <w:u w:val="single" w:color="0000FF"/>
        </w:rPr>
        <w:t>законом </w:t>
      </w:r>
      <w:r>
        <w:rPr>
          <w:sz w:val="21"/>
        </w:rPr>
        <w:t>от 13 марта 2006 года N 38-ФЗ "О рекламе" на своих сайте или странице сайта в сети</w:t>
      </w:r>
      <w:r>
        <w:rPr>
          <w:spacing w:val="-14"/>
          <w:sz w:val="21"/>
        </w:rPr>
        <w:t> </w:t>
      </w:r>
      <w:r>
        <w:rPr>
          <w:sz w:val="21"/>
        </w:rPr>
        <w:t>"Интернет".</w:t>
      </w:r>
    </w:p>
    <w:p>
      <w:pPr>
        <w:pStyle w:val="ListParagraph"/>
        <w:numPr>
          <w:ilvl w:val="0"/>
          <w:numId w:val="18"/>
        </w:numPr>
        <w:tabs>
          <w:tab w:pos="985" w:val="left" w:leader="none"/>
        </w:tabs>
        <w:spacing w:line="312" w:lineRule="auto" w:before="0" w:after="0"/>
        <w:ind w:left="102" w:right="99" w:firstLine="547"/>
        <w:jc w:val="both"/>
        <w:rPr>
          <w:sz w:val="21"/>
        </w:rPr>
      </w:pPr>
      <w:r>
        <w:rPr>
          <w:sz w:val="21"/>
        </w:rPr>
        <w:t>Злоупотребление правом на распространение общедоступной информации, выразившееся в нарушении требований </w:t>
      </w:r>
      <w:r>
        <w:rPr>
          <w:color w:val="0000FF"/>
          <w:sz w:val="21"/>
          <w:u w:val="single" w:color="0000FF"/>
        </w:rPr>
        <w:t>частей 1</w:t>
      </w:r>
      <w:r>
        <w:rPr>
          <w:sz w:val="21"/>
        </w:rPr>
        <w:t>, </w:t>
      </w:r>
      <w:r>
        <w:rPr>
          <w:color w:val="0000FF"/>
          <w:sz w:val="21"/>
          <w:u w:val="single" w:color="0000FF"/>
        </w:rPr>
        <w:t>2 </w:t>
      </w:r>
      <w:r>
        <w:rPr>
          <w:sz w:val="21"/>
        </w:rPr>
        <w:t>и </w:t>
      </w:r>
      <w:r>
        <w:rPr>
          <w:color w:val="0000FF"/>
          <w:sz w:val="21"/>
          <w:u w:val="single" w:color="0000FF"/>
        </w:rPr>
        <w:t>3 </w:t>
      </w:r>
      <w:r>
        <w:rPr>
          <w:sz w:val="21"/>
        </w:rPr>
        <w:t>настоящей статьи, влечет за собой уголовную, административную или иную ответственность в соответствии с законодательством Российской</w:t>
      </w:r>
      <w:r>
        <w:rPr>
          <w:spacing w:val="-9"/>
          <w:sz w:val="21"/>
        </w:rPr>
        <w:t> </w:t>
      </w:r>
      <w:r>
        <w:rPr>
          <w:sz w:val="21"/>
        </w:rPr>
        <w:t>Федерации.</w:t>
      </w:r>
    </w:p>
    <w:p>
      <w:pPr>
        <w:pStyle w:val="ListParagraph"/>
        <w:numPr>
          <w:ilvl w:val="0"/>
          <w:numId w:val="18"/>
        </w:numPr>
        <w:tabs>
          <w:tab w:pos="1036" w:val="left" w:leader="none"/>
        </w:tabs>
        <w:spacing w:line="312" w:lineRule="auto" w:before="0" w:after="0"/>
        <w:ind w:left="102" w:right="100" w:firstLine="547"/>
        <w:jc w:val="both"/>
        <w:rPr>
          <w:sz w:val="21"/>
        </w:rPr>
      </w:pPr>
      <w:r>
        <w:rPr>
          <w:sz w:val="21"/>
        </w:rPr>
        <w:t>Блогер обязан разместить на своих сайте или странице сайта в сети "Интернет" свои фамилию и инициалы, электронный адрес для направления ему юридически значимых</w:t>
      </w:r>
      <w:r>
        <w:rPr>
          <w:spacing w:val="-7"/>
          <w:sz w:val="21"/>
        </w:rPr>
        <w:t> </w:t>
      </w:r>
      <w:r>
        <w:rPr>
          <w:sz w:val="21"/>
        </w:rPr>
        <w:t>сообщений.</w:t>
      </w:r>
    </w:p>
    <w:p>
      <w:pPr>
        <w:pStyle w:val="ListParagraph"/>
        <w:numPr>
          <w:ilvl w:val="0"/>
          <w:numId w:val="18"/>
        </w:numPr>
        <w:tabs>
          <w:tab w:pos="1036" w:val="left" w:leader="none"/>
        </w:tabs>
        <w:spacing w:line="312" w:lineRule="auto" w:before="2" w:after="0"/>
        <w:ind w:left="102" w:right="98" w:firstLine="547"/>
        <w:jc w:val="both"/>
        <w:rPr>
          <w:sz w:val="21"/>
        </w:rPr>
      </w:pPr>
      <w:r>
        <w:rPr>
          <w:sz w:val="21"/>
        </w:rPr>
        <w:t>Блогер обязан разместить на своих сайте или странице сайта в сети "Интернет" незамедлительно при получении решение суда, вступившее в законную силу и содержащее требование о его опубликовании на данных сайте или странице сайта.</w:t>
      </w:r>
    </w:p>
    <w:p>
      <w:pPr>
        <w:pStyle w:val="ListParagraph"/>
        <w:numPr>
          <w:ilvl w:val="0"/>
          <w:numId w:val="18"/>
        </w:numPr>
        <w:tabs>
          <w:tab w:pos="1096" w:val="left" w:leader="none"/>
        </w:tabs>
        <w:spacing w:line="312" w:lineRule="auto" w:before="2" w:after="0"/>
        <w:ind w:left="102" w:right="98" w:firstLine="547"/>
        <w:jc w:val="both"/>
        <w:rPr>
          <w:sz w:val="21"/>
        </w:rPr>
      </w:pPr>
      <w:r>
        <w:rPr>
          <w:sz w:val="21"/>
        </w:rPr>
        <w:t>Владельцы сайтов в сети "Интернет", которые зарегистрированы в соответствии с </w:t>
      </w:r>
      <w:r>
        <w:rPr>
          <w:color w:val="0000FF"/>
          <w:sz w:val="21"/>
          <w:u w:val="single" w:color="0000FF"/>
        </w:rPr>
        <w:t>Законом </w:t>
      </w:r>
      <w:r>
        <w:rPr>
          <w:sz w:val="21"/>
        </w:rPr>
        <w:t>Российской Федерации от 27 декабря 1991 года N 2124-1 "О средствах массовой информации" в качестве сетевых изданий, не являются блогерами.</w:t>
      </w:r>
    </w:p>
    <w:p>
      <w:pPr>
        <w:pStyle w:val="ListParagraph"/>
        <w:numPr>
          <w:ilvl w:val="0"/>
          <w:numId w:val="18"/>
        </w:numPr>
        <w:tabs>
          <w:tab w:pos="990" w:val="left" w:leader="none"/>
        </w:tabs>
        <w:spacing w:line="312" w:lineRule="auto" w:before="2" w:after="0"/>
        <w:ind w:left="102" w:right="102"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 В целях обеспечения формирования реестра сайтов и (или) страниц сайтов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w:t>
      </w:r>
      <w:r>
        <w:rPr>
          <w:spacing w:val="-17"/>
          <w:sz w:val="21"/>
        </w:rPr>
        <w:t> </w:t>
      </w:r>
      <w:r>
        <w:rPr>
          <w:sz w:val="21"/>
        </w:rPr>
        <w:t>связи:</w:t>
      </w:r>
    </w:p>
    <w:p>
      <w:pPr>
        <w:pStyle w:val="ListParagraph"/>
        <w:numPr>
          <w:ilvl w:val="0"/>
          <w:numId w:val="22"/>
        </w:numPr>
        <w:tabs>
          <w:tab w:pos="954" w:val="left" w:leader="none"/>
        </w:tabs>
        <w:spacing w:line="240" w:lineRule="auto" w:before="0" w:after="0"/>
        <w:ind w:left="102" w:right="0" w:firstLine="547"/>
        <w:jc w:val="left"/>
        <w:rPr>
          <w:sz w:val="21"/>
        </w:rPr>
      </w:pPr>
      <w:r>
        <w:rPr>
          <w:sz w:val="21"/>
        </w:rPr>
        <w:t>организует мониторинг сайтов и страниц сайтов в сети</w:t>
      </w:r>
      <w:r>
        <w:rPr>
          <w:spacing w:val="-14"/>
          <w:sz w:val="21"/>
        </w:rPr>
        <w:t> </w:t>
      </w:r>
      <w:r>
        <w:rPr>
          <w:sz w:val="21"/>
        </w:rPr>
        <w:t>"Интернет";</w:t>
      </w:r>
    </w:p>
    <w:p>
      <w:pPr>
        <w:pStyle w:val="ListParagraph"/>
        <w:numPr>
          <w:ilvl w:val="0"/>
          <w:numId w:val="22"/>
        </w:numPr>
        <w:tabs>
          <w:tab w:pos="1045" w:val="left" w:leader="none"/>
        </w:tabs>
        <w:spacing w:line="312" w:lineRule="auto" w:before="76" w:after="0"/>
        <w:ind w:left="102" w:right="98" w:firstLine="547"/>
        <w:jc w:val="both"/>
        <w:rPr>
          <w:sz w:val="21"/>
        </w:rPr>
      </w:pPr>
      <w:r>
        <w:rPr>
          <w:sz w:val="21"/>
        </w:rPr>
        <w:t>утверждает </w:t>
      </w:r>
      <w:r>
        <w:rPr>
          <w:color w:val="0000FF"/>
          <w:sz w:val="21"/>
          <w:u w:val="single" w:color="0000FF"/>
        </w:rPr>
        <w:t>методику </w:t>
      </w:r>
      <w:r>
        <w:rPr>
          <w:sz w:val="21"/>
        </w:rPr>
        <w:t>определения количества пользователей сайта или страницы сайта в сети "Интернет" в</w:t>
      </w:r>
      <w:r>
        <w:rPr>
          <w:spacing w:val="-9"/>
          <w:sz w:val="21"/>
        </w:rPr>
        <w:t> </w:t>
      </w:r>
      <w:r>
        <w:rPr>
          <w:sz w:val="21"/>
        </w:rPr>
        <w:t>сутки;</w:t>
      </w:r>
    </w:p>
    <w:p>
      <w:pPr>
        <w:pStyle w:val="ListParagraph"/>
        <w:numPr>
          <w:ilvl w:val="0"/>
          <w:numId w:val="22"/>
        </w:numPr>
        <w:tabs>
          <w:tab w:pos="998" w:val="left" w:leader="none"/>
        </w:tabs>
        <w:spacing w:line="312" w:lineRule="auto" w:before="2" w:after="0"/>
        <w:ind w:left="102" w:right="99" w:firstLine="547"/>
        <w:jc w:val="both"/>
        <w:rPr>
          <w:sz w:val="21"/>
        </w:rPr>
      </w:pPr>
      <w:r>
        <w:rPr>
          <w:sz w:val="21"/>
        </w:rPr>
        <w:t>вправе запрашивать у организаторов распространения информации в сети "Интернет", блогеров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w:t>
      </w:r>
      <w:r>
        <w:rPr>
          <w:spacing w:val="-6"/>
          <w:sz w:val="21"/>
        </w:rPr>
        <w:t> </w:t>
      </w:r>
      <w:r>
        <w:rPr>
          <w:sz w:val="21"/>
        </w:rPr>
        <w:t>связи.</w:t>
      </w:r>
    </w:p>
    <w:p>
      <w:pPr>
        <w:pStyle w:val="ListParagraph"/>
        <w:numPr>
          <w:ilvl w:val="0"/>
          <w:numId w:val="18"/>
        </w:numPr>
        <w:tabs>
          <w:tab w:pos="938" w:val="left" w:leader="none"/>
        </w:tabs>
        <w:spacing w:line="312" w:lineRule="auto" w:before="0" w:after="0"/>
        <w:ind w:left="102" w:right="103" w:firstLine="547"/>
        <w:jc w:val="both"/>
        <w:rPr>
          <w:sz w:val="21"/>
        </w:rPr>
      </w:pPr>
      <w:r>
        <w:rPr>
          <w:sz w:val="21"/>
        </w:rPr>
        <w:t>В случае обнаружения в информационно-телекоммуникационных сетях, в том числе в сети "Интернет", сайтов или страниц сайтов, на которых размещается общедоступная информация и доступ к которым в течение суток составляет более трех тысяч пользователей сети "Интернет", включая рассмотрение соответствующих обращений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w:t>
      </w:r>
      <w:r>
        <w:rPr>
          <w:spacing w:val="-15"/>
          <w:sz w:val="21"/>
        </w:rPr>
        <w:t> </w:t>
      </w:r>
      <w:r>
        <w:rPr>
          <w:sz w:val="21"/>
        </w:rPr>
        <w:t>связи:</w:t>
      </w:r>
    </w:p>
    <w:p>
      <w:pPr>
        <w:pStyle w:val="ListParagraph"/>
        <w:numPr>
          <w:ilvl w:val="0"/>
          <w:numId w:val="23"/>
        </w:numPr>
        <w:tabs>
          <w:tab w:pos="1005" w:val="left" w:leader="none"/>
        </w:tabs>
        <w:spacing w:line="312" w:lineRule="auto" w:before="0" w:after="0"/>
        <w:ind w:left="102" w:right="106" w:firstLine="547"/>
        <w:jc w:val="both"/>
        <w:rPr>
          <w:sz w:val="21"/>
        </w:rPr>
      </w:pPr>
      <w:r>
        <w:rPr>
          <w:sz w:val="21"/>
        </w:rPr>
        <w:t>включает указанные сайт или страницу сайта в сети "Интернет" в реестр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w:t>
      </w:r>
      <w:r>
        <w:rPr>
          <w:spacing w:val="-14"/>
          <w:sz w:val="21"/>
        </w:rPr>
        <w:t> </w:t>
      </w:r>
      <w:r>
        <w:rPr>
          <w:sz w:val="21"/>
        </w:rPr>
        <w:t>"Интернет";</w:t>
      </w:r>
    </w:p>
    <w:p>
      <w:pPr>
        <w:spacing w:after="0" w:line="312" w:lineRule="auto"/>
        <w:jc w:val="both"/>
        <w:rPr>
          <w:sz w:val="21"/>
        </w:rPr>
        <w:sectPr>
          <w:pgSz w:w="11910" w:h="16840"/>
          <w:pgMar w:top="500" w:bottom="280" w:left="1600" w:right="600"/>
        </w:sectPr>
      </w:pPr>
    </w:p>
    <w:p>
      <w:pPr>
        <w:pStyle w:val="ListParagraph"/>
        <w:numPr>
          <w:ilvl w:val="0"/>
          <w:numId w:val="23"/>
        </w:numPr>
        <w:tabs>
          <w:tab w:pos="1033" w:val="left" w:leader="none"/>
        </w:tabs>
        <w:spacing w:line="312" w:lineRule="auto" w:before="48" w:after="0"/>
        <w:ind w:left="102" w:right="105" w:firstLine="547"/>
        <w:jc w:val="both"/>
        <w:rPr>
          <w:sz w:val="21"/>
        </w:rPr>
      </w:pPr>
      <w:r>
        <w:rPr>
          <w:sz w:val="21"/>
        </w:rPr>
        <w:t>определяет провайдера хостинга или иное обеспечивающее размещение сайта или страницы сайта в сети "Интернет"</w:t>
      </w:r>
      <w:r>
        <w:rPr>
          <w:spacing w:val="-11"/>
          <w:sz w:val="21"/>
        </w:rPr>
        <w:t> </w:t>
      </w:r>
      <w:r>
        <w:rPr>
          <w:sz w:val="21"/>
        </w:rPr>
        <w:t>лицо;</w:t>
      </w:r>
    </w:p>
    <w:p>
      <w:pPr>
        <w:pStyle w:val="ListParagraph"/>
        <w:numPr>
          <w:ilvl w:val="0"/>
          <w:numId w:val="23"/>
        </w:numPr>
        <w:tabs>
          <w:tab w:pos="954" w:val="left" w:leader="none"/>
        </w:tabs>
        <w:spacing w:line="312" w:lineRule="auto" w:before="2" w:after="0"/>
        <w:ind w:left="102" w:right="101" w:firstLine="547"/>
        <w:jc w:val="both"/>
        <w:rPr>
          <w:sz w:val="21"/>
        </w:rPr>
      </w:pPr>
      <w:r>
        <w:rPr>
          <w:sz w:val="21"/>
        </w:rPr>
        <w:t>направляет провайдеру хостинга или указанному в </w:t>
      </w:r>
      <w:r>
        <w:rPr>
          <w:color w:val="0000FF"/>
          <w:sz w:val="21"/>
          <w:u w:val="single" w:color="0000FF"/>
        </w:rPr>
        <w:t>пункте 2 </w:t>
      </w:r>
      <w:r>
        <w:rPr>
          <w:sz w:val="21"/>
        </w:rPr>
        <w:t>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w:t>
      </w:r>
      <w:r>
        <w:rPr>
          <w:spacing w:val="-27"/>
          <w:sz w:val="21"/>
        </w:rPr>
        <w:t> </w:t>
      </w:r>
      <w:r>
        <w:rPr>
          <w:sz w:val="21"/>
        </w:rPr>
        <w:t>блогера;</w:t>
      </w:r>
    </w:p>
    <w:p>
      <w:pPr>
        <w:pStyle w:val="ListParagraph"/>
        <w:numPr>
          <w:ilvl w:val="0"/>
          <w:numId w:val="23"/>
        </w:numPr>
        <w:tabs>
          <w:tab w:pos="966" w:val="left" w:leader="none"/>
        </w:tabs>
        <w:spacing w:line="312" w:lineRule="auto" w:before="0" w:after="0"/>
        <w:ind w:left="102" w:right="103" w:firstLine="547"/>
        <w:jc w:val="both"/>
        <w:rPr>
          <w:sz w:val="21"/>
        </w:rPr>
      </w:pPr>
      <w:r>
        <w:rPr>
          <w:sz w:val="21"/>
        </w:rPr>
        <w:t>фиксирует дату и время направления уведомления провайдеру хостинга или указанному в </w:t>
      </w:r>
      <w:r>
        <w:rPr>
          <w:color w:val="0000FF"/>
          <w:sz w:val="21"/>
          <w:u w:val="single" w:color="0000FF"/>
        </w:rPr>
        <w:t>пункте 2 </w:t>
      </w:r>
      <w:r>
        <w:rPr>
          <w:sz w:val="21"/>
        </w:rPr>
        <w:t>настоящей части лицу в соответствующей информационной системе.</w:t>
      </w:r>
    </w:p>
    <w:p>
      <w:pPr>
        <w:pStyle w:val="ListParagraph"/>
        <w:numPr>
          <w:ilvl w:val="0"/>
          <w:numId w:val="18"/>
        </w:numPr>
        <w:tabs>
          <w:tab w:pos="1072" w:val="left" w:leader="none"/>
        </w:tabs>
        <w:spacing w:line="312" w:lineRule="auto" w:before="0" w:after="0"/>
        <w:ind w:left="102" w:right="104" w:firstLine="547"/>
        <w:jc w:val="both"/>
        <w:rPr>
          <w:sz w:val="21"/>
        </w:rPr>
      </w:pPr>
      <w:r>
        <w:rPr>
          <w:sz w:val="21"/>
        </w:rPr>
        <w:t>В течение трех рабочих дней с момента получения уведомления, указанного в </w:t>
      </w:r>
      <w:r>
        <w:rPr>
          <w:color w:val="0000FF"/>
          <w:sz w:val="21"/>
          <w:u w:val="single" w:color="0000FF"/>
        </w:rPr>
        <w:t>пункте 3 части 9 </w:t>
      </w:r>
      <w:r>
        <w:rPr>
          <w:sz w:val="21"/>
        </w:rPr>
        <w:t>настоящей статьи, провайдер хостинга или указанное в </w:t>
      </w:r>
      <w:r>
        <w:rPr>
          <w:color w:val="0000FF"/>
          <w:sz w:val="21"/>
          <w:u w:val="single" w:color="0000FF"/>
        </w:rPr>
        <w:t>пункте  </w:t>
      </w:r>
      <w:r>
        <w:rPr>
          <w:color w:val="0000FF"/>
          <w:spacing w:val="11"/>
          <w:sz w:val="21"/>
          <w:u w:val="single" w:color="0000FF"/>
        </w:rPr>
        <w:t> </w:t>
      </w:r>
      <w:r>
        <w:rPr>
          <w:color w:val="0000FF"/>
          <w:sz w:val="21"/>
          <w:u w:val="single" w:color="0000FF"/>
        </w:rPr>
        <w:t>2</w:t>
      </w:r>
    </w:p>
    <w:p>
      <w:pPr>
        <w:pStyle w:val="BodyText"/>
        <w:spacing w:line="312" w:lineRule="auto" w:before="2"/>
        <w:ind w:right="151" w:firstLine="0"/>
        <w:jc w:val="left"/>
      </w:pPr>
      <w:r>
        <w:rPr>
          <w:rFonts w:ascii="Times New Roman" w:hAnsi="Times New Roman"/>
          <w:color w:val="0000FF"/>
          <w:spacing w:val="-53"/>
          <w:w w:val="100"/>
          <w:u w:val="single" w:color="0000FF"/>
        </w:rPr>
        <w:t> </w:t>
      </w:r>
      <w:r>
        <w:rPr>
          <w:color w:val="0000FF"/>
          <w:u w:val="single" w:color="0000FF"/>
        </w:rPr>
        <w:t>части 9 </w:t>
      </w:r>
      <w:r>
        <w:rPr/>
        <w:t>настоящей статьи лицо обязаны предоставить данные, позволяющие идентифицировать блогера.</w:t>
      </w:r>
    </w:p>
    <w:p>
      <w:pPr>
        <w:pStyle w:val="ListParagraph"/>
        <w:numPr>
          <w:ilvl w:val="0"/>
          <w:numId w:val="18"/>
        </w:numPr>
        <w:tabs>
          <w:tab w:pos="1089" w:val="left" w:leader="none"/>
        </w:tabs>
        <w:spacing w:line="312" w:lineRule="auto" w:before="0" w:after="0"/>
        <w:ind w:left="102" w:right="100" w:firstLine="547"/>
        <w:jc w:val="both"/>
        <w:rPr>
          <w:sz w:val="21"/>
        </w:rPr>
      </w:pPr>
      <w:r>
        <w:rPr>
          <w:sz w:val="21"/>
        </w:rPr>
        <w:t>После получения данных, указанных в </w:t>
      </w:r>
      <w:r>
        <w:rPr>
          <w:color w:val="0000FF"/>
          <w:sz w:val="21"/>
          <w:u w:val="single" w:color="0000FF"/>
        </w:rPr>
        <w:t>пункте 3 части 9 </w:t>
      </w:r>
      <w:r>
        <w:rPr>
          <w:sz w:val="21"/>
        </w:rPr>
        <w:t>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блогеру уведомление о включении его сайта или страницы сайта в реестр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 с указанием требований законодательства Российской Федерации, применимых к данным сайту или странице сайта в сети</w:t>
      </w:r>
      <w:r>
        <w:rPr>
          <w:spacing w:val="-19"/>
          <w:sz w:val="21"/>
        </w:rPr>
        <w:t> </w:t>
      </w:r>
      <w:r>
        <w:rPr>
          <w:sz w:val="21"/>
        </w:rPr>
        <w:t>"Интернет".</w:t>
      </w:r>
    </w:p>
    <w:p>
      <w:pPr>
        <w:pStyle w:val="ListParagraph"/>
        <w:numPr>
          <w:ilvl w:val="0"/>
          <w:numId w:val="18"/>
        </w:numPr>
        <w:tabs>
          <w:tab w:pos="1120" w:val="left" w:leader="none"/>
        </w:tabs>
        <w:spacing w:line="312" w:lineRule="auto" w:before="0" w:after="0"/>
        <w:ind w:left="102" w:right="98" w:firstLine="547"/>
        <w:jc w:val="both"/>
        <w:rPr>
          <w:sz w:val="21"/>
        </w:rPr>
      </w:pPr>
      <w:r>
        <w:rPr>
          <w:sz w:val="21"/>
        </w:rPr>
        <w:t>В случае, если доступ к сайту или странице сайта в сети "Интернет" на протяжении трех месяцев составляет в течение суток менее трех тысяч пользователей сети "Интернет", данный сайт или данная страница сайта в сети "Интернет" по заявлению блогера исключается из реестра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 о чем блогеру направляется соответствующее уведомление. Данные сайт или страница сайта в сети "Интернет" могут быть исключены из этого реестра при отсутствии заявления блогера, если доступ к данным сайту или странице сайта в сети "Интернет" на протяжении шести месяцев составляет в течение суток менее трех тысяч пользователей сети</w:t>
      </w:r>
      <w:r>
        <w:rPr>
          <w:spacing w:val="-15"/>
          <w:sz w:val="21"/>
        </w:rPr>
        <w:t> </w:t>
      </w:r>
      <w:r>
        <w:rPr>
          <w:sz w:val="21"/>
        </w:rPr>
        <w:t>"Интернет".</w:t>
      </w:r>
    </w:p>
    <w:p>
      <w:pPr>
        <w:pStyle w:val="BodyText"/>
        <w:spacing w:before="2"/>
        <w:ind w:left="0" w:firstLine="0"/>
        <w:jc w:val="left"/>
        <w:rPr>
          <w:sz w:val="27"/>
        </w:rPr>
      </w:pPr>
    </w:p>
    <w:p>
      <w:pPr>
        <w:pStyle w:val="BodyText"/>
        <w:spacing w:line="312" w:lineRule="auto"/>
        <w:ind w:right="2809"/>
        <w:jc w:val="left"/>
      </w:pPr>
      <w:r>
        <w:rPr/>
        <w:t>Статья 10.3. Обязанности оператора поисковой системы </w:t>
      </w:r>
      <w:r>
        <w:rPr>
          <w:color w:val="828282"/>
        </w:rPr>
        <w:t>(введена Федеральным </w:t>
      </w:r>
      <w:r>
        <w:rPr>
          <w:color w:val="0000FF"/>
        </w:rPr>
        <w:t>законом </w:t>
      </w:r>
      <w:r>
        <w:rPr>
          <w:color w:val="828282"/>
        </w:rPr>
        <w:t>от 13.07.2015 N 264-ФЗ)</w:t>
      </w:r>
    </w:p>
    <w:p>
      <w:pPr>
        <w:pStyle w:val="BodyText"/>
        <w:spacing w:before="3"/>
        <w:ind w:left="0" w:firstLine="0"/>
        <w:jc w:val="left"/>
        <w:rPr>
          <w:sz w:val="23"/>
        </w:rPr>
      </w:pPr>
    </w:p>
    <w:p>
      <w:pPr>
        <w:pStyle w:val="ListParagraph"/>
        <w:numPr>
          <w:ilvl w:val="0"/>
          <w:numId w:val="24"/>
        </w:numPr>
        <w:tabs>
          <w:tab w:pos="942" w:val="left" w:leader="none"/>
        </w:tabs>
        <w:spacing w:line="312" w:lineRule="auto" w:before="0" w:after="0"/>
        <w:ind w:left="102" w:right="99" w:firstLine="547"/>
        <w:jc w:val="both"/>
        <w:rPr>
          <w:sz w:val="21"/>
        </w:rPr>
      </w:pPr>
      <w:r>
        <w:rPr>
          <w:sz w:val="21"/>
        </w:rPr>
        <w:t>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w:t>
      </w:r>
      <w:r>
        <w:rPr>
          <w:spacing w:val="-2"/>
          <w:sz w:val="21"/>
        </w:rPr>
        <w:t>или </w:t>
      </w:r>
      <w:r>
        <w:rPr>
          <w:sz w:val="21"/>
        </w:rPr>
        <w:t>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w:t>
      </w:r>
      <w:r>
        <w:rPr>
          <w:spacing w:val="-13"/>
          <w:sz w:val="21"/>
        </w:rPr>
        <w:t> </w:t>
      </w:r>
      <w:r>
        <w:rPr>
          <w:sz w:val="21"/>
        </w:rPr>
        <w:t>судимость.</w:t>
      </w:r>
    </w:p>
    <w:p>
      <w:pPr>
        <w:pStyle w:val="ListParagraph"/>
        <w:numPr>
          <w:ilvl w:val="0"/>
          <w:numId w:val="24"/>
        </w:numPr>
        <w:tabs>
          <w:tab w:pos="935" w:val="left" w:leader="none"/>
        </w:tabs>
        <w:spacing w:line="240" w:lineRule="auto" w:before="2" w:after="0"/>
        <w:ind w:left="934" w:right="0" w:hanging="285"/>
        <w:jc w:val="left"/>
        <w:rPr>
          <w:sz w:val="21"/>
        </w:rPr>
      </w:pPr>
      <w:r>
        <w:rPr>
          <w:sz w:val="21"/>
        </w:rPr>
        <w:t>Требование заявителя должно</w:t>
      </w:r>
      <w:r>
        <w:rPr>
          <w:spacing w:val="-15"/>
          <w:sz w:val="21"/>
        </w:rPr>
        <w:t> </w:t>
      </w:r>
      <w:r>
        <w:rPr>
          <w:sz w:val="21"/>
        </w:rPr>
        <w:t>содержать:</w:t>
      </w:r>
    </w:p>
    <w:p>
      <w:pPr>
        <w:spacing w:after="0" w:line="240" w:lineRule="auto"/>
        <w:jc w:val="left"/>
        <w:rPr>
          <w:sz w:val="21"/>
        </w:rPr>
        <w:sectPr>
          <w:pgSz w:w="11910" w:h="16840"/>
          <w:pgMar w:top="500" w:bottom="0" w:left="1600" w:right="600"/>
        </w:sectPr>
      </w:pPr>
    </w:p>
    <w:p>
      <w:pPr>
        <w:pStyle w:val="ListParagraph"/>
        <w:numPr>
          <w:ilvl w:val="0"/>
          <w:numId w:val="25"/>
        </w:numPr>
        <w:tabs>
          <w:tab w:pos="1055" w:val="left" w:leader="none"/>
        </w:tabs>
        <w:spacing w:line="312" w:lineRule="auto" w:before="48" w:after="0"/>
        <w:ind w:left="102" w:right="102" w:firstLine="547"/>
        <w:jc w:val="both"/>
        <w:rPr>
          <w:sz w:val="21"/>
        </w:rPr>
      </w:pPr>
      <w:r>
        <w:rPr>
          <w:sz w:val="21"/>
        </w:rPr>
        <w:t>фамилию, имя, отчество, паспортные данные, контактную информацию (номера телефона и (или) факса, адрес электронной почты, почтовый</w:t>
      </w:r>
      <w:r>
        <w:rPr>
          <w:spacing w:val="-23"/>
          <w:sz w:val="21"/>
        </w:rPr>
        <w:t> </w:t>
      </w:r>
      <w:r>
        <w:rPr>
          <w:sz w:val="21"/>
        </w:rPr>
        <w:t>адрес);</w:t>
      </w:r>
    </w:p>
    <w:p>
      <w:pPr>
        <w:pStyle w:val="ListParagraph"/>
        <w:numPr>
          <w:ilvl w:val="0"/>
          <w:numId w:val="25"/>
        </w:numPr>
        <w:tabs>
          <w:tab w:pos="1000" w:val="left" w:leader="none"/>
        </w:tabs>
        <w:spacing w:line="312" w:lineRule="auto" w:before="2" w:after="0"/>
        <w:ind w:left="102" w:right="101" w:firstLine="547"/>
        <w:jc w:val="both"/>
        <w:rPr>
          <w:sz w:val="21"/>
        </w:rPr>
      </w:pPr>
      <w:r>
        <w:rPr>
          <w:sz w:val="21"/>
        </w:rPr>
        <w:t>информацию о заявителе, указанную в </w:t>
      </w:r>
      <w:r>
        <w:rPr>
          <w:color w:val="0000FF"/>
          <w:sz w:val="21"/>
          <w:u w:val="single" w:color="0000FF"/>
        </w:rPr>
        <w:t>части 1 </w:t>
      </w:r>
      <w:r>
        <w:rPr>
          <w:sz w:val="21"/>
        </w:rPr>
        <w:t>настоящей статьи, выдача ссылок на которую подлежит</w:t>
      </w:r>
      <w:r>
        <w:rPr>
          <w:spacing w:val="-14"/>
          <w:sz w:val="21"/>
        </w:rPr>
        <w:t> </w:t>
      </w:r>
      <w:r>
        <w:rPr>
          <w:sz w:val="21"/>
        </w:rPr>
        <w:t>прекращению;</w:t>
      </w:r>
    </w:p>
    <w:p>
      <w:pPr>
        <w:pStyle w:val="ListParagraph"/>
        <w:numPr>
          <w:ilvl w:val="0"/>
          <w:numId w:val="25"/>
        </w:numPr>
        <w:tabs>
          <w:tab w:pos="1074" w:val="left" w:leader="none"/>
        </w:tabs>
        <w:spacing w:line="312" w:lineRule="auto" w:before="0" w:after="0"/>
        <w:ind w:left="102" w:right="99" w:firstLine="547"/>
        <w:jc w:val="both"/>
        <w:rPr>
          <w:sz w:val="21"/>
        </w:rPr>
      </w:pPr>
      <w:r>
        <w:rPr>
          <w:sz w:val="21"/>
        </w:rPr>
        <w:t>указатель страницы сайта в сети "Интернет", на которой размещена информация, указанная в </w:t>
      </w:r>
      <w:r>
        <w:rPr>
          <w:color w:val="0000FF"/>
          <w:sz w:val="21"/>
          <w:u w:val="single" w:color="0000FF"/>
        </w:rPr>
        <w:t>части 1 </w:t>
      </w:r>
      <w:r>
        <w:rPr>
          <w:sz w:val="21"/>
        </w:rPr>
        <w:t>настоящей</w:t>
      </w:r>
      <w:r>
        <w:rPr>
          <w:spacing w:val="-10"/>
          <w:sz w:val="21"/>
        </w:rPr>
        <w:t> </w:t>
      </w:r>
      <w:r>
        <w:rPr>
          <w:sz w:val="21"/>
        </w:rPr>
        <w:t>статьи;</w:t>
      </w:r>
    </w:p>
    <w:p>
      <w:pPr>
        <w:pStyle w:val="ListParagraph"/>
        <w:numPr>
          <w:ilvl w:val="0"/>
          <w:numId w:val="25"/>
        </w:numPr>
        <w:tabs>
          <w:tab w:pos="954" w:val="left" w:leader="none"/>
        </w:tabs>
        <w:spacing w:line="240" w:lineRule="auto" w:before="2" w:after="0"/>
        <w:ind w:left="953" w:right="0" w:hanging="304"/>
        <w:jc w:val="left"/>
        <w:rPr>
          <w:sz w:val="21"/>
        </w:rPr>
      </w:pPr>
      <w:r>
        <w:rPr>
          <w:sz w:val="21"/>
        </w:rPr>
        <w:t>основание для прекращения выдачи ссылок поисковой</w:t>
      </w:r>
      <w:r>
        <w:rPr>
          <w:spacing w:val="-22"/>
          <w:sz w:val="21"/>
        </w:rPr>
        <w:t> </w:t>
      </w:r>
      <w:r>
        <w:rPr>
          <w:sz w:val="21"/>
        </w:rPr>
        <w:t>системой;</w:t>
      </w:r>
    </w:p>
    <w:p>
      <w:pPr>
        <w:pStyle w:val="ListParagraph"/>
        <w:numPr>
          <w:ilvl w:val="0"/>
          <w:numId w:val="25"/>
        </w:numPr>
        <w:tabs>
          <w:tab w:pos="954" w:val="left" w:leader="none"/>
        </w:tabs>
        <w:spacing w:line="240" w:lineRule="auto" w:before="76" w:after="0"/>
        <w:ind w:left="953" w:right="0" w:hanging="304"/>
        <w:jc w:val="left"/>
        <w:rPr>
          <w:sz w:val="21"/>
        </w:rPr>
      </w:pPr>
      <w:r>
        <w:rPr>
          <w:sz w:val="21"/>
        </w:rPr>
        <w:t>согласие заявителя на обработку его персональных</w:t>
      </w:r>
      <w:r>
        <w:rPr>
          <w:spacing w:val="-18"/>
          <w:sz w:val="21"/>
        </w:rPr>
        <w:t> </w:t>
      </w:r>
      <w:r>
        <w:rPr>
          <w:sz w:val="21"/>
        </w:rPr>
        <w:t>данных.</w:t>
      </w:r>
    </w:p>
    <w:p>
      <w:pPr>
        <w:pStyle w:val="ListParagraph"/>
        <w:numPr>
          <w:ilvl w:val="0"/>
          <w:numId w:val="24"/>
        </w:numPr>
        <w:tabs>
          <w:tab w:pos="1017" w:val="left" w:leader="none"/>
        </w:tabs>
        <w:spacing w:line="312" w:lineRule="auto" w:before="76" w:after="0"/>
        <w:ind w:left="102" w:right="103" w:firstLine="547"/>
        <w:jc w:val="both"/>
        <w:rPr>
          <w:sz w:val="21"/>
        </w:rPr>
      </w:pPr>
      <w:r>
        <w:rPr>
          <w:sz w:val="21"/>
        </w:rPr>
        <w:t>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w:t>
      </w:r>
      <w:r>
        <w:rPr>
          <w:spacing w:val="-6"/>
          <w:sz w:val="21"/>
        </w:rPr>
        <w:t> </w:t>
      </w:r>
      <w:r>
        <w:rPr>
          <w:sz w:val="21"/>
        </w:rPr>
        <w:t>однократно.</w:t>
      </w:r>
    </w:p>
    <w:p>
      <w:pPr>
        <w:pStyle w:val="ListParagraph"/>
        <w:numPr>
          <w:ilvl w:val="0"/>
          <w:numId w:val="24"/>
        </w:numPr>
        <w:tabs>
          <w:tab w:pos="1070" w:val="left" w:leader="none"/>
        </w:tabs>
        <w:spacing w:line="312" w:lineRule="auto" w:before="0" w:after="0"/>
        <w:ind w:left="102" w:right="102" w:firstLine="547"/>
        <w:jc w:val="both"/>
        <w:rPr>
          <w:sz w:val="21"/>
        </w:rPr>
      </w:pPr>
      <w:r>
        <w:rPr>
          <w:sz w:val="21"/>
        </w:rPr>
        <w:t>В течение десяти рабочих дней с момента получения уведомления, указанного в </w:t>
      </w:r>
      <w:r>
        <w:rPr>
          <w:color w:val="0000FF"/>
          <w:sz w:val="21"/>
          <w:u w:val="single" w:color="0000FF"/>
        </w:rPr>
        <w:t>части 3 </w:t>
      </w:r>
      <w:r>
        <w:rPr>
          <w:sz w:val="21"/>
        </w:rPr>
        <w:t>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w:t>
      </w:r>
      <w:r>
        <w:rPr>
          <w:spacing w:val="-15"/>
          <w:sz w:val="21"/>
        </w:rPr>
        <w:t> </w:t>
      </w:r>
      <w:r>
        <w:rPr>
          <w:sz w:val="21"/>
        </w:rPr>
        <w:t>необходимости).</w:t>
      </w:r>
    </w:p>
    <w:p>
      <w:pPr>
        <w:pStyle w:val="ListParagraph"/>
        <w:numPr>
          <w:ilvl w:val="0"/>
          <w:numId w:val="24"/>
        </w:numPr>
        <w:tabs>
          <w:tab w:pos="964" w:val="left" w:leader="none"/>
        </w:tabs>
        <w:spacing w:line="312" w:lineRule="auto" w:before="0" w:after="0"/>
        <w:ind w:left="102" w:right="98" w:firstLine="547"/>
        <w:jc w:val="both"/>
        <w:rPr>
          <w:sz w:val="21"/>
        </w:rPr>
      </w:pPr>
      <w:r>
        <w:rPr>
          <w:sz w:val="21"/>
        </w:rPr>
        <w:t>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r>
        <w:rPr>
          <w:color w:val="0000FF"/>
          <w:sz w:val="21"/>
          <w:u w:val="single" w:color="0000FF"/>
        </w:rPr>
        <w:t>части 3 </w:t>
      </w:r>
      <w:r>
        <w:rPr>
          <w:sz w:val="21"/>
        </w:rPr>
        <w:t>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w:t>
      </w:r>
      <w:r>
        <w:rPr>
          <w:spacing w:val="-10"/>
          <w:sz w:val="21"/>
        </w:rPr>
        <w:t> </w:t>
      </w:r>
      <w:r>
        <w:rPr>
          <w:sz w:val="21"/>
        </w:rPr>
        <w:t>отказ.</w:t>
      </w:r>
    </w:p>
    <w:p>
      <w:pPr>
        <w:pStyle w:val="ListParagraph"/>
        <w:numPr>
          <w:ilvl w:val="0"/>
          <w:numId w:val="24"/>
        </w:numPr>
        <w:tabs>
          <w:tab w:pos="1081" w:val="left" w:leader="none"/>
        </w:tabs>
        <w:spacing w:line="312" w:lineRule="auto" w:before="0" w:after="0"/>
        <w:ind w:left="102" w:right="103" w:firstLine="547"/>
        <w:jc w:val="both"/>
        <w:rPr>
          <w:sz w:val="21"/>
        </w:rPr>
      </w:pPr>
      <w:r>
        <w:rPr>
          <w:sz w:val="21"/>
        </w:rPr>
        <w:t>Оператор поисковой системы направляет заявителю уведомление об удовлетворении указанного в </w:t>
      </w:r>
      <w:r>
        <w:rPr>
          <w:color w:val="0000FF"/>
          <w:sz w:val="21"/>
          <w:u w:val="single" w:color="0000FF"/>
        </w:rPr>
        <w:t>части 1 </w:t>
      </w:r>
      <w:r>
        <w:rPr>
          <w:sz w:val="21"/>
        </w:rPr>
        <w:t>настоящей статьи требования заявителя </w:t>
      </w:r>
      <w:r>
        <w:rPr>
          <w:spacing w:val="-2"/>
          <w:sz w:val="21"/>
        </w:rPr>
        <w:t>или </w:t>
      </w:r>
      <w:r>
        <w:rPr>
          <w:sz w:val="21"/>
        </w:rPr>
        <w:t>мотивированный отказ в его удовлетворении в той же форме, в которой было получено указанное</w:t>
      </w:r>
      <w:r>
        <w:rPr>
          <w:spacing w:val="-4"/>
          <w:sz w:val="21"/>
        </w:rPr>
        <w:t> </w:t>
      </w:r>
      <w:r>
        <w:rPr>
          <w:sz w:val="21"/>
        </w:rPr>
        <w:t>требование.</w:t>
      </w:r>
    </w:p>
    <w:p>
      <w:pPr>
        <w:pStyle w:val="ListParagraph"/>
        <w:numPr>
          <w:ilvl w:val="0"/>
          <w:numId w:val="24"/>
        </w:numPr>
        <w:tabs>
          <w:tab w:pos="949" w:val="left" w:leader="none"/>
        </w:tabs>
        <w:spacing w:line="312" w:lineRule="auto" w:before="0" w:after="0"/>
        <w:ind w:left="102" w:right="101" w:firstLine="547"/>
        <w:jc w:val="both"/>
        <w:rPr>
          <w:sz w:val="21"/>
        </w:rPr>
      </w:pPr>
      <w:r>
        <w:rPr>
          <w:sz w:val="21"/>
        </w:rPr>
        <w:t>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w:t>
      </w:r>
      <w:r>
        <w:rPr>
          <w:spacing w:val="-12"/>
          <w:sz w:val="21"/>
        </w:rPr>
        <w:t> </w:t>
      </w:r>
      <w:r>
        <w:rPr>
          <w:sz w:val="21"/>
        </w:rPr>
        <w:t>заявителя.</w:t>
      </w:r>
    </w:p>
    <w:p>
      <w:pPr>
        <w:pStyle w:val="ListParagraph"/>
        <w:numPr>
          <w:ilvl w:val="0"/>
          <w:numId w:val="24"/>
        </w:numPr>
        <w:tabs>
          <w:tab w:pos="990" w:val="left" w:leader="none"/>
        </w:tabs>
        <w:spacing w:line="312" w:lineRule="auto" w:before="2" w:after="0"/>
        <w:ind w:left="102" w:right="102" w:firstLine="547"/>
        <w:jc w:val="both"/>
        <w:rPr>
          <w:sz w:val="21"/>
        </w:rPr>
      </w:pPr>
      <w:r>
        <w:rPr>
          <w:sz w:val="21"/>
        </w:rPr>
        <w:t>Оператор поисковой системы обязан не раскрывать информацию о факте обращения к нему заявителя с требованием, указанным в </w:t>
      </w:r>
      <w:r>
        <w:rPr>
          <w:color w:val="0000FF"/>
          <w:sz w:val="21"/>
          <w:u w:val="single" w:color="0000FF"/>
        </w:rPr>
        <w:t>части 1 </w:t>
      </w:r>
      <w:r>
        <w:rPr>
          <w:sz w:val="21"/>
        </w:rPr>
        <w:t>настоящей статьи, за исключением случаев, установленных федеральными</w:t>
      </w:r>
      <w:r>
        <w:rPr>
          <w:spacing w:val="-17"/>
          <w:sz w:val="21"/>
        </w:rPr>
        <w:t> </w:t>
      </w:r>
      <w:r>
        <w:rPr>
          <w:sz w:val="21"/>
        </w:rPr>
        <w:t>законами.</w:t>
      </w:r>
    </w:p>
    <w:p>
      <w:pPr>
        <w:pStyle w:val="BodyText"/>
        <w:spacing w:before="5"/>
        <w:ind w:left="0" w:firstLine="0"/>
        <w:jc w:val="left"/>
        <w:rPr>
          <w:sz w:val="27"/>
        </w:rPr>
      </w:pPr>
    </w:p>
    <w:p>
      <w:pPr>
        <w:pStyle w:val="BodyText"/>
        <w:ind w:left="649" w:right="151" w:firstLine="0"/>
        <w:jc w:val="left"/>
      </w:pPr>
      <w:r>
        <w:rPr/>
        <w:t>Статья 11. Документирование информации</w:t>
      </w:r>
    </w:p>
    <w:p>
      <w:pPr>
        <w:pStyle w:val="BodyText"/>
        <w:ind w:left="0" w:firstLine="0"/>
        <w:jc w:val="left"/>
        <w:rPr>
          <w:sz w:val="20"/>
        </w:rPr>
      </w:pPr>
    </w:p>
    <w:p>
      <w:pPr>
        <w:pStyle w:val="ListParagraph"/>
        <w:numPr>
          <w:ilvl w:val="0"/>
          <w:numId w:val="26"/>
        </w:numPr>
        <w:tabs>
          <w:tab w:pos="1002" w:val="left" w:leader="none"/>
        </w:tabs>
        <w:spacing w:line="312" w:lineRule="auto" w:before="164" w:after="0"/>
        <w:ind w:left="102" w:right="107" w:firstLine="547"/>
        <w:jc w:val="both"/>
        <w:rPr>
          <w:sz w:val="21"/>
        </w:rPr>
      </w:pPr>
      <w:r>
        <w:rPr>
          <w:sz w:val="21"/>
        </w:rPr>
        <w:t>Законодательством Российской Федерации или соглашением сторон могут быть установлены требования к документированию</w:t>
      </w:r>
      <w:r>
        <w:rPr>
          <w:spacing w:val="-17"/>
          <w:sz w:val="21"/>
        </w:rPr>
        <w:t> </w:t>
      </w:r>
      <w:r>
        <w:rPr>
          <w:sz w:val="21"/>
        </w:rPr>
        <w:t>информации.</w:t>
      </w:r>
    </w:p>
    <w:p>
      <w:pPr>
        <w:pStyle w:val="ListParagraph"/>
        <w:numPr>
          <w:ilvl w:val="0"/>
          <w:numId w:val="26"/>
        </w:numPr>
        <w:tabs>
          <w:tab w:pos="1139" w:val="left" w:leader="none"/>
        </w:tabs>
        <w:spacing w:line="312" w:lineRule="auto" w:before="2" w:after="0"/>
        <w:ind w:left="102" w:right="101" w:firstLine="547"/>
        <w:jc w:val="both"/>
        <w:rPr>
          <w:sz w:val="21"/>
        </w:rPr>
      </w:pPr>
      <w:r>
        <w:rPr>
          <w:sz w:val="21"/>
        </w:rPr>
        <w:t>В федеральных органах исполнительной власти документирование информации осуществляется в </w:t>
      </w:r>
      <w:r>
        <w:rPr>
          <w:color w:val="0000FF"/>
          <w:sz w:val="21"/>
          <w:u w:val="single" w:color="0000FF"/>
        </w:rPr>
        <w:t>порядке</w:t>
      </w:r>
      <w:r>
        <w:rPr>
          <w:sz w:val="21"/>
        </w:rPr>
        <w:t>, устанавливаемом Правительством Российской Федерации. Правила делопроизводства и документооборота, установленные иными государственными органами, органами местного самоуправления в пределах их компетенции, должны соответствовать требованиям, установленным Правительством Российской Федерации в части делопроизводства и документооборота для федеральных органов исполнительной</w:t>
      </w:r>
      <w:r>
        <w:rPr>
          <w:spacing w:val="-25"/>
          <w:sz w:val="21"/>
        </w:rPr>
        <w:t> </w:t>
      </w:r>
      <w:r>
        <w:rPr>
          <w:sz w:val="21"/>
        </w:rPr>
        <w:t>власти.</w:t>
      </w:r>
    </w:p>
    <w:p>
      <w:pPr>
        <w:spacing w:after="0" w:line="312" w:lineRule="auto"/>
        <w:jc w:val="both"/>
        <w:rPr>
          <w:sz w:val="21"/>
        </w:rPr>
        <w:sectPr>
          <w:pgSz w:w="11910" w:h="16840"/>
          <w:pgMar w:top="500" w:bottom="0" w:left="1600" w:right="600"/>
        </w:sectPr>
      </w:pPr>
    </w:p>
    <w:p>
      <w:pPr>
        <w:pStyle w:val="ListParagraph"/>
        <w:numPr>
          <w:ilvl w:val="0"/>
          <w:numId w:val="26"/>
        </w:numPr>
        <w:tabs>
          <w:tab w:pos="935" w:val="left" w:leader="none"/>
        </w:tabs>
        <w:spacing w:line="312" w:lineRule="auto" w:before="48" w:after="0"/>
        <w:ind w:left="102" w:right="2178" w:firstLine="547"/>
        <w:jc w:val="left"/>
        <w:rPr>
          <w:sz w:val="21"/>
        </w:rPr>
      </w:pPr>
      <w:r>
        <w:rPr>
          <w:sz w:val="21"/>
        </w:rPr>
        <w:t>Утратил силу. - Федеральный </w:t>
      </w:r>
      <w:r>
        <w:rPr>
          <w:color w:val="0000FF"/>
          <w:sz w:val="21"/>
          <w:u w:val="single" w:color="0000FF"/>
        </w:rPr>
        <w:t>закон </w:t>
      </w:r>
      <w:r>
        <w:rPr>
          <w:sz w:val="21"/>
        </w:rPr>
        <w:t>от 06.04.2011 N 65-ФЗ. </w:t>
      </w:r>
      <w:r>
        <w:rPr>
          <w:color w:val="392C69"/>
          <w:sz w:val="21"/>
        </w:rPr>
        <w:t>КонсультантПлюс:</w:t>
      </w:r>
      <w:r>
        <w:rPr>
          <w:color w:val="392C69"/>
          <w:spacing w:val="-9"/>
          <w:sz w:val="21"/>
        </w:rPr>
        <w:t> </w:t>
      </w:r>
      <w:r>
        <w:rPr>
          <w:color w:val="392C69"/>
          <w:sz w:val="21"/>
        </w:rPr>
        <w:t>примечание.</w:t>
      </w:r>
    </w:p>
    <w:p>
      <w:pPr>
        <w:pStyle w:val="BodyText"/>
        <w:spacing w:line="180" w:lineRule="exact"/>
        <w:ind w:firstLine="0"/>
        <w:jc w:val="left"/>
      </w:pPr>
      <w:r>
        <w:rPr>
          <w:color w:val="392C69"/>
        </w:rPr>
        <w:t>В соответствии с Федеральным </w:t>
      </w:r>
      <w:r>
        <w:rPr>
          <w:color w:val="0000FF"/>
        </w:rPr>
        <w:t>законом </w:t>
      </w:r>
      <w:r>
        <w:rPr>
          <w:color w:val="392C69"/>
        </w:rPr>
        <w:t>от 06.04.2011 N 63-ФЗ (ред. от 02.07.2013) в</w:t>
      </w:r>
    </w:p>
    <w:p>
      <w:pPr>
        <w:pStyle w:val="BodyText"/>
        <w:ind w:right="361" w:firstLine="0"/>
        <w:jc w:val="left"/>
      </w:pPr>
      <w:r>
        <w:rPr>
          <w:color w:val="392C69"/>
        </w:rPr>
        <w:t>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r>
        <w:rPr>
          <w:color w:val="0000FF"/>
        </w:rPr>
        <w:t>электронная подпись</w:t>
      </w:r>
      <w:r>
        <w:rPr>
          <w:color w:val="392C69"/>
        </w:rPr>
        <w:t>.</w:t>
      </w:r>
    </w:p>
    <w:p>
      <w:pPr>
        <w:pStyle w:val="ListParagraph"/>
        <w:numPr>
          <w:ilvl w:val="0"/>
          <w:numId w:val="26"/>
        </w:numPr>
        <w:tabs>
          <w:tab w:pos="959" w:val="left" w:leader="none"/>
        </w:tabs>
        <w:spacing w:line="312" w:lineRule="auto" w:before="1" w:after="0"/>
        <w:ind w:left="102" w:right="101" w:firstLine="547"/>
        <w:jc w:val="both"/>
        <w:rPr>
          <w:sz w:val="21"/>
        </w:rPr>
      </w:pPr>
      <w:r>
        <w:rPr>
          <w:sz w:val="21"/>
        </w:rPr>
        <w:t>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r>
        <w:rPr>
          <w:color w:val="0000FF"/>
          <w:sz w:val="21"/>
          <w:u w:val="single" w:color="0000FF"/>
        </w:rPr>
        <w:t>законами</w:t>
      </w:r>
      <w:r>
        <w:rPr>
          <w:sz w:val="21"/>
        </w:rPr>
        <w:t>, иными нормативными правовыми актами или соглашением сторон, рассматривается </w:t>
      </w:r>
      <w:r>
        <w:rPr>
          <w:spacing w:val="-3"/>
          <w:sz w:val="21"/>
        </w:rPr>
        <w:t>как </w:t>
      </w:r>
      <w:r>
        <w:rPr>
          <w:sz w:val="21"/>
        </w:rPr>
        <w:t>обмен</w:t>
      </w:r>
      <w:r>
        <w:rPr>
          <w:spacing w:val="-3"/>
          <w:sz w:val="21"/>
        </w:rPr>
        <w:t> </w:t>
      </w:r>
      <w:r>
        <w:rPr>
          <w:sz w:val="21"/>
        </w:rPr>
        <w:t>документами.</w:t>
      </w:r>
    </w:p>
    <w:p>
      <w:pPr>
        <w:pStyle w:val="BodyText"/>
        <w:spacing w:line="252" w:lineRule="exact"/>
        <w:ind w:right="151" w:firstLine="0"/>
        <w:jc w:val="left"/>
      </w:pPr>
      <w:r>
        <w:rPr>
          <w:color w:val="828282"/>
        </w:rPr>
        <w:t>(в ред. Федерального </w:t>
      </w:r>
      <w:r>
        <w:rPr>
          <w:color w:val="0000FF"/>
        </w:rPr>
        <w:t>закона </w:t>
      </w:r>
      <w:r>
        <w:rPr>
          <w:color w:val="828282"/>
        </w:rPr>
        <w:t>от 06.04.2011 N 65-ФЗ)</w:t>
      </w:r>
    </w:p>
    <w:p>
      <w:pPr>
        <w:pStyle w:val="ListParagraph"/>
        <w:numPr>
          <w:ilvl w:val="0"/>
          <w:numId w:val="26"/>
        </w:numPr>
        <w:tabs>
          <w:tab w:pos="1014" w:val="left" w:leader="none"/>
        </w:tabs>
        <w:spacing w:line="312" w:lineRule="auto" w:before="28" w:after="0"/>
        <w:ind w:left="102" w:right="101" w:firstLine="547"/>
        <w:jc w:val="both"/>
        <w:rPr>
          <w:sz w:val="21"/>
        </w:rPr>
      </w:pPr>
      <w:r>
        <w:rPr>
          <w:sz w:val="21"/>
        </w:rPr>
        <w:t>Право собственности и иные вещные права на материальные носители, содержащие    документированную    информацию,    устанавливаются </w:t>
      </w:r>
      <w:r>
        <w:rPr>
          <w:spacing w:val="43"/>
          <w:sz w:val="21"/>
        </w:rPr>
        <w:t> </w:t>
      </w:r>
      <w:r>
        <w:rPr>
          <w:sz w:val="21"/>
        </w:rPr>
        <w:t>гражданским</w:t>
      </w:r>
    </w:p>
    <w:p>
      <w:pPr>
        <w:pStyle w:val="BodyText"/>
        <w:spacing w:before="2"/>
        <w:ind w:right="151" w:firstLine="0"/>
        <w:jc w:val="left"/>
      </w:pPr>
      <w:r>
        <w:rPr>
          <w:rFonts w:ascii="Times New Roman" w:hAnsi="Times New Roman"/>
          <w:color w:val="0000FF"/>
          <w:spacing w:val="-53"/>
          <w:w w:val="100"/>
          <w:u w:val="single" w:color="0000FF"/>
        </w:rPr>
        <w:t> </w:t>
      </w:r>
      <w:r>
        <w:rPr>
          <w:color w:val="0000FF"/>
          <w:u w:val="single" w:color="0000FF"/>
        </w:rPr>
        <w:t>законодательством</w:t>
      </w:r>
      <w:r>
        <w:rPr/>
        <w:t>.</w:t>
      </w:r>
    </w:p>
    <w:p>
      <w:pPr>
        <w:pStyle w:val="BodyText"/>
        <w:spacing w:before="3"/>
        <w:ind w:left="0" w:firstLine="0"/>
        <w:jc w:val="left"/>
        <w:rPr>
          <w:sz w:val="28"/>
        </w:rPr>
      </w:pPr>
    </w:p>
    <w:p>
      <w:pPr>
        <w:pStyle w:val="BodyText"/>
        <w:spacing w:line="312" w:lineRule="auto" w:before="64"/>
        <w:ind w:right="103"/>
      </w:pPr>
      <w:r>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13.07.2015 N 263-ФЗ)</w:t>
      </w:r>
    </w:p>
    <w:p>
      <w:pPr>
        <w:pStyle w:val="BodyText"/>
        <w:spacing w:before="6"/>
        <w:ind w:left="0" w:firstLine="0"/>
        <w:jc w:val="left"/>
        <w:rPr>
          <w:sz w:val="29"/>
        </w:rPr>
      </w:pPr>
    </w:p>
    <w:p>
      <w:pPr>
        <w:pStyle w:val="ListParagraph"/>
        <w:numPr>
          <w:ilvl w:val="0"/>
          <w:numId w:val="27"/>
        </w:numPr>
        <w:tabs>
          <w:tab w:pos="969" w:val="left" w:leader="none"/>
        </w:tabs>
        <w:spacing w:line="312" w:lineRule="auto" w:before="0" w:after="0"/>
        <w:ind w:left="102" w:right="101" w:firstLine="547"/>
        <w:jc w:val="both"/>
        <w:rPr>
          <w:sz w:val="21"/>
        </w:rPr>
      </w:pPr>
      <w:r>
        <w:rPr>
          <w:sz w:val="21"/>
        </w:rP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w:t>
      </w:r>
      <w:r>
        <w:rPr>
          <w:spacing w:val="-14"/>
          <w:sz w:val="21"/>
        </w:rPr>
        <w:t> </w:t>
      </w:r>
      <w:r>
        <w:rPr>
          <w:sz w:val="21"/>
        </w:rPr>
        <w:t>деятельности.</w:t>
      </w:r>
    </w:p>
    <w:p>
      <w:pPr>
        <w:pStyle w:val="ListParagraph"/>
        <w:numPr>
          <w:ilvl w:val="0"/>
          <w:numId w:val="27"/>
        </w:numPr>
        <w:tabs>
          <w:tab w:pos="1127" w:val="left" w:leader="none"/>
        </w:tabs>
        <w:spacing w:line="312" w:lineRule="auto" w:before="0" w:after="0"/>
        <w:ind w:left="102" w:right="102" w:firstLine="547"/>
        <w:jc w:val="both"/>
        <w:rPr>
          <w:sz w:val="21"/>
        </w:rPr>
      </w:pPr>
      <w:r>
        <w:rPr>
          <w:sz w:val="21"/>
        </w:rP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w:t>
      </w:r>
      <w:r>
        <w:rPr>
          <w:spacing w:val="-21"/>
          <w:sz w:val="21"/>
        </w:rPr>
        <w:t> </w:t>
      </w:r>
      <w:r>
        <w:rPr>
          <w:sz w:val="21"/>
        </w:rPr>
        <w:t>деятельности.</w:t>
      </w:r>
    </w:p>
    <w:p>
      <w:pPr>
        <w:pStyle w:val="ListParagraph"/>
        <w:numPr>
          <w:ilvl w:val="0"/>
          <w:numId w:val="27"/>
        </w:numPr>
        <w:tabs>
          <w:tab w:pos="952" w:val="left" w:leader="none"/>
        </w:tabs>
        <w:spacing w:line="312" w:lineRule="auto" w:before="2" w:after="0"/>
        <w:ind w:left="102" w:right="99" w:firstLine="547"/>
        <w:jc w:val="both"/>
        <w:rPr>
          <w:sz w:val="21"/>
        </w:rPr>
      </w:pPr>
      <w:r>
        <w:rPr>
          <w:sz w:val="21"/>
        </w:rPr>
        <w:t>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w:t>
      </w:r>
      <w:r>
        <w:rPr>
          <w:color w:val="0000FF"/>
          <w:sz w:val="21"/>
          <w:u w:val="single" w:color="0000FF"/>
        </w:rPr>
        <w:t>законом </w:t>
      </w:r>
      <w:r>
        <w:rPr>
          <w:sz w:val="21"/>
        </w:rPr>
        <w:t>от 6 апреля 2011 года N 63-ФЗ "Об электронной</w:t>
      </w:r>
      <w:r>
        <w:rPr>
          <w:spacing w:val="-7"/>
          <w:sz w:val="21"/>
        </w:rPr>
        <w:t> </w:t>
      </w:r>
      <w:r>
        <w:rPr>
          <w:sz w:val="21"/>
        </w:rPr>
        <w:t>подписи".</w:t>
      </w:r>
    </w:p>
    <w:p>
      <w:pPr>
        <w:spacing w:after="0" w:line="312" w:lineRule="auto"/>
        <w:jc w:val="both"/>
        <w:rPr>
          <w:sz w:val="21"/>
        </w:rPr>
        <w:sectPr>
          <w:pgSz w:w="11910" w:h="16840"/>
          <w:pgMar w:top="500" w:bottom="280" w:left="1600" w:right="600"/>
        </w:sectPr>
      </w:pPr>
    </w:p>
    <w:p>
      <w:pPr>
        <w:pStyle w:val="BodyText"/>
        <w:spacing w:line="312" w:lineRule="auto" w:before="48"/>
        <w:ind w:right="105"/>
      </w:pPr>
      <w:r>
        <w:rPr/>
        <w:t>Статья 12. Государственное регулирование в сфере применения информационных технологий</w:t>
      </w:r>
    </w:p>
    <w:p>
      <w:pPr>
        <w:pStyle w:val="BodyText"/>
        <w:spacing w:before="4"/>
        <w:ind w:left="0" w:firstLine="0"/>
        <w:jc w:val="left"/>
        <w:rPr>
          <w:sz w:val="27"/>
        </w:rPr>
      </w:pPr>
    </w:p>
    <w:p>
      <w:pPr>
        <w:pStyle w:val="ListParagraph"/>
        <w:numPr>
          <w:ilvl w:val="0"/>
          <w:numId w:val="28"/>
        </w:numPr>
        <w:tabs>
          <w:tab w:pos="1060" w:val="left" w:leader="none"/>
        </w:tabs>
        <w:spacing w:line="312" w:lineRule="auto" w:before="1" w:after="0"/>
        <w:ind w:left="102" w:right="104" w:firstLine="547"/>
        <w:jc w:val="both"/>
        <w:rPr>
          <w:sz w:val="21"/>
        </w:rPr>
      </w:pPr>
      <w:r>
        <w:rPr>
          <w:sz w:val="21"/>
        </w:rPr>
        <w:t>Государственное регулирование в сфере применения информационных технологий</w:t>
      </w:r>
      <w:r>
        <w:rPr>
          <w:spacing w:val="-9"/>
          <w:sz w:val="21"/>
        </w:rPr>
        <w:t> </w:t>
      </w:r>
      <w:r>
        <w:rPr>
          <w:sz w:val="21"/>
        </w:rPr>
        <w:t>предусматривает:</w:t>
      </w:r>
    </w:p>
    <w:p>
      <w:pPr>
        <w:pStyle w:val="ListParagraph"/>
        <w:numPr>
          <w:ilvl w:val="0"/>
          <w:numId w:val="29"/>
        </w:numPr>
        <w:tabs>
          <w:tab w:pos="1012" w:val="left" w:leader="none"/>
        </w:tabs>
        <w:spacing w:line="312" w:lineRule="auto" w:before="0" w:after="0"/>
        <w:ind w:left="102" w:right="99" w:firstLine="547"/>
        <w:jc w:val="both"/>
        <w:rPr>
          <w:sz w:val="21"/>
        </w:rPr>
      </w:pPr>
      <w:r>
        <w:rPr>
          <w:sz w:val="21"/>
        </w:rPr>
        <w:t>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w:t>
      </w:r>
      <w:r>
        <w:rPr>
          <w:spacing w:val="-3"/>
          <w:sz w:val="21"/>
        </w:rPr>
        <w:t> </w:t>
      </w:r>
      <w:r>
        <w:rPr>
          <w:color w:val="0000FF"/>
          <w:sz w:val="21"/>
          <w:u w:val="single" w:color="0000FF"/>
        </w:rPr>
        <w:t>законом</w:t>
      </w:r>
      <w:r>
        <w:rPr>
          <w:sz w:val="21"/>
        </w:rPr>
        <w:t>;</w:t>
      </w:r>
    </w:p>
    <w:p>
      <w:pPr>
        <w:pStyle w:val="ListParagraph"/>
        <w:numPr>
          <w:ilvl w:val="0"/>
          <w:numId w:val="29"/>
        </w:numPr>
        <w:tabs>
          <w:tab w:pos="988" w:val="left" w:leader="none"/>
        </w:tabs>
        <w:spacing w:line="312" w:lineRule="auto" w:before="0" w:after="0"/>
        <w:ind w:left="102" w:right="102" w:firstLine="547"/>
        <w:jc w:val="both"/>
        <w:rPr>
          <w:sz w:val="21"/>
        </w:rPr>
      </w:pPr>
      <w:r>
        <w:rPr>
          <w:sz w:val="21"/>
        </w:rPr>
        <w:t>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pPr>
        <w:pStyle w:val="ListParagraph"/>
        <w:numPr>
          <w:ilvl w:val="0"/>
          <w:numId w:val="29"/>
        </w:numPr>
        <w:tabs>
          <w:tab w:pos="961" w:val="left" w:leader="none"/>
        </w:tabs>
        <w:spacing w:line="312" w:lineRule="auto" w:before="0" w:after="0"/>
        <w:ind w:left="102" w:right="105" w:firstLine="547"/>
        <w:jc w:val="both"/>
        <w:rPr>
          <w:sz w:val="21"/>
        </w:rPr>
      </w:pPr>
      <w:r>
        <w:rPr>
          <w:sz w:val="21"/>
        </w:rPr>
        <w:t>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w:t>
      </w:r>
      <w:r>
        <w:rPr>
          <w:spacing w:val="-15"/>
          <w:sz w:val="21"/>
        </w:rPr>
        <w:t> </w:t>
      </w:r>
      <w:r>
        <w:rPr>
          <w:sz w:val="21"/>
        </w:rPr>
        <w:t>сетей;</w:t>
      </w:r>
    </w:p>
    <w:p>
      <w:pPr>
        <w:pStyle w:val="ListParagraph"/>
        <w:numPr>
          <w:ilvl w:val="0"/>
          <w:numId w:val="29"/>
        </w:numPr>
        <w:tabs>
          <w:tab w:pos="954" w:val="left" w:leader="none"/>
        </w:tabs>
        <w:spacing w:line="309" w:lineRule="auto" w:before="0" w:after="0"/>
        <w:ind w:left="102" w:right="2900" w:firstLine="547"/>
        <w:jc w:val="left"/>
        <w:rPr>
          <w:sz w:val="21"/>
        </w:rPr>
      </w:pPr>
      <w:r>
        <w:rPr>
          <w:sz w:val="21"/>
        </w:rPr>
        <w:t>обеспечение информационной безопасности детей. </w:t>
      </w:r>
      <w:r>
        <w:rPr>
          <w:color w:val="828282"/>
          <w:sz w:val="21"/>
        </w:rPr>
        <w:t>(п. 4 введен Федеральным </w:t>
      </w:r>
      <w:r>
        <w:rPr>
          <w:color w:val="0000FF"/>
          <w:sz w:val="21"/>
        </w:rPr>
        <w:t>законом </w:t>
      </w:r>
      <w:r>
        <w:rPr>
          <w:color w:val="828282"/>
          <w:sz w:val="21"/>
        </w:rPr>
        <w:t>от 21.07.2011 N</w:t>
      </w:r>
      <w:r>
        <w:rPr>
          <w:color w:val="828282"/>
          <w:spacing w:val="-14"/>
          <w:sz w:val="21"/>
        </w:rPr>
        <w:t> </w:t>
      </w:r>
      <w:r>
        <w:rPr>
          <w:color w:val="828282"/>
          <w:sz w:val="21"/>
        </w:rPr>
        <w:t>252-ФЗ)</w:t>
      </w:r>
    </w:p>
    <w:p>
      <w:pPr>
        <w:pStyle w:val="ListParagraph"/>
        <w:numPr>
          <w:ilvl w:val="0"/>
          <w:numId w:val="28"/>
        </w:numPr>
        <w:tabs>
          <w:tab w:pos="940" w:val="left" w:leader="none"/>
        </w:tabs>
        <w:spacing w:line="209" w:lineRule="exact" w:before="0" w:after="0"/>
        <w:ind w:left="939" w:right="0" w:hanging="290"/>
        <w:jc w:val="left"/>
        <w:rPr>
          <w:sz w:val="21"/>
        </w:rPr>
      </w:pPr>
      <w:r>
        <w:rPr>
          <w:sz w:val="21"/>
        </w:rPr>
        <w:t>Государственные органы, органы местного самоуправления в соответствии</w:t>
      </w:r>
      <w:r>
        <w:rPr>
          <w:spacing w:val="6"/>
          <w:sz w:val="21"/>
        </w:rPr>
        <w:t> </w:t>
      </w:r>
      <w:r>
        <w:rPr>
          <w:sz w:val="21"/>
        </w:rPr>
        <w:t>со</w:t>
      </w:r>
    </w:p>
    <w:p>
      <w:pPr>
        <w:pStyle w:val="BodyText"/>
        <w:spacing w:before="78"/>
        <w:ind w:right="151" w:firstLine="0"/>
        <w:jc w:val="left"/>
      </w:pPr>
      <w:r>
        <w:rPr/>
        <w:t>своими полномочиями:</w:t>
      </w:r>
    </w:p>
    <w:p>
      <w:pPr>
        <w:pStyle w:val="ListParagraph"/>
        <w:numPr>
          <w:ilvl w:val="0"/>
          <w:numId w:val="30"/>
        </w:numPr>
        <w:tabs>
          <w:tab w:pos="1070" w:val="left" w:leader="none"/>
        </w:tabs>
        <w:spacing w:line="312" w:lineRule="auto" w:before="76" w:after="0"/>
        <w:ind w:left="102" w:right="99" w:firstLine="547"/>
        <w:jc w:val="both"/>
        <w:rPr>
          <w:sz w:val="21"/>
        </w:rPr>
      </w:pPr>
      <w:r>
        <w:rPr>
          <w:sz w:val="21"/>
        </w:rPr>
        <w:t>участвуют в разработке и реализации целевых </w:t>
      </w:r>
      <w:r>
        <w:rPr>
          <w:color w:val="0000FF"/>
          <w:sz w:val="21"/>
          <w:u w:val="single" w:color="0000FF"/>
        </w:rPr>
        <w:t>программ </w:t>
      </w:r>
      <w:r>
        <w:rPr>
          <w:sz w:val="21"/>
        </w:rPr>
        <w:t>применения информационных</w:t>
      </w:r>
      <w:r>
        <w:rPr>
          <w:spacing w:val="-9"/>
          <w:sz w:val="21"/>
        </w:rPr>
        <w:t> </w:t>
      </w:r>
      <w:r>
        <w:rPr>
          <w:sz w:val="21"/>
        </w:rPr>
        <w:t>технологий;</w:t>
      </w:r>
    </w:p>
    <w:p>
      <w:pPr>
        <w:pStyle w:val="ListParagraph"/>
        <w:numPr>
          <w:ilvl w:val="0"/>
          <w:numId w:val="30"/>
        </w:numPr>
        <w:tabs>
          <w:tab w:pos="961" w:val="left" w:leader="none"/>
        </w:tabs>
        <w:spacing w:line="312" w:lineRule="auto" w:before="0" w:after="0"/>
        <w:ind w:left="102" w:right="104" w:firstLine="547"/>
        <w:jc w:val="both"/>
        <w:rPr>
          <w:sz w:val="21"/>
        </w:rPr>
      </w:pPr>
      <w:r>
        <w:rPr>
          <w:sz w:val="21"/>
        </w:rPr>
        <w:t>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w:t>
      </w:r>
      <w:r>
        <w:rPr>
          <w:spacing w:val="-11"/>
          <w:sz w:val="21"/>
        </w:rPr>
        <w:t> </w:t>
      </w:r>
      <w:r>
        <w:rPr>
          <w:sz w:val="21"/>
        </w:rPr>
        <w:t>Федерации.</w:t>
      </w:r>
    </w:p>
    <w:p>
      <w:pPr>
        <w:pStyle w:val="BodyText"/>
        <w:spacing w:before="2"/>
        <w:ind w:left="0" w:firstLine="0"/>
        <w:jc w:val="left"/>
        <w:rPr>
          <w:sz w:val="27"/>
        </w:rPr>
      </w:pPr>
    </w:p>
    <w:p>
      <w:pPr>
        <w:pStyle w:val="BodyText"/>
        <w:spacing w:line="312" w:lineRule="auto"/>
        <w:ind w:right="104"/>
      </w:pPr>
      <w:r>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29.06.2015 N 188-ФЗ)</w:t>
      </w:r>
    </w:p>
    <w:p>
      <w:pPr>
        <w:pStyle w:val="BodyText"/>
        <w:spacing w:before="6"/>
        <w:ind w:left="0" w:firstLine="0"/>
        <w:jc w:val="left"/>
        <w:rPr>
          <w:sz w:val="29"/>
        </w:rPr>
      </w:pPr>
    </w:p>
    <w:p>
      <w:pPr>
        <w:pStyle w:val="ListParagraph"/>
        <w:numPr>
          <w:ilvl w:val="0"/>
          <w:numId w:val="31"/>
        </w:numPr>
        <w:tabs>
          <w:tab w:pos="971" w:val="left" w:leader="none"/>
        </w:tabs>
        <w:spacing w:line="312" w:lineRule="auto" w:before="0" w:after="0"/>
        <w:ind w:left="102" w:right="99" w:firstLine="547"/>
        <w:jc w:val="both"/>
        <w:rPr>
          <w:sz w:val="21"/>
        </w:rPr>
      </w:pPr>
      <w:r>
        <w:rPr>
          <w:sz w:val="21"/>
        </w:rPr>
        <w:t>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w:t>
      </w:r>
      <w:r>
        <w:rPr>
          <w:spacing w:val="-2"/>
          <w:sz w:val="21"/>
        </w:rPr>
        <w:t>для </w:t>
      </w:r>
      <w:r>
        <w:rPr>
          <w:sz w:val="21"/>
        </w:rPr>
        <w:t>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pPr>
        <w:pStyle w:val="ListParagraph"/>
        <w:numPr>
          <w:ilvl w:val="0"/>
          <w:numId w:val="31"/>
        </w:numPr>
        <w:tabs>
          <w:tab w:pos="1067" w:val="left" w:leader="none"/>
        </w:tabs>
        <w:spacing w:line="312" w:lineRule="auto" w:before="0" w:after="0"/>
        <w:ind w:left="102" w:right="101"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Правила </w:t>
      </w:r>
      <w:r>
        <w:rPr>
          <w:sz w:val="21"/>
        </w:rPr>
        <w:t>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w:t>
      </w:r>
      <w:r>
        <w:rPr>
          <w:spacing w:val="-13"/>
          <w:sz w:val="21"/>
        </w:rPr>
        <w:t> </w:t>
      </w:r>
      <w:r>
        <w:rPr>
          <w:sz w:val="21"/>
        </w:rPr>
        <w:t>Федерации.</w:t>
      </w:r>
    </w:p>
    <w:p>
      <w:pPr>
        <w:pStyle w:val="ListParagraph"/>
        <w:numPr>
          <w:ilvl w:val="0"/>
          <w:numId w:val="31"/>
        </w:numPr>
        <w:tabs>
          <w:tab w:pos="947" w:val="left" w:leader="none"/>
        </w:tabs>
        <w:spacing w:line="312" w:lineRule="auto" w:before="0" w:after="0"/>
        <w:ind w:left="102" w:right="105" w:firstLine="547"/>
        <w:jc w:val="both"/>
        <w:rPr>
          <w:sz w:val="21"/>
        </w:rPr>
      </w:pPr>
      <w:r>
        <w:rPr>
          <w:sz w:val="21"/>
        </w:rPr>
        <w:t>Уполномоченный Правительством Российской Федерации федеральный орган исполнительной   власти   в   порядке   и   в   соответствии   с   критериями,</w:t>
      </w:r>
      <w:r>
        <w:rPr>
          <w:spacing w:val="11"/>
          <w:sz w:val="21"/>
        </w:rPr>
        <w:t> </w:t>
      </w:r>
      <w:r>
        <w:rPr>
          <w:sz w:val="21"/>
        </w:rPr>
        <w:t>которые</w:t>
      </w:r>
    </w:p>
    <w:p>
      <w:pPr>
        <w:spacing w:after="0" w:line="312" w:lineRule="auto"/>
        <w:jc w:val="both"/>
        <w:rPr>
          <w:sz w:val="21"/>
        </w:rPr>
        <w:sectPr>
          <w:pgSz w:w="11910" w:h="16840"/>
          <w:pgMar w:top="500" w:bottom="0" w:left="1600" w:right="600"/>
        </w:sectPr>
      </w:pPr>
    </w:p>
    <w:p>
      <w:pPr>
        <w:pStyle w:val="BodyText"/>
        <w:spacing w:line="312" w:lineRule="auto" w:before="48"/>
        <w:ind w:right="100" w:firstLine="0"/>
      </w:pPr>
      <w:r>
        <w:rPr/>
        <w:t>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w:t>
      </w:r>
      <w:r>
        <w:rPr>
          <w:spacing w:val="-14"/>
        </w:rPr>
        <w:t> </w:t>
      </w:r>
      <w:r>
        <w:rPr/>
        <w:t>Федерации.</w:t>
      </w:r>
    </w:p>
    <w:p>
      <w:pPr>
        <w:pStyle w:val="ListParagraph"/>
        <w:numPr>
          <w:ilvl w:val="0"/>
          <w:numId w:val="31"/>
        </w:numPr>
        <w:tabs>
          <w:tab w:pos="947" w:val="left" w:leader="none"/>
        </w:tabs>
        <w:spacing w:line="312" w:lineRule="auto" w:before="0" w:after="0"/>
        <w:ind w:left="102" w:right="103" w:firstLine="547"/>
        <w:jc w:val="both"/>
        <w:rPr>
          <w:sz w:val="21"/>
        </w:rPr>
      </w:pPr>
      <w:r>
        <w:rPr>
          <w:sz w:val="21"/>
        </w:rPr>
        <w:t>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w:t>
      </w:r>
      <w:r>
        <w:rPr>
          <w:spacing w:val="-5"/>
          <w:sz w:val="21"/>
        </w:rPr>
        <w:t> </w:t>
      </w:r>
      <w:r>
        <w:rPr>
          <w:sz w:val="21"/>
        </w:rPr>
        <w:t>обеспечения.</w:t>
      </w:r>
    </w:p>
    <w:p>
      <w:pPr>
        <w:pStyle w:val="ListParagraph"/>
        <w:numPr>
          <w:ilvl w:val="0"/>
          <w:numId w:val="31"/>
        </w:numPr>
        <w:tabs>
          <w:tab w:pos="1002" w:val="left" w:leader="none"/>
        </w:tabs>
        <w:spacing w:line="312" w:lineRule="auto" w:before="0" w:after="0"/>
        <w:ind w:left="102" w:right="100" w:firstLine="547"/>
        <w:jc w:val="both"/>
        <w:rPr>
          <w:sz w:val="21"/>
        </w:rPr>
      </w:pPr>
      <w:r>
        <w:rPr>
          <w:sz w:val="21"/>
        </w:rPr>
        <w:t>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w:t>
      </w:r>
      <w:r>
        <w:rPr>
          <w:spacing w:val="-11"/>
          <w:sz w:val="21"/>
        </w:rPr>
        <w:t> </w:t>
      </w:r>
      <w:r>
        <w:rPr>
          <w:sz w:val="21"/>
        </w:rPr>
        <w:t>требованиям:</w:t>
      </w:r>
    </w:p>
    <w:p>
      <w:pPr>
        <w:pStyle w:val="ListParagraph"/>
        <w:numPr>
          <w:ilvl w:val="0"/>
          <w:numId w:val="32"/>
        </w:numPr>
        <w:tabs>
          <w:tab w:pos="1053" w:val="left" w:leader="none"/>
        </w:tabs>
        <w:spacing w:line="312" w:lineRule="auto" w:before="0" w:after="0"/>
        <w:ind w:left="102" w:right="101" w:firstLine="547"/>
        <w:jc w:val="both"/>
        <w:rPr>
          <w:sz w:val="21"/>
        </w:rPr>
      </w:pPr>
      <w:r>
        <w:rPr>
          <w:sz w:val="21"/>
        </w:rPr>
        <w:t>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pPr>
        <w:pStyle w:val="BodyText"/>
        <w:spacing w:line="312" w:lineRule="auto"/>
        <w:ind w:right="105"/>
      </w:pPr>
      <w:r>
        <w:rPr/>
        <w:t>а) Российской Федерации, субъекту Российской Федерации, муниципальному образованию;</w:t>
      </w:r>
    </w:p>
    <w:p>
      <w:pPr>
        <w:pStyle w:val="BodyText"/>
        <w:spacing w:line="312" w:lineRule="auto"/>
        <w:ind w:right="101"/>
      </w:pPr>
      <w:r>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pPr>
        <w:pStyle w:val="BodyText"/>
        <w:spacing w:line="312" w:lineRule="auto"/>
        <w:ind w:right="101"/>
      </w:pPr>
      <w:r>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w:t>
      </w:r>
    </w:p>
    <w:p>
      <w:pPr>
        <w:pStyle w:val="BodyText"/>
        <w:spacing w:line="312" w:lineRule="auto" w:before="2"/>
        <w:ind w:right="102" w:firstLine="0"/>
      </w:pPr>
      <w:r>
        <w:rPr>
          <w:rFonts w:ascii="Times New Roman" w:hAnsi="Times New Roman"/>
          <w:color w:val="0000FF"/>
          <w:spacing w:val="-53"/>
          <w:w w:val="100"/>
          <w:u w:val="single" w:color="0000FF"/>
        </w:rPr>
        <w:t> </w:t>
      </w:r>
      <w:r>
        <w:rPr>
          <w:color w:val="0000FF"/>
          <w:u w:val="single" w:color="0000FF"/>
        </w:rPr>
        <w:t>подпункте "б" </w:t>
      </w:r>
      <w:r>
        <w:rPr/>
        <w:t>настоящего пункта, граждан Российской Федерации составляет более пятидесяти процентов;</w:t>
      </w:r>
    </w:p>
    <w:p>
      <w:pPr>
        <w:pStyle w:val="BodyText"/>
        <w:spacing w:line="255" w:lineRule="exact"/>
        <w:ind w:left="649" w:right="151" w:firstLine="0"/>
        <w:jc w:val="left"/>
      </w:pPr>
      <w:r>
        <w:rPr/>
        <w:t>г) гражданину Российской Федерации;</w:t>
      </w:r>
    </w:p>
    <w:p>
      <w:pPr>
        <w:pStyle w:val="ListParagraph"/>
        <w:numPr>
          <w:ilvl w:val="0"/>
          <w:numId w:val="32"/>
        </w:numPr>
        <w:tabs>
          <w:tab w:pos="1067" w:val="left" w:leader="none"/>
        </w:tabs>
        <w:spacing w:line="312" w:lineRule="auto" w:before="76" w:after="0"/>
        <w:ind w:left="102" w:right="102" w:firstLine="547"/>
        <w:jc w:val="both"/>
        <w:rPr>
          <w:sz w:val="21"/>
        </w:rPr>
      </w:pPr>
      <w:r>
        <w:rPr>
          <w:sz w:val="21"/>
        </w:rPr>
        <w:t>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w:t>
      </w:r>
      <w:r>
        <w:rPr>
          <w:spacing w:val="-18"/>
          <w:sz w:val="21"/>
        </w:rPr>
        <w:t> </w:t>
      </w:r>
      <w:r>
        <w:rPr>
          <w:sz w:val="21"/>
        </w:rPr>
        <w:t>Федерации;</w:t>
      </w:r>
    </w:p>
    <w:p>
      <w:pPr>
        <w:pStyle w:val="ListParagraph"/>
        <w:numPr>
          <w:ilvl w:val="0"/>
          <w:numId w:val="32"/>
        </w:numPr>
        <w:tabs>
          <w:tab w:pos="1228" w:val="left" w:leader="none"/>
        </w:tabs>
        <w:spacing w:line="312" w:lineRule="auto" w:before="2" w:after="0"/>
        <w:ind w:left="102" w:right="99" w:firstLine="547"/>
        <w:jc w:val="both"/>
        <w:rPr>
          <w:sz w:val="21"/>
        </w:rPr>
      </w:pPr>
      <w:r>
        <w:rPr>
          <w:sz w:val="21"/>
        </w:rPr>
        <w:t>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w:t>
      </w:r>
      <w:r>
        <w:rPr>
          <w:spacing w:val="-11"/>
          <w:sz w:val="21"/>
        </w:rPr>
        <w:t> </w:t>
      </w:r>
      <w:r>
        <w:rPr>
          <w:sz w:val="21"/>
        </w:rPr>
        <w:t>год;</w:t>
      </w:r>
    </w:p>
    <w:p>
      <w:pPr>
        <w:spacing w:after="0" w:line="312" w:lineRule="auto"/>
        <w:jc w:val="both"/>
        <w:rPr>
          <w:sz w:val="21"/>
        </w:rPr>
        <w:sectPr>
          <w:pgSz w:w="11910" w:h="16840"/>
          <w:pgMar w:top="500" w:bottom="0" w:left="1600" w:right="600"/>
        </w:sectPr>
      </w:pPr>
    </w:p>
    <w:p>
      <w:pPr>
        <w:pStyle w:val="ListParagraph"/>
        <w:numPr>
          <w:ilvl w:val="0"/>
          <w:numId w:val="32"/>
        </w:numPr>
        <w:tabs>
          <w:tab w:pos="1010" w:val="left" w:leader="none"/>
        </w:tabs>
        <w:spacing w:line="312" w:lineRule="auto" w:before="48" w:after="0"/>
        <w:ind w:left="102" w:right="104" w:firstLine="547"/>
        <w:jc w:val="both"/>
        <w:rPr>
          <w:sz w:val="21"/>
        </w:rPr>
      </w:pPr>
      <w:r>
        <w:rPr>
          <w:sz w:val="21"/>
        </w:rPr>
        <w:t>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w:t>
      </w:r>
      <w:r>
        <w:rPr>
          <w:spacing w:val="-4"/>
          <w:sz w:val="21"/>
        </w:rPr>
        <w:t> </w:t>
      </w:r>
      <w:r>
        <w:rPr>
          <w:sz w:val="21"/>
        </w:rPr>
        <w:t>тайну.</w:t>
      </w:r>
    </w:p>
    <w:p>
      <w:pPr>
        <w:pStyle w:val="ListParagraph"/>
        <w:numPr>
          <w:ilvl w:val="0"/>
          <w:numId w:val="31"/>
        </w:numPr>
        <w:tabs>
          <w:tab w:pos="1192" w:val="left" w:leader="none"/>
        </w:tabs>
        <w:spacing w:line="312" w:lineRule="auto" w:before="0" w:after="0"/>
        <w:ind w:left="102" w:right="104" w:firstLine="547"/>
        <w:jc w:val="both"/>
        <w:rPr>
          <w:sz w:val="21"/>
        </w:rPr>
      </w:pPr>
      <w:r>
        <w:rPr>
          <w:sz w:val="21"/>
        </w:rPr>
        <w:t>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pPr>
        <w:pStyle w:val="ListParagraph"/>
        <w:numPr>
          <w:ilvl w:val="0"/>
          <w:numId w:val="31"/>
        </w:numPr>
        <w:tabs>
          <w:tab w:pos="1060" w:val="left" w:leader="none"/>
        </w:tabs>
        <w:spacing w:line="312" w:lineRule="auto" w:before="0" w:after="0"/>
        <w:ind w:left="102" w:right="102" w:firstLine="547"/>
        <w:jc w:val="both"/>
        <w:rPr>
          <w:sz w:val="21"/>
        </w:rPr>
      </w:pPr>
      <w:r>
        <w:rPr>
          <w:sz w:val="21"/>
        </w:rPr>
        <w:t>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w:t>
      </w:r>
      <w:r>
        <w:rPr>
          <w:spacing w:val="-10"/>
          <w:sz w:val="21"/>
        </w:rPr>
        <w:t> </w:t>
      </w:r>
      <w:r>
        <w:rPr>
          <w:sz w:val="21"/>
        </w:rPr>
        <w:t>Федерации.</w:t>
      </w:r>
    </w:p>
    <w:p>
      <w:pPr>
        <w:pStyle w:val="ListParagraph"/>
        <w:numPr>
          <w:ilvl w:val="0"/>
          <w:numId w:val="31"/>
        </w:numPr>
        <w:tabs>
          <w:tab w:pos="1012" w:val="left" w:leader="none"/>
        </w:tabs>
        <w:spacing w:line="312" w:lineRule="auto" w:before="0" w:after="0"/>
        <w:ind w:left="102" w:right="103" w:firstLine="547"/>
        <w:jc w:val="both"/>
        <w:rPr>
          <w:sz w:val="21"/>
        </w:rPr>
      </w:pPr>
      <w:r>
        <w:rPr>
          <w:sz w:val="21"/>
        </w:rPr>
        <w:t>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r>
        <w:rPr>
          <w:color w:val="0000FF"/>
          <w:sz w:val="21"/>
          <w:u w:val="single" w:color="0000FF"/>
        </w:rPr>
        <w:t>главой 14.1 </w:t>
      </w:r>
      <w:r>
        <w:rPr>
          <w:sz w:val="21"/>
        </w:rPr>
        <w:t>Налогового кодекса  Российской</w:t>
      </w:r>
      <w:r>
        <w:rPr>
          <w:spacing w:val="-6"/>
          <w:sz w:val="21"/>
        </w:rPr>
        <w:t> </w:t>
      </w:r>
      <w:r>
        <w:rPr>
          <w:sz w:val="21"/>
        </w:rPr>
        <w:t>Федерации.</w:t>
      </w:r>
    </w:p>
    <w:p>
      <w:pPr>
        <w:pStyle w:val="ListParagraph"/>
        <w:numPr>
          <w:ilvl w:val="0"/>
          <w:numId w:val="31"/>
        </w:numPr>
        <w:tabs>
          <w:tab w:pos="938" w:val="left" w:leader="none"/>
        </w:tabs>
        <w:spacing w:line="312" w:lineRule="auto" w:before="0" w:after="0"/>
        <w:ind w:left="102" w:right="98" w:firstLine="547"/>
        <w:jc w:val="both"/>
        <w:rPr>
          <w:sz w:val="21"/>
        </w:rPr>
      </w:pPr>
      <w:r>
        <w:rPr>
          <w:sz w:val="21"/>
        </w:rPr>
        <w:t>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w:t>
      </w:r>
      <w:r>
        <w:rPr>
          <w:spacing w:val="-11"/>
          <w:sz w:val="21"/>
        </w:rPr>
        <w:t> </w:t>
      </w:r>
      <w:r>
        <w:rPr>
          <w:sz w:val="21"/>
        </w:rPr>
        <w:t>лицами.</w:t>
      </w:r>
    </w:p>
    <w:p>
      <w:pPr>
        <w:pStyle w:val="ListParagraph"/>
        <w:numPr>
          <w:ilvl w:val="0"/>
          <w:numId w:val="31"/>
        </w:numPr>
        <w:tabs>
          <w:tab w:pos="1161" w:val="left" w:leader="none"/>
        </w:tabs>
        <w:spacing w:line="312" w:lineRule="auto" w:before="2" w:after="0"/>
        <w:ind w:left="102" w:right="103" w:firstLine="547"/>
        <w:jc w:val="both"/>
        <w:rPr>
          <w:sz w:val="21"/>
        </w:rPr>
      </w:pPr>
      <w:r>
        <w:rPr>
          <w:sz w:val="21"/>
        </w:rPr>
        <w:t>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w:t>
      </w:r>
      <w:r>
        <w:rPr>
          <w:spacing w:val="-5"/>
          <w:sz w:val="21"/>
        </w:rPr>
        <w:t> </w:t>
      </w:r>
      <w:r>
        <w:rPr>
          <w:sz w:val="21"/>
        </w:rPr>
        <w:t>решения.</w:t>
      </w:r>
    </w:p>
    <w:p>
      <w:pPr>
        <w:pStyle w:val="BodyText"/>
        <w:spacing w:before="2"/>
        <w:ind w:left="0" w:firstLine="0"/>
        <w:jc w:val="left"/>
        <w:rPr>
          <w:sz w:val="27"/>
        </w:rPr>
      </w:pPr>
    </w:p>
    <w:p>
      <w:pPr>
        <w:pStyle w:val="BodyText"/>
        <w:spacing w:before="1"/>
        <w:ind w:left="649" w:right="151" w:firstLine="0"/>
        <w:jc w:val="left"/>
      </w:pPr>
      <w:r>
        <w:rPr/>
        <w:t>Статья 13. Информационные системы</w:t>
      </w:r>
    </w:p>
    <w:p>
      <w:pPr>
        <w:pStyle w:val="BodyText"/>
        <w:ind w:left="0" w:firstLine="0"/>
        <w:jc w:val="left"/>
        <w:rPr>
          <w:sz w:val="20"/>
        </w:rPr>
      </w:pPr>
    </w:p>
    <w:p>
      <w:pPr>
        <w:pStyle w:val="ListParagraph"/>
        <w:numPr>
          <w:ilvl w:val="0"/>
          <w:numId w:val="33"/>
        </w:numPr>
        <w:tabs>
          <w:tab w:pos="935" w:val="left" w:leader="none"/>
        </w:tabs>
        <w:spacing w:line="240" w:lineRule="auto" w:before="166" w:after="0"/>
        <w:ind w:left="102" w:right="0" w:firstLine="547"/>
        <w:jc w:val="left"/>
        <w:rPr>
          <w:sz w:val="21"/>
        </w:rPr>
      </w:pPr>
      <w:r>
        <w:rPr>
          <w:sz w:val="21"/>
        </w:rPr>
        <w:t>Информационные системы включают в</w:t>
      </w:r>
      <w:r>
        <w:rPr>
          <w:spacing w:val="-11"/>
          <w:sz w:val="21"/>
        </w:rPr>
        <w:t> </w:t>
      </w:r>
      <w:r>
        <w:rPr>
          <w:sz w:val="21"/>
        </w:rPr>
        <w:t>себя:</w:t>
      </w:r>
    </w:p>
    <w:p>
      <w:pPr>
        <w:pStyle w:val="ListParagraph"/>
        <w:numPr>
          <w:ilvl w:val="0"/>
          <w:numId w:val="34"/>
        </w:numPr>
        <w:tabs>
          <w:tab w:pos="964" w:val="left" w:leader="none"/>
        </w:tabs>
        <w:spacing w:line="312" w:lineRule="auto" w:before="76" w:after="0"/>
        <w:ind w:left="102" w:right="102" w:firstLine="547"/>
        <w:jc w:val="both"/>
        <w:rPr>
          <w:sz w:val="21"/>
        </w:rPr>
      </w:pPr>
      <w:r>
        <w:rPr>
          <w:sz w:val="21"/>
        </w:rPr>
        <w:t>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w:t>
      </w:r>
      <w:r>
        <w:rPr>
          <w:spacing w:val="-15"/>
          <w:sz w:val="21"/>
        </w:rPr>
        <w:t> </w:t>
      </w:r>
      <w:r>
        <w:rPr>
          <w:sz w:val="21"/>
        </w:rPr>
        <w:t>органов;</w:t>
      </w:r>
    </w:p>
    <w:p>
      <w:pPr>
        <w:pStyle w:val="ListParagraph"/>
        <w:numPr>
          <w:ilvl w:val="0"/>
          <w:numId w:val="34"/>
        </w:numPr>
        <w:tabs>
          <w:tab w:pos="957" w:val="left" w:leader="none"/>
        </w:tabs>
        <w:spacing w:line="312" w:lineRule="auto" w:before="0" w:after="0"/>
        <w:ind w:left="102" w:right="102" w:firstLine="547"/>
        <w:jc w:val="both"/>
        <w:rPr>
          <w:sz w:val="21"/>
        </w:rPr>
      </w:pPr>
      <w:r>
        <w:rPr>
          <w:sz w:val="21"/>
        </w:rPr>
        <w:t>муниципальные информационные системы, созданные на основании решения органа местного</w:t>
      </w:r>
      <w:r>
        <w:rPr>
          <w:spacing w:val="-6"/>
          <w:sz w:val="21"/>
        </w:rPr>
        <w:t> </w:t>
      </w:r>
      <w:r>
        <w:rPr>
          <w:sz w:val="21"/>
        </w:rPr>
        <w:t>самоуправления;</w:t>
      </w:r>
    </w:p>
    <w:p>
      <w:pPr>
        <w:pStyle w:val="ListParagraph"/>
        <w:numPr>
          <w:ilvl w:val="0"/>
          <w:numId w:val="34"/>
        </w:numPr>
        <w:tabs>
          <w:tab w:pos="954" w:val="left" w:leader="none"/>
        </w:tabs>
        <w:spacing w:line="255" w:lineRule="exact" w:before="0" w:after="0"/>
        <w:ind w:left="953" w:right="0" w:hanging="304"/>
        <w:jc w:val="left"/>
        <w:rPr>
          <w:sz w:val="21"/>
        </w:rPr>
      </w:pPr>
      <w:r>
        <w:rPr>
          <w:sz w:val="21"/>
        </w:rPr>
        <w:t>иные информационные</w:t>
      </w:r>
      <w:r>
        <w:rPr>
          <w:spacing w:val="-8"/>
          <w:sz w:val="21"/>
        </w:rPr>
        <w:t> </w:t>
      </w:r>
      <w:r>
        <w:rPr>
          <w:sz w:val="21"/>
        </w:rPr>
        <w:t>системы.</w:t>
      </w:r>
    </w:p>
    <w:p>
      <w:pPr>
        <w:pStyle w:val="ListParagraph"/>
        <w:numPr>
          <w:ilvl w:val="0"/>
          <w:numId w:val="33"/>
        </w:numPr>
        <w:tabs>
          <w:tab w:pos="1153" w:val="left" w:leader="none"/>
        </w:tabs>
        <w:spacing w:line="312" w:lineRule="auto" w:before="79" w:after="0"/>
        <w:ind w:left="102" w:right="98" w:firstLine="547"/>
        <w:jc w:val="both"/>
        <w:rPr>
          <w:sz w:val="21"/>
        </w:rPr>
      </w:pPr>
      <w:r>
        <w:rPr>
          <w:sz w:val="21"/>
        </w:rPr>
        <w:t>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w:t>
      </w:r>
      <w:r>
        <w:rPr>
          <w:spacing w:val="-14"/>
          <w:sz w:val="21"/>
        </w:rPr>
        <w:t> </w:t>
      </w:r>
      <w:r>
        <w:rPr>
          <w:sz w:val="21"/>
        </w:rPr>
        <w:t>данных.</w:t>
      </w:r>
    </w:p>
    <w:p>
      <w:pPr>
        <w:pStyle w:val="BodyText"/>
        <w:spacing w:line="255" w:lineRule="exact"/>
        <w:ind w:right="151" w:firstLine="0"/>
        <w:jc w:val="left"/>
      </w:pPr>
      <w:r>
        <w:rPr>
          <w:color w:val="828282"/>
        </w:rPr>
        <w:t>(в ред. Федерального </w:t>
      </w:r>
      <w:r>
        <w:rPr>
          <w:color w:val="0000FF"/>
        </w:rPr>
        <w:t>закона </w:t>
      </w:r>
      <w:r>
        <w:rPr>
          <w:color w:val="828282"/>
        </w:rPr>
        <w:t>от 07.06.2013 N 112-ФЗ)</w:t>
      </w:r>
    </w:p>
    <w:p>
      <w:pPr>
        <w:pStyle w:val="ListParagraph"/>
        <w:numPr>
          <w:ilvl w:val="1"/>
          <w:numId w:val="33"/>
        </w:numPr>
        <w:tabs>
          <w:tab w:pos="1446" w:val="left" w:leader="none"/>
        </w:tabs>
        <w:spacing w:line="314" w:lineRule="auto" w:before="25" w:after="0"/>
        <w:ind w:left="102" w:right="101" w:firstLine="547"/>
        <w:jc w:val="both"/>
        <w:rPr>
          <w:sz w:val="21"/>
        </w:rPr>
      </w:pPr>
      <w:r>
        <w:rPr>
          <w:sz w:val="21"/>
        </w:rPr>
        <w:t>Технические средства информационных систем, используемых государственными органами, органами местного самоуправления,</w:t>
      </w:r>
      <w:r>
        <w:rPr>
          <w:spacing w:val="66"/>
          <w:sz w:val="21"/>
        </w:rPr>
        <w:t> </w:t>
      </w:r>
      <w:r>
        <w:rPr>
          <w:sz w:val="21"/>
        </w:rPr>
        <w:t>государственными</w:t>
      </w:r>
    </w:p>
    <w:p>
      <w:pPr>
        <w:spacing w:after="0" w:line="314" w:lineRule="auto"/>
        <w:jc w:val="both"/>
        <w:rPr>
          <w:sz w:val="21"/>
        </w:rPr>
        <w:sectPr>
          <w:pgSz w:w="11910" w:h="16840"/>
          <w:pgMar w:top="500" w:bottom="0" w:left="1600" w:right="600"/>
        </w:sectPr>
      </w:pPr>
    </w:p>
    <w:p>
      <w:pPr>
        <w:pStyle w:val="BodyText"/>
        <w:spacing w:line="312" w:lineRule="auto" w:before="48"/>
        <w:ind w:right="104" w:firstLine="0"/>
      </w:pPr>
      <w:r>
        <w:rPr/>
        <w:t>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pPr>
        <w:pStyle w:val="BodyText"/>
        <w:spacing w:line="252" w:lineRule="exact"/>
        <w:ind w:firstLine="0"/>
      </w:pPr>
      <w:r>
        <w:rPr>
          <w:color w:val="828282"/>
        </w:rPr>
        <w:t>(часть 2.1 введена Федеральным </w:t>
      </w:r>
      <w:r>
        <w:rPr>
          <w:color w:val="0000FF"/>
        </w:rPr>
        <w:t>законом </w:t>
      </w:r>
      <w:r>
        <w:rPr>
          <w:color w:val="828282"/>
        </w:rPr>
        <w:t>от 31.12.2014 N 531-ФЗ)</w:t>
      </w:r>
    </w:p>
    <w:p>
      <w:pPr>
        <w:pStyle w:val="ListParagraph"/>
        <w:numPr>
          <w:ilvl w:val="0"/>
          <w:numId w:val="33"/>
        </w:numPr>
        <w:tabs>
          <w:tab w:pos="1175" w:val="left" w:leader="none"/>
        </w:tabs>
        <w:spacing w:line="312" w:lineRule="auto" w:before="28" w:after="0"/>
        <w:ind w:left="102" w:right="104" w:firstLine="547"/>
        <w:jc w:val="both"/>
        <w:rPr>
          <w:sz w:val="21"/>
        </w:rPr>
      </w:pPr>
      <w:r>
        <w:rPr>
          <w:sz w:val="21"/>
        </w:rPr>
        <w:t>Права обладателя информации, содержащейся в базах данных информационной системы, подлежат охране независимо от авторских и иных прав  на такие базы</w:t>
      </w:r>
      <w:r>
        <w:rPr>
          <w:spacing w:val="-4"/>
          <w:sz w:val="21"/>
        </w:rPr>
        <w:t> </w:t>
      </w:r>
      <w:r>
        <w:rPr>
          <w:sz w:val="21"/>
        </w:rPr>
        <w:t>данных.</w:t>
      </w:r>
    </w:p>
    <w:p>
      <w:pPr>
        <w:pStyle w:val="ListParagraph"/>
        <w:numPr>
          <w:ilvl w:val="0"/>
          <w:numId w:val="33"/>
        </w:numPr>
        <w:tabs>
          <w:tab w:pos="1209" w:val="left" w:leader="none"/>
        </w:tabs>
        <w:spacing w:line="312" w:lineRule="auto" w:before="2" w:after="0"/>
        <w:ind w:left="102" w:right="101" w:firstLine="547"/>
        <w:jc w:val="both"/>
        <w:rPr>
          <w:sz w:val="21"/>
        </w:rPr>
      </w:pPr>
      <w:r>
        <w:rPr>
          <w:sz w:val="21"/>
        </w:rPr>
        <w:t>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w:t>
      </w:r>
      <w:r>
        <w:rPr>
          <w:spacing w:val="-13"/>
          <w:sz w:val="21"/>
        </w:rPr>
        <w:t> </w:t>
      </w:r>
      <w:r>
        <w:rPr>
          <w:sz w:val="21"/>
        </w:rPr>
        <w:t>самоуправлении.</w:t>
      </w:r>
    </w:p>
    <w:p>
      <w:pPr>
        <w:pStyle w:val="ListParagraph"/>
        <w:numPr>
          <w:ilvl w:val="0"/>
          <w:numId w:val="33"/>
        </w:numPr>
        <w:tabs>
          <w:tab w:pos="1055" w:val="left" w:leader="none"/>
        </w:tabs>
        <w:spacing w:line="312" w:lineRule="auto" w:before="2" w:after="0"/>
        <w:ind w:left="102" w:right="101" w:firstLine="547"/>
        <w:jc w:val="both"/>
        <w:rPr>
          <w:sz w:val="21"/>
        </w:rPr>
      </w:pPr>
      <w:r>
        <w:rPr>
          <w:sz w:val="21"/>
        </w:rPr>
        <w:t>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w:t>
      </w:r>
      <w:r>
        <w:rPr>
          <w:spacing w:val="-14"/>
          <w:sz w:val="21"/>
        </w:rPr>
        <w:t> </w:t>
      </w:r>
      <w:r>
        <w:rPr>
          <w:sz w:val="21"/>
        </w:rPr>
        <w:t>систем.</w:t>
      </w:r>
    </w:p>
    <w:p>
      <w:pPr>
        <w:pStyle w:val="ListParagraph"/>
        <w:numPr>
          <w:ilvl w:val="0"/>
          <w:numId w:val="33"/>
        </w:numPr>
        <w:tabs>
          <w:tab w:pos="964" w:val="left" w:leader="none"/>
        </w:tabs>
        <w:spacing w:line="312" w:lineRule="auto" w:before="0" w:after="0"/>
        <w:ind w:left="102" w:right="103" w:firstLine="547"/>
        <w:jc w:val="both"/>
        <w:rPr>
          <w:sz w:val="21"/>
        </w:rPr>
      </w:pPr>
      <w:r>
        <w:rPr>
          <w:sz w:val="21"/>
        </w:rPr>
        <w:t>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w:t>
      </w:r>
      <w:r>
        <w:rPr>
          <w:spacing w:val="-9"/>
          <w:sz w:val="21"/>
        </w:rPr>
        <w:t> </w:t>
      </w:r>
      <w:r>
        <w:rPr>
          <w:sz w:val="21"/>
        </w:rPr>
        <w:t>законами.</w:t>
      </w:r>
    </w:p>
    <w:p>
      <w:pPr>
        <w:pStyle w:val="ListParagraph"/>
        <w:numPr>
          <w:ilvl w:val="0"/>
          <w:numId w:val="33"/>
        </w:numPr>
        <w:tabs>
          <w:tab w:pos="1210" w:val="left" w:leader="none"/>
          <w:tab w:pos="1211" w:val="left" w:leader="none"/>
          <w:tab w:pos="2483" w:val="left" w:leader="none"/>
          <w:tab w:pos="4498" w:val="left" w:leader="none"/>
          <w:tab w:pos="5851" w:val="left" w:leader="none"/>
          <w:tab w:pos="6434" w:val="left" w:leader="none"/>
          <w:tab w:pos="8253" w:val="left" w:leader="none"/>
        </w:tabs>
        <w:spacing w:line="312" w:lineRule="auto" w:before="0" w:after="0"/>
        <w:ind w:left="102" w:right="100" w:firstLine="547"/>
        <w:jc w:val="left"/>
        <w:rPr>
          <w:sz w:val="21"/>
        </w:rPr>
      </w:pPr>
      <w:r>
        <w:rPr>
          <w:rFonts w:ascii="Times New Roman" w:hAnsi="Times New Roman"/>
          <w:color w:val="0000FF"/>
          <w:spacing w:val="-53"/>
          <w:w w:val="100"/>
          <w:sz w:val="21"/>
          <w:u w:val="single" w:color="0000FF"/>
        </w:rPr>
        <w:t> </w:t>
      </w:r>
      <w:r>
        <w:rPr>
          <w:color w:val="0000FF"/>
          <w:sz w:val="21"/>
          <w:u w:val="single" w:color="0000FF"/>
        </w:rPr>
        <w:t>Порядок</w:t>
      </w:r>
      <w:r>
        <w:rPr>
          <w:color w:val="0000FF"/>
          <w:sz w:val="21"/>
        </w:rPr>
        <w:tab/>
      </w:r>
      <w:r>
        <w:rPr>
          <w:sz w:val="21"/>
        </w:rPr>
        <w:t>осуществления</w:t>
        <w:tab/>
        <w:t>контроля</w:t>
        <w:tab/>
        <w:t>за</w:t>
        <w:tab/>
        <w:t>соблюдением</w:t>
        <w:tab/>
      </w:r>
      <w:r>
        <w:rPr>
          <w:spacing w:val="-1"/>
          <w:sz w:val="21"/>
        </w:rPr>
        <w:t>требований, </w:t>
      </w:r>
      <w:r>
        <w:rPr>
          <w:sz w:val="21"/>
        </w:rPr>
        <w:t>предусмотренных </w:t>
      </w:r>
      <w:r>
        <w:rPr>
          <w:color w:val="0000FF"/>
          <w:sz w:val="21"/>
          <w:u w:val="single" w:color="0000FF"/>
        </w:rPr>
        <w:t>частью 2.1 </w:t>
      </w:r>
      <w:r>
        <w:rPr>
          <w:sz w:val="21"/>
        </w:rPr>
        <w:t>настоящей статьи и </w:t>
      </w:r>
      <w:r>
        <w:rPr>
          <w:color w:val="0000FF"/>
          <w:sz w:val="21"/>
          <w:u w:val="single" w:color="0000FF"/>
        </w:rPr>
        <w:t>частью 6 статьи 14 </w:t>
      </w:r>
      <w:r>
        <w:rPr>
          <w:sz w:val="21"/>
        </w:rPr>
        <w:t>настоящего Федерального закона, устанавливается Правительством Российской Федерации. </w:t>
      </w:r>
      <w:r>
        <w:rPr>
          <w:color w:val="828282"/>
          <w:sz w:val="21"/>
        </w:rPr>
        <w:t>(часть 7 введена Федеральным </w:t>
      </w:r>
      <w:r>
        <w:rPr>
          <w:color w:val="0000FF"/>
          <w:sz w:val="21"/>
        </w:rPr>
        <w:t>законом </w:t>
      </w:r>
      <w:r>
        <w:rPr>
          <w:color w:val="828282"/>
          <w:sz w:val="21"/>
        </w:rPr>
        <w:t>от 31.12.2014 N</w:t>
      </w:r>
      <w:r>
        <w:rPr>
          <w:color w:val="828282"/>
          <w:spacing w:val="-10"/>
          <w:sz w:val="21"/>
        </w:rPr>
        <w:t> </w:t>
      </w:r>
      <w:r>
        <w:rPr>
          <w:color w:val="828282"/>
          <w:sz w:val="21"/>
        </w:rPr>
        <w:t>531-ФЗ)</w:t>
      </w:r>
    </w:p>
    <w:p>
      <w:pPr>
        <w:pStyle w:val="BodyText"/>
        <w:spacing w:before="3"/>
        <w:ind w:left="0" w:firstLine="0"/>
        <w:jc w:val="left"/>
        <w:rPr>
          <w:sz w:val="23"/>
        </w:rPr>
      </w:pPr>
    </w:p>
    <w:p>
      <w:pPr>
        <w:pStyle w:val="BodyText"/>
        <w:ind w:left="649" w:right="151" w:firstLine="0"/>
        <w:jc w:val="left"/>
      </w:pPr>
      <w:r>
        <w:rPr/>
        <w:t>Статья 14. Государственные информационные системы</w:t>
      </w:r>
    </w:p>
    <w:p>
      <w:pPr>
        <w:pStyle w:val="BodyText"/>
        <w:ind w:left="0" w:firstLine="0"/>
        <w:jc w:val="left"/>
        <w:rPr>
          <w:sz w:val="20"/>
        </w:rPr>
      </w:pPr>
    </w:p>
    <w:p>
      <w:pPr>
        <w:pStyle w:val="ListParagraph"/>
        <w:numPr>
          <w:ilvl w:val="0"/>
          <w:numId w:val="35"/>
        </w:numPr>
        <w:tabs>
          <w:tab w:pos="981" w:val="left" w:leader="none"/>
        </w:tabs>
        <w:spacing w:line="312" w:lineRule="auto" w:before="167" w:after="0"/>
        <w:ind w:left="102" w:right="103" w:firstLine="547"/>
        <w:jc w:val="both"/>
        <w:rPr>
          <w:sz w:val="21"/>
        </w:rPr>
      </w:pPr>
      <w:r>
        <w:rPr>
          <w:sz w:val="21"/>
        </w:rPr>
        <w:t>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w:t>
      </w:r>
      <w:r>
        <w:rPr>
          <w:spacing w:val="-18"/>
          <w:sz w:val="21"/>
        </w:rPr>
        <w:t> </w:t>
      </w:r>
      <w:r>
        <w:rPr>
          <w:sz w:val="21"/>
        </w:rPr>
        <w:t>целях.</w:t>
      </w:r>
    </w:p>
    <w:p>
      <w:pPr>
        <w:pStyle w:val="ListParagraph"/>
        <w:numPr>
          <w:ilvl w:val="0"/>
          <w:numId w:val="35"/>
        </w:numPr>
        <w:tabs>
          <w:tab w:pos="969" w:val="left" w:leader="none"/>
        </w:tabs>
        <w:spacing w:line="312" w:lineRule="auto" w:before="0" w:after="0"/>
        <w:ind w:left="102" w:right="103" w:firstLine="547"/>
        <w:jc w:val="both"/>
        <w:rPr>
          <w:sz w:val="21"/>
        </w:rPr>
      </w:pPr>
      <w:r>
        <w:rPr>
          <w:sz w:val="21"/>
        </w:rPr>
        <w:t>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w:t>
      </w:r>
      <w:r>
        <w:rPr>
          <w:spacing w:val="-8"/>
          <w:sz w:val="21"/>
        </w:rPr>
        <w:t> </w:t>
      </w:r>
      <w:r>
        <w:rPr>
          <w:sz w:val="21"/>
        </w:rPr>
        <w:t>нужд.</w:t>
      </w:r>
    </w:p>
    <w:p>
      <w:pPr>
        <w:pStyle w:val="BodyText"/>
        <w:spacing w:line="252" w:lineRule="exact"/>
        <w:ind w:firstLine="0"/>
      </w:pPr>
      <w:r>
        <w:rPr>
          <w:color w:val="828282"/>
        </w:rPr>
        <w:t>(часть 2 в ред. Федерального </w:t>
      </w:r>
      <w:r>
        <w:rPr>
          <w:color w:val="0000FF"/>
        </w:rPr>
        <w:t>закона </w:t>
      </w:r>
      <w:r>
        <w:rPr>
          <w:color w:val="828282"/>
        </w:rPr>
        <w:t>от 28.12.2013 N 396-ФЗ)</w:t>
      </w:r>
    </w:p>
    <w:p>
      <w:pPr>
        <w:pStyle w:val="ListParagraph"/>
        <w:numPr>
          <w:ilvl w:val="0"/>
          <w:numId w:val="35"/>
        </w:numPr>
        <w:tabs>
          <w:tab w:pos="949" w:val="left" w:leader="none"/>
        </w:tabs>
        <w:spacing w:line="312" w:lineRule="auto" w:before="28" w:after="0"/>
        <w:ind w:left="102" w:right="104" w:firstLine="547"/>
        <w:jc w:val="both"/>
        <w:rPr>
          <w:sz w:val="21"/>
        </w:rPr>
      </w:pPr>
      <w:r>
        <w:rPr>
          <w:sz w:val="21"/>
        </w:rPr>
        <w:t>Государственные информационные системы создаются и эксплуатируются </w:t>
      </w:r>
      <w:r>
        <w:rPr>
          <w:spacing w:val="-3"/>
          <w:sz w:val="21"/>
        </w:rPr>
        <w:t>на </w:t>
      </w:r>
      <w:r>
        <w:rPr>
          <w:sz w:val="21"/>
        </w:rPr>
        <w:t>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w:t>
      </w:r>
      <w:r>
        <w:rPr>
          <w:spacing w:val="-8"/>
          <w:sz w:val="21"/>
        </w:rPr>
        <w:t> </w:t>
      </w:r>
      <w:r>
        <w:rPr>
          <w:sz w:val="21"/>
        </w:rPr>
        <w:t>самоуправления.</w:t>
      </w:r>
    </w:p>
    <w:p>
      <w:pPr>
        <w:pStyle w:val="ListParagraph"/>
        <w:numPr>
          <w:ilvl w:val="0"/>
          <w:numId w:val="35"/>
        </w:numPr>
        <w:tabs>
          <w:tab w:pos="1033" w:val="left" w:leader="none"/>
        </w:tabs>
        <w:spacing w:line="312" w:lineRule="auto" w:before="0" w:after="0"/>
        <w:ind w:left="102" w:right="101" w:firstLine="547"/>
        <w:jc w:val="both"/>
        <w:rPr>
          <w:sz w:val="21"/>
        </w:rPr>
      </w:pPr>
      <w:r>
        <w:rPr>
          <w:sz w:val="21"/>
        </w:rPr>
        <w:t>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r>
        <w:rPr>
          <w:color w:val="0000FF"/>
          <w:sz w:val="21"/>
          <w:u w:val="single" w:color="0000FF"/>
        </w:rPr>
        <w:t>перечнями</w:t>
      </w:r>
      <w:r>
        <w:rPr>
          <w:sz w:val="21"/>
        </w:rPr>
        <w:t>,   утверждаемыми   в   соответствии </w:t>
      </w:r>
      <w:r>
        <w:rPr>
          <w:spacing w:val="40"/>
          <w:sz w:val="21"/>
        </w:rPr>
        <w:t> </w:t>
      </w:r>
      <w:r>
        <w:rPr>
          <w:sz w:val="21"/>
        </w:rPr>
        <w:t>со</w:t>
      </w:r>
    </w:p>
    <w:p>
      <w:pPr>
        <w:pStyle w:val="BodyText"/>
        <w:spacing w:line="312" w:lineRule="auto"/>
        <w:ind w:right="99" w:firstLine="0"/>
      </w:pPr>
      <w:r>
        <w:rPr>
          <w:rFonts w:ascii="Times New Roman" w:hAnsi="Times New Roman"/>
          <w:color w:val="0000FF"/>
          <w:spacing w:val="-53"/>
          <w:w w:val="100"/>
          <w:u w:val="single" w:color="0000FF"/>
        </w:rPr>
        <w:t> </w:t>
      </w:r>
      <w:r>
        <w:rPr>
          <w:color w:val="0000FF"/>
          <w:u w:val="single" w:color="0000FF"/>
        </w:rPr>
        <w:t>статьей 14 </w:t>
      </w:r>
      <w:r>
        <w:rPr/>
        <w:t>Федерального закона от 9 февраля 2009 года N 8-ФЗ "Об обеспечении доступа к информации о деятельности государственных органов и органов  местного</w:t>
      </w:r>
    </w:p>
    <w:p>
      <w:pPr>
        <w:spacing w:after="0" w:line="312" w:lineRule="auto"/>
        <w:sectPr>
          <w:pgSz w:w="11910" w:h="16840"/>
          <w:pgMar w:top="500" w:bottom="0" w:left="1600" w:right="600"/>
        </w:sectPr>
      </w:pPr>
    </w:p>
    <w:p>
      <w:pPr>
        <w:pStyle w:val="BodyText"/>
        <w:spacing w:line="312" w:lineRule="auto" w:before="48"/>
        <w:ind w:right="151" w:firstLine="0"/>
        <w:jc w:val="left"/>
      </w:pPr>
      <w:r>
        <w:rPr/>
        <w:t>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pPr>
        <w:pStyle w:val="BodyText"/>
        <w:spacing w:line="255" w:lineRule="exact"/>
        <w:ind w:right="151" w:firstLine="0"/>
        <w:jc w:val="left"/>
      </w:pPr>
      <w:r>
        <w:rPr>
          <w:color w:val="828282"/>
        </w:rPr>
        <w:t>(в ред. Федерального </w:t>
      </w:r>
      <w:r>
        <w:rPr>
          <w:color w:val="0000FF"/>
        </w:rPr>
        <w:t>закона </w:t>
      </w:r>
      <w:r>
        <w:rPr>
          <w:color w:val="828282"/>
        </w:rPr>
        <w:t>от 07.06.2013 N 112-ФЗ)</w:t>
      </w:r>
    </w:p>
    <w:p>
      <w:pPr>
        <w:pStyle w:val="ListParagraph"/>
        <w:numPr>
          <w:ilvl w:val="1"/>
          <w:numId w:val="35"/>
        </w:numPr>
        <w:tabs>
          <w:tab w:pos="1223" w:val="left" w:leader="none"/>
        </w:tabs>
        <w:spacing w:line="312" w:lineRule="auto" w:before="28" w:after="0"/>
        <w:ind w:left="102" w:right="100" w:firstLine="547"/>
        <w:jc w:val="both"/>
        <w:rPr>
          <w:sz w:val="21"/>
        </w:rPr>
      </w:pPr>
      <w:r>
        <w:rPr>
          <w:sz w:val="21"/>
        </w:rPr>
        <w:t>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r>
        <w:rPr>
          <w:color w:val="0000FF"/>
          <w:sz w:val="21"/>
          <w:u w:val="single" w:color="0000FF"/>
        </w:rPr>
        <w:t>порядок </w:t>
      </w:r>
      <w:r>
        <w:rPr>
          <w:sz w:val="21"/>
        </w:rPr>
        <w:t>использования единой системы идентификации и</w:t>
      </w:r>
      <w:r>
        <w:rPr>
          <w:spacing w:val="-7"/>
          <w:sz w:val="21"/>
        </w:rPr>
        <w:t> </w:t>
      </w:r>
      <w:r>
        <w:rPr>
          <w:sz w:val="21"/>
        </w:rPr>
        <w:t>аутентификации.</w:t>
      </w:r>
    </w:p>
    <w:p>
      <w:pPr>
        <w:pStyle w:val="BodyText"/>
        <w:spacing w:line="252" w:lineRule="exact"/>
        <w:ind w:right="151" w:firstLine="0"/>
        <w:jc w:val="left"/>
      </w:pPr>
      <w:r>
        <w:rPr>
          <w:color w:val="828282"/>
        </w:rPr>
        <w:t>(часть 4.1 введена Федеральным </w:t>
      </w:r>
      <w:r>
        <w:rPr>
          <w:color w:val="0000FF"/>
        </w:rPr>
        <w:t>законом </w:t>
      </w:r>
      <w:r>
        <w:rPr>
          <w:color w:val="828282"/>
        </w:rPr>
        <w:t>от 07.06.2013 N 112-ФЗ)</w:t>
      </w:r>
    </w:p>
    <w:p>
      <w:pPr>
        <w:pStyle w:val="ListParagraph"/>
        <w:numPr>
          <w:ilvl w:val="0"/>
          <w:numId w:val="35"/>
        </w:numPr>
        <w:tabs>
          <w:tab w:pos="1110" w:val="left" w:leader="none"/>
        </w:tabs>
        <w:spacing w:line="312" w:lineRule="auto" w:before="28" w:after="0"/>
        <w:ind w:left="102" w:right="102" w:firstLine="547"/>
        <w:jc w:val="both"/>
        <w:rPr>
          <w:sz w:val="21"/>
        </w:rPr>
      </w:pPr>
      <w:r>
        <w:rPr>
          <w:sz w:val="21"/>
        </w:rPr>
        <w:t>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w:t>
      </w:r>
      <w:r>
        <w:rPr>
          <w:spacing w:val="-13"/>
          <w:sz w:val="21"/>
        </w:rPr>
        <w:t> </w:t>
      </w:r>
      <w:r>
        <w:rPr>
          <w:sz w:val="21"/>
        </w:rPr>
        <w:t>заказчиком.</w:t>
      </w:r>
    </w:p>
    <w:p>
      <w:pPr>
        <w:pStyle w:val="ListParagraph"/>
        <w:numPr>
          <w:ilvl w:val="0"/>
          <w:numId w:val="35"/>
        </w:numPr>
        <w:tabs>
          <w:tab w:pos="1021" w:val="left" w:leader="none"/>
        </w:tabs>
        <w:spacing w:line="312" w:lineRule="auto" w:before="0" w:after="0"/>
        <w:ind w:left="102" w:right="101" w:firstLine="547"/>
        <w:jc w:val="both"/>
        <w:rPr>
          <w:sz w:val="21"/>
        </w:rPr>
      </w:pPr>
      <w:r>
        <w:rPr>
          <w:sz w:val="21"/>
        </w:rPr>
        <w:t>Правительство Российской Федерации утверждает </w:t>
      </w:r>
      <w:r>
        <w:rPr>
          <w:color w:val="0000FF"/>
          <w:sz w:val="21"/>
          <w:u w:val="single" w:color="0000FF"/>
        </w:rPr>
        <w:t>требования </w:t>
      </w:r>
      <w:r>
        <w:rPr>
          <w:sz w:val="21"/>
        </w:rPr>
        <w:t>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w:t>
      </w:r>
      <w:r>
        <w:rPr>
          <w:spacing w:val="-16"/>
          <w:sz w:val="21"/>
        </w:rPr>
        <w:t> </w:t>
      </w:r>
      <w:r>
        <w:rPr>
          <w:sz w:val="21"/>
        </w:rPr>
        <w:t>информации.</w:t>
      </w:r>
    </w:p>
    <w:p>
      <w:pPr>
        <w:pStyle w:val="BodyText"/>
        <w:spacing w:line="252" w:lineRule="exact"/>
        <w:ind w:right="151" w:firstLine="0"/>
        <w:jc w:val="left"/>
      </w:pPr>
      <w:r>
        <w:rPr>
          <w:color w:val="828282"/>
        </w:rPr>
        <w:t>(часть 6 в ред. Федерального </w:t>
      </w:r>
      <w:r>
        <w:rPr>
          <w:color w:val="0000FF"/>
        </w:rPr>
        <w:t>закона </w:t>
      </w:r>
      <w:r>
        <w:rPr>
          <w:color w:val="828282"/>
        </w:rPr>
        <w:t>от 31.12.2014 N 531-ФЗ)</w:t>
      </w:r>
    </w:p>
    <w:p>
      <w:pPr>
        <w:pStyle w:val="ListParagraph"/>
        <w:numPr>
          <w:ilvl w:val="0"/>
          <w:numId w:val="35"/>
        </w:numPr>
        <w:tabs>
          <w:tab w:pos="947" w:val="left" w:leader="none"/>
        </w:tabs>
        <w:spacing w:line="312" w:lineRule="auto" w:before="28" w:after="0"/>
        <w:ind w:left="102" w:right="100" w:firstLine="547"/>
        <w:jc w:val="both"/>
        <w:rPr>
          <w:sz w:val="21"/>
        </w:rPr>
      </w:pPr>
      <w:r>
        <w:rPr>
          <w:sz w:val="21"/>
        </w:rPr>
        <w:t>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w:t>
      </w:r>
      <w:r>
        <w:rPr>
          <w:spacing w:val="-14"/>
          <w:sz w:val="21"/>
        </w:rPr>
        <w:t> </w:t>
      </w:r>
      <w:r>
        <w:rPr>
          <w:sz w:val="21"/>
        </w:rPr>
        <w:t>собственности.</w:t>
      </w:r>
    </w:p>
    <w:p>
      <w:pPr>
        <w:pStyle w:val="ListParagraph"/>
        <w:numPr>
          <w:ilvl w:val="0"/>
          <w:numId w:val="35"/>
        </w:numPr>
        <w:tabs>
          <w:tab w:pos="1089" w:val="left" w:leader="none"/>
        </w:tabs>
        <w:spacing w:line="312" w:lineRule="auto" w:before="0" w:after="0"/>
        <w:ind w:left="102" w:right="101" w:firstLine="547"/>
        <w:jc w:val="both"/>
        <w:rPr>
          <w:sz w:val="21"/>
        </w:rPr>
      </w:pPr>
      <w:r>
        <w:rPr>
          <w:sz w:val="21"/>
        </w:rPr>
        <w:t>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w:t>
      </w:r>
      <w:r>
        <w:rPr>
          <w:color w:val="0000FF"/>
          <w:sz w:val="21"/>
          <w:u w:val="single" w:color="0000FF"/>
        </w:rPr>
        <w:t>законодательства </w:t>
      </w:r>
      <w:r>
        <w:rPr>
          <w:sz w:val="21"/>
        </w:rPr>
        <w:t>Российской Федерации о техническом</w:t>
      </w:r>
      <w:r>
        <w:rPr>
          <w:spacing w:val="-6"/>
          <w:sz w:val="21"/>
        </w:rPr>
        <w:t> </w:t>
      </w:r>
      <w:r>
        <w:rPr>
          <w:sz w:val="21"/>
        </w:rPr>
        <w:t>регулировании.</w:t>
      </w:r>
    </w:p>
    <w:p>
      <w:pPr>
        <w:pStyle w:val="ListParagraph"/>
        <w:numPr>
          <w:ilvl w:val="0"/>
          <w:numId w:val="35"/>
        </w:numPr>
        <w:tabs>
          <w:tab w:pos="940" w:val="left" w:leader="none"/>
        </w:tabs>
        <w:spacing w:line="312" w:lineRule="auto" w:before="0" w:after="0"/>
        <w:ind w:left="102" w:right="102" w:firstLine="547"/>
        <w:jc w:val="both"/>
        <w:rPr>
          <w:sz w:val="21"/>
        </w:rPr>
      </w:pPr>
      <w:r>
        <w:rPr>
          <w:sz w:val="21"/>
        </w:rPr>
        <w:t>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w:t>
      </w:r>
      <w:r>
        <w:rPr>
          <w:spacing w:val="-20"/>
          <w:sz w:val="21"/>
        </w:rPr>
        <w:t> </w:t>
      </w:r>
      <w:r>
        <w:rPr>
          <w:sz w:val="21"/>
        </w:rPr>
        <w:t>действий.</w:t>
      </w:r>
    </w:p>
    <w:p>
      <w:pPr>
        <w:pStyle w:val="BodyText"/>
        <w:spacing w:line="252" w:lineRule="exact"/>
        <w:ind w:right="151" w:firstLine="0"/>
        <w:jc w:val="left"/>
      </w:pPr>
      <w:r>
        <w:rPr>
          <w:color w:val="828282"/>
        </w:rPr>
        <w:t>(в ред. Федерального </w:t>
      </w:r>
      <w:r>
        <w:rPr>
          <w:color w:val="0000FF"/>
        </w:rPr>
        <w:t>закона </w:t>
      </w:r>
      <w:r>
        <w:rPr>
          <w:color w:val="828282"/>
        </w:rPr>
        <w:t>от 27.07.2010 N 227-ФЗ)</w:t>
      </w:r>
    </w:p>
    <w:p>
      <w:pPr>
        <w:pStyle w:val="BodyText"/>
        <w:spacing w:before="6"/>
        <w:ind w:left="0" w:firstLine="0"/>
        <w:jc w:val="left"/>
        <w:rPr>
          <w:sz w:val="29"/>
        </w:rPr>
      </w:pPr>
    </w:p>
    <w:p>
      <w:pPr>
        <w:pStyle w:val="BodyText"/>
        <w:ind w:left="649" w:right="151" w:firstLine="0"/>
        <w:jc w:val="left"/>
      </w:pPr>
      <w:r>
        <w:rPr/>
        <w:t>Статья 15. Использование информационно-телекоммуникационных сетей</w:t>
      </w:r>
    </w:p>
    <w:p>
      <w:pPr>
        <w:pStyle w:val="BodyText"/>
        <w:ind w:left="0" w:firstLine="0"/>
        <w:jc w:val="left"/>
        <w:rPr>
          <w:sz w:val="20"/>
        </w:rPr>
      </w:pPr>
    </w:p>
    <w:p>
      <w:pPr>
        <w:pStyle w:val="ListParagraph"/>
        <w:numPr>
          <w:ilvl w:val="0"/>
          <w:numId w:val="36"/>
        </w:numPr>
        <w:tabs>
          <w:tab w:pos="1067" w:val="left" w:leader="none"/>
        </w:tabs>
        <w:spacing w:line="312" w:lineRule="auto" w:before="166" w:after="0"/>
        <w:ind w:left="102" w:right="101" w:firstLine="547"/>
        <w:jc w:val="both"/>
        <w:rPr>
          <w:sz w:val="21"/>
        </w:rPr>
      </w:pPr>
      <w:r>
        <w:rPr>
          <w:sz w:val="21"/>
        </w:rPr>
        <w:t>На территории Российской Федерации использование информационно- телекоммуникационных    сетей    осуществляется    с    соблюдением     </w:t>
      </w:r>
      <w:r>
        <w:rPr>
          <w:spacing w:val="31"/>
          <w:sz w:val="21"/>
        </w:rPr>
        <w:t> </w:t>
      </w:r>
      <w:r>
        <w:rPr>
          <w:sz w:val="21"/>
        </w:rPr>
        <w:t>требований</w:t>
      </w:r>
    </w:p>
    <w:p>
      <w:pPr>
        <w:spacing w:after="0" w:line="312" w:lineRule="auto"/>
        <w:jc w:val="both"/>
        <w:rPr>
          <w:sz w:val="21"/>
        </w:rPr>
        <w:sectPr>
          <w:pgSz w:w="11910" w:h="16840"/>
          <w:pgMar w:top="500" w:bottom="0" w:left="1600" w:right="600"/>
        </w:sectPr>
      </w:pPr>
    </w:p>
    <w:p>
      <w:pPr>
        <w:pStyle w:val="BodyText"/>
        <w:spacing w:line="312" w:lineRule="auto" w:before="48"/>
        <w:ind w:firstLine="0"/>
        <w:jc w:val="left"/>
      </w:pPr>
      <w:r>
        <w:rPr>
          <w:rFonts w:ascii="Times New Roman" w:hAnsi="Times New Roman"/>
          <w:color w:val="0000FF"/>
          <w:spacing w:val="-53"/>
          <w:w w:val="100"/>
          <w:u w:val="single" w:color="0000FF"/>
        </w:rPr>
        <w:t> </w:t>
      </w:r>
      <w:r>
        <w:rPr>
          <w:color w:val="0000FF"/>
          <w:u w:val="single" w:color="0000FF"/>
        </w:rPr>
        <w:t>законодательства </w:t>
      </w:r>
      <w:r>
        <w:rPr/>
        <w:t>Российской Федерации в области связи, настоящего Федерального закона и иных нормативных правовых актов Российской Федерации.</w:t>
      </w:r>
    </w:p>
    <w:p>
      <w:pPr>
        <w:pStyle w:val="ListParagraph"/>
        <w:numPr>
          <w:ilvl w:val="0"/>
          <w:numId w:val="36"/>
        </w:numPr>
        <w:tabs>
          <w:tab w:pos="1185" w:val="left" w:leader="none"/>
        </w:tabs>
        <w:spacing w:line="312" w:lineRule="auto" w:before="2" w:after="0"/>
        <w:ind w:left="102" w:right="101" w:firstLine="547"/>
        <w:jc w:val="both"/>
        <w:rPr>
          <w:sz w:val="21"/>
        </w:rPr>
      </w:pPr>
      <w:r>
        <w:rPr>
          <w:sz w:val="21"/>
        </w:rPr>
        <w:t>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w:t>
      </w:r>
      <w:r>
        <w:rPr>
          <w:spacing w:val="-4"/>
          <w:sz w:val="21"/>
        </w:rPr>
        <w:t> </w:t>
      </w:r>
      <w:r>
        <w:rPr>
          <w:sz w:val="21"/>
        </w:rPr>
        <w:t>законом.</w:t>
      </w:r>
    </w:p>
    <w:p>
      <w:pPr>
        <w:pStyle w:val="ListParagraph"/>
        <w:numPr>
          <w:ilvl w:val="0"/>
          <w:numId w:val="36"/>
        </w:numPr>
        <w:tabs>
          <w:tab w:pos="1067" w:val="left" w:leader="none"/>
        </w:tabs>
        <w:spacing w:line="312" w:lineRule="auto" w:before="0" w:after="0"/>
        <w:ind w:left="102" w:right="99" w:firstLine="547"/>
        <w:jc w:val="both"/>
        <w:rPr>
          <w:sz w:val="21"/>
        </w:rPr>
      </w:pPr>
      <w:r>
        <w:rPr>
          <w:sz w:val="21"/>
        </w:rPr>
        <w:t>Использование на территории Российской Федерации информационно- 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w:t>
      </w:r>
      <w:r>
        <w:rPr>
          <w:spacing w:val="-10"/>
          <w:sz w:val="21"/>
        </w:rPr>
        <w:t> </w:t>
      </w:r>
      <w:r>
        <w:rPr>
          <w:sz w:val="21"/>
        </w:rPr>
        <w:t>законами.</w:t>
      </w:r>
    </w:p>
    <w:p>
      <w:pPr>
        <w:pStyle w:val="ListParagraph"/>
        <w:numPr>
          <w:ilvl w:val="0"/>
          <w:numId w:val="36"/>
        </w:numPr>
        <w:tabs>
          <w:tab w:pos="1151" w:val="left" w:leader="none"/>
        </w:tabs>
        <w:spacing w:line="312" w:lineRule="auto" w:before="0" w:after="0"/>
        <w:ind w:left="102" w:right="99" w:firstLine="547"/>
        <w:jc w:val="both"/>
        <w:rPr>
          <w:sz w:val="21"/>
        </w:rPr>
      </w:pPr>
      <w:r>
        <w:rPr>
          <w:sz w:val="21"/>
        </w:rPr>
        <w:t>Федеральными законами может быть предусмотрена обязательная идентификация личности, организаций, использующих информационно- 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w:t>
      </w:r>
      <w:r>
        <w:rPr>
          <w:spacing w:val="-16"/>
          <w:sz w:val="21"/>
        </w:rPr>
        <w:t> </w:t>
      </w:r>
      <w:r>
        <w:rPr>
          <w:sz w:val="21"/>
        </w:rPr>
        <w:t>проверку.</w:t>
      </w:r>
    </w:p>
    <w:p>
      <w:pPr>
        <w:pStyle w:val="ListParagraph"/>
        <w:numPr>
          <w:ilvl w:val="0"/>
          <w:numId w:val="36"/>
        </w:numPr>
        <w:tabs>
          <w:tab w:pos="1149" w:val="left" w:leader="none"/>
        </w:tabs>
        <w:spacing w:line="312" w:lineRule="auto" w:before="2" w:after="0"/>
        <w:ind w:left="102" w:right="99" w:firstLine="547"/>
        <w:jc w:val="both"/>
        <w:rPr>
          <w:sz w:val="21"/>
        </w:rPr>
      </w:pPr>
      <w:r>
        <w:rPr>
          <w:sz w:val="21"/>
        </w:rPr>
        <w:t>Передача информации посредством использования информационно- 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w:t>
      </w:r>
      <w:r>
        <w:rPr>
          <w:spacing w:val="-10"/>
          <w:sz w:val="21"/>
        </w:rPr>
        <w:t> </w:t>
      </w:r>
      <w:r>
        <w:rPr>
          <w:sz w:val="21"/>
        </w:rPr>
        <w:t>законами.</w:t>
      </w:r>
    </w:p>
    <w:p>
      <w:pPr>
        <w:pStyle w:val="ListParagraph"/>
        <w:numPr>
          <w:ilvl w:val="0"/>
          <w:numId w:val="36"/>
        </w:numPr>
        <w:tabs>
          <w:tab w:pos="1062" w:val="left" w:leader="none"/>
        </w:tabs>
        <w:spacing w:line="312" w:lineRule="auto" w:before="0" w:after="0"/>
        <w:ind w:left="102" w:right="101" w:firstLine="547"/>
        <w:jc w:val="both"/>
        <w:rPr>
          <w:sz w:val="21"/>
        </w:rPr>
      </w:pPr>
      <w:r>
        <w:rPr>
          <w:sz w:val="21"/>
        </w:rPr>
        <w:t>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r>
        <w:rPr>
          <w:color w:val="0000FF"/>
          <w:sz w:val="21"/>
          <w:u w:val="single" w:color="0000FF"/>
        </w:rPr>
        <w:t>актом </w:t>
      </w:r>
      <w:r>
        <w:rPr>
          <w:sz w:val="21"/>
        </w:rPr>
        <w:t>Правительства Российской</w:t>
      </w:r>
      <w:r>
        <w:rPr>
          <w:spacing w:val="-16"/>
          <w:sz w:val="21"/>
        </w:rPr>
        <w:t> </w:t>
      </w:r>
      <w:r>
        <w:rPr>
          <w:sz w:val="21"/>
        </w:rPr>
        <w:t>Федерации.</w:t>
      </w:r>
    </w:p>
    <w:p>
      <w:pPr>
        <w:pStyle w:val="BodyText"/>
        <w:spacing w:before="11"/>
        <w:ind w:left="0" w:firstLine="0"/>
        <w:jc w:val="left"/>
      </w:pPr>
    </w:p>
    <w:p>
      <w:pPr>
        <w:pStyle w:val="BodyText"/>
        <w:spacing w:line="312" w:lineRule="auto" w:before="64"/>
        <w:ind w:right="103"/>
      </w:pPr>
      <w:r>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28.07.2012 N 139-ФЗ)</w:t>
      </w:r>
    </w:p>
    <w:p>
      <w:pPr>
        <w:pStyle w:val="BodyText"/>
        <w:spacing w:before="9"/>
        <w:ind w:left="0" w:firstLine="0"/>
        <w:jc w:val="left"/>
        <w:rPr>
          <w:sz w:val="29"/>
        </w:rPr>
      </w:pPr>
    </w:p>
    <w:p>
      <w:pPr>
        <w:pStyle w:val="ListParagraph"/>
        <w:numPr>
          <w:ilvl w:val="0"/>
          <w:numId w:val="37"/>
        </w:numPr>
        <w:tabs>
          <w:tab w:pos="1017" w:val="left" w:leader="none"/>
        </w:tabs>
        <w:spacing w:line="312" w:lineRule="auto" w:before="0" w:after="0"/>
        <w:ind w:left="102" w:right="102" w:firstLine="547"/>
        <w:jc w:val="both"/>
        <w:rPr>
          <w:sz w:val="21"/>
        </w:rPr>
      </w:pPr>
      <w:r>
        <w:rPr>
          <w:sz w:val="21"/>
        </w:rPr>
        <w:t>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w:t>
      </w:r>
      <w:r>
        <w:rPr>
          <w:spacing w:val="-23"/>
          <w:sz w:val="21"/>
        </w:rPr>
        <w:t> </w:t>
      </w:r>
      <w:r>
        <w:rPr>
          <w:sz w:val="21"/>
        </w:rPr>
        <w:t>реестр).</w:t>
      </w:r>
    </w:p>
    <w:p>
      <w:pPr>
        <w:pStyle w:val="ListParagraph"/>
        <w:numPr>
          <w:ilvl w:val="0"/>
          <w:numId w:val="37"/>
        </w:numPr>
        <w:tabs>
          <w:tab w:pos="935" w:val="left" w:leader="none"/>
        </w:tabs>
        <w:spacing w:line="255" w:lineRule="exact" w:before="0" w:after="0"/>
        <w:ind w:left="934" w:right="0" w:hanging="285"/>
        <w:jc w:val="left"/>
        <w:rPr>
          <w:sz w:val="21"/>
        </w:rPr>
      </w:pPr>
      <w:r>
        <w:rPr>
          <w:sz w:val="21"/>
        </w:rPr>
        <w:t>В реестр</w:t>
      </w:r>
      <w:r>
        <w:rPr>
          <w:spacing w:val="-5"/>
          <w:sz w:val="21"/>
        </w:rPr>
        <w:t> </w:t>
      </w:r>
      <w:r>
        <w:rPr>
          <w:sz w:val="21"/>
        </w:rPr>
        <w:t>включаются:</w:t>
      </w:r>
    </w:p>
    <w:p>
      <w:pPr>
        <w:pStyle w:val="ListParagraph"/>
        <w:numPr>
          <w:ilvl w:val="0"/>
          <w:numId w:val="38"/>
        </w:numPr>
        <w:tabs>
          <w:tab w:pos="1043" w:val="left" w:leader="none"/>
        </w:tabs>
        <w:spacing w:line="312" w:lineRule="auto" w:before="76" w:after="0"/>
        <w:ind w:left="102" w:right="101" w:firstLine="547"/>
        <w:jc w:val="both"/>
        <w:rPr>
          <w:sz w:val="21"/>
        </w:rPr>
      </w:pPr>
      <w:r>
        <w:rPr>
          <w:sz w:val="21"/>
        </w:rPr>
        <w:t>доменные имена и (или) указатели страниц сайтов в сети "Интернет", содержащих информацию, распространение которой в Российской Федерации запрещено;</w:t>
      </w:r>
    </w:p>
    <w:p>
      <w:pPr>
        <w:spacing w:after="0" w:line="312" w:lineRule="auto"/>
        <w:jc w:val="both"/>
        <w:rPr>
          <w:sz w:val="21"/>
        </w:rPr>
        <w:sectPr>
          <w:pgSz w:w="11910" w:h="16840"/>
          <w:pgMar w:top="500" w:bottom="0" w:left="1600" w:right="600"/>
        </w:sectPr>
      </w:pPr>
    </w:p>
    <w:p>
      <w:pPr>
        <w:pStyle w:val="ListParagraph"/>
        <w:numPr>
          <w:ilvl w:val="0"/>
          <w:numId w:val="38"/>
        </w:numPr>
        <w:tabs>
          <w:tab w:pos="993" w:val="left" w:leader="none"/>
        </w:tabs>
        <w:spacing w:line="312" w:lineRule="auto" w:before="48" w:after="0"/>
        <w:ind w:left="102" w:right="101" w:firstLine="547"/>
        <w:jc w:val="both"/>
        <w:rPr>
          <w:sz w:val="21"/>
        </w:rPr>
      </w:pPr>
      <w:r>
        <w:rPr>
          <w:sz w:val="21"/>
        </w:rPr>
        <w:t>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pPr>
        <w:pStyle w:val="ListParagraph"/>
        <w:numPr>
          <w:ilvl w:val="0"/>
          <w:numId w:val="37"/>
        </w:numPr>
        <w:tabs>
          <w:tab w:pos="978" w:val="left" w:leader="none"/>
        </w:tabs>
        <w:spacing w:line="312" w:lineRule="auto" w:before="0" w:after="0"/>
        <w:ind w:left="102" w:right="102" w:firstLine="547"/>
        <w:jc w:val="both"/>
        <w:rPr>
          <w:sz w:val="21"/>
        </w:rPr>
      </w:pPr>
      <w:r>
        <w:rPr>
          <w:sz w:val="21"/>
        </w:rPr>
        <w:t>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r>
        <w:rPr>
          <w:color w:val="0000FF"/>
          <w:sz w:val="21"/>
          <w:u w:val="single" w:color="0000FF"/>
        </w:rPr>
        <w:t>порядке</w:t>
      </w:r>
      <w:r>
        <w:rPr>
          <w:sz w:val="21"/>
        </w:rPr>
        <w:t>, установленном Правительством Российской Федерации.</w:t>
      </w:r>
    </w:p>
    <w:p>
      <w:pPr>
        <w:pStyle w:val="ListParagraph"/>
        <w:numPr>
          <w:ilvl w:val="0"/>
          <w:numId w:val="37"/>
        </w:numPr>
        <w:tabs>
          <w:tab w:pos="990" w:val="left" w:leader="none"/>
        </w:tabs>
        <w:spacing w:line="312" w:lineRule="auto" w:before="0" w:after="0"/>
        <w:ind w:left="102" w:right="101"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w:t>
      </w:r>
      <w:r>
        <w:rPr>
          <w:spacing w:val="23"/>
          <w:sz w:val="21"/>
        </w:rPr>
        <w:t> </w:t>
      </w:r>
      <w:r>
        <w:rPr>
          <w:sz w:val="21"/>
        </w:rPr>
        <w:t>с</w:t>
      </w:r>
    </w:p>
    <w:p>
      <w:pPr>
        <w:pStyle w:val="BodyText"/>
        <w:spacing w:line="312" w:lineRule="auto"/>
        <w:ind w:right="98" w:firstLine="0"/>
      </w:pPr>
      <w:r>
        <w:rPr>
          <w:rFonts w:ascii="Times New Roman" w:hAnsi="Times New Roman"/>
          <w:color w:val="0000FF"/>
          <w:spacing w:val="-53"/>
          <w:w w:val="100"/>
          <w:u w:val="single" w:color="0000FF"/>
        </w:rPr>
        <w:t> </w:t>
      </w:r>
      <w:r>
        <w:rPr>
          <w:color w:val="0000FF"/>
          <w:u w:val="single" w:color="0000FF"/>
        </w:rPr>
        <w:t>критериями</w:t>
      </w:r>
      <w:r>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pPr>
        <w:pStyle w:val="ListParagraph"/>
        <w:numPr>
          <w:ilvl w:val="0"/>
          <w:numId w:val="37"/>
        </w:numPr>
        <w:tabs>
          <w:tab w:pos="1031" w:val="left" w:leader="none"/>
        </w:tabs>
        <w:spacing w:line="240" w:lineRule="auto" w:before="2" w:after="0"/>
        <w:ind w:left="1030" w:right="0" w:hanging="381"/>
        <w:jc w:val="left"/>
        <w:rPr>
          <w:sz w:val="21"/>
        </w:rPr>
      </w:pPr>
      <w:r>
        <w:rPr>
          <w:sz w:val="21"/>
        </w:rPr>
        <w:t>Основаниями  для  включения  в  реестр  сведений,  указанных  в  </w:t>
      </w:r>
      <w:r>
        <w:rPr>
          <w:color w:val="0000FF"/>
          <w:sz w:val="21"/>
          <w:u w:val="single" w:color="0000FF"/>
        </w:rPr>
        <w:t>части   </w:t>
      </w:r>
      <w:r>
        <w:rPr>
          <w:color w:val="0000FF"/>
          <w:spacing w:val="42"/>
          <w:sz w:val="21"/>
          <w:u w:val="single" w:color="0000FF"/>
        </w:rPr>
        <w:t> </w:t>
      </w:r>
      <w:r>
        <w:rPr>
          <w:color w:val="0000FF"/>
          <w:sz w:val="21"/>
          <w:u w:val="single" w:color="0000FF"/>
        </w:rPr>
        <w:t>2</w:t>
      </w:r>
    </w:p>
    <w:p>
      <w:pPr>
        <w:pStyle w:val="BodyText"/>
        <w:spacing w:before="76"/>
        <w:ind w:firstLine="0"/>
      </w:pPr>
      <w:r>
        <w:rPr>
          <w:rFonts w:ascii="Times New Roman" w:hAnsi="Times New Roman"/>
          <w:color w:val="0000FF"/>
          <w:spacing w:val="-53"/>
          <w:w w:val="100"/>
          <w:u w:val="single" w:color="0000FF"/>
        </w:rPr>
        <w:t> </w:t>
      </w:r>
      <w:r>
        <w:rPr>
          <w:color w:val="0000FF"/>
          <w:u w:val="single" w:color="0000FF"/>
        </w:rPr>
        <w:t>настоящей статьи</w:t>
      </w:r>
      <w:r>
        <w:rPr/>
        <w:t>, являются:</w:t>
      </w:r>
    </w:p>
    <w:p>
      <w:pPr>
        <w:pStyle w:val="ListParagraph"/>
        <w:numPr>
          <w:ilvl w:val="0"/>
          <w:numId w:val="39"/>
        </w:numPr>
        <w:tabs>
          <w:tab w:pos="1213" w:val="left" w:leader="none"/>
        </w:tabs>
        <w:spacing w:line="312" w:lineRule="auto" w:before="76" w:after="0"/>
        <w:ind w:left="102" w:right="99" w:firstLine="547"/>
        <w:jc w:val="both"/>
        <w:rPr>
          <w:sz w:val="21"/>
        </w:rPr>
      </w:pPr>
      <w:r>
        <w:rPr>
          <w:sz w:val="21"/>
        </w:rPr>
        <w:t>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r>
        <w:rPr>
          <w:color w:val="0000FF"/>
          <w:sz w:val="21"/>
          <w:u w:val="single" w:color="0000FF"/>
        </w:rPr>
        <w:t>порядке</w:t>
      </w:r>
      <w:r>
        <w:rPr>
          <w:sz w:val="21"/>
        </w:rPr>
        <w:t>, установленном Правительством Российской Федерации, в отношении распространяемых посредством сети</w:t>
      </w:r>
      <w:r>
        <w:rPr>
          <w:spacing w:val="-14"/>
          <w:sz w:val="21"/>
        </w:rPr>
        <w:t> </w:t>
      </w:r>
      <w:r>
        <w:rPr>
          <w:sz w:val="21"/>
        </w:rPr>
        <w:t>"Интернет":</w:t>
      </w:r>
    </w:p>
    <w:p>
      <w:pPr>
        <w:pStyle w:val="BodyText"/>
        <w:spacing w:line="312" w:lineRule="auto"/>
        <w:ind w:right="104"/>
      </w:pPr>
      <w:r>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pStyle w:val="BodyText"/>
        <w:spacing w:line="312" w:lineRule="auto"/>
        <w:ind w:right="105"/>
      </w:pPr>
      <w:r>
        <w:rPr/>
        <w:t>б) информации о способах, методах разработки, изготовления и использования наркотических средств, психотропных веществ и их прекурсоров, местах приобретения таких средств, веществ и их прекурсоров, о способах и местах культивирования наркосодержащих растений;</w:t>
      </w:r>
    </w:p>
    <w:p>
      <w:pPr>
        <w:pStyle w:val="BodyText"/>
        <w:spacing w:line="312" w:lineRule="auto"/>
        <w:ind w:right="105"/>
      </w:pPr>
      <w:r>
        <w:rPr/>
        <w:t>в) информации о способах совершения самоубийства, а также призывов к совершению самоубийства;</w:t>
      </w:r>
    </w:p>
    <w:p>
      <w:pPr>
        <w:pStyle w:val="BodyText"/>
        <w:spacing w:line="312" w:lineRule="auto"/>
        <w:ind w:right="103"/>
      </w:pPr>
      <w:r>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w:t>
      </w:r>
      <w:r>
        <w:rPr>
          <w:color w:val="0000FF"/>
          <w:u w:val="single" w:color="0000FF"/>
        </w:rPr>
        <w:t>законами</w:t>
      </w:r>
      <w:r>
        <w:rPr/>
        <w:t>;</w:t>
      </w:r>
    </w:p>
    <w:p>
      <w:pPr>
        <w:pStyle w:val="BodyText"/>
        <w:spacing w:line="252" w:lineRule="exact"/>
        <w:ind w:firstLine="0"/>
      </w:pPr>
      <w:r>
        <w:rPr>
          <w:color w:val="828282"/>
        </w:rPr>
        <w:t>(пп. "г" введен Федеральным </w:t>
      </w:r>
      <w:r>
        <w:rPr>
          <w:color w:val="0000FF"/>
        </w:rPr>
        <w:t>законом </w:t>
      </w:r>
      <w:r>
        <w:rPr>
          <w:color w:val="828282"/>
        </w:rPr>
        <w:t>от 05.04.2013 N 50-ФЗ)</w:t>
      </w:r>
    </w:p>
    <w:p>
      <w:pPr>
        <w:pStyle w:val="BodyText"/>
        <w:spacing w:line="312" w:lineRule="auto" w:before="28"/>
        <w:ind w:right="102"/>
      </w:pPr>
      <w:r>
        <w:rPr/>
        <w:t>д) информации, нарушающей требования Федерального </w:t>
      </w:r>
      <w:r>
        <w:rPr>
          <w:color w:val="0000FF"/>
          <w:u w:val="single" w:color="0000FF"/>
        </w:rPr>
        <w:t>закона </w:t>
      </w:r>
      <w:r>
        <w:rPr/>
        <w:t>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r>
        <w:rPr>
          <w:color w:val="0000FF"/>
          <w:u w:val="single" w:color="0000FF"/>
        </w:rPr>
        <w:t>закона </w:t>
      </w:r>
      <w:r>
        <w:rPr/>
        <w:t>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w:t>
      </w:r>
      <w:r>
        <w:rPr>
          <w:spacing w:val="1"/>
        </w:rPr>
        <w:t> </w:t>
      </w:r>
      <w:r>
        <w:rPr/>
        <w:t>связи;</w:t>
      </w:r>
    </w:p>
    <w:p>
      <w:pPr>
        <w:pStyle w:val="BodyText"/>
        <w:spacing w:line="252" w:lineRule="exact"/>
        <w:ind w:firstLine="0"/>
      </w:pPr>
      <w:r>
        <w:rPr>
          <w:color w:val="828282"/>
        </w:rPr>
        <w:t>(пп. "д" введен Федеральным </w:t>
      </w:r>
      <w:r>
        <w:rPr>
          <w:color w:val="0000FF"/>
        </w:rPr>
        <w:t>законом </w:t>
      </w:r>
      <w:r>
        <w:rPr>
          <w:color w:val="828282"/>
        </w:rPr>
        <w:t>от 21.07.2014 N 222-ФЗ)</w:t>
      </w:r>
    </w:p>
    <w:p>
      <w:pPr>
        <w:pStyle w:val="ListParagraph"/>
        <w:numPr>
          <w:ilvl w:val="0"/>
          <w:numId w:val="39"/>
        </w:numPr>
        <w:tabs>
          <w:tab w:pos="1053" w:val="left" w:leader="none"/>
        </w:tabs>
        <w:spacing w:line="312" w:lineRule="auto" w:before="28" w:after="0"/>
        <w:ind w:left="102" w:right="101" w:firstLine="547"/>
        <w:jc w:val="both"/>
        <w:rPr>
          <w:sz w:val="21"/>
        </w:rPr>
      </w:pPr>
      <w:r>
        <w:rPr>
          <w:sz w:val="21"/>
        </w:rPr>
        <w:t>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w:t>
      </w:r>
      <w:r>
        <w:rPr>
          <w:spacing w:val="-11"/>
          <w:sz w:val="21"/>
        </w:rPr>
        <w:t> </w:t>
      </w:r>
      <w:r>
        <w:rPr>
          <w:sz w:val="21"/>
        </w:rPr>
        <w:t>запрещено.</w:t>
      </w:r>
    </w:p>
    <w:p>
      <w:pPr>
        <w:pStyle w:val="ListParagraph"/>
        <w:numPr>
          <w:ilvl w:val="0"/>
          <w:numId w:val="37"/>
        </w:numPr>
        <w:tabs>
          <w:tab w:pos="945" w:val="left" w:leader="none"/>
        </w:tabs>
        <w:spacing w:line="312" w:lineRule="auto" w:before="0" w:after="0"/>
        <w:ind w:left="102" w:right="102" w:firstLine="547"/>
        <w:jc w:val="both"/>
        <w:rPr>
          <w:sz w:val="21"/>
        </w:rPr>
      </w:pPr>
      <w:r>
        <w:rPr>
          <w:sz w:val="21"/>
        </w:rPr>
        <w:t>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w:t>
      </w:r>
      <w:r>
        <w:rPr>
          <w:spacing w:val="23"/>
          <w:sz w:val="21"/>
        </w:rPr>
        <w:t> </w:t>
      </w:r>
      <w:r>
        <w:rPr>
          <w:sz w:val="21"/>
        </w:rPr>
        <w:t>предоставлению</w:t>
      </w:r>
    </w:p>
    <w:p>
      <w:pPr>
        <w:spacing w:after="0" w:line="312" w:lineRule="auto"/>
        <w:jc w:val="both"/>
        <w:rPr>
          <w:sz w:val="21"/>
        </w:rPr>
        <w:sectPr>
          <w:pgSz w:w="11910" w:h="16840"/>
          <w:pgMar w:top="500" w:bottom="0" w:left="1600" w:right="600"/>
        </w:sectPr>
      </w:pPr>
    </w:p>
    <w:p>
      <w:pPr>
        <w:pStyle w:val="BodyText"/>
        <w:spacing w:line="312" w:lineRule="auto" w:before="48"/>
        <w:ind w:right="102" w:firstLine="0"/>
      </w:pPr>
      <w:r>
        <w:rPr/>
        <w:t>доступа к информационно-телекоммуникационной сети "Интернет", в суд в течение трех месяцев со дня принятия такого решения.</w:t>
      </w:r>
    </w:p>
    <w:p>
      <w:pPr>
        <w:pStyle w:val="ListParagraph"/>
        <w:numPr>
          <w:ilvl w:val="0"/>
          <w:numId w:val="37"/>
        </w:numPr>
        <w:tabs>
          <w:tab w:pos="969" w:val="left" w:leader="none"/>
        </w:tabs>
        <w:spacing w:line="312" w:lineRule="auto" w:before="2" w:after="0"/>
        <w:ind w:left="102" w:right="101" w:firstLine="547"/>
        <w:jc w:val="both"/>
        <w:rPr>
          <w:sz w:val="21"/>
        </w:rPr>
      </w:pPr>
      <w:r>
        <w:rPr>
          <w:sz w:val="21"/>
        </w:rPr>
        <w:t>В течение суток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незамедлительного удаления интернет-страницы, содержащей информацию, распространение которой в Российской Федерации</w:t>
      </w:r>
      <w:r>
        <w:rPr>
          <w:spacing w:val="-12"/>
          <w:sz w:val="21"/>
        </w:rPr>
        <w:t> </w:t>
      </w:r>
      <w:r>
        <w:rPr>
          <w:sz w:val="21"/>
        </w:rPr>
        <w:t>запрещено.</w:t>
      </w:r>
    </w:p>
    <w:p>
      <w:pPr>
        <w:pStyle w:val="ListParagraph"/>
        <w:numPr>
          <w:ilvl w:val="0"/>
          <w:numId w:val="37"/>
        </w:numPr>
        <w:tabs>
          <w:tab w:pos="945" w:val="left" w:leader="none"/>
        </w:tabs>
        <w:spacing w:line="312" w:lineRule="auto" w:before="0" w:after="0"/>
        <w:ind w:left="102" w:right="99" w:firstLine="547"/>
        <w:jc w:val="both"/>
        <w:rPr>
          <w:sz w:val="21"/>
        </w:rPr>
      </w:pPr>
      <w:r>
        <w:rPr>
          <w:sz w:val="21"/>
        </w:rPr>
        <w:t>В течение суток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w:t>
      </w:r>
      <w:r>
        <w:rPr>
          <w:spacing w:val="-3"/>
          <w:sz w:val="21"/>
        </w:rPr>
        <w:t> </w:t>
      </w:r>
      <w:r>
        <w:rPr>
          <w:sz w:val="21"/>
        </w:rPr>
        <w:t>суток.</w:t>
      </w:r>
    </w:p>
    <w:p>
      <w:pPr>
        <w:pStyle w:val="ListParagraph"/>
        <w:numPr>
          <w:ilvl w:val="0"/>
          <w:numId w:val="37"/>
        </w:numPr>
        <w:tabs>
          <w:tab w:pos="947" w:val="left" w:leader="none"/>
        </w:tabs>
        <w:spacing w:line="312" w:lineRule="auto" w:before="0" w:after="0"/>
        <w:ind w:left="102" w:right="101" w:firstLine="547"/>
        <w:jc w:val="both"/>
        <w:rPr>
          <w:sz w:val="21"/>
        </w:rPr>
      </w:pPr>
      <w:r>
        <w:rPr>
          <w:sz w:val="21"/>
        </w:rPr>
        <w:t>В случае непринятия провайдером хостинга и (или) владельцем сайта в сети "Интернет" мер, указанных в </w:t>
      </w:r>
      <w:r>
        <w:rPr>
          <w:color w:val="0000FF"/>
          <w:sz w:val="21"/>
          <w:u w:val="single" w:color="0000FF"/>
        </w:rPr>
        <w:t>частях 7 </w:t>
      </w:r>
      <w:r>
        <w:rPr>
          <w:sz w:val="21"/>
        </w:rPr>
        <w:t>и </w:t>
      </w:r>
      <w:r>
        <w:rPr>
          <w:color w:val="0000FF"/>
          <w:sz w:val="21"/>
          <w:u w:val="single" w:color="0000FF"/>
        </w:rPr>
        <w:t>8 настоящей статьи</w:t>
      </w:r>
      <w:r>
        <w:rPr>
          <w:sz w:val="21"/>
        </w:rPr>
        <w:t>,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w:t>
      </w:r>
      <w:r>
        <w:rPr>
          <w:spacing w:val="-17"/>
          <w:sz w:val="21"/>
        </w:rPr>
        <w:t> </w:t>
      </w:r>
      <w:r>
        <w:rPr>
          <w:sz w:val="21"/>
        </w:rPr>
        <w:t>реестр.</w:t>
      </w:r>
    </w:p>
    <w:p>
      <w:pPr>
        <w:pStyle w:val="ListParagraph"/>
        <w:numPr>
          <w:ilvl w:val="0"/>
          <w:numId w:val="37"/>
        </w:numPr>
        <w:tabs>
          <w:tab w:pos="1211" w:val="left" w:leader="none"/>
        </w:tabs>
        <w:spacing w:line="312" w:lineRule="auto" w:before="0" w:after="0"/>
        <w:ind w:left="102" w:right="99" w:firstLine="547"/>
        <w:jc w:val="both"/>
        <w:rPr>
          <w:sz w:val="21"/>
        </w:rPr>
      </w:pPr>
      <w:r>
        <w:rPr>
          <w:sz w:val="21"/>
        </w:rPr>
        <w:t>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 телекоммуникационной сети "Интернет", обязан ограничить доступ к такому сайту в сети</w:t>
      </w:r>
      <w:r>
        <w:rPr>
          <w:spacing w:val="-4"/>
          <w:sz w:val="21"/>
        </w:rPr>
        <w:t> </w:t>
      </w:r>
      <w:r>
        <w:rPr>
          <w:sz w:val="21"/>
        </w:rPr>
        <w:t>"Интернет".</w:t>
      </w:r>
    </w:p>
    <w:p>
      <w:pPr>
        <w:pStyle w:val="ListParagraph"/>
        <w:numPr>
          <w:ilvl w:val="0"/>
          <w:numId w:val="37"/>
        </w:numPr>
        <w:tabs>
          <w:tab w:pos="1105" w:val="left" w:leader="none"/>
        </w:tabs>
        <w:spacing w:line="312" w:lineRule="auto" w:before="0" w:after="0"/>
        <w:ind w:left="102" w:right="101"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r>
        <w:rPr>
          <w:color w:val="0000FF"/>
          <w:sz w:val="21"/>
          <w:u w:val="single" w:color="0000FF"/>
        </w:rPr>
        <w:t>частью 4 настоящей статьи </w:t>
      </w:r>
      <w:r>
        <w:rPr>
          <w:sz w:val="21"/>
        </w:rPr>
        <w:t>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w:t>
      </w:r>
      <w:r>
        <w:rPr>
          <w:spacing w:val="-2"/>
          <w:sz w:val="21"/>
        </w:rPr>
        <w:t>или </w:t>
      </w:r>
      <w:r>
        <w:rPr>
          <w:sz w:val="21"/>
        </w:rPr>
        <w:t>оператора связи, оказывающего услуги по предоставлению доступа к информационно- 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w:t>
      </w:r>
      <w:r>
        <w:rPr>
          <w:spacing w:val="-5"/>
          <w:sz w:val="21"/>
        </w:rPr>
        <w:t> </w:t>
      </w:r>
      <w:r>
        <w:rPr>
          <w:sz w:val="21"/>
        </w:rPr>
        <w:t>"Интернет".</w:t>
      </w:r>
    </w:p>
    <w:p>
      <w:pPr>
        <w:pStyle w:val="ListParagraph"/>
        <w:numPr>
          <w:ilvl w:val="0"/>
          <w:numId w:val="37"/>
        </w:numPr>
        <w:tabs>
          <w:tab w:pos="1156" w:val="left" w:leader="none"/>
        </w:tabs>
        <w:spacing w:line="240" w:lineRule="auto" w:before="2" w:after="0"/>
        <w:ind w:left="1155" w:right="0" w:hanging="506"/>
        <w:jc w:val="left"/>
        <w:rPr>
          <w:sz w:val="21"/>
        </w:rPr>
      </w:pPr>
      <w:r>
        <w:rPr>
          <w:rFonts w:ascii="Times New Roman" w:hAnsi="Times New Roman"/>
          <w:color w:val="0000FF"/>
          <w:spacing w:val="-53"/>
          <w:w w:val="100"/>
          <w:sz w:val="21"/>
          <w:u w:val="single" w:color="0000FF"/>
        </w:rPr>
        <w:t> </w:t>
      </w:r>
      <w:r>
        <w:rPr>
          <w:color w:val="0000FF"/>
          <w:sz w:val="21"/>
          <w:u w:val="single" w:color="0000FF"/>
        </w:rPr>
        <w:t>Порядок  </w:t>
      </w:r>
      <w:r>
        <w:rPr>
          <w:sz w:val="21"/>
        </w:rPr>
        <w:t>взаимодействия  оператора  реестра  с  провайдером  хостинга </w:t>
      </w:r>
      <w:r>
        <w:rPr>
          <w:spacing w:val="73"/>
          <w:sz w:val="21"/>
        </w:rPr>
        <w:t> </w:t>
      </w:r>
      <w:r>
        <w:rPr>
          <w:sz w:val="21"/>
        </w:rPr>
        <w:t>и</w:t>
      </w:r>
    </w:p>
    <w:p>
      <w:pPr>
        <w:pStyle w:val="BodyText"/>
        <w:spacing w:line="312" w:lineRule="auto" w:before="76"/>
        <w:ind w:right="99" w:firstLine="0"/>
      </w:pPr>
      <w:r>
        <w:rPr>
          <w:rFonts w:ascii="Times New Roman" w:hAnsi="Times New Roman"/>
          <w:color w:val="0000FF"/>
          <w:spacing w:val="-53"/>
          <w:w w:val="100"/>
          <w:u w:val="single" w:color="0000FF"/>
        </w:rPr>
        <w:t> </w:t>
      </w:r>
      <w:r>
        <w:rPr>
          <w:color w:val="0000FF"/>
          <w:u w:val="single" w:color="0000FF"/>
        </w:rPr>
        <w:t>порядок </w:t>
      </w:r>
      <w:r>
        <w:rPr/>
        <w:t>получения доступа к содержащейся в реестре информации оператором связи, оказывающим услуги по предоставлению доступа к информационно- 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pPr>
        <w:spacing w:after="0" w:line="312" w:lineRule="auto"/>
        <w:sectPr>
          <w:pgSz w:w="11910" w:h="16840"/>
          <w:pgMar w:top="500" w:bottom="280" w:left="1600" w:right="600"/>
        </w:sectPr>
      </w:pPr>
    </w:p>
    <w:p>
      <w:pPr>
        <w:pStyle w:val="ListParagraph"/>
        <w:numPr>
          <w:ilvl w:val="0"/>
          <w:numId w:val="37"/>
        </w:numPr>
        <w:tabs>
          <w:tab w:pos="1074" w:val="left" w:leader="none"/>
        </w:tabs>
        <w:spacing w:line="312" w:lineRule="auto" w:before="48" w:after="0"/>
        <w:ind w:left="102" w:right="102" w:firstLine="547"/>
        <w:jc w:val="both"/>
        <w:rPr>
          <w:sz w:val="21"/>
        </w:rPr>
      </w:pPr>
      <w:r>
        <w:rPr>
          <w:sz w:val="21"/>
        </w:rPr>
        <w:t>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r>
        <w:rPr>
          <w:color w:val="0000FF"/>
          <w:sz w:val="21"/>
          <w:u w:val="single" w:color="0000FF"/>
        </w:rPr>
        <w:t>статьей 15.3 </w:t>
      </w:r>
      <w:r>
        <w:rPr>
          <w:sz w:val="21"/>
        </w:rPr>
        <w:t>настоящего Федерального</w:t>
      </w:r>
      <w:r>
        <w:rPr>
          <w:spacing w:val="-19"/>
          <w:sz w:val="21"/>
        </w:rPr>
        <w:t> </w:t>
      </w:r>
      <w:r>
        <w:rPr>
          <w:sz w:val="21"/>
        </w:rPr>
        <w:t>закона.</w:t>
      </w:r>
    </w:p>
    <w:p>
      <w:pPr>
        <w:pStyle w:val="BodyText"/>
        <w:spacing w:line="252" w:lineRule="exact"/>
        <w:ind w:firstLine="0"/>
      </w:pPr>
      <w:r>
        <w:rPr>
          <w:color w:val="828282"/>
        </w:rPr>
        <w:t>(часть 13 введена Федеральным </w:t>
      </w:r>
      <w:r>
        <w:rPr>
          <w:color w:val="0000FF"/>
        </w:rPr>
        <w:t>законом </w:t>
      </w:r>
      <w:r>
        <w:rPr>
          <w:color w:val="828282"/>
        </w:rPr>
        <w:t>от 28.12.2013 N 398-ФЗ)</w:t>
      </w:r>
    </w:p>
    <w:p>
      <w:pPr>
        <w:pStyle w:val="BodyText"/>
        <w:spacing w:before="7"/>
        <w:ind w:left="0" w:firstLine="0"/>
        <w:jc w:val="left"/>
        <w:rPr>
          <w:sz w:val="29"/>
        </w:rPr>
      </w:pPr>
    </w:p>
    <w:p>
      <w:pPr>
        <w:pStyle w:val="BodyText"/>
        <w:spacing w:line="312" w:lineRule="auto"/>
        <w:ind w:right="107"/>
      </w:pPr>
      <w:r>
        <w:rPr/>
        <w:t>Статья 15.2. Порядок ограничения доступа к информации, распространяемой с нарушением авторских и (или) смежных прав</w:t>
      </w:r>
    </w:p>
    <w:p>
      <w:pPr>
        <w:pStyle w:val="BodyText"/>
        <w:spacing w:line="264" w:lineRule="auto"/>
        <w:ind w:right="3255" w:firstLine="0"/>
        <w:jc w:val="left"/>
      </w:pPr>
      <w:r>
        <w:rPr>
          <w:color w:val="828282"/>
        </w:rPr>
        <w:t>(в ред. Федерального </w:t>
      </w:r>
      <w:r>
        <w:rPr>
          <w:color w:val="0000FF"/>
        </w:rPr>
        <w:t>закона </w:t>
      </w:r>
      <w:r>
        <w:rPr>
          <w:color w:val="828282"/>
        </w:rPr>
        <w:t>от 24.11.2014 N 364-ФЗ) (введена Федеральным </w:t>
      </w:r>
      <w:r>
        <w:rPr>
          <w:color w:val="0000FF"/>
        </w:rPr>
        <w:t>законом </w:t>
      </w:r>
      <w:r>
        <w:rPr>
          <w:color w:val="828282"/>
        </w:rPr>
        <w:t>от 02.07.2013 N 187-ФЗ)</w:t>
      </w:r>
    </w:p>
    <w:p>
      <w:pPr>
        <w:pStyle w:val="BodyText"/>
        <w:spacing w:before="5"/>
        <w:ind w:left="0" w:firstLine="0"/>
        <w:jc w:val="left"/>
        <w:rPr>
          <w:sz w:val="27"/>
        </w:rPr>
      </w:pPr>
    </w:p>
    <w:p>
      <w:pPr>
        <w:pStyle w:val="ListParagraph"/>
        <w:numPr>
          <w:ilvl w:val="0"/>
          <w:numId w:val="40"/>
        </w:numPr>
        <w:tabs>
          <w:tab w:pos="1278" w:val="left" w:leader="none"/>
        </w:tabs>
        <w:spacing w:line="312" w:lineRule="auto" w:before="0" w:after="0"/>
        <w:ind w:left="102" w:right="101" w:firstLine="547"/>
        <w:jc w:val="both"/>
        <w:rPr>
          <w:sz w:val="21"/>
        </w:rPr>
      </w:pPr>
      <w:r>
        <w:rPr>
          <w:sz w:val="21"/>
        </w:rPr>
        <w:t>Правообладатель в случае обнаружения в информационно- 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w:t>
      </w:r>
      <w:r>
        <w:rPr>
          <w:spacing w:val="10"/>
          <w:sz w:val="21"/>
        </w:rPr>
        <w:t> </w:t>
      </w:r>
      <w:r>
        <w:rPr>
          <w:sz w:val="21"/>
        </w:rPr>
        <w:t>федеральный</w:t>
      </w:r>
    </w:p>
    <w:p>
      <w:pPr>
        <w:pStyle w:val="BodyText"/>
        <w:spacing w:line="312" w:lineRule="auto" w:before="2"/>
        <w:ind w:right="100" w:firstLine="0"/>
      </w:pPr>
      <w:r>
        <w:rPr>
          <w:rFonts w:ascii="Times New Roman" w:hAnsi="Times New Roman"/>
          <w:color w:val="0000FF"/>
          <w:spacing w:val="-53"/>
          <w:w w:val="100"/>
          <w:u w:val="single" w:color="0000FF"/>
        </w:rPr>
        <w:t> </w:t>
      </w:r>
      <w:r>
        <w:rPr>
          <w:color w:val="0000FF"/>
          <w:u w:val="single" w:color="0000FF"/>
        </w:rPr>
        <w:t>орган </w:t>
      </w:r>
      <w:r>
        <w:rPr/>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r>
        <w:rPr>
          <w:color w:val="0000FF"/>
          <w:u w:val="single" w:color="0000FF"/>
        </w:rPr>
        <w:t>Форма </w:t>
      </w:r>
      <w:r>
        <w:rPr/>
        <w:t>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BodyText"/>
        <w:spacing w:line="255" w:lineRule="exac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0"/>
        </w:numPr>
        <w:tabs>
          <w:tab w:pos="990" w:val="left" w:leader="none"/>
        </w:tabs>
        <w:spacing w:line="312" w:lineRule="auto" w:before="28" w:after="0"/>
        <w:ind w:left="102" w:right="101"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w:t>
      </w:r>
      <w:r>
        <w:rPr>
          <w:spacing w:val="-9"/>
          <w:sz w:val="21"/>
        </w:rPr>
        <w:t> </w:t>
      </w:r>
      <w:r>
        <w:rPr>
          <w:sz w:val="21"/>
        </w:rPr>
        <w:t>дней:</w:t>
      </w:r>
    </w:p>
    <w:p>
      <w:pPr>
        <w:pStyle w:val="ListParagraph"/>
        <w:numPr>
          <w:ilvl w:val="0"/>
          <w:numId w:val="41"/>
        </w:numPr>
        <w:tabs>
          <w:tab w:pos="1139" w:val="left" w:leader="none"/>
        </w:tabs>
        <w:spacing w:line="312" w:lineRule="auto" w:before="2" w:after="0"/>
        <w:ind w:left="102" w:right="98" w:firstLine="547"/>
        <w:jc w:val="both"/>
        <w:rPr>
          <w:sz w:val="21"/>
        </w:rPr>
      </w:pPr>
      <w:r>
        <w:rPr>
          <w:sz w:val="21"/>
        </w:rPr>
        <w:t>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 телекоммуникационных сетей, без разрешения правообладателя или иного  законного</w:t>
      </w:r>
      <w:r>
        <w:rPr>
          <w:spacing w:val="-4"/>
          <w:sz w:val="21"/>
        </w:rPr>
        <w:t> </w:t>
      </w:r>
      <w:r>
        <w:rPr>
          <w:sz w:val="21"/>
        </w:rPr>
        <w:t>основания;</w:t>
      </w:r>
    </w:p>
    <w:p>
      <w:pPr>
        <w:pStyle w:val="BodyTex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1"/>
        </w:numPr>
        <w:tabs>
          <w:tab w:pos="1089" w:val="left" w:leader="none"/>
        </w:tabs>
        <w:spacing w:line="312" w:lineRule="auto" w:before="28" w:after="0"/>
        <w:ind w:left="102" w:right="101" w:firstLine="547"/>
        <w:jc w:val="both"/>
        <w:rPr>
          <w:sz w:val="21"/>
        </w:rPr>
      </w:pPr>
      <w:r>
        <w:rPr>
          <w:sz w:val="21"/>
        </w:rPr>
        <w:t>направляет провайдеру хостинга </w:t>
      </w:r>
      <w:r>
        <w:rPr>
          <w:spacing w:val="-2"/>
          <w:sz w:val="21"/>
        </w:rPr>
        <w:t>или </w:t>
      </w:r>
      <w:r>
        <w:rPr>
          <w:sz w:val="21"/>
        </w:rPr>
        <w:t>иному указанному в </w:t>
      </w:r>
      <w:r>
        <w:rPr>
          <w:color w:val="0000FF"/>
          <w:sz w:val="21"/>
          <w:u w:val="single" w:color="0000FF"/>
        </w:rPr>
        <w:t>пункте 1 </w:t>
      </w:r>
      <w:r>
        <w:rPr>
          <w:sz w:val="21"/>
        </w:rPr>
        <w:t>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 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w:t>
      </w:r>
      <w:r>
        <w:rPr>
          <w:spacing w:val="38"/>
          <w:sz w:val="21"/>
        </w:rPr>
        <w:t> </w:t>
      </w:r>
      <w:r>
        <w:rPr>
          <w:sz w:val="21"/>
        </w:rPr>
        <w:t>смежных</w:t>
      </w:r>
    </w:p>
    <w:p>
      <w:pPr>
        <w:pStyle w:val="BodyText"/>
        <w:spacing w:line="255" w:lineRule="exact"/>
        <w:ind w:firstLine="0"/>
      </w:pPr>
      <w:r>
        <w:rPr/>
        <w:t>прав    (кроме    фотографических    произведений    и    произведений,  полученных</w:t>
      </w:r>
    </w:p>
    <w:p>
      <w:pPr>
        <w:spacing w:after="0" w:line="255" w:lineRule="exact"/>
        <w:sectPr>
          <w:pgSz w:w="11910" w:h="16840"/>
          <w:pgMar w:top="500" w:bottom="0" w:left="1600" w:right="600"/>
        </w:sectPr>
      </w:pPr>
    </w:p>
    <w:p>
      <w:pPr>
        <w:pStyle w:val="BodyText"/>
        <w:spacing w:line="312" w:lineRule="auto" w:before="48"/>
        <w:ind w:right="102" w:firstLine="0"/>
      </w:pPr>
      <w:r>
        <w:rPr/>
        <w:t>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pPr>
        <w:pStyle w:val="BodyText"/>
        <w:spacing w:line="255" w:lineRule="exac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1"/>
        </w:numPr>
        <w:tabs>
          <w:tab w:pos="966" w:val="left" w:leader="none"/>
        </w:tabs>
        <w:spacing w:line="312" w:lineRule="auto" w:before="28" w:after="0"/>
        <w:ind w:left="102" w:right="99" w:firstLine="547"/>
        <w:jc w:val="both"/>
        <w:rPr>
          <w:sz w:val="21"/>
        </w:rPr>
      </w:pPr>
      <w:r>
        <w:rPr>
          <w:sz w:val="21"/>
        </w:rPr>
        <w:t>фиксирует дату и время направления уведомления провайдеру хостинга или иному указанному в </w:t>
      </w:r>
      <w:r>
        <w:rPr>
          <w:color w:val="0000FF"/>
          <w:sz w:val="21"/>
          <w:u w:val="single" w:color="0000FF"/>
        </w:rPr>
        <w:t>пункте 1 </w:t>
      </w:r>
      <w:r>
        <w:rPr>
          <w:sz w:val="21"/>
        </w:rPr>
        <w:t>настоящей части лицу в соответствующей информационной</w:t>
      </w:r>
      <w:r>
        <w:rPr>
          <w:spacing w:val="-8"/>
          <w:sz w:val="21"/>
        </w:rPr>
        <w:t> </w:t>
      </w:r>
      <w:r>
        <w:rPr>
          <w:sz w:val="21"/>
        </w:rPr>
        <w:t>системе.</w:t>
      </w:r>
    </w:p>
    <w:p>
      <w:pPr>
        <w:pStyle w:val="ListParagraph"/>
        <w:numPr>
          <w:ilvl w:val="0"/>
          <w:numId w:val="40"/>
        </w:numPr>
        <w:tabs>
          <w:tab w:pos="1072" w:val="left" w:leader="none"/>
        </w:tabs>
        <w:spacing w:line="312" w:lineRule="auto" w:before="0" w:after="0"/>
        <w:ind w:left="102" w:right="101" w:firstLine="547"/>
        <w:jc w:val="both"/>
        <w:rPr>
          <w:sz w:val="21"/>
        </w:rPr>
      </w:pPr>
      <w:r>
        <w:rPr>
          <w:sz w:val="21"/>
        </w:rPr>
        <w:t>В течение одного рабочего дня с момента получения уведомления, указанного в </w:t>
      </w:r>
      <w:r>
        <w:rPr>
          <w:color w:val="0000FF"/>
          <w:sz w:val="21"/>
          <w:u w:val="single" w:color="0000FF"/>
        </w:rPr>
        <w:t>пункте 2 части 2 </w:t>
      </w:r>
      <w:r>
        <w:rPr>
          <w:sz w:val="21"/>
        </w:rPr>
        <w:t>настоящей статьи, провайдер хостинга или иное указанное в </w:t>
      </w:r>
      <w:r>
        <w:rPr>
          <w:color w:val="0000FF"/>
          <w:sz w:val="21"/>
          <w:u w:val="single" w:color="0000FF"/>
        </w:rPr>
        <w:t>пункте 1 части 2 </w:t>
      </w:r>
      <w:r>
        <w:rPr>
          <w:sz w:val="21"/>
        </w:rPr>
        <w:t>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pPr>
        <w:pStyle w:val="BodyText"/>
        <w:spacing w:line="252" w:lineRule="exac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0"/>
        </w:numPr>
        <w:tabs>
          <w:tab w:pos="945" w:val="left" w:leader="none"/>
        </w:tabs>
        <w:spacing w:line="312" w:lineRule="auto" w:before="28" w:after="0"/>
        <w:ind w:left="102" w:right="102" w:firstLine="547"/>
        <w:jc w:val="both"/>
        <w:rPr>
          <w:sz w:val="21"/>
        </w:rPr>
      </w:pPr>
      <w:r>
        <w:rPr>
          <w:sz w:val="21"/>
        </w:rPr>
        <w:t>В течение одного рабочего дня с момента получения от провайдера хостинга или иного указанного в </w:t>
      </w:r>
      <w:r>
        <w:rPr>
          <w:color w:val="0000FF"/>
          <w:sz w:val="21"/>
          <w:u w:val="single" w:color="0000FF"/>
        </w:rPr>
        <w:t>пункте 1 части 2 </w:t>
      </w:r>
      <w:r>
        <w:rPr>
          <w:sz w:val="21"/>
        </w:rPr>
        <w:t>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w:t>
      </w:r>
      <w:r>
        <w:rPr>
          <w:spacing w:val="63"/>
          <w:sz w:val="21"/>
        </w:rPr>
        <w:t> </w:t>
      </w:r>
      <w:r>
        <w:rPr>
          <w:sz w:val="21"/>
        </w:rPr>
        <w:t>в</w:t>
      </w:r>
    </w:p>
    <w:p>
      <w:pPr>
        <w:pStyle w:val="BodyText"/>
        <w:spacing w:line="312" w:lineRule="auto"/>
        <w:ind w:right="101" w:firstLine="0"/>
      </w:pPr>
      <w:r>
        <w:rPr>
          <w:rFonts w:ascii="Times New Roman" w:hAnsi="Times New Roman"/>
          <w:color w:val="0000FF"/>
          <w:spacing w:val="-53"/>
          <w:w w:val="100"/>
          <w:u w:val="single" w:color="0000FF"/>
        </w:rPr>
        <w:t> </w:t>
      </w:r>
      <w:r>
        <w:rPr>
          <w:color w:val="0000FF"/>
          <w:u w:val="single" w:color="0000FF"/>
        </w:rPr>
        <w:t>пункте 1 части 2 </w:t>
      </w:r>
      <w:r>
        <w:rPr/>
        <w:t>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r>
        <w:rPr>
          <w:color w:val="0000FF"/>
          <w:u w:val="single" w:color="0000FF"/>
        </w:rPr>
        <w:t>пункте 2 части 2 </w:t>
      </w:r>
      <w:r>
        <w:rPr/>
        <w:t>настоящей статьи.</w:t>
      </w:r>
    </w:p>
    <w:p>
      <w:pPr>
        <w:pStyle w:val="BodyText"/>
        <w:spacing w:line="253" w:lineRule="exact"/>
        <w:ind w:firstLine="0"/>
      </w:pPr>
      <w:r>
        <w:rPr>
          <w:color w:val="828282"/>
        </w:rPr>
        <w:t>(часть 4 в ред. Федерального </w:t>
      </w:r>
      <w:r>
        <w:rPr>
          <w:color w:val="0000FF"/>
        </w:rPr>
        <w:t>закона </w:t>
      </w:r>
      <w:r>
        <w:rPr>
          <w:color w:val="828282"/>
        </w:rPr>
        <w:t>от 24.11.2014 N 364-ФЗ)</w:t>
      </w:r>
    </w:p>
    <w:p>
      <w:pPr>
        <w:pStyle w:val="ListParagraph"/>
        <w:numPr>
          <w:ilvl w:val="0"/>
          <w:numId w:val="40"/>
        </w:numPr>
        <w:tabs>
          <w:tab w:pos="952" w:val="left" w:leader="none"/>
        </w:tabs>
        <w:spacing w:line="240" w:lineRule="auto" w:before="28" w:after="0"/>
        <w:ind w:left="951" w:right="0" w:hanging="302"/>
        <w:jc w:val="left"/>
        <w:rPr>
          <w:sz w:val="21"/>
        </w:rPr>
      </w:pPr>
      <w:r>
        <w:rPr>
          <w:sz w:val="21"/>
        </w:rPr>
        <w:t>В случае непринятия провайдером хостинга или иным указанным в </w:t>
      </w:r>
      <w:r>
        <w:rPr>
          <w:color w:val="0000FF"/>
          <w:sz w:val="21"/>
          <w:u w:val="single" w:color="0000FF"/>
        </w:rPr>
        <w:t>пункте  </w:t>
      </w:r>
      <w:r>
        <w:rPr>
          <w:color w:val="0000FF"/>
          <w:spacing w:val="2"/>
          <w:sz w:val="21"/>
          <w:u w:val="single" w:color="0000FF"/>
        </w:rPr>
        <w:t> </w:t>
      </w:r>
      <w:r>
        <w:rPr>
          <w:color w:val="0000FF"/>
          <w:sz w:val="21"/>
          <w:u w:val="single" w:color="0000FF"/>
        </w:rPr>
        <w:t>1</w:t>
      </w:r>
    </w:p>
    <w:p>
      <w:pPr>
        <w:pStyle w:val="BodyText"/>
        <w:spacing w:line="312" w:lineRule="auto" w:before="78"/>
        <w:ind w:right="101" w:firstLine="0"/>
      </w:pPr>
      <w:r>
        <w:rPr>
          <w:rFonts w:ascii="Times New Roman" w:hAnsi="Times New Roman"/>
          <w:color w:val="0000FF"/>
          <w:spacing w:val="-53"/>
          <w:w w:val="100"/>
          <w:u w:val="single" w:color="0000FF"/>
        </w:rPr>
        <w:t> </w:t>
      </w:r>
      <w:r>
        <w:rPr>
          <w:color w:val="0000FF"/>
          <w:u w:val="single" w:color="0000FF"/>
        </w:rPr>
        <w:t>части 2 </w:t>
      </w:r>
      <w:r>
        <w:rPr/>
        <w:t>настоящей статьи лицом и (или) владельцем информационного ресурса мер, указанных в </w:t>
      </w:r>
      <w:r>
        <w:rPr>
          <w:color w:val="0000FF"/>
          <w:u w:val="single" w:color="0000FF"/>
        </w:rPr>
        <w:t>частях 3 </w:t>
      </w:r>
      <w:r>
        <w:rPr/>
        <w:t>и </w:t>
      </w:r>
      <w:r>
        <w:rPr>
          <w:color w:val="0000FF"/>
          <w:u w:val="single" w:color="0000FF"/>
        </w:rPr>
        <w:t>4 </w:t>
      </w:r>
      <w:r>
        <w:rPr/>
        <w:t>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pPr>
        <w:pStyle w:val="BodyText"/>
        <w:spacing w:line="252" w:lineRule="exac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0"/>
        </w:numPr>
        <w:tabs>
          <w:tab w:pos="990" w:val="left" w:leader="none"/>
        </w:tabs>
        <w:spacing w:line="312" w:lineRule="auto" w:before="28" w:after="0"/>
        <w:ind w:left="102" w:right="101"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w:t>
      </w:r>
      <w:r>
        <w:rPr>
          <w:spacing w:val="68"/>
          <w:sz w:val="21"/>
        </w:rPr>
        <w:t> </w:t>
      </w:r>
      <w:r>
        <w:rPr>
          <w:sz w:val="21"/>
        </w:rPr>
        <w:t>фотографии),</w:t>
      </w:r>
    </w:p>
    <w:p>
      <w:pPr>
        <w:spacing w:after="0" w:line="312" w:lineRule="auto"/>
        <w:jc w:val="both"/>
        <w:rPr>
          <w:sz w:val="21"/>
        </w:rPr>
        <w:sectPr>
          <w:pgSz w:w="11910" w:h="16840"/>
          <w:pgMar w:top="500" w:bottom="0" w:left="1600" w:right="600"/>
        </w:sectPr>
      </w:pPr>
    </w:p>
    <w:p>
      <w:pPr>
        <w:pStyle w:val="BodyText"/>
        <w:spacing w:line="312" w:lineRule="auto" w:before="48"/>
        <w:ind w:right="98" w:firstLine="0"/>
      </w:pPr>
      <w:r>
        <w:rPr/>
        <w:t>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r>
        <w:rPr>
          <w:color w:val="0000FF"/>
          <w:u w:val="single" w:color="0000FF"/>
        </w:rPr>
        <w:t>пункте 1 части 2 </w:t>
      </w:r>
      <w:r>
        <w:rPr/>
        <w:t>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w:t>
      </w:r>
      <w:r>
        <w:rPr>
          <w:spacing w:val="-12"/>
        </w:rPr>
        <w:t> </w:t>
      </w:r>
      <w:r>
        <w:rPr/>
        <w:t>доступа.</w:t>
      </w:r>
    </w:p>
    <w:p>
      <w:pPr>
        <w:pStyle w:val="BodyText"/>
        <w:spacing w:line="252" w:lineRule="exact"/>
        <w:ind w:firstLine="0"/>
      </w:pPr>
      <w:r>
        <w:rPr>
          <w:color w:val="828282"/>
        </w:rPr>
        <w:t>(в ред. Федерального </w:t>
      </w:r>
      <w:r>
        <w:rPr>
          <w:color w:val="0000FF"/>
        </w:rPr>
        <w:t>закона </w:t>
      </w:r>
      <w:r>
        <w:rPr>
          <w:color w:val="828282"/>
        </w:rPr>
        <w:t>от 24.11.2014 N 364-ФЗ)</w:t>
      </w:r>
    </w:p>
    <w:p>
      <w:pPr>
        <w:pStyle w:val="ListParagraph"/>
        <w:numPr>
          <w:ilvl w:val="0"/>
          <w:numId w:val="40"/>
        </w:numPr>
        <w:tabs>
          <w:tab w:pos="966" w:val="left" w:leader="none"/>
        </w:tabs>
        <w:spacing w:line="312" w:lineRule="auto" w:before="28" w:after="0"/>
        <w:ind w:left="102" w:right="101" w:firstLine="547"/>
        <w:jc w:val="both"/>
        <w:rPr>
          <w:sz w:val="21"/>
        </w:rPr>
      </w:pPr>
      <w:r>
        <w:rPr>
          <w:sz w:val="21"/>
        </w:rPr>
        <w:t>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 телекоммуникационных сетях, в том числе в сети "Интернет", или информацию, необходимую для их получения с использованием информационно- 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w:t>
      </w:r>
      <w:r>
        <w:rPr>
          <w:spacing w:val="-4"/>
          <w:sz w:val="21"/>
        </w:rPr>
        <w:t> </w:t>
      </w:r>
      <w:r>
        <w:rPr>
          <w:sz w:val="21"/>
        </w:rPr>
        <w:t>ресурсу.</w:t>
      </w:r>
    </w:p>
    <w:p>
      <w:pPr>
        <w:pStyle w:val="BodyText"/>
        <w:spacing w:line="252" w:lineRule="exact"/>
        <w:ind w:firstLine="0"/>
      </w:pPr>
      <w:r>
        <w:rPr>
          <w:color w:val="828282"/>
        </w:rPr>
        <w:t>(часть 7 в ред. Федерального </w:t>
      </w:r>
      <w:r>
        <w:rPr>
          <w:color w:val="0000FF"/>
        </w:rPr>
        <w:t>закона </w:t>
      </w:r>
      <w:r>
        <w:rPr>
          <w:color w:val="828282"/>
        </w:rPr>
        <w:t>от 24.11.2014 N 364-ФЗ)</w:t>
      </w:r>
    </w:p>
    <w:p>
      <w:pPr>
        <w:pStyle w:val="ListParagraph"/>
        <w:numPr>
          <w:ilvl w:val="0"/>
          <w:numId w:val="40"/>
        </w:numPr>
        <w:tabs>
          <w:tab w:pos="1086" w:val="left" w:leader="none"/>
        </w:tabs>
        <w:spacing w:line="312" w:lineRule="auto" w:before="28" w:after="0"/>
        <w:ind w:left="102" w:right="103"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Порядок </w:t>
      </w:r>
      <w:r>
        <w:rPr>
          <w:sz w:val="21"/>
        </w:rPr>
        <w:t>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w:t>
      </w:r>
      <w:r>
        <w:rPr>
          <w:spacing w:val="-11"/>
          <w:sz w:val="21"/>
        </w:rPr>
        <w:t> </w:t>
      </w:r>
      <w:r>
        <w:rPr>
          <w:sz w:val="21"/>
        </w:rPr>
        <w:t>связи.</w:t>
      </w:r>
    </w:p>
    <w:p>
      <w:pPr>
        <w:pStyle w:val="ListParagraph"/>
        <w:numPr>
          <w:ilvl w:val="0"/>
          <w:numId w:val="40"/>
        </w:numPr>
        <w:tabs>
          <w:tab w:pos="938" w:val="left" w:leader="none"/>
        </w:tabs>
        <w:spacing w:line="312" w:lineRule="auto" w:before="0" w:after="0"/>
        <w:ind w:left="102" w:right="100" w:firstLine="547"/>
        <w:jc w:val="both"/>
        <w:rPr>
          <w:sz w:val="21"/>
        </w:rPr>
      </w:pPr>
      <w:r>
        <w:rPr>
          <w:sz w:val="21"/>
        </w:rPr>
        <w:t>Предусмотренный настоящей статьей порядок не применяется к информации, подлежащей включению в реестр в соответствии со </w:t>
      </w:r>
      <w:r>
        <w:rPr>
          <w:color w:val="0000FF"/>
          <w:sz w:val="21"/>
          <w:u w:val="single" w:color="0000FF"/>
        </w:rPr>
        <w:t>статьей 15.1 </w:t>
      </w:r>
      <w:r>
        <w:rPr>
          <w:sz w:val="21"/>
        </w:rPr>
        <w:t>настоящего Федерального</w:t>
      </w:r>
      <w:r>
        <w:rPr>
          <w:spacing w:val="-5"/>
          <w:sz w:val="21"/>
        </w:rPr>
        <w:t> </w:t>
      </w:r>
      <w:r>
        <w:rPr>
          <w:sz w:val="21"/>
        </w:rPr>
        <w:t>закона.</w:t>
      </w:r>
    </w:p>
    <w:p>
      <w:pPr>
        <w:pStyle w:val="BodyText"/>
        <w:spacing w:before="2"/>
        <w:ind w:left="0" w:firstLine="0"/>
        <w:jc w:val="left"/>
        <w:rPr>
          <w:sz w:val="27"/>
        </w:rPr>
      </w:pPr>
    </w:p>
    <w:p>
      <w:pPr>
        <w:pStyle w:val="BodyText"/>
        <w:spacing w:line="314" w:lineRule="auto"/>
        <w:ind w:right="107"/>
      </w:pPr>
      <w:r>
        <w:rPr/>
        <w:t>Статья 15.3. Порядок ограничения доступа к информации, распространяемой с нарушением закона</w:t>
      </w:r>
    </w:p>
    <w:p>
      <w:pPr>
        <w:pStyle w:val="BodyText"/>
        <w:spacing w:line="250" w:lineRule="exact"/>
        <w:ind w:firstLine="0"/>
      </w:pPr>
      <w:r>
        <w:rPr>
          <w:color w:val="828282"/>
        </w:rPr>
        <w:t>(введена Федеральным </w:t>
      </w:r>
      <w:r>
        <w:rPr>
          <w:color w:val="0000FF"/>
        </w:rPr>
        <w:t>законом </w:t>
      </w:r>
      <w:r>
        <w:rPr>
          <w:color w:val="828282"/>
        </w:rPr>
        <w:t>от 28.12.2013 N 398-ФЗ)</w:t>
      </w:r>
    </w:p>
    <w:p>
      <w:pPr>
        <w:pStyle w:val="BodyText"/>
        <w:spacing w:before="7"/>
        <w:ind w:left="0" w:firstLine="0"/>
        <w:jc w:val="left"/>
        <w:rPr>
          <w:sz w:val="29"/>
        </w:rPr>
      </w:pPr>
    </w:p>
    <w:p>
      <w:pPr>
        <w:pStyle w:val="ListParagraph"/>
        <w:numPr>
          <w:ilvl w:val="0"/>
          <w:numId w:val="42"/>
        </w:numPr>
        <w:tabs>
          <w:tab w:pos="938" w:val="left" w:leader="none"/>
        </w:tabs>
        <w:spacing w:line="312" w:lineRule="auto" w:before="0" w:after="0"/>
        <w:ind w:left="102" w:right="102" w:firstLine="547"/>
        <w:jc w:val="both"/>
        <w:rPr>
          <w:sz w:val="21"/>
        </w:rPr>
      </w:pPr>
      <w:r>
        <w:rPr>
          <w:sz w:val="21"/>
        </w:rPr>
        <w:t>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включая случай поступления уведомления о распространении такой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направляют требование в федеральный орган исполнительной власти, осуществляющий  функции  по  контролю  и  надзору  в  сфере  средств     </w:t>
      </w:r>
      <w:r>
        <w:rPr>
          <w:spacing w:val="11"/>
          <w:sz w:val="21"/>
        </w:rPr>
        <w:t> </w:t>
      </w:r>
      <w:r>
        <w:rPr>
          <w:sz w:val="21"/>
        </w:rPr>
        <w:t>массовой</w:t>
      </w:r>
    </w:p>
    <w:p>
      <w:pPr>
        <w:spacing w:after="0" w:line="312" w:lineRule="auto"/>
        <w:jc w:val="both"/>
        <w:rPr>
          <w:sz w:val="21"/>
        </w:rPr>
        <w:sectPr>
          <w:pgSz w:w="11910" w:h="16840"/>
          <w:pgMar w:top="500" w:bottom="0" w:left="1600" w:right="600"/>
        </w:sectPr>
      </w:pPr>
    </w:p>
    <w:p>
      <w:pPr>
        <w:pStyle w:val="BodyText"/>
        <w:spacing w:line="312" w:lineRule="auto" w:before="48"/>
        <w:ind w:right="104" w:firstLine="0"/>
      </w:pPr>
      <w:r>
        <w:rPr/>
        <w:t>информации, массовых коммуникаций, информационных технологий и связи, о принятии мер по ограничению доступа к информационным ресурсам, распространяющим такую информацию.</w:t>
      </w:r>
    </w:p>
    <w:p>
      <w:pPr>
        <w:pStyle w:val="ListParagraph"/>
        <w:numPr>
          <w:ilvl w:val="0"/>
          <w:numId w:val="42"/>
        </w:numPr>
        <w:tabs>
          <w:tab w:pos="990" w:val="left" w:leader="none"/>
        </w:tabs>
        <w:spacing w:line="312" w:lineRule="auto" w:before="0" w:after="0"/>
        <w:ind w:left="102" w:right="100"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r>
        <w:rPr>
          <w:color w:val="0000FF"/>
          <w:sz w:val="21"/>
          <w:u w:val="single" w:color="0000FF"/>
        </w:rPr>
        <w:t>части 1 </w:t>
      </w:r>
      <w:r>
        <w:rPr>
          <w:sz w:val="21"/>
        </w:rPr>
        <w:t>настоящей статьи,</w:t>
      </w:r>
      <w:r>
        <w:rPr>
          <w:spacing w:val="-14"/>
          <w:sz w:val="21"/>
        </w:rPr>
        <w:t> </w:t>
      </w:r>
      <w:r>
        <w:rPr>
          <w:sz w:val="21"/>
        </w:rPr>
        <w:t>незамедлительно:</w:t>
      </w:r>
    </w:p>
    <w:p>
      <w:pPr>
        <w:pStyle w:val="ListParagraph"/>
        <w:numPr>
          <w:ilvl w:val="0"/>
          <w:numId w:val="43"/>
        </w:numPr>
        <w:tabs>
          <w:tab w:pos="1043" w:val="left" w:leader="none"/>
        </w:tabs>
        <w:spacing w:line="312" w:lineRule="auto" w:before="0" w:after="0"/>
        <w:ind w:left="102" w:right="100" w:firstLine="547"/>
        <w:jc w:val="both"/>
        <w:rPr>
          <w:sz w:val="21"/>
        </w:rPr>
      </w:pPr>
      <w:r>
        <w:rPr>
          <w:sz w:val="21"/>
        </w:rPr>
        <w:t>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w:t>
      </w:r>
      <w:r>
        <w:rPr>
          <w:spacing w:val="-15"/>
          <w:sz w:val="21"/>
        </w:rPr>
        <w:t> </w:t>
      </w:r>
      <w:r>
        <w:rPr>
          <w:sz w:val="21"/>
        </w:rPr>
        <w:t>информацию;</w:t>
      </w:r>
    </w:p>
    <w:p>
      <w:pPr>
        <w:pStyle w:val="ListParagraph"/>
        <w:numPr>
          <w:ilvl w:val="0"/>
          <w:numId w:val="43"/>
        </w:numPr>
        <w:tabs>
          <w:tab w:pos="1139" w:val="left" w:leader="none"/>
        </w:tabs>
        <w:spacing w:line="312" w:lineRule="auto" w:before="0" w:after="0"/>
        <w:ind w:left="102" w:right="102" w:firstLine="547"/>
        <w:jc w:val="both"/>
        <w:rPr>
          <w:sz w:val="21"/>
        </w:rPr>
      </w:pPr>
      <w:r>
        <w:rPr>
          <w:sz w:val="21"/>
        </w:rPr>
        <w:t>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pPr>
        <w:pStyle w:val="ListParagraph"/>
        <w:numPr>
          <w:ilvl w:val="0"/>
          <w:numId w:val="43"/>
        </w:numPr>
        <w:tabs>
          <w:tab w:pos="1089" w:val="left" w:leader="none"/>
        </w:tabs>
        <w:spacing w:line="312" w:lineRule="auto" w:before="2" w:after="0"/>
        <w:ind w:left="102" w:right="103" w:firstLine="547"/>
        <w:jc w:val="both"/>
        <w:rPr>
          <w:sz w:val="21"/>
        </w:rPr>
      </w:pPr>
      <w:r>
        <w:rPr>
          <w:sz w:val="21"/>
        </w:rPr>
        <w:t>направляет провайдеру хостинга </w:t>
      </w:r>
      <w:r>
        <w:rPr>
          <w:spacing w:val="-2"/>
          <w:sz w:val="21"/>
        </w:rPr>
        <w:t>или </w:t>
      </w:r>
      <w:r>
        <w:rPr>
          <w:sz w:val="21"/>
        </w:rPr>
        <w:t>иному указанному в </w:t>
      </w:r>
      <w:r>
        <w:rPr>
          <w:color w:val="0000FF"/>
          <w:sz w:val="21"/>
          <w:u w:val="single" w:color="0000FF"/>
        </w:rPr>
        <w:t>пункте 2 </w:t>
      </w:r>
      <w:r>
        <w:rPr>
          <w:sz w:val="21"/>
        </w:rPr>
        <w:t>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а также указателей страниц сайта в сети "Интернет", позволяющих идентифицировать такую информацию, и с требованием принять меры по удалению такой</w:t>
      </w:r>
      <w:r>
        <w:rPr>
          <w:spacing w:val="-19"/>
          <w:sz w:val="21"/>
        </w:rPr>
        <w:t> </w:t>
      </w:r>
      <w:r>
        <w:rPr>
          <w:sz w:val="21"/>
        </w:rPr>
        <w:t>информации;</w:t>
      </w:r>
    </w:p>
    <w:p>
      <w:pPr>
        <w:pStyle w:val="ListParagraph"/>
        <w:numPr>
          <w:ilvl w:val="0"/>
          <w:numId w:val="43"/>
        </w:numPr>
        <w:tabs>
          <w:tab w:pos="966" w:val="left" w:leader="none"/>
        </w:tabs>
        <w:spacing w:line="312" w:lineRule="auto" w:before="0" w:after="0"/>
        <w:ind w:left="102" w:right="103" w:firstLine="547"/>
        <w:jc w:val="both"/>
        <w:rPr>
          <w:sz w:val="21"/>
        </w:rPr>
      </w:pPr>
      <w:r>
        <w:rPr>
          <w:sz w:val="21"/>
        </w:rPr>
        <w:t>фиксирует дату и время направления уведомления провайдеру хостинга или иному указанному в </w:t>
      </w:r>
      <w:r>
        <w:rPr>
          <w:color w:val="0000FF"/>
          <w:sz w:val="21"/>
          <w:u w:val="single" w:color="0000FF"/>
        </w:rPr>
        <w:t>пункте 2 </w:t>
      </w:r>
      <w:r>
        <w:rPr>
          <w:sz w:val="21"/>
        </w:rPr>
        <w:t>настоящей части лицу в соответствующей информационной</w:t>
      </w:r>
      <w:r>
        <w:rPr>
          <w:spacing w:val="-8"/>
          <w:sz w:val="21"/>
        </w:rPr>
        <w:t> </w:t>
      </w:r>
      <w:r>
        <w:rPr>
          <w:sz w:val="21"/>
        </w:rPr>
        <w:t>системе.</w:t>
      </w:r>
    </w:p>
    <w:p>
      <w:pPr>
        <w:pStyle w:val="ListParagraph"/>
        <w:numPr>
          <w:ilvl w:val="0"/>
          <w:numId w:val="42"/>
        </w:numPr>
        <w:tabs>
          <w:tab w:pos="1036" w:val="left" w:leader="none"/>
        </w:tabs>
        <w:spacing w:line="312" w:lineRule="auto" w:before="2" w:after="0"/>
        <w:ind w:left="102" w:right="99" w:firstLine="547"/>
        <w:jc w:val="both"/>
        <w:rPr>
          <w:sz w:val="21"/>
        </w:rPr>
      </w:pPr>
      <w:r>
        <w:rPr>
          <w:sz w:val="21"/>
        </w:rP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 телекоммуникационной сети "Интернет", обязан незамедлительно ограничить доступ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w:t>
      </w:r>
      <w:r>
        <w:rPr>
          <w:spacing w:val="-14"/>
          <w:sz w:val="21"/>
        </w:rPr>
        <w:t> </w:t>
      </w:r>
      <w:r>
        <w:rPr>
          <w:sz w:val="21"/>
        </w:rPr>
        <w:t>порядка.</w:t>
      </w:r>
    </w:p>
    <w:p>
      <w:pPr>
        <w:pStyle w:val="ListParagraph"/>
        <w:numPr>
          <w:ilvl w:val="0"/>
          <w:numId w:val="42"/>
        </w:numPr>
        <w:tabs>
          <w:tab w:pos="971" w:val="left" w:leader="none"/>
        </w:tabs>
        <w:spacing w:line="255" w:lineRule="exact" w:before="0" w:after="0"/>
        <w:ind w:left="970" w:right="0" w:hanging="321"/>
        <w:jc w:val="left"/>
        <w:rPr>
          <w:sz w:val="21"/>
        </w:rPr>
      </w:pPr>
      <w:r>
        <w:rPr>
          <w:sz w:val="21"/>
        </w:rPr>
        <w:t>В течение суток с момента получения уведомления,  указанного в </w:t>
      </w:r>
      <w:r>
        <w:rPr>
          <w:color w:val="0000FF"/>
          <w:sz w:val="21"/>
          <w:u w:val="single" w:color="0000FF"/>
        </w:rPr>
        <w:t>пункте   </w:t>
      </w:r>
      <w:r>
        <w:rPr>
          <w:color w:val="0000FF"/>
          <w:spacing w:val="45"/>
          <w:sz w:val="21"/>
          <w:u w:val="single" w:color="0000FF"/>
        </w:rPr>
        <w:t> </w:t>
      </w:r>
      <w:r>
        <w:rPr>
          <w:color w:val="0000FF"/>
          <w:sz w:val="21"/>
          <w:u w:val="single" w:color="0000FF"/>
        </w:rPr>
        <w:t>3</w:t>
      </w:r>
    </w:p>
    <w:p>
      <w:pPr>
        <w:pStyle w:val="BodyText"/>
        <w:spacing w:before="76"/>
        <w:ind w:firstLine="0"/>
      </w:pPr>
      <w:r>
        <w:rPr>
          <w:rFonts w:ascii="Times New Roman" w:hAnsi="Times New Roman"/>
          <w:color w:val="0000FF"/>
          <w:spacing w:val="-53"/>
          <w:w w:val="100"/>
          <w:u w:val="single" w:color="0000FF"/>
        </w:rPr>
        <w:t> </w:t>
      </w:r>
      <w:r>
        <w:rPr>
          <w:color w:val="0000FF"/>
          <w:u w:val="single" w:color="0000FF"/>
        </w:rPr>
        <w:t>части 2 </w:t>
      </w:r>
      <w:r>
        <w:rPr/>
        <w:t>настоящей статьи, провайдер хостинга или иное указанное в </w:t>
      </w:r>
      <w:r>
        <w:rPr>
          <w:color w:val="0000FF"/>
          <w:u w:val="single" w:color="0000FF"/>
        </w:rPr>
        <w:t>пункте 2  части</w:t>
      </w:r>
    </w:p>
    <w:p>
      <w:pPr>
        <w:pStyle w:val="BodyText"/>
        <w:spacing w:line="312" w:lineRule="auto" w:before="78"/>
        <w:ind w:right="103" w:firstLine="0"/>
      </w:pPr>
      <w:r>
        <w:rPr>
          <w:color w:val="0000FF"/>
          <w:u w:val="single" w:color="0000FF"/>
        </w:rPr>
        <w:t>2 </w:t>
      </w:r>
      <w:r>
        <w:rPr/>
        <w:t>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содержащую    призывы    к  массовым</w:t>
      </w:r>
    </w:p>
    <w:p>
      <w:pPr>
        <w:spacing w:after="0" w:line="312" w:lineRule="auto"/>
        <w:sectPr>
          <w:pgSz w:w="11910" w:h="16840"/>
          <w:pgMar w:top="500" w:bottom="0" w:left="1600" w:right="600"/>
        </w:sectPr>
      </w:pPr>
    </w:p>
    <w:p>
      <w:pPr>
        <w:pStyle w:val="BodyText"/>
        <w:spacing w:line="312" w:lineRule="auto" w:before="48"/>
        <w:ind w:right="105" w:firstLine="0"/>
      </w:pPr>
      <w:r>
        <w:rPr/>
        <w:t>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pPr>
        <w:pStyle w:val="ListParagraph"/>
        <w:numPr>
          <w:ilvl w:val="0"/>
          <w:numId w:val="42"/>
        </w:numPr>
        <w:tabs>
          <w:tab w:pos="1000" w:val="left" w:leader="none"/>
        </w:tabs>
        <w:spacing w:line="312" w:lineRule="auto" w:before="2" w:after="0"/>
        <w:ind w:left="102" w:right="100" w:firstLine="547"/>
        <w:jc w:val="both"/>
        <w:rPr>
          <w:sz w:val="21"/>
        </w:rPr>
      </w:pPr>
      <w:r>
        <w:rPr>
          <w:sz w:val="21"/>
        </w:rPr>
        <w:t>В случае, если владелец информационного ресурса удалил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w:t>
      </w:r>
      <w:r>
        <w:rPr>
          <w:spacing w:val="-6"/>
          <w:sz w:val="21"/>
        </w:rPr>
        <w:t> </w:t>
      </w:r>
      <w:r>
        <w:rPr>
          <w:sz w:val="21"/>
        </w:rPr>
        <w:t>виде.</w:t>
      </w:r>
    </w:p>
    <w:p>
      <w:pPr>
        <w:pStyle w:val="ListParagraph"/>
        <w:numPr>
          <w:ilvl w:val="0"/>
          <w:numId w:val="42"/>
        </w:numPr>
        <w:tabs>
          <w:tab w:pos="985" w:val="left" w:leader="none"/>
        </w:tabs>
        <w:spacing w:line="312" w:lineRule="auto" w:before="2" w:after="0"/>
        <w:ind w:left="102" w:right="101" w:firstLine="547"/>
        <w:jc w:val="both"/>
        <w:rPr>
          <w:sz w:val="21"/>
        </w:rPr>
      </w:pPr>
      <w:r>
        <w:rPr>
          <w:sz w:val="21"/>
        </w:rPr>
        <w:t>После получения уведомления, указанного в </w:t>
      </w:r>
      <w:r>
        <w:rPr>
          <w:color w:val="0000FF"/>
          <w:sz w:val="21"/>
          <w:u w:val="single" w:color="0000FF"/>
        </w:rPr>
        <w:t>части 5 </w:t>
      </w:r>
      <w:r>
        <w:rPr>
          <w:sz w:val="21"/>
        </w:rPr>
        <w:t>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 телекоммуникационной сети "Интернет", о возобновлении доступа к информационному ресурсу, в том числе к сайту в сети</w:t>
      </w:r>
      <w:r>
        <w:rPr>
          <w:spacing w:val="-21"/>
          <w:sz w:val="21"/>
        </w:rPr>
        <w:t> </w:t>
      </w:r>
      <w:r>
        <w:rPr>
          <w:sz w:val="21"/>
        </w:rPr>
        <w:t>"Интернет".</w:t>
      </w:r>
    </w:p>
    <w:p>
      <w:pPr>
        <w:pStyle w:val="ListParagraph"/>
        <w:numPr>
          <w:ilvl w:val="0"/>
          <w:numId w:val="42"/>
        </w:numPr>
        <w:tabs>
          <w:tab w:pos="1014" w:val="left" w:leader="none"/>
        </w:tabs>
        <w:spacing w:line="312" w:lineRule="auto" w:before="2" w:after="0"/>
        <w:ind w:left="102" w:right="103" w:firstLine="547"/>
        <w:jc w:val="both"/>
        <w:rPr>
          <w:sz w:val="21"/>
        </w:rPr>
      </w:pPr>
      <w:r>
        <w:rPr>
          <w:sz w:val="21"/>
        </w:rPr>
        <w:t>После получения уведомления, указанного в </w:t>
      </w:r>
      <w:r>
        <w:rPr>
          <w:color w:val="0000FF"/>
          <w:sz w:val="21"/>
          <w:u w:val="single" w:color="0000FF"/>
        </w:rPr>
        <w:t>части 6 </w:t>
      </w:r>
      <w:r>
        <w:rPr>
          <w:sz w:val="21"/>
        </w:rPr>
        <w:t>настоящей статьи, оператор связи незамедлительно возобновляет доступ к информационному ресурсу, в том числе к сайту в сети</w:t>
      </w:r>
      <w:r>
        <w:rPr>
          <w:spacing w:val="-12"/>
          <w:sz w:val="21"/>
        </w:rPr>
        <w:t> </w:t>
      </w:r>
      <w:r>
        <w:rPr>
          <w:sz w:val="21"/>
        </w:rPr>
        <w:t>"Интернет".</w:t>
      </w:r>
    </w:p>
    <w:p>
      <w:pPr>
        <w:pStyle w:val="BodyText"/>
        <w:spacing w:before="4"/>
        <w:ind w:left="0" w:firstLine="0"/>
        <w:jc w:val="left"/>
        <w:rPr>
          <w:sz w:val="27"/>
        </w:rPr>
      </w:pPr>
    </w:p>
    <w:p>
      <w:pPr>
        <w:pStyle w:val="BodyText"/>
        <w:spacing w:line="312" w:lineRule="auto" w:before="1"/>
        <w:ind w:right="101"/>
      </w:pPr>
      <w:r>
        <w:rPr/>
        <w:t>Статья 15.4. Порядок ограничения доступа к информационному ресурсу организатора распространения информации в сети "Интернет"</w:t>
      </w:r>
    </w:p>
    <w:p>
      <w:pPr>
        <w:pStyle w:val="BodyText"/>
        <w:spacing w:line="252" w:lineRule="exact"/>
        <w:ind w:firstLine="0"/>
      </w:pPr>
      <w:r>
        <w:rPr>
          <w:color w:val="828282"/>
        </w:rPr>
        <w:t>(введена Федеральным </w:t>
      </w:r>
      <w:r>
        <w:rPr>
          <w:color w:val="0000FF"/>
        </w:rPr>
        <w:t>законом </w:t>
      </w:r>
      <w:r>
        <w:rPr>
          <w:color w:val="828282"/>
        </w:rPr>
        <w:t>от 05.05.2014 N 97-ФЗ)</w:t>
      </w:r>
    </w:p>
    <w:p>
      <w:pPr>
        <w:pStyle w:val="BodyText"/>
        <w:spacing w:before="6"/>
        <w:ind w:left="0" w:firstLine="0"/>
        <w:jc w:val="left"/>
        <w:rPr>
          <w:sz w:val="29"/>
        </w:rPr>
      </w:pPr>
    </w:p>
    <w:p>
      <w:pPr>
        <w:pStyle w:val="ListParagraph"/>
        <w:numPr>
          <w:ilvl w:val="0"/>
          <w:numId w:val="44"/>
        </w:numPr>
        <w:tabs>
          <w:tab w:pos="981" w:val="left" w:leader="none"/>
        </w:tabs>
        <w:spacing w:line="312" w:lineRule="auto" w:before="0" w:after="0"/>
        <w:ind w:left="102" w:right="101" w:firstLine="547"/>
        <w:jc w:val="both"/>
        <w:rPr>
          <w:sz w:val="21"/>
        </w:rPr>
      </w:pPr>
      <w:r>
        <w:rPr>
          <w:sz w:val="21"/>
        </w:rPr>
        <w:t>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"Интернет"  обязанностей, </w:t>
      </w:r>
      <w:r>
        <w:rPr>
          <w:spacing w:val="1"/>
          <w:sz w:val="21"/>
        </w:rPr>
        <w:t> </w:t>
      </w:r>
      <w:r>
        <w:rPr>
          <w:sz w:val="21"/>
        </w:rPr>
        <w:t>предусмотренных</w:t>
      </w:r>
    </w:p>
    <w:p>
      <w:pPr>
        <w:pStyle w:val="BodyText"/>
        <w:spacing w:line="312" w:lineRule="auto"/>
        <w:ind w:right="101" w:firstLine="0"/>
      </w:pPr>
      <w:r>
        <w:rPr>
          <w:rFonts w:ascii="Times New Roman" w:hAnsi="Times New Roman"/>
          <w:color w:val="0000FF"/>
          <w:spacing w:val="-53"/>
          <w:w w:val="100"/>
          <w:u w:val="single" w:color="0000FF"/>
        </w:rPr>
        <w:t> </w:t>
      </w:r>
      <w:r>
        <w:rPr>
          <w:color w:val="0000FF"/>
          <w:u w:val="single" w:color="0000FF"/>
        </w:rPr>
        <w:t>статьей 10.1 </w:t>
      </w:r>
      <w:r>
        <w:rPr/>
        <w:t>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pPr>
        <w:pStyle w:val="ListParagraph"/>
        <w:numPr>
          <w:ilvl w:val="0"/>
          <w:numId w:val="44"/>
        </w:numPr>
        <w:tabs>
          <w:tab w:pos="961" w:val="left" w:leader="none"/>
        </w:tabs>
        <w:spacing w:line="312" w:lineRule="auto" w:before="0" w:after="0"/>
        <w:ind w:left="102" w:right="104" w:firstLine="547"/>
        <w:jc w:val="both"/>
        <w:rPr>
          <w:sz w:val="21"/>
        </w:rPr>
      </w:pPr>
      <w:r>
        <w:rPr>
          <w:sz w:val="21"/>
        </w:rPr>
        <w:t>В случае неисполнения организатором распространения информации в сети "Интернет"  в  указанный  в  уведомлении  срок  обязанностей,     </w:t>
      </w:r>
      <w:r>
        <w:rPr>
          <w:spacing w:val="66"/>
          <w:sz w:val="21"/>
        </w:rPr>
        <w:t> </w:t>
      </w:r>
      <w:r>
        <w:rPr>
          <w:sz w:val="21"/>
        </w:rPr>
        <w:t>предусмотренных</w:t>
      </w:r>
    </w:p>
    <w:p>
      <w:pPr>
        <w:pStyle w:val="BodyText"/>
        <w:spacing w:line="312" w:lineRule="auto" w:before="2"/>
        <w:ind w:right="102" w:firstLine="0"/>
      </w:pPr>
      <w:r>
        <w:rPr>
          <w:rFonts w:ascii="Times New Roman" w:hAnsi="Times New Roman"/>
          <w:color w:val="0000FF"/>
          <w:spacing w:val="-53"/>
          <w:w w:val="100"/>
          <w:u w:val="single" w:color="0000FF"/>
        </w:rPr>
        <w:t> </w:t>
      </w:r>
      <w:r>
        <w:rPr>
          <w:color w:val="0000FF"/>
          <w:u w:val="single" w:color="0000FF"/>
        </w:rPr>
        <w:t>статьей 10.1 </w:t>
      </w:r>
      <w:r>
        <w:rPr/>
        <w:t>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 или решения уполномоченного федерального органа исполнительной</w:t>
      </w:r>
      <w:r>
        <w:rPr>
          <w:spacing w:val="-9"/>
        </w:rPr>
        <w:t> </w:t>
      </w:r>
      <w:r>
        <w:rPr/>
        <w:t>власти.</w:t>
      </w:r>
    </w:p>
    <w:p>
      <w:pPr>
        <w:pStyle w:val="ListParagraph"/>
        <w:numPr>
          <w:ilvl w:val="0"/>
          <w:numId w:val="44"/>
        </w:numPr>
        <w:tabs>
          <w:tab w:pos="1228" w:val="left" w:leader="none"/>
        </w:tabs>
        <w:spacing w:line="312" w:lineRule="auto" w:before="0" w:after="0"/>
        <w:ind w:left="102" w:right="99"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Порядок </w:t>
      </w:r>
      <w:r>
        <w:rPr>
          <w:sz w:val="21"/>
        </w:rPr>
        <w:t>взаимодействия уполномоченного федерального органа исполнительной власти с организатором распространения информации в сети "Интернет", </w:t>
      </w:r>
      <w:r>
        <w:rPr>
          <w:color w:val="0000FF"/>
          <w:sz w:val="21"/>
          <w:u w:val="single" w:color="0000FF"/>
        </w:rPr>
        <w:t>порядок </w:t>
      </w:r>
      <w:r>
        <w:rPr>
          <w:sz w:val="21"/>
        </w:rPr>
        <w:t>направления указанного в </w:t>
      </w:r>
      <w:r>
        <w:rPr>
          <w:color w:val="0000FF"/>
          <w:sz w:val="21"/>
          <w:u w:val="single" w:color="0000FF"/>
        </w:rPr>
        <w:t>части 1 </w:t>
      </w:r>
      <w:r>
        <w:rPr>
          <w:sz w:val="21"/>
        </w:rPr>
        <w:t>настоящей статьи уведомления, </w:t>
      </w:r>
      <w:r>
        <w:rPr>
          <w:color w:val="0000FF"/>
          <w:sz w:val="21"/>
          <w:u w:val="single" w:color="0000FF"/>
        </w:rPr>
        <w:t>порядок </w:t>
      </w:r>
      <w:r>
        <w:rPr>
          <w:sz w:val="21"/>
        </w:rPr>
        <w:t>ограничения и возобновления доступа к указанным в </w:t>
      </w:r>
      <w:r>
        <w:rPr>
          <w:color w:val="0000FF"/>
          <w:sz w:val="21"/>
          <w:u w:val="single" w:color="0000FF"/>
        </w:rPr>
        <w:t>части 2 </w:t>
      </w:r>
      <w:r>
        <w:rPr>
          <w:sz w:val="21"/>
        </w:rPr>
        <w:t>настоящей  статьи  информационным  системам  и  (или)  программам  и      </w:t>
      </w:r>
      <w:r>
        <w:rPr>
          <w:spacing w:val="21"/>
          <w:sz w:val="21"/>
        </w:rPr>
        <w:t> </w:t>
      </w:r>
      <w:r>
        <w:rPr>
          <w:color w:val="0000FF"/>
          <w:sz w:val="21"/>
          <w:u w:val="single" w:color="0000FF"/>
        </w:rPr>
        <w:t>порядок</w:t>
      </w:r>
    </w:p>
    <w:p>
      <w:pPr>
        <w:spacing w:after="0" w:line="312" w:lineRule="auto"/>
        <w:jc w:val="both"/>
        <w:rPr>
          <w:sz w:val="21"/>
        </w:rPr>
        <w:sectPr>
          <w:pgSz w:w="11910" w:h="16840"/>
          <w:pgMar w:top="500" w:bottom="0" w:left="1600" w:right="600"/>
        </w:sectPr>
      </w:pPr>
    </w:p>
    <w:p>
      <w:pPr>
        <w:pStyle w:val="BodyText"/>
        <w:spacing w:line="312" w:lineRule="auto" w:before="48"/>
        <w:ind w:right="151" w:firstLine="0"/>
        <w:jc w:val="left"/>
      </w:pPr>
      <w:r>
        <w:rPr/>
        <w:t>информирования граждан (физических лиц) о таком ограничении устанавливаются Правительством Российской Федерации.</w:t>
      </w:r>
    </w:p>
    <w:p>
      <w:pPr>
        <w:pStyle w:val="BodyText"/>
        <w:spacing w:before="4"/>
        <w:ind w:left="0" w:firstLine="0"/>
        <w:jc w:val="left"/>
        <w:rPr>
          <w:sz w:val="27"/>
        </w:rPr>
      </w:pPr>
    </w:p>
    <w:p>
      <w:pPr>
        <w:pStyle w:val="BodyText"/>
        <w:spacing w:line="312" w:lineRule="auto" w:before="1"/>
        <w:ind w:right="104"/>
      </w:pPr>
      <w:r>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pPr>
        <w:pStyle w:val="BodyText"/>
        <w:spacing w:line="255" w:lineRule="exact"/>
        <w:ind w:right="151" w:firstLine="0"/>
        <w:jc w:val="left"/>
      </w:pPr>
      <w:r>
        <w:rPr>
          <w:color w:val="828282"/>
        </w:rPr>
        <w:t>(введена Федеральным </w:t>
      </w:r>
      <w:r>
        <w:rPr>
          <w:color w:val="0000FF"/>
        </w:rPr>
        <w:t>законом </w:t>
      </w:r>
      <w:r>
        <w:rPr>
          <w:color w:val="828282"/>
        </w:rPr>
        <w:t>от 21.07.2014 N 242-ФЗ)</w:t>
      </w:r>
    </w:p>
    <w:p>
      <w:pPr>
        <w:pStyle w:val="BodyText"/>
        <w:spacing w:before="6"/>
        <w:ind w:left="0" w:firstLine="0"/>
        <w:jc w:val="left"/>
        <w:rPr>
          <w:sz w:val="29"/>
        </w:rPr>
      </w:pPr>
    </w:p>
    <w:p>
      <w:pPr>
        <w:pStyle w:val="ListParagraph"/>
        <w:numPr>
          <w:ilvl w:val="0"/>
          <w:numId w:val="45"/>
        </w:numPr>
        <w:tabs>
          <w:tab w:pos="1117" w:val="left" w:leader="none"/>
        </w:tabs>
        <w:spacing w:line="312" w:lineRule="auto" w:before="0" w:after="0"/>
        <w:ind w:left="102" w:right="101" w:firstLine="547"/>
        <w:jc w:val="both"/>
        <w:rPr>
          <w:sz w:val="21"/>
        </w:rPr>
      </w:pPr>
      <w:r>
        <w:rPr>
          <w:sz w:val="21"/>
        </w:rPr>
        <w:t>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pPr>
        <w:pStyle w:val="ListParagraph"/>
        <w:numPr>
          <w:ilvl w:val="0"/>
          <w:numId w:val="45"/>
        </w:numPr>
        <w:tabs>
          <w:tab w:pos="935" w:val="left" w:leader="none"/>
        </w:tabs>
        <w:spacing w:line="255" w:lineRule="exact" w:before="0" w:after="0"/>
        <w:ind w:left="934" w:right="0" w:hanging="285"/>
        <w:jc w:val="left"/>
        <w:rPr>
          <w:sz w:val="21"/>
        </w:rPr>
      </w:pPr>
      <w:r>
        <w:rPr>
          <w:sz w:val="21"/>
        </w:rPr>
        <w:t>В реестр нарушителей</w:t>
      </w:r>
      <w:r>
        <w:rPr>
          <w:spacing w:val="-12"/>
          <w:sz w:val="21"/>
        </w:rPr>
        <w:t> </w:t>
      </w:r>
      <w:r>
        <w:rPr>
          <w:sz w:val="21"/>
        </w:rPr>
        <w:t>включаются:</w:t>
      </w:r>
    </w:p>
    <w:p>
      <w:pPr>
        <w:pStyle w:val="ListParagraph"/>
        <w:numPr>
          <w:ilvl w:val="0"/>
          <w:numId w:val="46"/>
        </w:numPr>
        <w:tabs>
          <w:tab w:pos="1043" w:val="left" w:leader="none"/>
        </w:tabs>
        <w:spacing w:line="312" w:lineRule="auto" w:before="76" w:after="0"/>
        <w:ind w:left="102" w:right="102" w:firstLine="547"/>
        <w:jc w:val="both"/>
        <w:rPr>
          <w:sz w:val="21"/>
        </w:rPr>
      </w:pPr>
      <w:r>
        <w:rPr>
          <w:sz w:val="21"/>
        </w:rPr>
        <w:t>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w:t>
      </w:r>
      <w:r>
        <w:rPr>
          <w:spacing w:val="-14"/>
          <w:sz w:val="21"/>
        </w:rPr>
        <w:t> </w:t>
      </w:r>
      <w:r>
        <w:rPr>
          <w:sz w:val="21"/>
        </w:rPr>
        <w:t>данных;</w:t>
      </w:r>
    </w:p>
    <w:p>
      <w:pPr>
        <w:pStyle w:val="ListParagraph"/>
        <w:numPr>
          <w:ilvl w:val="0"/>
          <w:numId w:val="46"/>
        </w:numPr>
        <w:tabs>
          <w:tab w:pos="993" w:val="left" w:leader="none"/>
        </w:tabs>
        <w:spacing w:line="312" w:lineRule="auto" w:before="0" w:after="0"/>
        <w:ind w:left="102" w:right="103" w:firstLine="547"/>
        <w:jc w:val="both"/>
        <w:rPr>
          <w:sz w:val="21"/>
        </w:rPr>
      </w:pPr>
      <w:r>
        <w:rPr>
          <w:sz w:val="21"/>
        </w:rPr>
        <w:t>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w:t>
      </w:r>
      <w:r>
        <w:rPr>
          <w:spacing w:val="-14"/>
          <w:sz w:val="21"/>
        </w:rPr>
        <w:t> </w:t>
      </w:r>
      <w:r>
        <w:rPr>
          <w:sz w:val="21"/>
        </w:rPr>
        <w:t>данных;</w:t>
      </w:r>
    </w:p>
    <w:p>
      <w:pPr>
        <w:pStyle w:val="ListParagraph"/>
        <w:numPr>
          <w:ilvl w:val="0"/>
          <w:numId w:val="46"/>
        </w:numPr>
        <w:tabs>
          <w:tab w:pos="954" w:val="left" w:leader="none"/>
        </w:tabs>
        <w:spacing w:line="255" w:lineRule="exact" w:before="0" w:after="0"/>
        <w:ind w:left="953" w:right="0" w:hanging="304"/>
        <w:jc w:val="left"/>
        <w:rPr>
          <w:sz w:val="21"/>
        </w:rPr>
      </w:pPr>
      <w:r>
        <w:rPr>
          <w:sz w:val="21"/>
        </w:rPr>
        <w:t>указание на вступивший в законную силу судебный</w:t>
      </w:r>
      <w:r>
        <w:rPr>
          <w:spacing w:val="-12"/>
          <w:sz w:val="21"/>
        </w:rPr>
        <w:t> </w:t>
      </w:r>
      <w:r>
        <w:rPr>
          <w:sz w:val="21"/>
        </w:rPr>
        <w:t>акт;</w:t>
      </w:r>
    </w:p>
    <w:p>
      <w:pPr>
        <w:pStyle w:val="ListParagraph"/>
        <w:numPr>
          <w:ilvl w:val="0"/>
          <w:numId w:val="46"/>
        </w:numPr>
        <w:tabs>
          <w:tab w:pos="1117" w:val="left" w:leader="none"/>
        </w:tabs>
        <w:spacing w:line="312" w:lineRule="auto" w:before="76" w:after="0"/>
        <w:ind w:left="102" w:right="103" w:firstLine="547"/>
        <w:jc w:val="both"/>
        <w:rPr>
          <w:sz w:val="21"/>
        </w:rPr>
      </w:pPr>
      <w:r>
        <w:rPr>
          <w:sz w:val="21"/>
        </w:rPr>
        <w:t>информация об устранении нарушения законодательства Российской Федерации в области персональных</w:t>
      </w:r>
      <w:r>
        <w:rPr>
          <w:spacing w:val="-14"/>
          <w:sz w:val="21"/>
        </w:rPr>
        <w:t> </w:t>
      </w:r>
      <w:r>
        <w:rPr>
          <w:sz w:val="21"/>
        </w:rPr>
        <w:t>данных;</w:t>
      </w:r>
    </w:p>
    <w:p>
      <w:pPr>
        <w:pStyle w:val="ListParagraph"/>
        <w:numPr>
          <w:ilvl w:val="0"/>
          <w:numId w:val="46"/>
        </w:numPr>
        <w:tabs>
          <w:tab w:pos="957" w:val="left" w:leader="none"/>
        </w:tabs>
        <w:spacing w:line="312" w:lineRule="auto" w:before="2" w:after="0"/>
        <w:ind w:left="102" w:right="103" w:firstLine="547"/>
        <w:jc w:val="both"/>
        <w:rPr>
          <w:sz w:val="21"/>
        </w:rPr>
      </w:pPr>
      <w:r>
        <w:rPr>
          <w:sz w:val="21"/>
        </w:rPr>
        <w:t>дата направления операторам связи данных об информационном ресурсе для ограничения доступа к этому</w:t>
      </w:r>
      <w:r>
        <w:rPr>
          <w:spacing w:val="-9"/>
          <w:sz w:val="21"/>
        </w:rPr>
        <w:t> </w:t>
      </w:r>
      <w:r>
        <w:rPr>
          <w:sz w:val="21"/>
        </w:rPr>
        <w:t>ресурсу.</w:t>
      </w:r>
    </w:p>
    <w:p>
      <w:pPr>
        <w:pStyle w:val="ListParagraph"/>
        <w:numPr>
          <w:ilvl w:val="0"/>
          <w:numId w:val="45"/>
        </w:numPr>
        <w:tabs>
          <w:tab w:pos="988" w:val="left" w:leader="none"/>
        </w:tabs>
        <w:spacing w:line="312" w:lineRule="auto" w:before="0" w:after="0"/>
        <w:ind w:left="102" w:right="101" w:firstLine="547"/>
        <w:jc w:val="both"/>
        <w:rPr>
          <w:sz w:val="21"/>
        </w:rPr>
      </w:pPr>
      <w:r>
        <w:rPr>
          <w:sz w:val="21"/>
        </w:rPr>
        <w:t>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r>
        <w:rPr>
          <w:color w:val="0000FF"/>
          <w:sz w:val="21"/>
          <w:u w:val="single" w:color="0000FF"/>
        </w:rPr>
        <w:t>порядке</w:t>
      </w:r>
      <w:r>
        <w:rPr>
          <w:sz w:val="21"/>
        </w:rPr>
        <w:t>, установленном Правительством Российской</w:t>
      </w:r>
      <w:r>
        <w:rPr>
          <w:spacing w:val="-8"/>
          <w:sz w:val="21"/>
        </w:rPr>
        <w:t> </w:t>
      </w:r>
      <w:r>
        <w:rPr>
          <w:sz w:val="21"/>
        </w:rPr>
        <w:t>Федерации.</w:t>
      </w:r>
    </w:p>
    <w:p>
      <w:pPr>
        <w:pStyle w:val="ListParagraph"/>
        <w:numPr>
          <w:ilvl w:val="0"/>
          <w:numId w:val="45"/>
        </w:numPr>
        <w:tabs>
          <w:tab w:pos="990" w:val="left" w:leader="none"/>
        </w:tabs>
        <w:spacing w:line="312" w:lineRule="auto" w:before="0" w:after="0"/>
        <w:ind w:left="102" w:right="99"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r>
        <w:rPr>
          <w:color w:val="0000FF"/>
          <w:sz w:val="21"/>
          <w:u w:val="single" w:color="0000FF"/>
        </w:rPr>
        <w:t>критериями</w:t>
      </w:r>
      <w:r>
        <w:rPr>
          <w:sz w:val="21"/>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w:t>
      </w:r>
      <w:r>
        <w:rPr>
          <w:spacing w:val="-18"/>
          <w:sz w:val="21"/>
        </w:rPr>
        <w:t> </w:t>
      </w:r>
      <w:r>
        <w:rPr>
          <w:sz w:val="21"/>
        </w:rPr>
        <w:t>Федерации.</w:t>
      </w:r>
    </w:p>
    <w:p>
      <w:pPr>
        <w:pStyle w:val="ListParagraph"/>
        <w:numPr>
          <w:ilvl w:val="0"/>
          <w:numId w:val="45"/>
        </w:numPr>
        <w:tabs>
          <w:tab w:pos="949" w:val="left" w:leader="none"/>
        </w:tabs>
        <w:spacing w:line="312" w:lineRule="auto" w:before="0" w:after="0"/>
        <w:ind w:left="102" w:right="105" w:firstLine="547"/>
        <w:jc w:val="both"/>
        <w:rPr>
          <w:sz w:val="21"/>
        </w:rPr>
      </w:pPr>
      <w:r>
        <w:rPr>
          <w:sz w:val="21"/>
        </w:rPr>
        <w:t>Основанием для включения в реестр нарушителей информации, указанной в части 2 настоящей статьи, является вступивший в законную силу судебный</w:t>
      </w:r>
      <w:r>
        <w:rPr>
          <w:spacing w:val="-17"/>
          <w:sz w:val="21"/>
        </w:rPr>
        <w:t> </w:t>
      </w:r>
      <w:r>
        <w:rPr>
          <w:sz w:val="21"/>
        </w:rPr>
        <w:t>акт.</w:t>
      </w:r>
    </w:p>
    <w:p>
      <w:pPr>
        <w:pStyle w:val="ListParagraph"/>
        <w:numPr>
          <w:ilvl w:val="0"/>
          <w:numId w:val="45"/>
        </w:numPr>
        <w:tabs>
          <w:tab w:pos="1017" w:val="left" w:leader="none"/>
        </w:tabs>
        <w:spacing w:line="312" w:lineRule="auto" w:before="0" w:after="0"/>
        <w:ind w:left="102" w:right="102" w:firstLine="547"/>
        <w:jc w:val="both"/>
        <w:rPr>
          <w:sz w:val="21"/>
        </w:rPr>
      </w:pPr>
      <w:r>
        <w:rPr>
          <w:sz w:val="21"/>
        </w:rPr>
        <w:t>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r>
        <w:rPr>
          <w:color w:val="0000FF"/>
          <w:sz w:val="21"/>
          <w:u w:val="single" w:color="0000FF"/>
        </w:rPr>
        <w:t>Форма </w:t>
      </w:r>
      <w:r>
        <w:rPr>
          <w:sz w:val="21"/>
        </w:rPr>
        <w:t>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w:t>
      </w:r>
      <w:r>
        <w:rPr>
          <w:spacing w:val="-6"/>
          <w:sz w:val="21"/>
        </w:rPr>
        <w:t> </w:t>
      </w:r>
      <w:r>
        <w:rPr>
          <w:sz w:val="21"/>
        </w:rPr>
        <w:t>связи.</w:t>
      </w:r>
    </w:p>
    <w:p>
      <w:pPr>
        <w:spacing w:after="0" w:line="312" w:lineRule="auto"/>
        <w:jc w:val="both"/>
        <w:rPr>
          <w:sz w:val="21"/>
        </w:rPr>
        <w:sectPr>
          <w:pgSz w:w="11910" w:h="16840"/>
          <w:pgMar w:top="500" w:bottom="280" w:left="1600" w:right="600"/>
        </w:sectPr>
      </w:pPr>
    </w:p>
    <w:p>
      <w:pPr>
        <w:pStyle w:val="ListParagraph"/>
        <w:numPr>
          <w:ilvl w:val="0"/>
          <w:numId w:val="45"/>
        </w:numPr>
        <w:tabs>
          <w:tab w:pos="940" w:val="left" w:leader="none"/>
        </w:tabs>
        <w:spacing w:line="312" w:lineRule="auto" w:before="48" w:after="0"/>
        <w:ind w:left="102" w:right="100" w:firstLine="547"/>
        <w:jc w:val="both"/>
        <w:rPr>
          <w:sz w:val="21"/>
        </w:rPr>
      </w:pPr>
      <w:r>
        <w:rPr>
          <w:sz w:val="21"/>
        </w:rPr>
        <w:t>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pPr>
        <w:pStyle w:val="ListParagraph"/>
        <w:numPr>
          <w:ilvl w:val="0"/>
          <w:numId w:val="47"/>
        </w:numPr>
        <w:tabs>
          <w:tab w:pos="966" w:val="left" w:leader="none"/>
        </w:tabs>
        <w:spacing w:line="312" w:lineRule="auto" w:before="0" w:after="0"/>
        <w:ind w:left="102" w:right="102" w:firstLine="547"/>
        <w:jc w:val="both"/>
        <w:rPr>
          <w:sz w:val="21"/>
        </w:rPr>
      </w:pPr>
      <w:r>
        <w:rPr>
          <w:sz w:val="21"/>
        </w:rPr>
        <w:t>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w:t>
      </w:r>
      <w:r>
        <w:rPr>
          <w:spacing w:val="-8"/>
          <w:sz w:val="21"/>
        </w:rPr>
        <w:t> </w:t>
      </w:r>
      <w:r>
        <w:rPr>
          <w:sz w:val="21"/>
        </w:rPr>
        <w:t>данных;</w:t>
      </w:r>
    </w:p>
    <w:p>
      <w:pPr>
        <w:pStyle w:val="ListParagraph"/>
        <w:numPr>
          <w:ilvl w:val="0"/>
          <w:numId w:val="47"/>
        </w:numPr>
        <w:tabs>
          <w:tab w:pos="1089" w:val="left" w:leader="none"/>
        </w:tabs>
        <w:spacing w:line="312" w:lineRule="auto" w:before="0" w:after="0"/>
        <w:ind w:left="102" w:right="98" w:firstLine="547"/>
        <w:jc w:val="both"/>
        <w:rPr>
          <w:sz w:val="21"/>
        </w:rPr>
      </w:pPr>
      <w:r>
        <w:rPr>
          <w:sz w:val="21"/>
        </w:rPr>
        <w:t>направляет провайдеру хостинга </w:t>
      </w:r>
      <w:r>
        <w:rPr>
          <w:spacing w:val="-2"/>
          <w:sz w:val="21"/>
        </w:rPr>
        <w:t>или </w:t>
      </w:r>
      <w:r>
        <w:rPr>
          <w:sz w:val="21"/>
        </w:rPr>
        <w:t>иному указанному в </w:t>
      </w:r>
      <w:r>
        <w:rPr>
          <w:color w:val="0000FF"/>
          <w:sz w:val="21"/>
          <w:u w:val="single" w:color="0000FF"/>
        </w:rPr>
        <w:t>пункте 1 </w:t>
      </w:r>
      <w:r>
        <w:rPr>
          <w:sz w:val="21"/>
        </w:rPr>
        <w:t>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pPr>
        <w:pStyle w:val="ListParagraph"/>
        <w:numPr>
          <w:ilvl w:val="0"/>
          <w:numId w:val="47"/>
        </w:numPr>
        <w:tabs>
          <w:tab w:pos="966" w:val="left" w:leader="none"/>
        </w:tabs>
        <w:spacing w:line="312" w:lineRule="auto" w:before="0" w:after="0"/>
        <w:ind w:left="102" w:right="103" w:firstLine="547"/>
        <w:jc w:val="both"/>
        <w:rPr>
          <w:sz w:val="21"/>
        </w:rPr>
      </w:pPr>
      <w:r>
        <w:rPr>
          <w:sz w:val="21"/>
        </w:rPr>
        <w:t>фиксирует дату и время направления уведомления провайдеру хостинга или иному указанному в </w:t>
      </w:r>
      <w:r>
        <w:rPr>
          <w:color w:val="0000FF"/>
          <w:sz w:val="21"/>
          <w:u w:val="single" w:color="0000FF"/>
        </w:rPr>
        <w:t>пункте 1 </w:t>
      </w:r>
      <w:r>
        <w:rPr>
          <w:sz w:val="21"/>
        </w:rPr>
        <w:t>настоящей части лицу в реестре</w:t>
      </w:r>
      <w:r>
        <w:rPr>
          <w:spacing w:val="-16"/>
          <w:sz w:val="21"/>
        </w:rPr>
        <w:t> </w:t>
      </w:r>
      <w:r>
        <w:rPr>
          <w:sz w:val="21"/>
        </w:rPr>
        <w:t>нарушителей.</w:t>
      </w:r>
    </w:p>
    <w:p>
      <w:pPr>
        <w:pStyle w:val="ListParagraph"/>
        <w:numPr>
          <w:ilvl w:val="0"/>
          <w:numId w:val="45"/>
        </w:numPr>
        <w:tabs>
          <w:tab w:pos="1072" w:val="left" w:leader="none"/>
        </w:tabs>
        <w:spacing w:line="312" w:lineRule="auto" w:before="2" w:after="0"/>
        <w:ind w:left="102" w:right="100" w:firstLine="547"/>
        <w:jc w:val="both"/>
        <w:rPr>
          <w:sz w:val="21"/>
        </w:rPr>
      </w:pPr>
      <w:r>
        <w:rPr>
          <w:sz w:val="21"/>
        </w:rPr>
        <w:t>В течение одного рабочего дня с момента получения уведомления, указанного в </w:t>
      </w:r>
      <w:r>
        <w:rPr>
          <w:color w:val="0000FF"/>
          <w:sz w:val="21"/>
          <w:u w:val="single" w:color="0000FF"/>
        </w:rPr>
        <w:t>пункте 2 части 7 </w:t>
      </w:r>
      <w:r>
        <w:rPr>
          <w:sz w:val="21"/>
        </w:rPr>
        <w:t>настоящей статьи, провайдер хостинга или иное указанное в </w:t>
      </w:r>
      <w:r>
        <w:rPr>
          <w:color w:val="0000FF"/>
          <w:sz w:val="21"/>
          <w:u w:val="single" w:color="0000FF"/>
        </w:rPr>
        <w:t>пункте 1 части 7 </w:t>
      </w:r>
      <w:r>
        <w:rPr>
          <w:sz w:val="21"/>
        </w:rPr>
        <w:t>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w:t>
      </w:r>
      <w:r>
        <w:rPr>
          <w:spacing w:val="-14"/>
          <w:sz w:val="21"/>
        </w:rPr>
        <w:t> </w:t>
      </w:r>
      <w:r>
        <w:rPr>
          <w:sz w:val="21"/>
        </w:rPr>
        <w:t>данных.</w:t>
      </w:r>
    </w:p>
    <w:p>
      <w:pPr>
        <w:pStyle w:val="ListParagraph"/>
        <w:numPr>
          <w:ilvl w:val="0"/>
          <w:numId w:val="45"/>
        </w:numPr>
        <w:tabs>
          <w:tab w:pos="945" w:val="left" w:leader="none"/>
        </w:tabs>
        <w:spacing w:line="312" w:lineRule="auto" w:before="0" w:after="0"/>
        <w:ind w:left="102" w:right="100" w:firstLine="547"/>
        <w:jc w:val="both"/>
        <w:rPr>
          <w:sz w:val="21"/>
        </w:rPr>
      </w:pPr>
      <w:r>
        <w:rPr>
          <w:sz w:val="21"/>
        </w:rPr>
        <w:t>В течение одного рабочего дня с момента получения от провайдера хостинга или иного указанного в </w:t>
      </w:r>
      <w:r>
        <w:rPr>
          <w:color w:val="0000FF"/>
          <w:sz w:val="21"/>
          <w:u w:val="single" w:color="0000FF"/>
        </w:rPr>
        <w:t>пункте 1 части 7 </w:t>
      </w:r>
      <w:r>
        <w:rPr>
          <w:sz w:val="21"/>
        </w:rPr>
        <w:t>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r>
        <w:rPr>
          <w:color w:val="0000FF"/>
          <w:sz w:val="21"/>
          <w:u w:val="single" w:color="0000FF"/>
        </w:rPr>
        <w:t>пункте 1 части 7 </w:t>
      </w:r>
      <w:r>
        <w:rPr>
          <w:sz w:val="21"/>
        </w:rPr>
        <w:t>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r>
        <w:rPr>
          <w:color w:val="0000FF"/>
          <w:sz w:val="21"/>
          <w:u w:val="single" w:color="0000FF"/>
        </w:rPr>
        <w:t>пункте 2 части 7 </w:t>
      </w:r>
      <w:r>
        <w:rPr>
          <w:sz w:val="21"/>
        </w:rPr>
        <w:t>настоящей статьи.</w:t>
      </w:r>
    </w:p>
    <w:p>
      <w:pPr>
        <w:pStyle w:val="ListParagraph"/>
        <w:numPr>
          <w:ilvl w:val="0"/>
          <w:numId w:val="45"/>
        </w:numPr>
        <w:tabs>
          <w:tab w:pos="1074" w:val="left" w:leader="none"/>
        </w:tabs>
        <w:spacing w:line="255" w:lineRule="exact" w:before="0" w:after="0"/>
        <w:ind w:left="1073" w:right="0" w:hanging="424"/>
        <w:jc w:val="left"/>
        <w:rPr>
          <w:sz w:val="21"/>
        </w:rPr>
      </w:pPr>
      <w:r>
        <w:rPr>
          <w:sz w:val="21"/>
        </w:rPr>
        <w:t>В случае непринятия провайдером хостинга или иным указанным в </w:t>
      </w:r>
      <w:r>
        <w:rPr>
          <w:color w:val="0000FF"/>
          <w:sz w:val="21"/>
          <w:u w:val="single" w:color="0000FF"/>
        </w:rPr>
        <w:t>пункте</w:t>
      </w:r>
      <w:r>
        <w:rPr>
          <w:color w:val="0000FF"/>
          <w:spacing w:val="24"/>
          <w:sz w:val="21"/>
          <w:u w:val="single" w:color="0000FF"/>
        </w:rPr>
        <w:t> </w:t>
      </w:r>
      <w:r>
        <w:rPr>
          <w:color w:val="0000FF"/>
          <w:sz w:val="21"/>
          <w:u w:val="single" w:color="0000FF"/>
        </w:rPr>
        <w:t>1</w:t>
      </w:r>
    </w:p>
    <w:p>
      <w:pPr>
        <w:pStyle w:val="BodyText"/>
        <w:spacing w:line="312" w:lineRule="auto" w:before="78"/>
        <w:ind w:right="98" w:firstLine="0"/>
      </w:pPr>
      <w:r>
        <w:rPr>
          <w:rFonts w:ascii="Times New Roman" w:hAnsi="Times New Roman"/>
          <w:color w:val="0000FF"/>
          <w:spacing w:val="-53"/>
          <w:w w:val="100"/>
          <w:u w:val="single" w:color="0000FF"/>
        </w:rPr>
        <w:t> </w:t>
      </w:r>
      <w:r>
        <w:rPr>
          <w:color w:val="0000FF"/>
          <w:u w:val="single" w:color="0000FF"/>
        </w:rPr>
        <w:t>части 7 </w:t>
      </w:r>
      <w:r>
        <w:rPr/>
        <w:t>настоящей статьи лицом и (или) владельцем информационного ресурса мер, указанных в </w:t>
      </w:r>
      <w:r>
        <w:rPr>
          <w:color w:val="0000FF"/>
          <w:u w:val="single" w:color="0000FF"/>
        </w:rPr>
        <w:t>частях 8 </w:t>
      </w:r>
      <w:r>
        <w:rPr/>
        <w:t>и </w:t>
      </w:r>
      <w:r>
        <w:rPr>
          <w:color w:val="0000FF"/>
          <w:u w:val="single" w:color="0000FF"/>
        </w:rPr>
        <w:t>9 </w:t>
      </w:r>
      <w:r>
        <w:rPr/>
        <w:t>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w:t>
      </w:r>
      <w:r>
        <w:rPr>
          <w:spacing w:val="56"/>
        </w:rPr>
        <w:t> </w:t>
      </w:r>
      <w:r>
        <w:rPr/>
        <w:t>операторам</w:t>
      </w:r>
      <w:r>
        <w:rPr>
          <w:spacing w:val="55"/>
        </w:rPr>
        <w:t> </w:t>
      </w:r>
      <w:r>
        <w:rPr/>
        <w:t>связи</w:t>
      </w:r>
      <w:r>
        <w:rPr>
          <w:spacing w:val="57"/>
        </w:rPr>
        <w:t> </w:t>
      </w:r>
      <w:r>
        <w:rPr/>
        <w:t>для</w:t>
      </w:r>
      <w:r>
        <w:rPr>
          <w:spacing w:val="58"/>
        </w:rPr>
        <w:t> </w:t>
      </w:r>
      <w:r>
        <w:rPr/>
        <w:t>принятия</w:t>
      </w:r>
      <w:r>
        <w:rPr>
          <w:spacing w:val="58"/>
        </w:rPr>
        <w:t> </w:t>
      </w:r>
      <w:r>
        <w:rPr/>
        <w:t>мер</w:t>
      </w:r>
      <w:r>
        <w:rPr>
          <w:spacing w:val="58"/>
        </w:rPr>
        <w:t> </w:t>
      </w:r>
      <w:r>
        <w:rPr/>
        <w:t>по</w:t>
      </w:r>
      <w:r>
        <w:rPr>
          <w:spacing w:val="57"/>
        </w:rPr>
        <w:t> </w:t>
      </w:r>
      <w:r>
        <w:rPr/>
        <w:t>ограничению</w:t>
      </w:r>
      <w:r>
        <w:rPr>
          <w:spacing w:val="56"/>
        </w:rPr>
        <w:t> </w:t>
      </w:r>
      <w:r>
        <w:rPr/>
        <w:t>доступа</w:t>
      </w:r>
      <w:r>
        <w:rPr>
          <w:spacing w:val="58"/>
        </w:rPr>
        <w:t> </w:t>
      </w:r>
      <w:r>
        <w:rPr/>
        <w:t>к</w:t>
      </w:r>
      <w:r>
        <w:rPr>
          <w:spacing w:val="57"/>
        </w:rPr>
        <w:t> </w:t>
      </w:r>
      <w:r>
        <w:rPr/>
        <w:t>данному</w:t>
      </w:r>
    </w:p>
    <w:p>
      <w:pPr>
        <w:spacing w:after="0" w:line="312" w:lineRule="auto"/>
        <w:sectPr>
          <w:pgSz w:w="11910" w:h="16840"/>
          <w:pgMar w:top="500" w:bottom="0" w:left="1600" w:right="600"/>
        </w:sectPr>
      </w:pPr>
    </w:p>
    <w:p>
      <w:pPr>
        <w:pStyle w:val="BodyText"/>
        <w:spacing w:line="312" w:lineRule="auto" w:before="48"/>
        <w:ind w:right="151" w:firstLine="0"/>
        <w:jc w:val="left"/>
      </w:pPr>
      <w:r>
        <w:rPr/>
        <w:t>информационному ресурсу, в том числе к сетевому адресу, доменному имени, указателю страниц сайта в сети "Интернет".</w:t>
      </w:r>
    </w:p>
    <w:p>
      <w:pPr>
        <w:pStyle w:val="ListParagraph"/>
        <w:numPr>
          <w:ilvl w:val="0"/>
          <w:numId w:val="45"/>
        </w:numPr>
        <w:tabs>
          <w:tab w:pos="1105" w:val="left" w:leader="none"/>
        </w:tabs>
        <w:spacing w:line="312" w:lineRule="auto" w:before="2" w:after="0"/>
        <w:ind w:left="102" w:right="102" w:firstLine="547"/>
        <w:jc w:val="both"/>
        <w:rPr>
          <w:sz w:val="21"/>
        </w:rPr>
      </w:pPr>
      <w:r>
        <w:rPr>
          <w:sz w:val="21"/>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r>
        <w:rPr>
          <w:color w:val="0000FF"/>
          <w:sz w:val="21"/>
          <w:u w:val="single" w:color="0000FF"/>
        </w:rPr>
        <w:t>частью 4 </w:t>
      </w:r>
      <w:r>
        <w:rPr>
          <w:sz w:val="21"/>
        </w:rPr>
        <w:t>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w:t>
      </w:r>
      <w:r>
        <w:rPr>
          <w:spacing w:val="-14"/>
          <w:sz w:val="21"/>
        </w:rPr>
        <w:t> </w:t>
      </w:r>
      <w:r>
        <w:rPr>
          <w:sz w:val="21"/>
        </w:rPr>
        <w:t>акта.</w:t>
      </w:r>
    </w:p>
    <w:p>
      <w:pPr>
        <w:pStyle w:val="ListParagraph"/>
        <w:numPr>
          <w:ilvl w:val="0"/>
          <w:numId w:val="45"/>
        </w:numPr>
        <w:tabs>
          <w:tab w:pos="1127" w:val="left" w:leader="none"/>
        </w:tabs>
        <w:spacing w:line="312" w:lineRule="auto" w:before="0" w:after="0"/>
        <w:ind w:left="102" w:right="103"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Порядок </w:t>
      </w:r>
      <w:r>
        <w:rPr>
          <w:sz w:val="21"/>
        </w:rPr>
        <w:t>взаимодействия оператора реестра нарушителей с провайдером хостинга и </w:t>
      </w:r>
      <w:r>
        <w:rPr>
          <w:color w:val="0000FF"/>
          <w:sz w:val="21"/>
          <w:u w:val="single" w:color="0000FF"/>
        </w:rPr>
        <w:t>порядок </w:t>
      </w:r>
      <w:r>
        <w:rPr>
          <w:sz w:val="21"/>
        </w:rPr>
        <w:t>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w:t>
      </w:r>
      <w:r>
        <w:rPr>
          <w:spacing w:val="-17"/>
          <w:sz w:val="21"/>
        </w:rPr>
        <w:t> </w:t>
      </w:r>
      <w:r>
        <w:rPr>
          <w:sz w:val="21"/>
        </w:rPr>
        <w:t>власти.</w:t>
      </w:r>
    </w:p>
    <w:p>
      <w:pPr>
        <w:pStyle w:val="BodyText"/>
        <w:spacing w:before="4"/>
        <w:ind w:left="0" w:firstLine="0"/>
        <w:jc w:val="left"/>
        <w:rPr>
          <w:sz w:val="27"/>
        </w:rPr>
      </w:pPr>
    </w:p>
    <w:p>
      <w:pPr>
        <w:pStyle w:val="BodyText"/>
        <w:spacing w:line="312" w:lineRule="auto" w:before="1"/>
        <w:ind w:right="103"/>
      </w:pPr>
      <w:r>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24.11.2014 N 364-ФЗ)</w:t>
      </w:r>
    </w:p>
    <w:p>
      <w:pPr>
        <w:pStyle w:val="BodyText"/>
        <w:spacing w:before="6"/>
        <w:ind w:left="0" w:firstLine="0"/>
        <w:jc w:val="left"/>
        <w:rPr>
          <w:sz w:val="29"/>
        </w:rPr>
      </w:pPr>
    </w:p>
    <w:p>
      <w:pPr>
        <w:pStyle w:val="ListParagraph"/>
        <w:numPr>
          <w:ilvl w:val="0"/>
          <w:numId w:val="48"/>
        </w:numPr>
        <w:tabs>
          <w:tab w:pos="961" w:val="left" w:leader="none"/>
        </w:tabs>
        <w:spacing w:line="312" w:lineRule="auto" w:before="0" w:after="0"/>
        <w:ind w:left="102" w:right="102" w:firstLine="547"/>
        <w:jc w:val="both"/>
        <w:rPr>
          <w:sz w:val="21"/>
        </w:rPr>
      </w:pPr>
      <w:r>
        <w:rPr>
          <w:sz w:val="21"/>
        </w:rPr>
        <w:t>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ListParagraph"/>
        <w:numPr>
          <w:ilvl w:val="0"/>
          <w:numId w:val="48"/>
        </w:numPr>
        <w:tabs>
          <w:tab w:pos="942" w:val="left" w:leader="none"/>
        </w:tabs>
        <w:spacing w:line="312" w:lineRule="auto" w:before="0" w:after="0"/>
        <w:ind w:left="102" w:right="102" w:firstLine="547"/>
        <w:jc w:val="both"/>
        <w:rPr>
          <w:sz w:val="21"/>
        </w:rPr>
      </w:pPr>
      <w:r>
        <w:rPr>
          <w:sz w:val="21"/>
        </w:rPr>
        <w:t>В течение суток с момента получения указанного в </w:t>
      </w:r>
      <w:r>
        <w:rPr>
          <w:color w:val="0000FF"/>
          <w:sz w:val="21"/>
          <w:u w:val="single" w:color="0000FF"/>
        </w:rPr>
        <w:t>части 1 </w:t>
      </w:r>
      <w:r>
        <w:rPr>
          <w:sz w:val="21"/>
        </w:rPr>
        <w:t>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w:t>
      </w:r>
      <w:r>
        <w:rPr>
          <w:spacing w:val="-7"/>
          <w:sz w:val="21"/>
        </w:rPr>
        <w:t> </w:t>
      </w:r>
      <w:r>
        <w:rPr>
          <w:sz w:val="21"/>
        </w:rPr>
        <w:t>допускается.</w:t>
      </w:r>
    </w:p>
    <w:p>
      <w:pPr>
        <w:pStyle w:val="ListParagraph"/>
        <w:numPr>
          <w:ilvl w:val="0"/>
          <w:numId w:val="48"/>
        </w:numPr>
        <w:tabs>
          <w:tab w:pos="1021" w:val="left" w:leader="none"/>
        </w:tabs>
        <w:spacing w:line="312" w:lineRule="auto" w:before="0" w:after="0"/>
        <w:ind w:left="102" w:right="99" w:firstLine="547"/>
        <w:jc w:val="both"/>
        <w:rPr>
          <w:sz w:val="21"/>
        </w:rPr>
      </w:pPr>
      <w:r>
        <w:rPr>
          <w:sz w:val="21"/>
        </w:rPr>
        <w:t>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 телекоммуникационной сети</w:t>
      </w:r>
      <w:r>
        <w:rPr>
          <w:spacing w:val="-12"/>
          <w:sz w:val="21"/>
        </w:rPr>
        <w:t> </w:t>
      </w:r>
      <w:r>
        <w:rPr>
          <w:sz w:val="21"/>
        </w:rPr>
        <w:t>"Интернет".</w:t>
      </w:r>
    </w:p>
    <w:p>
      <w:pPr>
        <w:spacing w:after="0" w:line="312" w:lineRule="auto"/>
        <w:jc w:val="both"/>
        <w:rPr>
          <w:sz w:val="21"/>
        </w:rPr>
        <w:sectPr>
          <w:pgSz w:w="11910" w:h="16840"/>
          <w:pgMar w:top="500" w:bottom="280" w:left="1600" w:right="600"/>
        </w:sectPr>
      </w:pPr>
    </w:p>
    <w:p>
      <w:pPr>
        <w:pStyle w:val="BodyText"/>
        <w:spacing w:line="312" w:lineRule="auto" w:before="48"/>
        <w:ind w:right="103"/>
      </w:pPr>
      <w:r>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pPr>
        <w:pStyle w:val="BodyText"/>
        <w:spacing w:line="252" w:lineRule="exact"/>
        <w:ind w:right="151" w:firstLine="0"/>
        <w:jc w:val="left"/>
      </w:pPr>
      <w:r>
        <w:rPr>
          <w:color w:val="828282"/>
        </w:rPr>
        <w:t>(введена Федеральным </w:t>
      </w:r>
      <w:r>
        <w:rPr>
          <w:color w:val="0000FF"/>
        </w:rPr>
        <w:t>законом </w:t>
      </w:r>
      <w:r>
        <w:rPr>
          <w:color w:val="828282"/>
        </w:rPr>
        <w:t>от 24.11.2014 N 364-ФЗ)</w:t>
      </w:r>
    </w:p>
    <w:p>
      <w:pPr>
        <w:pStyle w:val="BodyText"/>
        <w:spacing w:before="7"/>
        <w:ind w:left="0" w:firstLine="0"/>
        <w:jc w:val="left"/>
        <w:rPr>
          <w:sz w:val="29"/>
        </w:rPr>
      </w:pPr>
    </w:p>
    <w:p>
      <w:pPr>
        <w:pStyle w:val="ListParagraph"/>
        <w:numPr>
          <w:ilvl w:val="0"/>
          <w:numId w:val="49"/>
        </w:numPr>
        <w:tabs>
          <w:tab w:pos="1278" w:val="left" w:leader="none"/>
        </w:tabs>
        <w:spacing w:line="312" w:lineRule="auto" w:before="0" w:after="0"/>
        <w:ind w:left="102" w:right="98" w:firstLine="547"/>
        <w:jc w:val="both"/>
        <w:rPr>
          <w:sz w:val="21"/>
        </w:rPr>
      </w:pPr>
      <w:r>
        <w:rPr>
          <w:sz w:val="21"/>
        </w:rPr>
        <w:t>Правообладатель в случае обнаружения в информационно- 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 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w:t>
      </w:r>
      <w:r>
        <w:rPr>
          <w:spacing w:val="-9"/>
          <w:sz w:val="21"/>
        </w:rPr>
        <w:t> </w:t>
      </w:r>
      <w:r>
        <w:rPr>
          <w:sz w:val="21"/>
        </w:rPr>
        <w:t>Федерации.</w:t>
      </w:r>
    </w:p>
    <w:p>
      <w:pPr>
        <w:pStyle w:val="ListParagraph"/>
        <w:numPr>
          <w:ilvl w:val="0"/>
          <w:numId w:val="49"/>
        </w:numPr>
        <w:tabs>
          <w:tab w:pos="935" w:val="left" w:leader="none"/>
        </w:tabs>
        <w:spacing w:line="240" w:lineRule="auto" w:before="2" w:after="0"/>
        <w:ind w:left="934" w:right="0" w:hanging="285"/>
        <w:jc w:val="left"/>
        <w:rPr>
          <w:sz w:val="21"/>
        </w:rPr>
      </w:pPr>
      <w:r>
        <w:rPr>
          <w:sz w:val="21"/>
        </w:rPr>
        <w:t>Заявление должно</w:t>
      </w:r>
      <w:r>
        <w:rPr>
          <w:spacing w:val="-9"/>
          <w:sz w:val="21"/>
        </w:rPr>
        <w:t> </w:t>
      </w:r>
      <w:r>
        <w:rPr>
          <w:sz w:val="21"/>
        </w:rPr>
        <w:t>содержать:</w:t>
      </w:r>
    </w:p>
    <w:p>
      <w:pPr>
        <w:pStyle w:val="ListParagraph"/>
        <w:numPr>
          <w:ilvl w:val="0"/>
          <w:numId w:val="50"/>
        </w:numPr>
        <w:tabs>
          <w:tab w:pos="995" w:val="left" w:leader="none"/>
        </w:tabs>
        <w:spacing w:line="312" w:lineRule="auto" w:before="76" w:after="0"/>
        <w:ind w:left="102" w:right="101" w:firstLine="547"/>
        <w:jc w:val="both"/>
        <w:rPr>
          <w:sz w:val="21"/>
        </w:rPr>
      </w:pPr>
      <w:r>
        <w:rPr>
          <w:sz w:val="21"/>
        </w:rPr>
        <w:t>сведения о правообладателе или лице, уполномоченном правообладателем (если заявление направляется таким лицом) (далее -</w:t>
      </w:r>
      <w:r>
        <w:rPr>
          <w:spacing w:val="-21"/>
          <w:sz w:val="21"/>
        </w:rPr>
        <w:t> </w:t>
      </w:r>
      <w:r>
        <w:rPr>
          <w:sz w:val="21"/>
        </w:rPr>
        <w:t>заявитель):</w:t>
      </w:r>
    </w:p>
    <w:p>
      <w:pPr>
        <w:pStyle w:val="BodyText"/>
        <w:spacing w:line="312" w:lineRule="auto"/>
        <w:ind w:right="104"/>
      </w:pPr>
      <w:r>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w:t>
      </w:r>
      <w:r>
        <w:rPr>
          <w:spacing w:val="-7"/>
        </w:rPr>
        <w:t> </w:t>
      </w:r>
      <w:r>
        <w:rPr/>
        <w:t>почты);</w:t>
      </w:r>
    </w:p>
    <w:p>
      <w:pPr>
        <w:pStyle w:val="BodyText"/>
        <w:spacing w:line="312" w:lineRule="auto"/>
        <w:ind w:right="103"/>
      </w:pPr>
      <w:r>
        <w:rPr/>
        <w:t>б) для юридического лица - наименование, место нахождения и адрес, контактную информацию (номера телефона и (или) факса, адрес электронной почты);</w:t>
      </w:r>
    </w:p>
    <w:p>
      <w:pPr>
        <w:pStyle w:val="ListParagraph"/>
        <w:numPr>
          <w:ilvl w:val="0"/>
          <w:numId w:val="50"/>
        </w:numPr>
        <w:tabs>
          <w:tab w:pos="983" w:val="left" w:leader="none"/>
        </w:tabs>
        <w:spacing w:line="312" w:lineRule="auto" w:before="0" w:after="0"/>
        <w:ind w:left="102" w:right="103" w:firstLine="547"/>
        <w:jc w:val="both"/>
        <w:rPr>
          <w:sz w:val="21"/>
        </w:rPr>
      </w:pPr>
      <w:r>
        <w:rPr>
          <w:sz w:val="21"/>
        </w:rPr>
        <w:t>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pPr>
        <w:pStyle w:val="ListParagraph"/>
        <w:numPr>
          <w:ilvl w:val="0"/>
          <w:numId w:val="50"/>
        </w:numPr>
        <w:tabs>
          <w:tab w:pos="961" w:val="left" w:leader="none"/>
        </w:tabs>
        <w:spacing w:line="312" w:lineRule="auto" w:before="2" w:after="0"/>
        <w:ind w:left="102" w:right="101" w:firstLine="547"/>
        <w:jc w:val="both"/>
        <w:rPr>
          <w:sz w:val="21"/>
        </w:rPr>
      </w:pPr>
      <w:r>
        <w:rPr>
          <w:sz w:val="21"/>
        </w:rPr>
        <w:t>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 телекоммуникационных сетей, в том числе сети</w:t>
      </w:r>
      <w:r>
        <w:rPr>
          <w:spacing w:val="-19"/>
          <w:sz w:val="21"/>
        </w:rPr>
        <w:t> </w:t>
      </w:r>
      <w:r>
        <w:rPr>
          <w:sz w:val="21"/>
        </w:rPr>
        <w:t>"Интернет";</w:t>
      </w:r>
    </w:p>
    <w:p>
      <w:pPr>
        <w:pStyle w:val="ListParagraph"/>
        <w:numPr>
          <w:ilvl w:val="0"/>
          <w:numId w:val="50"/>
        </w:numPr>
        <w:tabs>
          <w:tab w:pos="988" w:val="left" w:leader="none"/>
        </w:tabs>
        <w:spacing w:line="312" w:lineRule="auto" w:before="0" w:after="0"/>
        <w:ind w:left="102" w:right="104" w:firstLine="547"/>
        <w:jc w:val="both"/>
        <w:rPr>
          <w:sz w:val="21"/>
        </w:rPr>
      </w:pPr>
      <w:r>
        <w:rPr>
          <w:sz w:val="21"/>
        </w:rPr>
        <w:t>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w:t>
      </w:r>
      <w:r>
        <w:rPr>
          <w:spacing w:val="-12"/>
          <w:sz w:val="21"/>
        </w:rPr>
        <w:t> </w:t>
      </w:r>
      <w:r>
        <w:rPr>
          <w:sz w:val="21"/>
        </w:rPr>
        <w:t>основания;</w:t>
      </w:r>
    </w:p>
    <w:p>
      <w:pPr>
        <w:pStyle w:val="ListParagraph"/>
        <w:numPr>
          <w:ilvl w:val="0"/>
          <w:numId w:val="50"/>
        </w:numPr>
        <w:tabs>
          <w:tab w:pos="1031" w:val="left" w:leader="none"/>
        </w:tabs>
        <w:spacing w:line="312" w:lineRule="auto" w:before="2" w:after="0"/>
        <w:ind w:left="102" w:right="104" w:firstLine="547"/>
        <w:jc w:val="both"/>
        <w:rPr>
          <w:sz w:val="21"/>
        </w:rPr>
      </w:pPr>
      <w:r>
        <w:rPr>
          <w:sz w:val="21"/>
        </w:rPr>
        <w:t>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w:t>
      </w:r>
      <w:r>
        <w:rPr>
          <w:spacing w:val="-23"/>
          <w:sz w:val="21"/>
        </w:rPr>
        <w:t> </w:t>
      </w:r>
      <w:r>
        <w:rPr>
          <w:sz w:val="21"/>
        </w:rPr>
        <w:t>"Интернет";</w:t>
      </w:r>
    </w:p>
    <w:p>
      <w:pPr>
        <w:pStyle w:val="ListParagraph"/>
        <w:numPr>
          <w:ilvl w:val="0"/>
          <w:numId w:val="50"/>
        </w:numPr>
        <w:tabs>
          <w:tab w:pos="966" w:val="left" w:leader="none"/>
        </w:tabs>
        <w:spacing w:line="312" w:lineRule="auto" w:before="2" w:after="0"/>
        <w:ind w:left="102" w:right="101" w:firstLine="547"/>
        <w:jc w:val="both"/>
        <w:rPr>
          <w:sz w:val="21"/>
        </w:rPr>
      </w:pPr>
      <w:r>
        <w:rPr>
          <w:sz w:val="21"/>
        </w:rPr>
        <w:t>согласие заявителя на обработку его персональных данных (для заявителя - физического</w:t>
      </w:r>
      <w:r>
        <w:rPr>
          <w:spacing w:val="-4"/>
          <w:sz w:val="21"/>
        </w:rPr>
        <w:t> </w:t>
      </w:r>
      <w:r>
        <w:rPr>
          <w:sz w:val="21"/>
        </w:rPr>
        <w:t>лица).</w:t>
      </w:r>
    </w:p>
    <w:p>
      <w:pPr>
        <w:pStyle w:val="ListParagraph"/>
        <w:numPr>
          <w:ilvl w:val="0"/>
          <w:numId w:val="49"/>
        </w:numPr>
        <w:tabs>
          <w:tab w:pos="995" w:val="left" w:leader="none"/>
        </w:tabs>
        <w:spacing w:line="312" w:lineRule="auto" w:before="0" w:after="0"/>
        <w:ind w:left="102" w:right="103" w:firstLine="547"/>
        <w:jc w:val="both"/>
        <w:rPr>
          <w:sz w:val="21"/>
        </w:rPr>
      </w:pPr>
      <w:r>
        <w:rPr>
          <w:sz w:val="21"/>
        </w:rPr>
        <w:t>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w:t>
      </w:r>
      <w:r>
        <w:rPr>
          <w:spacing w:val="-9"/>
          <w:sz w:val="21"/>
        </w:rPr>
        <w:t> </w:t>
      </w:r>
      <w:r>
        <w:rPr>
          <w:sz w:val="21"/>
        </w:rPr>
        <w:t>полномочия.</w:t>
      </w:r>
    </w:p>
    <w:p>
      <w:pPr>
        <w:pStyle w:val="ListParagraph"/>
        <w:numPr>
          <w:ilvl w:val="0"/>
          <w:numId w:val="49"/>
        </w:numPr>
        <w:tabs>
          <w:tab w:pos="1017" w:val="left" w:leader="none"/>
        </w:tabs>
        <w:spacing w:line="312" w:lineRule="auto" w:before="0" w:after="0"/>
        <w:ind w:left="102" w:right="99" w:firstLine="547"/>
        <w:jc w:val="both"/>
        <w:rPr>
          <w:sz w:val="21"/>
        </w:rPr>
      </w:pPr>
      <w:r>
        <w:rPr>
          <w:sz w:val="21"/>
        </w:rPr>
        <w:t>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w:t>
      </w:r>
      <w:r>
        <w:rPr>
          <w:spacing w:val="-9"/>
          <w:sz w:val="21"/>
        </w:rPr>
        <w:t> </w:t>
      </w:r>
      <w:r>
        <w:rPr>
          <w:sz w:val="21"/>
        </w:rPr>
        <w:t>однократно.</w:t>
      </w:r>
    </w:p>
    <w:p>
      <w:pPr>
        <w:spacing w:after="0" w:line="312" w:lineRule="auto"/>
        <w:jc w:val="both"/>
        <w:rPr>
          <w:sz w:val="21"/>
        </w:rPr>
        <w:sectPr>
          <w:pgSz w:w="11910" w:h="16840"/>
          <w:pgMar w:top="500" w:bottom="0" w:left="1600" w:right="600"/>
        </w:sectPr>
      </w:pPr>
    </w:p>
    <w:p>
      <w:pPr>
        <w:pStyle w:val="ListParagraph"/>
        <w:numPr>
          <w:ilvl w:val="0"/>
          <w:numId w:val="49"/>
        </w:numPr>
        <w:tabs>
          <w:tab w:pos="1029" w:val="left" w:leader="none"/>
        </w:tabs>
        <w:spacing w:line="312" w:lineRule="auto" w:before="48" w:after="0"/>
        <w:ind w:left="102" w:right="102" w:firstLine="547"/>
        <w:jc w:val="both"/>
        <w:rPr>
          <w:sz w:val="21"/>
        </w:rPr>
      </w:pPr>
      <w:r>
        <w:rPr>
          <w:sz w:val="21"/>
        </w:rPr>
        <w:t>В течение двадцати четырех часов с момента получения уведомления, указанного в </w:t>
      </w:r>
      <w:r>
        <w:rPr>
          <w:color w:val="0000FF"/>
          <w:sz w:val="21"/>
          <w:u w:val="single" w:color="0000FF"/>
        </w:rPr>
        <w:t>части 4 </w:t>
      </w:r>
      <w:r>
        <w:rPr>
          <w:sz w:val="21"/>
        </w:rPr>
        <w:t>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w:t>
      </w:r>
      <w:r>
        <w:rPr>
          <w:spacing w:val="-19"/>
          <w:sz w:val="21"/>
        </w:rPr>
        <w:t> </w:t>
      </w:r>
      <w:r>
        <w:rPr>
          <w:sz w:val="21"/>
        </w:rPr>
        <w:t>сведения.</w:t>
      </w:r>
    </w:p>
    <w:p>
      <w:pPr>
        <w:pStyle w:val="ListParagraph"/>
        <w:numPr>
          <w:ilvl w:val="0"/>
          <w:numId w:val="49"/>
        </w:numPr>
        <w:tabs>
          <w:tab w:pos="1007" w:val="left" w:leader="none"/>
        </w:tabs>
        <w:spacing w:line="312" w:lineRule="auto" w:before="0" w:after="0"/>
        <w:ind w:left="102" w:right="103" w:firstLine="547"/>
        <w:jc w:val="both"/>
        <w:rPr>
          <w:sz w:val="21"/>
        </w:rPr>
      </w:pPr>
      <w:r>
        <w:rPr>
          <w:sz w:val="21"/>
        </w:rPr>
        <w:t>В течение двадцати четырех часов с момента получения заявления </w:t>
      </w:r>
      <w:r>
        <w:rPr>
          <w:spacing w:val="-2"/>
          <w:sz w:val="21"/>
        </w:rPr>
        <w:t>или </w:t>
      </w:r>
      <w:r>
        <w:rPr>
          <w:sz w:val="21"/>
        </w:rPr>
        <w:t>уточненных заявителем сведений (в случае направления заявителю уведомления, указанного в </w:t>
      </w:r>
      <w:r>
        <w:rPr>
          <w:color w:val="0000FF"/>
          <w:sz w:val="21"/>
          <w:u w:val="single" w:color="0000FF"/>
        </w:rPr>
        <w:t>части 4 </w:t>
      </w:r>
      <w:r>
        <w:rPr>
          <w:sz w:val="21"/>
        </w:rPr>
        <w:t>настоящей статьи) владелец сайта в сети "Интернет" удаляет указанную в </w:t>
      </w:r>
      <w:r>
        <w:rPr>
          <w:color w:val="0000FF"/>
          <w:sz w:val="21"/>
          <w:u w:val="single" w:color="0000FF"/>
        </w:rPr>
        <w:t>части 1 </w:t>
      </w:r>
      <w:r>
        <w:rPr>
          <w:sz w:val="21"/>
        </w:rPr>
        <w:t>настоящей статьи</w:t>
      </w:r>
      <w:r>
        <w:rPr>
          <w:spacing w:val="-10"/>
          <w:sz w:val="21"/>
        </w:rPr>
        <w:t> </w:t>
      </w:r>
      <w:r>
        <w:rPr>
          <w:sz w:val="21"/>
        </w:rPr>
        <w:t>информацию.</w:t>
      </w:r>
    </w:p>
    <w:p>
      <w:pPr>
        <w:pStyle w:val="ListParagraph"/>
        <w:numPr>
          <w:ilvl w:val="0"/>
          <w:numId w:val="49"/>
        </w:numPr>
        <w:tabs>
          <w:tab w:pos="1091" w:val="left" w:leader="none"/>
        </w:tabs>
        <w:spacing w:line="312" w:lineRule="auto" w:before="0" w:after="0"/>
        <w:ind w:left="102" w:right="101" w:firstLine="547"/>
        <w:jc w:val="both"/>
        <w:rPr>
          <w:sz w:val="21"/>
        </w:rPr>
      </w:pPr>
      <w:r>
        <w:rPr>
          <w:sz w:val="21"/>
        </w:rPr>
        <w:t>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w:t>
      </w:r>
      <w:r>
        <w:rPr>
          <w:spacing w:val="-2"/>
          <w:sz w:val="21"/>
        </w:rPr>
        <w:t>или </w:t>
      </w:r>
      <w:r>
        <w:rPr>
          <w:sz w:val="21"/>
        </w:rPr>
        <w:t>информации, необходимой для его получения с использованием информационно- телекоммуникационных сетей, в том числе сети "Интернет", владелец сайта в сети "Интернет" вправе не принимать предусмотренные </w:t>
      </w:r>
      <w:r>
        <w:rPr>
          <w:color w:val="0000FF"/>
          <w:sz w:val="21"/>
          <w:u w:val="single" w:color="0000FF"/>
        </w:rPr>
        <w:t>частью 6 </w:t>
      </w:r>
      <w:r>
        <w:rPr>
          <w:sz w:val="21"/>
        </w:rPr>
        <w:t>настоящей статьи меры и обязан направить заявителю соответствующее уведомление с приложением указанных</w:t>
      </w:r>
      <w:r>
        <w:rPr>
          <w:spacing w:val="-3"/>
          <w:sz w:val="21"/>
        </w:rPr>
        <w:t> </w:t>
      </w:r>
      <w:r>
        <w:rPr>
          <w:sz w:val="21"/>
        </w:rPr>
        <w:t>доказательств.</w:t>
      </w:r>
    </w:p>
    <w:p>
      <w:pPr>
        <w:pStyle w:val="ListParagraph"/>
        <w:numPr>
          <w:ilvl w:val="0"/>
          <w:numId w:val="49"/>
        </w:numPr>
        <w:tabs>
          <w:tab w:pos="1098" w:val="left" w:leader="none"/>
        </w:tabs>
        <w:spacing w:line="312" w:lineRule="auto" w:before="0" w:after="0"/>
        <w:ind w:left="102" w:right="106" w:firstLine="547"/>
        <w:jc w:val="both"/>
        <w:rPr>
          <w:sz w:val="21"/>
        </w:rPr>
      </w:pPr>
      <w:r>
        <w:rPr>
          <w:sz w:val="21"/>
        </w:rPr>
        <w:t>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w:t>
      </w:r>
      <w:r>
        <w:rPr>
          <w:spacing w:val="-9"/>
          <w:sz w:val="21"/>
        </w:rPr>
        <w:t> </w:t>
      </w:r>
      <w:r>
        <w:rPr>
          <w:sz w:val="21"/>
        </w:rPr>
        <w:t>прав.</w:t>
      </w:r>
    </w:p>
    <w:p>
      <w:pPr>
        <w:pStyle w:val="BodyText"/>
        <w:spacing w:before="2"/>
        <w:ind w:left="0" w:firstLine="0"/>
        <w:jc w:val="left"/>
        <w:rPr>
          <w:sz w:val="27"/>
        </w:rPr>
      </w:pPr>
    </w:p>
    <w:p>
      <w:pPr>
        <w:pStyle w:val="BodyText"/>
        <w:ind w:left="649" w:right="151" w:firstLine="0"/>
        <w:jc w:val="left"/>
      </w:pPr>
      <w:r>
        <w:rPr/>
        <w:t>Статья 16. Защита информации</w:t>
      </w:r>
    </w:p>
    <w:p>
      <w:pPr>
        <w:pStyle w:val="BodyText"/>
        <w:ind w:left="0" w:firstLine="0"/>
        <w:jc w:val="left"/>
        <w:rPr>
          <w:sz w:val="20"/>
        </w:rPr>
      </w:pPr>
    </w:p>
    <w:p>
      <w:pPr>
        <w:pStyle w:val="ListParagraph"/>
        <w:numPr>
          <w:ilvl w:val="0"/>
          <w:numId w:val="51"/>
        </w:numPr>
        <w:tabs>
          <w:tab w:pos="1242" w:val="left" w:leader="none"/>
        </w:tabs>
        <w:spacing w:line="312" w:lineRule="auto" w:before="166" w:after="0"/>
        <w:ind w:left="102" w:right="100" w:firstLine="547"/>
        <w:jc w:val="both"/>
        <w:rPr>
          <w:sz w:val="21"/>
        </w:rPr>
      </w:pPr>
      <w:r>
        <w:rPr>
          <w:sz w:val="21"/>
        </w:rPr>
        <w:t>Защита информации представляет собой принятие правовых, организационных и технических мер, направленных</w:t>
      </w:r>
      <w:r>
        <w:rPr>
          <w:spacing w:val="-14"/>
          <w:sz w:val="21"/>
        </w:rPr>
        <w:t> </w:t>
      </w:r>
      <w:r>
        <w:rPr>
          <w:sz w:val="21"/>
        </w:rPr>
        <w:t>на:</w:t>
      </w:r>
    </w:p>
    <w:p>
      <w:pPr>
        <w:pStyle w:val="ListParagraph"/>
        <w:numPr>
          <w:ilvl w:val="0"/>
          <w:numId w:val="52"/>
        </w:numPr>
        <w:tabs>
          <w:tab w:pos="973" w:val="left" w:leader="none"/>
        </w:tabs>
        <w:spacing w:line="312" w:lineRule="auto" w:before="0" w:after="0"/>
        <w:ind w:left="102" w:right="102" w:firstLine="547"/>
        <w:jc w:val="both"/>
        <w:rPr>
          <w:sz w:val="21"/>
        </w:rPr>
      </w:pPr>
      <w:r>
        <w:rPr>
          <w:sz w:val="21"/>
        </w:rPr>
        <w:t>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w:t>
      </w:r>
      <w:r>
        <w:rPr>
          <w:spacing w:val="-15"/>
          <w:sz w:val="21"/>
        </w:rPr>
        <w:t> </w:t>
      </w:r>
      <w:r>
        <w:rPr>
          <w:sz w:val="21"/>
        </w:rPr>
        <w:t>информации;</w:t>
      </w:r>
    </w:p>
    <w:p>
      <w:pPr>
        <w:pStyle w:val="ListParagraph"/>
        <w:numPr>
          <w:ilvl w:val="0"/>
          <w:numId w:val="52"/>
        </w:numPr>
        <w:tabs>
          <w:tab w:pos="954" w:val="left" w:leader="none"/>
        </w:tabs>
        <w:spacing w:line="240" w:lineRule="auto" w:before="0" w:after="0"/>
        <w:ind w:left="953" w:right="0" w:hanging="304"/>
        <w:jc w:val="left"/>
        <w:rPr>
          <w:sz w:val="21"/>
        </w:rPr>
      </w:pPr>
      <w:r>
        <w:rPr>
          <w:sz w:val="21"/>
        </w:rPr>
        <w:t>соблюдение конфиденциальности информации ограниченного</w:t>
      </w:r>
      <w:r>
        <w:rPr>
          <w:spacing w:val="-18"/>
          <w:sz w:val="21"/>
        </w:rPr>
        <w:t> </w:t>
      </w:r>
      <w:r>
        <w:rPr>
          <w:sz w:val="21"/>
        </w:rPr>
        <w:t>доступа;</w:t>
      </w:r>
    </w:p>
    <w:p>
      <w:pPr>
        <w:pStyle w:val="ListParagraph"/>
        <w:numPr>
          <w:ilvl w:val="0"/>
          <w:numId w:val="52"/>
        </w:numPr>
        <w:tabs>
          <w:tab w:pos="954" w:val="left" w:leader="none"/>
        </w:tabs>
        <w:spacing w:line="240" w:lineRule="auto" w:before="76" w:after="0"/>
        <w:ind w:left="953" w:right="0" w:hanging="304"/>
        <w:jc w:val="left"/>
        <w:rPr>
          <w:sz w:val="21"/>
        </w:rPr>
      </w:pPr>
      <w:r>
        <w:rPr>
          <w:sz w:val="21"/>
        </w:rPr>
        <w:t>реализацию права на доступ к</w:t>
      </w:r>
      <w:r>
        <w:rPr>
          <w:spacing w:val="-16"/>
          <w:sz w:val="21"/>
        </w:rPr>
        <w:t> </w:t>
      </w:r>
      <w:r>
        <w:rPr>
          <w:sz w:val="21"/>
        </w:rPr>
        <w:t>информации.</w:t>
      </w:r>
    </w:p>
    <w:p>
      <w:pPr>
        <w:pStyle w:val="ListParagraph"/>
        <w:numPr>
          <w:ilvl w:val="0"/>
          <w:numId w:val="51"/>
        </w:numPr>
        <w:tabs>
          <w:tab w:pos="1007" w:val="left" w:leader="none"/>
        </w:tabs>
        <w:spacing w:line="312" w:lineRule="auto" w:before="76" w:after="0"/>
        <w:ind w:left="102" w:right="103" w:firstLine="547"/>
        <w:jc w:val="both"/>
        <w:rPr>
          <w:sz w:val="21"/>
        </w:rPr>
      </w:pPr>
      <w:r>
        <w:rPr>
          <w:sz w:val="21"/>
        </w:rPr>
        <w:t>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w:t>
      </w:r>
      <w:r>
        <w:rPr>
          <w:spacing w:val="-20"/>
          <w:sz w:val="21"/>
        </w:rPr>
        <w:t> </w:t>
      </w:r>
      <w:r>
        <w:rPr>
          <w:sz w:val="21"/>
        </w:rPr>
        <w:t>информации.</w:t>
      </w:r>
    </w:p>
    <w:p>
      <w:pPr>
        <w:pStyle w:val="ListParagraph"/>
        <w:numPr>
          <w:ilvl w:val="0"/>
          <w:numId w:val="51"/>
        </w:numPr>
        <w:tabs>
          <w:tab w:pos="1010" w:val="left" w:leader="none"/>
        </w:tabs>
        <w:spacing w:line="314" w:lineRule="auto" w:before="0" w:after="0"/>
        <w:ind w:left="102" w:right="106" w:firstLine="547"/>
        <w:jc w:val="both"/>
        <w:rPr>
          <w:sz w:val="21"/>
        </w:rPr>
      </w:pPr>
      <w:r>
        <w:rPr>
          <w:sz w:val="21"/>
        </w:rPr>
        <w:t>Требования о защите общедоступной информации могут устанавливаться только для достижения целей, указанных в </w:t>
      </w:r>
      <w:r>
        <w:rPr>
          <w:color w:val="0000FF"/>
          <w:sz w:val="21"/>
          <w:u w:val="single" w:color="0000FF"/>
        </w:rPr>
        <w:t>пунктах 1 </w:t>
      </w:r>
      <w:r>
        <w:rPr>
          <w:sz w:val="21"/>
        </w:rPr>
        <w:t>и </w:t>
      </w:r>
      <w:r>
        <w:rPr>
          <w:color w:val="0000FF"/>
          <w:sz w:val="21"/>
          <w:u w:val="single" w:color="0000FF"/>
        </w:rPr>
        <w:t>3 </w:t>
      </w:r>
      <w:r>
        <w:rPr>
          <w:sz w:val="21"/>
        </w:rPr>
        <w:t>части 1 настоящей</w:t>
      </w:r>
      <w:r>
        <w:rPr>
          <w:spacing w:val="-19"/>
          <w:sz w:val="21"/>
        </w:rPr>
        <w:t> </w:t>
      </w:r>
      <w:r>
        <w:rPr>
          <w:sz w:val="21"/>
        </w:rPr>
        <w:t>статьи.</w:t>
      </w:r>
    </w:p>
    <w:p>
      <w:pPr>
        <w:pStyle w:val="ListParagraph"/>
        <w:numPr>
          <w:ilvl w:val="0"/>
          <w:numId w:val="51"/>
        </w:numPr>
        <w:tabs>
          <w:tab w:pos="1021" w:val="left" w:leader="none"/>
        </w:tabs>
        <w:spacing w:line="312" w:lineRule="auto" w:before="0" w:after="0"/>
        <w:ind w:left="102" w:right="105" w:firstLine="547"/>
        <w:jc w:val="both"/>
        <w:rPr>
          <w:sz w:val="21"/>
        </w:rPr>
      </w:pPr>
      <w:r>
        <w:rPr>
          <w:sz w:val="21"/>
        </w:rPr>
        <w:t>Обладатель информации, оператор информационной системы в случаях, установленных законодательством Российской Федерации, обязаны</w:t>
      </w:r>
      <w:r>
        <w:rPr>
          <w:spacing w:val="-21"/>
          <w:sz w:val="21"/>
        </w:rPr>
        <w:t> </w:t>
      </w:r>
      <w:r>
        <w:rPr>
          <w:sz w:val="21"/>
        </w:rPr>
        <w:t>обеспечить:</w:t>
      </w:r>
    </w:p>
    <w:p>
      <w:pPr>
        <w:pStyle w:val="ListParagraph"/>
        <w:numPr>
          <w:ilvl w:val="0"/>
          <w:numId w:val="53"/>
        </w:numPr>
        <w:tabs>
          <w:tab w:pos="1058" w:val="left" w:leader="none"/>
        </w:tabs>
        <w:spacing w:line="314" w:lineRule="auto" w:before="0" w:after="0"/>
        <w:ind w:left="102" w:right="103" w:firstLine="547"/>
        <w:jc w:val="both"/>
        <w:rPr>
          <w:sz w:val="21"/>
        </w:rPr>
      </w:pPr>
      <w:r>
        <w:rPr>
          <w:sz w:val="21"/>
        </w:rPr>
        <w:t>предотвращение несанкционированного доступа к информации и (или) передачи ее лицам, не имеющим права на доступ к</w:t>
      </w:r>
      <w:r>
        <w:rPr>
          <w:spacing w:val="-18"/>
          <w:sz w:val="21"/>
        </w:rPr>
        <w:t> </w:t>
      </w:r>
      <w:r>
        <w:rPr>
          <w:sz w:val="21"/>
        </w:rPr>
        <w:t>информации;</w:t>
      </w:r>
    </w:p>
    <w:p>
      <w:pPr>
        <w:pStyle w:val="ListParagraph"/>
        <w:numPr>
          <w:ilvl w:val="0"/>
          <w:numId w:val="53"/>
        </w:numPr>
        <w:tabs>
          <w:tab w:pos="1093" w:val="left" w:leader="none"/>
        </w:tabs>
        <w:spacing w:line="312" w:lineRule="auto" w:before="0" w:after="0"/>
        <w:ind w:left="102" w:right="104" w:firstLine="547"/>
        <w:jc w:val="both"/>
        <w:rPr>
          <w:sz w:val="21"/>
        </w:rPr>
      </w:pPr>
      <w:r>
        <w:rPr>
          <w:sz w:val="21"/>
        </w:rPr>
        <w:t>своевременное обнаружение фактов несанкционированного доступа к информации;</w:t>
      </w:r>
    </w:p>
    <w:p>
      <w:pPr>
        <w:pStyle w:val="ListParagraph"/>
        <w:numPr>
          <w:ilvl w:val="0"/>
          <w:numId w:val="53"/>
        </w:numPr>
        <w:tabs>
          <w:tab w:pos="1070" w:val="left" w:leader="none"/>
        </w:tabs>
        <w:spacing w:line="314" w:lineRule="auto" w:before="0" w:after="0"/>
        <w:ind w:left="102" w:right="105" w:firstLine="547"/>
        <w:jc w:val="both"/>
        <w:rPr>
          <w:sz w:val="21"/>
        </w:rPr>
      </w:pPr>
      <w:r>
        <w:rPr>
          <w:sz w:val="21"/>
        </w:rPr>
        <w:t>предупреждение возможности неблагоприятных последствий нарушения порядка доступа к</w:t>
      </w:r>
      <w:r>
        <w:rPr>
          <w:spacing w:val="-8"/>
          <w:sz w:val="21"/>
        </w:rPr>
        <w:t> </w:t>
      </w:r>
      <w:r>
        <w:rPr>
          <w:sz w:val="21"/>
        </w:rPr>
        <w:t>информации;</w:t>
      </w:r>
    </w:p>
    <w:p>
      <w:pPr>
        <w:pStyle w:val="ListParagraph"/>
        <w:numPr>
          <w:ilvl w:val="0"/>
          <w:numId w:val="53"/>
        </w:numPr>
        <w:tabs>
          <w:tab w:pos="981" w:val="left" w:leader="none"/>
        </w:tabs>
        <w:spacing w:line="312" w:lineRule="auto" w:before="0" w:after="0"/>
        <w:ind w:left="102" w:right="103" w:firstLine="547"/>
        <w:jc w:val="both"/>
        <w:rPr>
          <w:sz w:val="21"/>
        </w:rPr>
      </w:pPr>
      <w:r>
        <w:rPr>
          <w:sz w:val="21"/>
        </w:rPr>
        <w:t>недопущение воздействия на технические средства обработки информации, в результате которого нарушается их</w:t>
      </w:r>
      <w:r>
        <w:rPr>
          <w:spacing w:val="-11"/>
          <w:sz w:val="21"/>
        </w:rPr>
        <w:t> </w:t>
      </w:r>
      <w:r>
        <w:rPr>
          <w:sz w:val="21"/>
        </w:rPr>
        <w:t>функционирование;</w:t>
      </w:r>
    </w:p>
    <w:p>
      <w:pPr>
        <w:pStyle w:val="ListParagraph"/>
        <w:numPr>
          <w:ilvl w:val="0"/>
          <w:numId w:val="53"/>
        </w:numPr>
        <w:tabs>
          <w:tab w:pos="1379" w:val="left" w:leader="none"/>
        </w:tabs>
        <w:spacing w:line="312" w:lineRule="auto" w:before="0" w:after="0"/>
        <w:ind w:left="102" w:right="102" w:firstLine="547"/>
        <w:jc w:val="both"/>
        <w:rPr>
          <w:sz w:val="21"/>
        </w:rPr>
      </w:pPr>
      <w:r>
        <w:rPr>
          <w:sz w:val="21"/>
        </w:rPr>
        <w:t>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ListParagraph"/>
        <w:numPr>
          <w:ilvl w:val="0"/>
          <w:numId w:val="53"/>
        </w:numPr>
        <w:tabs>
          <w:tab w:pos="954" w:val="left" w:leader="none"/>
        </w:tabs>
        <w:spacing w:line="255" w:lineRule="exact" w:before="0" w:after="0"/>
        <w:ind w:left="953" w:right="0" w:hanging="304"/>
        <w:jc w:val="left"/>
        <w:rPr>
          <w:sz w:val="21"/>
        </w:rPr>
      </w:pPr>
      <w:r>
        <w:rPr>
          <w:sz w:val="21"/>
        </w:rPr>
        <w:t>постоянный контроль за обеспечением уровня защищенности</w:t>
      </w:r>
      <w:r>
        <w:rPr>
          <w:spacing w:val="-21"/>
          <w:sz w:val="21"/>
        </w:rPr>
        <w:t> </w:t>
      </w:r>
      <w:r>
        <w:rPr>
          <w:sz w:val="21"/>
        </w:rPr>
        <w:t>информации;</w:t>
      </w:r>
    </w:p>
    <w:p>
      <w:pPr>
        <w:spacing w:after="0" w:line="255" w:lineRule="exact"/>
        <w:jc w:val="left"/>
        <w:rPr>
          <w:sz w:val="21"/>
        </w:rPr>
        <w:sectPr>
          <w:pgSz w:w="11910" w:h="16840"/>
          <w:pgMar w:top="500" w:bottom="0" w:left="1600" w:right="600"/>
        </w:sectPr>
      </w:pPr>
    </w:p>
    <w:p>
      <w:pPr>
        <w:pStyle w:val="ListParagraph"/>
        <w:numPr>
          <w:ilvl w:val="0"/>
          <w:numId w:val="53"/>
        </w:numPr>
        <w:tabs>
          <w:tab w:pos="954" w:val="left" w:leader="none"/>
        </w:tabs>
        <w:spacing w:line="312" w:lineRule="auto" w:before="48" w:after="0"/>
        <w:ind w:left="102" w:right="102" w:firstLine="547"/>
        <w:jc w:val="both"/>
        <w:rPr>
          <w:sz w:val="21"/>
        </w:rPr>
      </w:pPr>
      <w:r>
        <w:rPr>
          <w:sz w:val="21"/>
        </w:rPr>
        <w:t>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w:t>
      </w:r>
      <w:r>
        <w:rPr>
          <w:spacing w:val="-6"/>
          <w:sz w:val="21"/>
        </w:rPr>
        <w:t> </w:t>
      </w:r>
      <w:r>
        <w:rPr>
          <w:sz w:val="21"/>
        </w:rPr>
        <w:t>Федерации.</w:t>
      </w:r>
    </w:p>
    <w:p>
      <w:pPr>
        <w:pStyle w:val="BodyText"/>
        <w:spacing w:line="253" w:lineRule="exact"/>
        <w:ind w:right="151" w:firstLine="0"/>
        <w:jc w:val="left"/>
      </w:pPr>
      <w:r>
        <w:rPr>
          <w:color w:val="828282"/>
        </w:rPr>
        <w:t>(п. 7 введен Федеральным </w:t>
      </w:r>
      <w:r>
        <w:rPr>
          <w:color w:val="0000FF"/>
        </w:rPr>
        <w:t>законом </w:t>
      </w:r>
      <w:r>
        <w:rPr>
          <w:color w:val="828282"/>
        </w:rPr>
        <w:t>от 21.07.2014 N 242-ФЗ)</w:t>
      </w:r>
    </w:p>
    <w:p>
      <w:pPr>
        <w:pStyle w:val="ListParagraph"/>
        <w:numPr>
          <w:ilvl w:val="0"/>
          <w:numId w:val="51"/>
        </w:numPr>
        <w:tabs>
          <w:tab w:pos="1072" w:val="left" w:leader="none"/>
        </w:tabs>
        <w:spacing w:line="312" w:lineRule="auto" w:before="28" w:after="0"/>
        <w:ind w:left="102" w:right="102"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Требования </w:t>
      </w:r>
      <w:r>
        <w:rPr>
          <w:sz w:val="21"/>
        </w:rPr>
        <w:t>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pPr>
        <w:pStyle w:val="ListParagraph"/>
        <w:numPr>
          <w:ilvl w:val="0"/>
          <w:numId w:val="51"/>
        </w:numPr>
        <w:tabs>
          <w:tab w:pos="1218" w:val="left" w:leader="none"/>
        </w:tabs>
        <w:spacing w:line="312" w:lineRule="auto" w:before="0" w:after="0"/>
        <w:ind w:left="102" w:right="103" w:firstLine="547"/>
        <w:jc w:val="both"/>
        <w:rPr>
          <w:sz w:val="21"/>
        </w:rPr>
      </w:pPr>
      <w:r>
        <w:rPr>
          <w:sz w:val="21"/>
        </w:rPr>
        <w:t>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w:t>
      </w:r>
      <w:r>
        <w:rPr>
          <w:spacing w:val="-24"/>
          <w:sz w:val="21"/>
        </w:rPr>
        <w:t> </w:t>
      </w:r>
      <w:r>
        <w:rPr>
          <w:sz w:val="21"/>
        </w:rPr>
        <w:t>информации.</w:t>
      </w:r>
    </w:p>
    <w:p>
      <w:pPr>
        <w:pStyle w:val="BodyText"/>
        <w:spacing w:before="2"/>
        <w:ind w:left="0" w:firstLine="0"/>
        <w:jc w:val="left"/>
        <w:rPr>
          <w:sz w:val="27"/>
        </w:rPr>
      </w:pPr>
    </w:p>
    <w:p>
      <w:pPr>
        <w:pStyle w:val="BodyText"/>
        <w:spacing w:line="312" w:lineRule="auto"/>
        <w:ind w:right="103"/>
      </w:pPr>
      <w:r>
        <w:rPr/>
        <w:t>Статья 17. Ответственность за правонарушения в сфере информации, информационных технологий и защиты информации</w:t>
      </w:r>
    </w:p>
    <w:p>
      <w:pPr>
        <w:pStyle w:val="BodyText"/>
        <w:spacing w:before="4"/>
        <w:ind w:left="0" w:firstLine="0"/>
        <w:jc w:val="left"/>
        <w:rPr>
          <w:sz w:val="27"/>
        </w:rPr>
      </w:pPr>
    </w:p>
    <w:p>
      <w:pPr>
        <w:pStyle w:val="ListParagraph"/>
        <w:numPr>
          <w:ilvl w:val="0"/>
          <w:numId w:val="54"/>
        </w:numPr>
        <w:tabs>
          <w:tab w:pos="995" w:val="left" w:leader="none"/>
        </w:tabs>
        <w:spacing w:line="312" w:lineRule="auto" w:before="1" w:after="0"/>
        <w:ind w:left="102" w:right="102" w:firstLine="547"/>
        <w:jc w:val="both"/>
        <w:rPr>
          <w:sz w:val="21"/>
        </w:rPr>
      </w:pPr>
      <w:r>
        <w:rPr>
          <w:sz w:val="21"/>
        </w:rPr>
        <w:t>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w:t>
      </w:r>
      <w:r>
        <w:rPr>
          <w:spacing w:val="-26"/>
          <w:sz w:val="21"/>
        </w:rPr>
        <w:t> </w:t>
      </w:r>
      <w:r>
        <w:rPr>
          <w:sz w:val="21"/>
        </w:rPr>
        <w:t>Федерации.</w:t>
      </w:r>
    </w:p>
    <w:p>
      <w:pPr>
        <w:pStyle w:val="ListParagraph"/>
        <w:numPr>
          <w:ilvl w:val="0"/>
          <w:numId w:val="54"/>
        </w:numPr>
        <w:tabs>
          <w:tab w:pos="1026" w:val="left" w:leader="none"/>
        </w:tabs>
        <w:spacing w:line="312" w:lineRule="auto" w:before="2" w:after="0"/>
        <w:ind w:left="102" w:right="101" w:firstLine="547"/>
        <w:jc w:val="both"/>
        <w:rPr>
          <w:sz w:val="21"/>
        </w:rPr>
      </w:pPr>
      <w:r>
        <w:rPr>
          <w:sz w:val="21"/>
        </w:rPr>
        <w:t>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w:t>
      </w:r>
      <w:r>
        <w:rPr>
          <w:color w:val="0000FF"/>
          <w:sz w:val="21"/>
          <w:u w:val="single" w:color="0000FF"/>
        </w:rPr>
        <w:t>морального вреда</w:t>
      </w:r>
      <w:r>
        <w:rPr>
          <w:sz w:val="21"/>
        </w:rPr>
        <w:t>,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w:t>
      </w:r>
      <w:r>
        <w:rPr>
          <w:spacing w:val="-12"/>
          <w:sz w:val="21"/>
        </w:rPr>
        <w:t> </w:t>
      </w:r>
      <w:r>
        <w:rPr>
          <w:sz w:val="21"/>
        </w:rPr>
        <w:t>лица.</w:t>
      </w:r>
    </w:p>
    <w:p>
      <w:pPr>
        <w:pStyle w:val="ListParagraph"/>
        <w:numPr>
          <w:ilvl w:val="0"/>
          <w:numId w:val="54"/>
        </w:numPr>
        <w:tabs>
          <w:tab w:pos="964" w:val="left" w:leader="none"/>
        </w:tabs>
        <w:spacing w:line="312" w:lineRule="auto" w:before="0" w:after="0"/>
        <w:ind w:left="102" w:right="101" w:firstLine="547"/>
        <w:jc w:val="both"/>
        <w:rPr>
          <w:sz w:val="21"/>
        </w:rPr>
      </w:pPr>
      <w:r>
        <w:rPr>
          <w:sz w:val="21"/>
        </w:rPr>
        <w:t>В случае, если распространение определенной информации ограничивается или запрещается федеральными </w:t>
      </w:r>
      <w:r>
        <w:rPr>
          <w:color w:val="0000FF"/>
          <w:sz w:val="21"/>
          <w:u w:val="single" w:color="0000FF"/>
        </w:rPr>
        <w:t>законами</w:t>
      </w:r>
      <w:r>
        <w:rPr>
          <w:sz w:val="21"/>
        </w:rPr>
        <w:t>, гражданско-правовую ответственность за распространение такой информации не несет лицо, оказывающее</w:t>
      </w:r>
      <w:r>
        <w:rPr>
          <w:spacing w:val="-13"/>
          <w:sz w:val="21"/>
        </w:rPr>
        <w:t> </w:t>
      </w:r>
      <w:r>
        <w:rPr>
          <w:sz w:val="21"/>
        </w:rPr>
        <w:t>услуги:</w:t>
      </w:r>
    </w:p>
    <w:p>
      <w:pPr>
        <w:pStyle w:val="ListParagraph"/>
        <w:numPr>
          <w:ilvl w:val="0"/>
          <w:numId w:val="55"/>
        </w:numPr>
        <w:tabs>
          <w:tab w:pos="964" w:val="left" w:leader="none"/>
        </w:tabs>
        <w:spacing w:line="312" w:lineRule="auto" w:before="0" w:after="0"/>
        <w:ind w:left="102" w:right="106" w:firstLine="547"/>
        <w:jc w:val="both"/>
        <w:rPr>
          <w:sz w:val="21"/>
        </w:rPr>
      </w:pPr>
      <w:r>
        <w:rPr>
          <w:sz w:val="21"/>
        </w:rPr>
        <w:t>либо по передаче информации, предоставленной другим лицом, при условии ее передачи без изменений и</w:t>
      </w:r>
      <w:r>
        <w:rPr>
          <w:spacing w:val="-14"/>
          <w:sz w:val="21"/>
        </w:rPr>
        <w:t> </w:t>
      </w:r>
      <w:r>
        <w:rPr>
          <w:sz w:val="21"/>
        </w:rPr>
        <w:t>исправлений;</w:t>
      </w:r>
    </w:p>
    <w:p>
      <w:pPr>
        <w:pStyle w:val="ListParagraph"/>
        <w:numPr>
          <w:ilvl w:val="0"/>
          <w:numId w:val="55"/>
        </w:numPr>
        <w:tabs>
          <w:tab w:pos="983" w:val="left" w:leader="none"/>
        </w:tabs>
        <w:spacing w:line="314" w:lineRule="auto" w:before="0" w:after="0"/>
        <w:ind w:left="102" w:right="101" w:firstLine="547"/>
        <w:jc w:val="both"/>
        <w:rPr>
          <w:sz w:val="21"/>
        </w:rPr>
      </w:pPr>
      <w:r>
        <w:rPr>
          <w:sz w:val="21"/>
        </w:rPr>
        <w:t>либо по хранению информации и обеспечению доступа к ней при условии, что это лицо не могло знать о незаконности распространения</w:t>
      </w:r>
      <w:r>
        <w:rPr>
          <w:spacing w:val="-17"/>
          <w:sz w:val="21"/>
        </w:rPr>
        <w:t> </w:t>
      </w:r>
      <w:r>
        <w:rPr>
          <w:sz w:val="21"/>
        </w:rPr>
        <w:t>информации.</w:t>
      </w:r>
    </w:p>
    <w:p>
      <w:pPr>
        <w:pStyle w:val="ListParagraph"/>
        <w:numPr>
          <w:ilvl w:val="0"/>
          <w:numId w:val="54"/>
        </w:numPr>
        <w:tabs>
          <w:tab w:pos="959" w:val="left" w:leader="none"/>
        </w:tabs>
        <w:spacing w:line="312" w:lineRule="auto" w:before="0" w:after="0"/>
        <w:ind w:left="102" w:right="102" w:firstLine="547"/>
        <w:jc w:val="both"/>
        <w:rPr>
          <w:sz w:val="21"/>
        </w:rPr>
      </w:pPr>
      <w:r>
        <w:rPr>
          <w:sz w:val="21"/>
        </w:rPr>
        <w:t>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w:t>
      </w:r>
      <w:r>
        <w:rPr>
          <w:spacing w:val="-24"/>
          <w:sz w:val="21"/>
        </w:rPr>
        <w:t> </w:t>
      </w:r>
      <w:r>
        <w:rPr>
          <w:sz w:val="21"/>
        </w:rPr>
        <w:t>закона.</w:t>
      </w:r>
    </w:p>
    <w:p>
      <w:pPr>
        <w:pStyle w:val="BodyText"/>
        <w:tabs>
          <w:tab w:pos="1018" w:val="left" w:leader="none"/>
          <w:tab w:pos="1380" w:val="left" w:leader="none"/>
          <w:tab w:pos="2498" w:val="left" w:leader="none"/>
          <w:tab w:pos="4237" w:val="left" w:leader="none"/>
          <w:tab w:pos="5363" w:val="left" w:leader="none"/>
          <w:tab w:pos="5826" w:val="left" w:leader="none"/>
          <w:tab w:pos="7273" w:val="left" w:leader="none"/>
          <w:tab w:pos="7662" w:val="left" w:leader="none"/>
          <w:tab w:pos="8786" w:val="left" w:leader="none"/>
          <w:tab w:pos="9139" w:val="left" w:leader="none"/>
        </w:tabs>
        <w:spacing w:line="264" w:lineRule="auto"/>
        <w:ind w:right="101" w:firstLine="0"/>
        <w:jc w:val="left"/>
      </w:pPr>
      <w:r>
        <w:rPr>
          <w:color w:val="828282"/>
        </w:rPr>
        <w:t>(часть</w:t>
        <w:tab/>
        <w:t>4</w:t>
        <w:tab/>
        <w:t>введена</w:t>
        <w:tab/>
        <w:t>Федеральным</w:t>
        <w:tab/>
      </w:r>
      <w:r>
        <w:rPr>
          <w:color w:val="0000FF"/>
        </w:rPr>
        <w:t>законом</w:t>
        <w:tab/>
      </w:r>
      <w:r>
        <w:rPr>
          <w:color w:val="828282"/>
        </w:rPr>
        <w:t>от</w:t>
        <w:tab/>
        <w:t>02.07.2013</w:t>
        <w:tab/>
        <w:t>N</w:t>
        <w:tab/>
        <w:t>187-ФЗ;</w:t>
        <w:tab/>
        <w:t>в</w:t>
        <w:tab/>
        <w:t>ред. Федерального </w:t>
      </w:r>
      <w:r>
        <w:rPr>
          <w:color w:val="0000FF"/>
        </w:rPr>
        <w:t>закона </w:t>
      </w:r>
      <w:r>
        <w:rPr>
          <w:color w:val="828282"/>
        </w:rPr>
        <w:t>от 24.11.2014 N</w:t>
      </w:r>
      <w:r>
        <w:rPr>
          <w:color w:val="828282"/>
          <w:spacing w:val="-10"/>
        </w:rPr>
        <w:t> </w:t>
      </w:r>
      <w:r>
        <w:rPr>
          <w:color w:val="828282"/>
        </w:rPr>
        <w:t>364-ФЗ)</w:t>
      </w:r>
    </w:p>
    <w:p>
      <w:pPr>
        <w:pStyle w:val="BodyText"/>
        <w:spacing w:before="5"/>
        <w:ind w:left="0" w:firstLine="0"/>
        <w:jc w:val="left"/>
        <w:rPr>
          <w:sz w:val="27"/>
        </w:rPr>
      </w:pPr>
    </w:p>
    <w:p>
      <w:pPr>
        <w:pStyle w:val="BodyText"/>
        <w:spacing w:line="312" w:lineRule="auto"/>
        <w:ind w:right="102"/>
      </w:pPr>
      <w:r>
        <w:rPr/>
        <w:t>Статья 18. О признании утратившими силу отдельных законодательных актов (положений законодательных актов) Российской Федерации</w:t>
      </w:r>
    </w:p>
    <w:p>
      <w:pPr>
        <w:spacing w:after="0" w:line="312" w:lineRule="auto"/>
        <w:sectPr>
          <w:pgSz w:w="11910" w:h="16840"/>
          <w:pgMar w:top="500" w:bottom="0" w:left="1600" w:right="600"/>
        </w:sectPr>
      </w:pPr>
    </w:p>
    <w:p>
      <w:pPr>
        <w:pStyle w:val="BodyText"/>
        <w:spacing w:line="314" w:lineRule="auto" w:before="39"/>
        <w:ind w:right="106"/>
      </w:pPr>
      <w:r>
        <w:rPr/>
        <w:t>Со дня вступления в силу настоящего Федерального закона признать утратившими силу:</w:t>
      </w:r>
    </w:p>
    <w:p>
      <w:pPr>
        <w:pStyle w:val="ListParagraph"/>
        <w:numPr>
          <w:ilvl w:val="0"/>
          <w:numId w:val="56"/>
        </w:numPr>
        <w:tabs>
          <w:tab w:pos="1014" w:val="left" w:leader="none"/>
        </w:tabs>
        <w:spacing w:line="312" w:lineRule="auto" w:before="0" w:after="0"/>
        <w:ind w:left="102" w:right="100" w:firstLine="547"/>
        <w:jc w:val="both"/>
        <w:rPr>
          <w:sz w:val="21"/>
        </w:rPr>
      </w:pPr>
      <w:r>
        <w:rPr>
          <w:sz w:val="21"/>
        </w:rPr>
        <w:t>Федеральный </w:t>
      </w:r>
      <w:r>
        <w:rPr>
          <w:color w:val="B5B1FF"/>
          <w:sz w:val="21"/>
          <w:u w:val="single" w:color="B5B1FF"/>
        </w:rPr>
        <w:t>закон </w:t>
      </w:r>
      <w:r>
        <w:rPr>
          <w:sz w:val="21"/>
        </w:rPr>
        <w:t>от 20 февраля 1995 года N 24-ФЗ "Об информации, информатизации и защите информации" (Собрание законодательства Российской Федерации, 1995, N 8, ст.</w:t>
      </w:r>
      <w:r>
        <w:rPr>
          <w:spacing w:val="-9"/>
          <w:sz w:val="21"/>
        </w:rPr>
        <w:t> </w:t>
      </w:r>
      <w:r>
        <w:rPr>
          <w:sz w:val="21"/>
        </w:rPr>
        <w:t>609);</w:t>
      </w:r>
    </w:p>
    <w:p>
      <w:pPr>
        <w:pStyle w:val="ListParagraph"/>
        <w:numPr>
          <w:ilvl w:val="0"/>
          <w:numId w:val="56"/>
        </w:numPr>
        <w:tabs>
          <w:tab w:pos="1084" w:val="left" w:leader="none"/>
        </w:tabs>
        <w:spacing w:line="312" w:lineRule="auto" w:before="2" w:after="0"/>
        <w:ind w:left="102" w:right="102" w:firstLine="547"/>
        <w:jc w:val="both"/>
        <w:rPr>
          <w:sz w:val="21"/>
        </w:rPr>
      </w:pPr>
      <w:r>
        <w:rPr>
          <w:sz w:val="21"/>
        </w:rPr>
        <w:t>Федеральный </w:t>
      </w:r>
      <w:r>
        <w:rPr>
          <w:color w:val="B5B1FF"/>
          <w:sz w:val="21"/>
          <w:u w:val="single" w:color="B5B1FF"/>
        </w:rPr>
        <w:t>закон </w:t>
      </w:r>
      <w:r>
        <w:rPr>
          <w:sz w:val="21"/>
        </w:rPr>
        <w:t>от 4 июля 1996 года N 85-ФЗ "Об участии в международном информационном обмене" (Собрание законодательства Российской Федерации, 1996, N 28, ст.</w:t>
      </w:r>
      <w:r>
        <w:rPr>
          <w:spacing w:val="-9"/>
          <w:sz w:val="21"/>
        </w:rPr>
        <w:t> </w:t>
      </w:r>
      <w:r>
        <w:rPr>
          <w:sz w:val="21"/>
        </w:rPr>
        <w:t>3347);</w:t>
      </w:r>
    </w:p>
    <w:p>
      <w:pPr>
        <w:pStyle w:val="ListParagraph"/>
        <w:numPr>
          <w:ilvl w:val="0"/>
          <w:numId w:val="56"/>
        </w:numPr>
        <w:tabs>
          <w:tab w:pos="959" w:val="left" w:leader="none"/>
        </w:tabs>
        <w:spacing w:line="312" w:lineRule="auto" w:before="0" w:after="0"/>
        <w:ind w:left="102" w:right="101"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статью 16 </w:t>
      </w:r>
      <w:r>
        <w:rPr>
          <w:sz w:val="21"/>
        </w:rPr>
        <w:t>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ListParagraph"/>
        <w:numPr>
          <w:ilvl w:val="0"/>
          <w:numId w:val="56"/>
        </w:numPr>
        <w:tabs>
          <w:tab w:pos="974" w:val="left" w:leader="none"/>
        </w:tabs>
        <w:spacing w:line="312" w:lineRule="auto" w:before="2" w:after="0"/>
        <w:ind w:left="102" w:right="101"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статью 21 </w:t>
      </w:r>
      <w:r>
        <w:rPr>
          <w:sz w:val="21"/>
        </w:rPr>
        <w:t>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w:t>
      </w:r>
      <w:r>
        <w:rPr>
          <w:spacing w:val="-16"/>
          <w:sz w:val="21"/>
        </w:rPr>
        <w:t> </w:t>
      </w:r>
      <w:r>
        <w:rPr>
          <w:sz w:val="21"/>
        </w:rPr>
        <w:t>2700);</w:t>
      </w:r>
    </w:p>
    <w:p>
      <w:pPr>
        <w:pStyle w:val="ListParagraph"/>
        <w:numPr>
          <w:ilvl w:val="0"/>
          <w:numId w:val="56"/>
        </w:numPr>
        <w:tabs>
          <w:tab w:pos="974" w:val="left" w:leader="none"/>
        </w:tabs>
        <w:spacing w:line="312" w:lineRule="auto" w:before="2" w:after="0"/>
        <w:ind w:left="102" w:right="99" w:firstLine="547"/>
        <w:jc w:val="both"/>
        <w:rPr>
          <w:sz w:val="21"/>
        </w:rPr>
      </w:pPr>
      <w:r>
        <w:rPr>
          <w:rFonts w:ascii="Times New Roman" w:hAnsi="Times New Roman"/>
          <w:color w:val="0000FF"/>
          <w:spacing w:val="-53"/>
          <w:w w:val="100"/>
          <w:sz w:val="21"/>
          <w:u w:val="single" w:color="0000FF"/>
        </w:rPr>
        <w:t> </w:t>
      </w:r>
      <w:r>
        <w:rPr>
          <w:color w:val="0000FF"/>
          <w:sz w:val="21"/>
          <w:u w:val="single" w:color="0000FF"/>
        </w:rPr>
        <w:t>статью 39 </w:t>
      </w:r>
      <w:r>
        <w:rPr>
          <w:sz w:val="21"/>
        </w:rPr>
        <w:t>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w:t>
      </w:r>
      <w:r>
        <w:rPr>
          <w:spacing w:val="-16"/>
          <w:sz w:val="21"/>
        </w:rPr>
        <w:t> </w:t>
      </w:r>
      <w:r>
        <w:rPr>
          <w:sz w:val="21"/>
        </w:rPr>
        <w:t>2711).</w:t>
      </w:r>
    </w:p>
    <w:p>
      <w:pPr>
        <w:pStyle w:val="BodyText"/>
        <w:ind w:left="0" w:firstLine="0"/>
        <w:jc w:val="left"/>
        <w:rPr>
          <w:sz w:val="22"/>
        </w:rPr>
      </w:pPr>
    </w:p>
    <w:p>
      <w:pPr>
        <w:spacing w:after="0"/>
        <w:jc w:val="left"/>
        <w:rPr>
          <w:sz w:val="22"/>
        </w:rPr>
        <w:sectPr>
          <w:pgSz w:w="11910" w:h="16840"/>
          <w:pgMar w:top="840" w:bottom="280" w:left="1600" w:right="600"/>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0"/>
        <w:ind w:left="0" w:firstLine="0"/>
        <w:jc w:val="left"/>
        <w:rPr>
          <w:sz w:val="19"/>
        </w:rPr>
      </w:pPr>
    </w:p>
    <w:p>
      <w:pPr>
        <w:pStyle w:val="BodyText"/>
        <w:spacing w:line="360" w:lineRule="auto"/>
        <w:ind w:right="-5" w:firstLine="0"/>
        <w:jc w:val="left"/>
      </w:pPr>
      <w:r>
        <w:rPr/>
        <w:t>Москва,  Кремль 27 июля 2006 года N 149-ФЗ</w:t>
      </w:r>
    </w:p>
    <w:p>
      <w:pPr>
        <w:pStyle w:val="BodyText"/>
        <w:spacing w:line="360" w:lineRule="auto" w:before="63"/>
        <w:ind w:right="90" w:firstLine="1383"/>
        <w:jc w:val="left"/>
      </w:pPr>
      <w:r>
        <w:rPr/>
        <w:br w:type="column"/>
      </w:r>
      <w:r>
        <w:rPr/>
        <w:t>Президент Российской Федерации</w:t>
      </w:r>
    </w:p>
    <w:p>
      <w:pPr>
        <w:pStyle w:val="BodyText"/>
        <w:spacing w:line="254" w:lineRule="exact"/>
        <w:ind w:left="1684" w:firstLine="0"/>
        <w:jc w:val="left"/>
      </w:pPr>
      <w:r>
        <w:rPr/>
        <w:t>В.ПУТИН</w:t>
      </w:r>
    </w:p>
    <w:sectPr>
      <w:type w:val="continuous"/>
      <w:pgSz w:w="11910" w:h="16840"/>
      <w:pgMar w:top="1580" w:bottom="280" w:left="1600" w:right="600"/>
      <w:cols w:num="2" w:equalWidth="0">
        <w:col w:w="2178" w:space="4785"/>
        <w:col w:w="27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2" w:hanging="286"/>
        <w:jc w:val="left"/>
      </w:pPr>
      <w:rPr>
        <w:rFonts w:hint="default" w:ascii="Verdana" w:hAnsi="Verdana" w:eastAsia="Verdana" w:cs="Verdana"/>
        <w:w w:val="100"/>
        <w:sz w:val="21"/>
        <w:szCs w:val="21"/>
      </w:rPr>
    </w:lvl>
    <w:lvl w:ilvl="1">
      <w:start w:val="1"/>
      <w:numFmt w:val="bullet"/>
      <w:lvlText w:val="•"/>
      <w:lvlJc w:val="left"/>
      <w:pPr>
        <w:ind w:left="1082" w:hanging="286"/>
      </w:pPr>
      <w:rPr>
        <w:rFonts w:hint="default"/>
      </w:rPr>
    </w:lvl>
    <w:lvl w:ilvl="2">
      <w:start w:val="1"/>
      <w:numFmt w:val="bullet"/>
      <w:lvlText w:val="•"/>
      <w:lvlJc w:val="left"/>
      <w:pPr>
        <w:ind w:left="2045" w:hanging="286"/>
      </w:pPr>
      <w:rPr>
        <w:rFonts w:hint="default"/>
      </w:rPr>
    </w:lvl>
    <w:lvl w:ilvl="3">
      <w:start w:val="1"/>
      <w:numFmt w:val="bullet"/>
      <w:lvlText w:val="•"/>
      <w:lvlJc w:val="left"/>
      <w:pPr>
        <w:ind w:left="3007" w:hanging="286"/>
      </w:pPr>
      <w:rPr>
        <w:rFonts w:hint="default"/>
      </w:rPr>
    </w:lvl>
    <w:lvl w:ilvl="4">
      <w:start w:val="1"/>
      <w:numFmt w:val="bullet"/>
      <w:lvlText w:val="•"/>
      <w:lvlJc w:val="left"/>
      <w:pPr>
        <w:ind w:left="3970" w:hanging="286"/>
      </w:pPr>
      <w:rPr>
        <w:rFonts w:hint="default"/>
      </w:rPr>
    </w:lvl>
    <w:lvl w:ilvl="5">
      <w:start w:val="1"/>
      <w:numFmt w:val="bullet"/>
      <w:lvlText w:val="•"/>
      <w:lvlJc w:val="left"/>
      <w:pPr>
        <w:ind w:left="4933" w:hanging="286"/>
      </w:pPr>
      <w:rPr>
        <w:rFonts w:hint="default"/>
      </w:rPr>
    </w:lvl>
    <w:lvl w:ilvl="6">
      <w:start w:val="1"/>
      <w:numFmt w:val="bullet"/>
      <w:lvlText w:val="•"/>
      <w:lvlJc w:val="left"/>
      <w:pPr>
        <w:ind w:left="5895" w:hanging="286"/>
      </w:pPr>
      <w:rPr>
        <w:rFonts w:hint="default"/>
      </w:rPr>
    </w:lvl>
    <w:lvl w:ilvl="7">
      <w:start w:val="1"/>
      <w:numFmt w:val="bullet"/>
      <w:lvlText w:val="•"/>
      <w:lvlJc w:val="left"/>
      <w:pPr>
        <w:ind w:left="6858" w:hanging="286"/>
      </w:pPr>
      <w:rPr>
        <w:rFonts w:hint="default"/>
      </w:rPr>
    </w:lvl>
    <w:lvl w:ilvl="8">
      <w:start w:val="1"/>
      <w:numFmt w:val="bullet"/>
      <w:lvlText w:val="•"/>
      <w:lvlJc w:val="left"/>
      <w:pPr>
        <w:ind w:left="7821" w:hanging="286"/>
      </w:pPr>
      <w:rPr>
        <w:rFonts w:hint="default"/>
      </w:rPr>
    </w:lvl>
  </w:abstractNum>
  <w:abstractNum w:abstractNumId="55">
    <w:multiLevelType w:val="hybridMultilevel"/>
    <w:lvl w:ilvl="0">
      <w:start w:val="1"/>
      <w:numFmt w:val="decimal"/>
      <w:lvlText w:val="%1)"/>
      <w:lvlJc w:val="left"/>
      <w:pPr>
        <w:ind w:left="102" w:hanging="365"/>
        <w:jc w:val="left"/>
      </w:pPr>
      <w:rPr>
        <w:rFonts w:hint="default" w:ascii="Verdana" w:hAnsi="Verdana" w:eastAsia="Verdana" w:cs="Verdana"/>
        <w:w w:val="100"/>
        <w:sz w:val="21"/>
        <w:szCs w:val="21"/>
      </w:rPr>
    </w:lvl>
    <w:lvl w:ilvl="1">
      <w:start w:val="1"/>
      <w:numFmt w:val="bullet"/>
      <w:lvlText w:val="•"/>
      <w:lvlJc w:val="left"/>
      <w:pPr>
        <w:ind w:left="1060" w:hanging="365"/>
      </w:pPr>
      <w:rPr>
        <w:rFonts w:hint="default"/>
      </w:rPr>
    </w:lvl>
    <w:lvl w:ilvl="2">
      <w:start w:val="1"/>
      <w:numFmt w:val="bullet"/>
      <w:lvlText w:val="•"/>
      <w:lvlJc w:val="left"/>
      <w:pPr>
        <w:ind w:left="2021" w:hanging="365"/>
      </w:pPr>
      <w:rPr>
        <w:rFonts w:hint="default"/>
      </w:rPr>
    </w:lvl>
    <w:lvl w:ilvl="3">
      <w:start w:val="1"/>
      <w:numFmt w:val="bullet"/>
      <w:lvlText w:val="•"/>
      <w:lvlJc w:val="left"/>
      <w:pPr>
        <w:ind w:left="2981" w:hanging="365"/>
      </w:pPr>
      <w:rPr>
        <w:rFonts w:hint="default"/>
      </w:rPr>
    </w:lvl>
    <w:lvl w:ilvl="4">
      <w:start w:val="1"/>
      <w:numFmt w:val="bullet"/>
      <w:lvlText w:val="•"/>
      <w:lvlJc w:val="left"/>
      <w:pPr>
        <w:ind w:left="3942" w:hanging="365"/>
      </w:pPr>
      <w:rPr>
        <w:rFonts w:hint="default"/>
      </w:rPr>
    </w:lvl>
    <w:lvl w:ilvl="5">
      <w:start w:val="1"/>
      <w:numFmt w:val="bullet"/>
      <w:lvlText w:val="•"/>
      <w:lvlJc w:val="left"/>
      <w:pPr>
        <w:ind w:left="4903" w:hanging="365"/>
      </w:pPr>
      <w:rPr>
        <w:rFonts w:hint="default"/>
      </w:rPr>
    </w:lvl>
    <w:lvl w:ilvl="6">
      <w:start w:val="1"/>
      <w:numFmt w:val="bullet"/>
      <w:lvlText w:val="•"/>
      <w:lvlJc w:val="left"/>
      <w:pPr>
        <w:ind w:left="5863" w:hanging="365"/>
      </w:pPr>
      <w:rPr>
        <w:rFonts w:hint="default"/>
      </w:rPr>
    </w:lvl>
    <w:lvl w:ilvl="7">
      <w:start w:val="1"/>
      <w:numFmt w:val="bullet"/>
      <w:lvlText w:val="•"/>
      <w:lvlJc w:val="left"/>
      <w:pPr>
        <w:ind w:left="6824" w:hanging="365"/>
      </w:pPr>
      <w:rPr>
        <w:rFonts w:hint="default"/>
      </w:rPr>
    </w:lvl>
    <w:lvl w:ilvl="8">
      <w:start w:val="1"/>
      <w:numFmt w:val="bullet"/>
      <w:lvlText w:val="•"/>
      <w:lvlJc w:val="left"/>
      <w:pPr>
        <w:ind w:left="7785" w:hanging="365"/>
      </w:pPr>
      <w:rPr>
        <w:rFonts w:hint="default"/>
      </w:rPr>
    </w:lvl>
  </w:abstractNum>
  <w:abstractNum w:abstractNumId="54">
    <w:multiLevelType w:val="hybridMultilevel"/>
    <w:lvl w:ilvl="0">
      <w:start w:val="1"/>
      <w:numFmt w:val="decimal"/>
      <w:lvlText w:val="%1)"/>
      <w:lvlJc w:val="left"/>
      <w:pPr>
        <w:ind w:left="102" w:hanging="315"/>
        <w:jc w:val="left"/>
      </w:pPr>
      <w:rPr>
        <w:rFonts w:hint="default" w:ascii="Verdana" w:hAnsi="Verdana" w:eastAsia="Verdana" w:cs="Verdana"/>
        <w:w w:val="100"/>
        <w:sz w:val="21"/>
        <w:szCs w:val="21"/>
      </w:rPr>
    </w:lvl>
    <w:lvl w:ilvl="1">
      <w:start w:val="1"/>
      <w:numFmt w:val="bullet"/>
      <w:lvlText w:val="•"/>
      <w:lvlJc w:val="left"/>
      <w:pPr>
        <w:ind w:left="1060" w:hanging="315"/>
      </w:pPr>
      <w:rPr>
        <w:rFonts w:hint="default"/>
      </w:rPr>
    </w:lvl>
    <w:lvl w:ilvl="2">
      <w:start w:val="1"/>
      <w:numFmt w:val="bullet"/>
      <w:lvlText w:val="•"/>
      <w:lvlJc w:val="left"/>
      <w:pPr>
        <w:ind w:left="2021" w:hanging="315"/>
      </w:pPr>
      <w:rPr>
        <w:rFonts w:hint="default"/>
      </w:rPr>
    </w:lvl>
    <w:lvl w:ilvl="3">
      <w:start w:val="1"/>
      <w:numFmt w:val="bullet"/>
      <w:lvlText w:val="•"/>
      <w:lvlJc w:val="left"/>
      <w:pPr>
        <w:ind w:left="2981" w:hanging="315"/>
      </w:pPr>
      <w:rPr>
        <w:rFonts w:hint="default"/>
      </w:rPr>
    </w:lvl>
    <w:lvl w:ilvl="4">
      <w:start w:val="1"/>
      <w:numFmt w:val="bullet"/>
      <w:lvlText w:val="•"/>
      <w:lvlJc w:val="left"/>
      <w:pPr>
        <w:ind w:left="3942" w:hanging="315"/>
      </w:pPr>
      <w:rPr>
        <w:rFonts w:hint="default"/>
      </w:rPr>
    </w:lvl>
    <w:lvl w:ilvl="5">
      <w:start w:val="1"/>
      <w:numFmt w:val="bullet"/>
      <w:lvlText w:val="•"/>
      <w:lvlJc w:val="left"/>
      <w:pPr>
        <w:ind w:left="4903" w:hanging="315"/>
      </w:pPr>
      <w:rPr>
        <w:rFonts w:hint="default"/>
      </w:rPr>
    </w:lvl>
    <w:lvl w:ilvl="6">
      <w:start w:val="1"/>
      <w:numFmt w:val="bullet"/>
      <w:lvlText w:val="•"/>
      <w:lvlJc w:val="left"/>
      <w:pPr>
        <w:ind w:left="5863" w:hanging="315"/>
      </w:pPr>
      <w:rPr>
        <w:rFonts w:hint="default"/>
      </w:rPr>
    </w:lvl>
    <w:lvl w:ilvl="7">
      <w:start w:val="1"/>
      <w:numFmt w:val="bullet"/>
      <w:lvlText w:val="•"/>
      <w:lvlJc w:val="left"/>
      <w:pPr>
        <w:ind w:left="6824" w:hanging="315"/>
      </w:pPr>
      <w:rPr>
        <w:rFonts w:hint="default"/>
      </w:rPr>
    </w:lvl>
    <w:lvl w:ilvl="8">
      <w:start w:val="1"/>
      <w:numFmt w:val="bullet"/>
      <w:lvlText w:val="•"/>
      <w:lvlJc w:val="left"/>
      <w:pPr>
        <w:ind w:left="7785" w:hanging="315"/>
      </w:pPr>
      <w:rPr>
        <w:rFonts w:hint="default"/>
      </w:rPr>
    </w:lvl>
  </w:abstractNum>
  <w:abstractNum w:abstractNumId="53">
    <w:multiLevelType w:val="hybridMultilevel"/>
    <w:lvl w:ilvl="0">
      <w:start w:val="1"/>
      <w:numFmt w:val="decimal"/>
      <w:lvlText w:val="%1."/>
      <w:lvlJc w:val="left"/>
      <w:pPr>
        <w:ind w:left="102" w:hanging="346"/>
        <w:jc w:val="left"/>
      </w:pPr>
      <w:rPr>
        <w:rFonts w:hint="default" w:ascii="Verdana" w:hAnsi="Verdana" w:eastAsia="Verdana" w:cs="Verdana"/>
        <w:w w:val="100"/>
        <w:sz w:val="21"/>
        <w:szCs w:val="21"/>
      </w:rPr>
    </w:lvl>
    <w:lvl w:ilvl="1">
      <w:start w:val="1"/>
      <w:numFmt w:val="bullet"/>
      <w:lvlText w:val="•"/>
      <w:lvlJc w:val="left"/>
      <w:pPr>
        <w:ind w:left="1060" w:hanging="346"/>
      </w:pPr>
      <w:rPr>
        <w:rFonts w:hint="default"/>
      </w:rPr>
    </w:lvl>
    <w:lvl w:ilvl="2">
      <w:start w:val="1"/>
      <w:numFmt w:val="bullet"/>
      <w:lvlText w:val="•"/>
      <w:lvlJc w:val="left"/>
      <w:pPr>
        <w:ind w:left="2021" w:hanging="346"/>
      </w:pPr>
      <w:rPr>
        <w:rFonts w:hint="default"/>
      </w:rPr>
    </w:lvl>
    <w:lvl w:ilvl="3">
      <w:start w:val="1"/>
      <w:numFmt w:val="bullet"/>
      <w:lvlText w:val="•"/>
      <w:lvlJc w:val="left"/>
      <w:pPr>
        <w:ind w:left="2981" w:hanging="346"/>
      </w:pPr>
      <w:rPr>
        <w:rFonts w:hint="default"/>
      </w:rPr>
    </w:lvl>
    <w:lvl w:ilvl="4">
      <w:start w:val="1"/>
      <w:numFmt w:val="bullet"/>
      <w:lvlText w:val="•"/>
      <w:lvlJc w:val="left"/>
      <w:pPr>
        <w:ind w:left="3942" w:hanging="346"/>
      </w:pPr>
      <w:rPr>
        <w:rFonts w:hint="default"/>
      </w:rPr>
    </w:lvl>
    <w:lvl w:ilvl="5">
      <w:start w:val="1"/>
      <w:numFmt w:val="bullet"/>
      <w:lvlText w:val="•"/>
      <w:lvlJc w:val="left"/>
      <w:pPr>
        <w:ind w:left="4903" w:hanging="346"/>
      </w:pPr>
      <w:rPr>
        <w:rFonts w:hint="default"/>
      </w:rPr>
    </w:lvl>
    <w:lvl w:ilvl="6">
      <w:start w:val="1"/>
      <w:numFmt w:val="bullet"/>
      <w:lvlText w:val="•"/>
      <w:lvlJc w:val="left"/>
      <w:pPr>
        <w:ind w:left="5863" w:hanging="346"/>
      </w:pPr>
      <w:rPr>
        <w:rFonts w:hint="default"/>
      </w:rPr>
    </w:lvl>
    <w:lvl w:ilvl="7">
      <w:start w:val="1"/>
      <w:numFmt w:val="bullet"/>
      <w:lvlText w:val="•"/>
      <w:lvlJc w:val="left"/>
      <w:pPr>
        <w:ind w:left="6824" w:hanging="346"/>
      </w:pPr>
      <w:rPr>
        <w:rFonts w:hint="default"/>
      </w:rPr>
    </w:lvl>
    <w:lvl w:ilvl="8">
      <w:start w:val="1"/>
      <w:numFmt w:val="bullet"/>
      <w:lvlText w:val="•"/>
      <w:lvlJc w:val="left"/>
      <w:pPr>
        <w:ind w:left="7785" w:hanging="346"/>
      </w:pPr>
      <w:rPr>
        <w:rFonts w:hint="default"/>
      </w:rPr>
    </w:lvl>
  </w:abstractNum>
  <w:abstractNum w:abstractNumId="52">
    <w:multiLevelType w:val="hybridMultilevel"/>
    <w:lvl w:ilvl="0">
      <w:start w:val="1"/>
      <w:numFmt w:val="decimal"/>
      <w:lvlText w:val="%1)"/>
      <w:lvlJc w:val="left"/>
      <w:pPr>
        <w:ind w:left="102" w:hanging="408"/>
        <w:jc w:val="left"/>
      </w:pPr>
      <w:rPr>
        <w:rFonts w:hint="default" w:ascii="Verdana" w:hAnsi="Verdana" w:eastAsia="Verdana" w:cs="Verdana"/>
        <w:w w:val="100"/>
        <w:sz w:val="21"/>
        <w:szCs w:val="21"/>
      </w:rPr>
    </w:lvl>
    <w:lvl w:ilvl="1">
      <w:start w:val="1"/>
      <w:numFmt w:val="bullet"/>
      <w:lvlText w:val="•"/>
      <w:lvlJc w:val="left"/>
      <w:pPr>
        <w:ind w:left="1060" w:hanging="408"/>
      </w:pPr>
      <w:rPr>
        <w:rFonts w:hint="default"/>
      </w:rPr>
    </w:lvl>
    <w:lvl w:ilvl="2">
      <w:start w:val="1"/>
      <w:numFmt w:val="bullet"/>
      <w:lvlText w:val="•"/>
      <w:lvlJc w:val="left"/>
      <w:pPr>
        <w:ind w:left="2021" w:hanging="408"/>
      </w:pPr>
      <w:rPr>
        <w:rFonts w:hint="default"/>
      </w:rPr>
    </w:lvl>
    <w:lvl w:ilvl="3">
      <w:start w:val="1"/>
      <w:numFmt w:val="bullet"/>
      <w:lvlText w:val="•"/>
      <w:lvlJc w:val="left"/>
      <w:pPr>
        <w:ind w:left="2981" w:hanging="408"/>
      </w:pPr>
      <w:rPr>
        <w:rFonts w:hint="default"/>
      </w:rPr>
    </w:lvl>
    <w:lvl w:ilvl="4">
      <w:start w:val="1"/>
      <w:numFmt w:val="bullet"/>
      <w:lvlText w:val="•"/>
      <w:lvlJc w:val="left"/>
      <w:pPr>
        <w:ind w:left="3942" w:hanging="408"/>
      </w:pPr>
      <w:rPr>
        <w:rFonts w:hint="default"/>
      </w:rPr>
    </w:lvl>
    <w:lvl w:ilvl="5">
      <w:start w:val="1"/>
      <w:numFmt w:val="bullet"/>
      <w:lvlText w:val="•"/>
      <w:lvlJc w:val="left"/>
      <w:pPr>
        <w:ind w:left="4903" w:hanging="408"/>
      </w:pPr>
      <w:rPr>
        <w:rFonts w:hint="default"/>
      </w:rPr>
    </w:lvl>
    <w:lvl w:ilvl="6">
      <w:start w:val="1"/>
      <w:numFmt w:val="bullet"/>
      <w:lvlText w:val="•"/>
      <w:lvlJc w:val="left"/>
      <w:pPr>
        <w:ind w:left="5863" w:hanging="408"/>
      </w:pPr>
      <w:rPr>
        <w:rFonts w:hint="default"/>
      </w:rPr>
    </w:lvl>
    <w:lvl w:ilvl="7">
      <w:start w:val="1"/>
      <w:numFmt w:val="bullet"/>
      <w:lvlText w:val="•"/>
      <w:lvlJc w:val="left"/>
      <w:pPr>
        <w:ind w:left="6824" w:hanging="408"/>
      </w:pPr>
      <w:rPr>
        <w:rFonts w:hint="default"/>
      </w:rPr>
    </w:lvl>
    <w:lvl w:ilvl="8">
      <w:start w:val="1"/>
      <w:numFmt w:val="bullet"/>
      <w:lvlText w:val="•"/>
      <w:lvlJc w:val="left"/>
      <w:pPr>
        <w:ind w:left="7785" w:hanging="408"/>
      </w:pPr>
      <w:rPr>
        <w:rFonts w:hint="default"/>
      </w:rPr>
    </w:lvl>
  </w:abstractNum>
  <w:abstractNum w:abstractNumId="51">
    <w:multiLevelType w:val="hybridMultilevel"/>
    <w:lvl w:ilvl="0">
      <w:start w:val="1"/>
      <w:numFmt w:val="decimal"/>
      <w:lvlText w:val="%1)"/>
      <w:lvlJc w:val="left"/>
      <w:pPr>
        <w:ind w:left="102" w:hanging="324"/>
        <w:jc w:val="left"/>
      </w:pPr>
      <w:rPr>
        <w:rFonts w:hint="default" w:ascii="Verdana" w:hAnsi="Verdana" w:eastAsia="Verdana" w:cs="Verdana"/>
        <w:w w:val="100"/>
        <w:sz w:val="21"/>
        <w:szCs w:val="21"/>
      </w:rPr>
    </w:lvl>
    <w:lvl w:ilvl="1">
      <w:start w:val="1"/>
      <w:numFmt w:val="bullet"/>
      <w:lvlText w:val="•"/>
      <w:lvlJc w:val="left"/>
      <w:pPr>
        <w:ind w:left="1060" w:hanging="324"/>
      </w:pPr>
      <w:rPr>
        <w:rFonts w:hint="default"/>
      </w:rPr>
    </w:lvl>
    <w:lvl w:ilvl="2">
      <w:start w:val="1"/>
      <w:numFmt w:val="bullet"/>
      <w:lvlText w:val="•"/>
      <w:lvlJc w:val="left"/>
      <w:pPr>
        <w:ind w:left="2021" w:hanging="324"/>
      </w:pPr>
      <w:rPr>
        <w:rFonts w:hint="default"/>
      </w:rPr>
    </w:lvl>
    <w:lvl w:ilvl="3">
      <w:start w:val="1"/>
      <w:numFmt w:val="bullet"/>
      <w:lvlText w:val="•"/>
      <w:lvlJc w:val="left"/>
      <w:pPr>
        <w:ind w:left="2981" w:hanging="324"/>
      </w:pPr>
      <w:rPr>
        <w:rFonts w:hint="default"/>
      </w:rPr>
    </w:lvl>
    <w:lvl w:ilvl="4">
      <w:start w:val="1"/>
      <w:numFmt w:val="bullet"/>
      <w:lvlText w:val="•"/>
      <w:lvlJc w:val="left"/>
      <w:pPr>
        <w:ind w:left="3942" w:hanging="324"/>
      </w:pPr>
      <w:rPr>
        <w:rFonts w:hint="default"/>
      </w:rPr>
    </w:lvl>
    <w:lvl w:ilvl="5">
      <w:start w:val="1"/>
      <w:numFmt w:val="bullet"/>
      <w:lvlText w:val="•"/>
      <w:lvlJc w:val="left"/>
      <w:pPr>
        <w:ind w:left="4903" w:hanging="324"/>
      </w:pPr>
      <w:rPr>
        <w:rFonts w:hint="default"/>
      </w:rPr>
    </w:lvl>
    <w:lvl w:ilvl="6">
      <w:start w:val="1"/>
      <w:numFmt w:val="bullet"/>
      <w:lvlText w:val="•"/>
      <w:lvlJc w:val="left"/>
      <w:pPr>
        <w:ind w:left="5863" w:hanging="324"/>
      </w:pPr>
      <w:rPr>
        <w:rFonts w:hint="default"/>
      </w:rPr>
    </w:lvl>
    <w:lvl w:ilvl="7">
      <w:start w:val="1"/>
      <w:numFmt w:val="bullet"/>
      <w:lvlText w:val="•"/>
      <w:lvlJc w:val="left"/>
      <w:pPr>
        <w:ind w:left="6824" w:hanging="324"/>
      </w:pPr>
      <w:rPr>
        <w:rFonts w:hint="default"/>
      </w:rPr>
    </w:lvl>
    <w:lvl w:ilvl="8">
      <w:start w:val="1"/>
      <w:numFmt w:val="bullet"/>
      <w:lvlText w:val="•"/>
      <w:lvlJc w:val="left"/>
      <w:pPr>
        <w:ind w:left="7785" w:hanging="324"/>
      </w:pPr>
      <w:rPr>
        <w:rFonts w:hint="default"/>
      </w:rPr>
    </w:lvl>
  </w:abstractNum>
  <w:abstractNum w:abstractNumId="50">
    <w:multiLevelType w:val="hybridMultilevel"/>
    <w:lvl w:ilvl="0">
      <w:start w:val="1"/>
      <w:numFmt w:val="decimal"/>
      <w:lvlText w:val="%1."/>
      <w:lvlJc w:val="left"/>
      <w:pPr>
        <w:ind w:left="102" w:hanging="593"/>
        <w:jc w:val="left"/>
      </w:pPr>
      <w:rPr>
        <w:rFonts w:hint="default" w:ascii="Verdana" w:hAnsi="Verdana" w:eastAsia="Verdana" w:cs="Verdana"/>
        <w:w w:val="100"/>
        <w:sz w:val="21"/>
        <w:szCs w:val="21"/>
      </w:rPr>
    </w:lvl>
    <w:lvl w:ilvl="1">
      <w:start w:val="1"/>
      <w:numFmt w:val="bullet"/>
      <w:lvlText w:val="•"/>
      <w:lvlJc w:val="left"/>
      <w:pPr>
        <w:ind w:left="1060" w:hanging="593"/>
      </w:pPr>
      <w:rPr>
        <w:rFonts w:hint="default"/>
      </w:rPr>
    </w:lvl>
    <w:lvl w:ilvl="2">
      <w:start w:val="1"/>
      <w:numFmt w:val="bullet"/>
      <w:lvlText w:val="•"/>
      <w:lvlJc w:val="left"/>
      <w:pPr>
        <w:ind w:left="2021" w:hanging="593"/>
      </w:pPr>
      <w:rPr>
        <w:rFonts w:hint="default"/>
      </w:rPr>
    </w:lvl>
    <w:lvl w:ilvl="3">
      <w:start w:val="1"/>
      <w:numFmt w:val="bullet"/>
      <w:lvlText w:val="•"/>
      <w:lvlJc w:val="left"/>
      <w:pPr>
        <w:ind w:left="2981" w:hanging="593"/>
      </w:pPr>
      <w:rPr>
        <w:rFonts w:hint="default"/>
      </w:rPr>
    </w:lvl>
    <w:lvl w:ilvl="4">
      <w:start w:val="1"/>
      <w:numFmt w:val="bullet"/>
      <w:lvlText w:val="•"/>
      <w:lvlJc w:val="left"/>
      <w:pPr>
        <w:ind w:left="3942" w:hanging="593"/>
      </w:pPr>
      <w:rPr>
        <w:rFonts w:hint="default"/>
      </w:rPr>
    </w:lvl>
    <w:lvl w:ilvl="5">
      <w:start w:val="1"/>
      <w:numFmt w:val="bullet"/>
      <w:lvlText w:val="•"/>
      <w:lvlJc w:val="left"/>
      <w:pPr>
        <w:ind w:left="4903" w:hanging="593"/>
      </w:pPr>
      <w:rPr>
        <w:rFonts w:hint="default"/>
      </w:rPr>
    </w:lvl>
    <w:lvl w:ilvl="6">
      <w:start w:val="1"/>
      <w:numFmt w:val="bullet"/>
      <w:lvlText w:val="•"/>
      <w:lvlJc w:val="left"/>
      <w:pPr>
        <w:ind w:left="5863" w:hanging="593"/>
      </w:pPr>
      <w:rPr>
        <w:rFonts w:hint="default"/>
      </w:rPr>
    </w:lvl>
    <w:lvl w:ilvl="7">
      <w:start w:val="1"/>
      <w:numFmt w:val="bullet"/>
      <w:lvlText w:val="•"/>
      <w:lvlJc w:val="left"/>
      <w:pPr>
        <w:ind w:left="6824" w:hanging="593"/>
      </w:pPr>
      <w:rPr>
        <w:rFonts w:hint="default"/>
      </w:rPr>
    </w:lvl>
    <w:lvl w:ilvl="8">
      <w:start w:val="1"/>
      <w:numFmt w:val="bullet"/>
      <w:lvlText w:val="•"/>
      <w:lvlJc w:val="left"/>
      <w:pPr>
        <w:ind w:left="7785" w:hanging="593"/>
      </w:pPr>
      <w:rPr>
        <w:rFonts w:hint="default"/>
      </w:rPr>
    </w:lvl>
  </w:abstractNum>
  <w:abstractNum w:abstractNumId="49">
    <w:multiLevelType w:val="hybridMultilevel"/>
    <w:lvl w:ilvl="0">
      <w:start w:val="1"/>
      <w:numFmt w:val="decimal"/>
      <w:lvlText w:val="%1)"/>
      <w:lvlJc w:val="left"/>
      <w:pPr>
        <w:ind w:left="102" w:hanging="346"/>
        <w:jc w:val="left"/>
      </w:pPr>
      <w:rPr>
        <w:rFonts w:hint="default" w:ascii="Verdana" w:hAnsi="Verdana" w:eastAsia="Verdana" w:cs="Verdana"/>
        <w:w w:val="100"/>
        <w:sz w:val="21"/>
        <w:szCs w:val="21"/>
      </w:rPr>
    </w:lvl>
    <w:lvl w:ilvl="1">
      <w:start w:val="1"/>
      <w:numFmt w:val="bullet"/>
      <w:lvlText w:val="•"/>
      <w:lvlJc w:val="left"/>
      <w:pPr>
        <w:ind w:left="1060" w:hanging="346"/>
      </w:pPr>
      <w:rPr>
        <w:rFonts w:hint="default"/>
      </w:rPr>
    </w:lvl>
    <w:lvl w:ilvl="2">
      <w:start w:val="1"/>
      <w:numFmt w:val="bullet"/>
      <w:lvlText w:val="•"/>
      <w:lvlJc w:val="left"/>
      <w:pPr>
        <w:ind w:left="2021" w:hanging="346"/>
      </w:pPr>
      <w:rPr>
        <w:rFonts w:hint="default"/>
      </w:rPr>
    </w:lvl>
    <w:lvl w:ilvl="3">
      <w:start w:val="1"/>
      <w:numFmt w:val="bullet"/>
      <w:lvlText w:val="•"/>
      <w:lvlJc w:val="left"/>
      <w:pPr>
        <w:ind w:left="2981" w:hanging="346"/>
      </w:pPr>
      <w:rPr>
        <w:rFonts w:hint="default"/>
      </w:rPr>
    </w:lvl>
    <w:lvl w:ilvl="4">
      <w:start w:val="1"/>
      <w:numFmt w:val="bullet"/>
      <w:lvlText w:val="•"/>
      <w:lvlJc w:val="left"/>
      <w:pPr>
        <w:ind w:left="3942" w:hanging="346"/>
      </w:pPr>
      <w:rPr>
        <w:rFonts w:hint="default"/>
      </w:rPr>
    </w:lvl>
    <w:lvl w:ilvl="5">
      <w:start w:val="1"/>
      <w:numFmt w:val="bullet"/>
      <w:lvlText w:val="•"/>
      <w:lvlJc w:val="left"/>
      <w:pPr>
        <w:ind w:left="4903" w:hanging="346"/>
      </w:pPr>
      <w:rPr>
        <w:rFonts w:hint="default"/>
      </w:rPr>
    </w:lvl>
    <w:lvl w:ilvl="6">
      <w:start w:val="1"/>
      <w:numFmt w:val="bullet"/>
      <w:lvlText w:val="•"/>
      <w:lvlJc w:val="left"/>
      <w:pPr>
        <w:ind w:left="5863" w:hanging="346"/>
      </w:pPr>
      <w:rPr>
        <w:rFonts w:hint="default"/>
      </w:rPr>
    </w:lvl>
    <w:lvl w:ilvl="7">
      <w:start w:val="1"/>
      <w:numFmt w:val="bullet"/>
      <w:lvlText w:val="•"/>
      <w:lvlJc w:val="left"/>
      <w:pPr>
        <w:ind w:left="6824" w:hanging="346"/>
      </w:pPr>
      <w:rPr>
        <w:rFonts w:hint="default"/>
      </w:rPr>
    </w:lvl>
    <w:lvl w:ilvl="8">
      <w:start w:val="1"/>
      <w:numFmt w:val="bullet"/>
      <w:lvlText w:val="•"/>
      <w:lvlJc w:val="left"/>
      <w:pPr>
        <w:ind w:left="7785" w:hanging="346"/>
      </w:pPr>
      <w:rPr>
        <w:rFonts w:hint="default"/>
      </w:rPr>
    </w:lvl>
  </w:abstractNum>
  <w:abstractNum w:abstractNumId="48">
    <w:multiLevelType w:val="hybridMultilevel"/>
    <w:lvl w:ilvl="0">
      <w:start w:val="1"/>
      <w:numFmt w:val="decimal"/>
      <w:lvlText w:val="%1."/>
      <w:lvlJc w:val="left"/>
      <w:pPr>
        <w:ind w:left="102" w:hanging="629"/>
        <w:jc w:val="left"/>
      </w:pPr>
      <w:rPr>
        <w:rFonts w:hint="default" w:ascii="Verdana" w:hAnsi="Verdana" w:eastAsia="Verdana" w:cs="Verdana"/>
        <w:w w:val="100"/>
        <w:sz w:val="21"/>
        <w:szCs w:val="21"/>
      </w:rPr>
    </w:lvl>
    <w:lvl w:ilvl="1">
      <w:start w:val="1"/>
      <w:numFmt w:val="bullet"/>
      <w:lvlText w:val="•"/>
      <w:lvlJc w:val="left"/>
      <w:pPr>
        <w:ind w:left="1060" w:hanging="629"/>
      </w:pPr>
      <w:rPr>
        <w:rFonts w:hint="default"/>
      </w:rPr>
    </w:lvl>
    <w:lvl w:ilvl="2">
      <w:start w:val="1"/>
      <w:numFmt w:val="bullet"/>
      <w:lvlText w:val="•"/>
      <w:lvlJc w:val="left"/>
      <w:pPr>
        <w:ind w:left="2021" w:hanging="629"/>
      </w:pPr>
      <w:rPr>
        <w:rFonts w:hint="default"/>
      </w:rPr>
    </w:lvl>
    <w:lvl w:ilvl="3">
      <w:start w:val="1"/>
      <w:numFmt w:val="bullet"/>
      <w:lvlText w:val="•"/>
      <w:lvlJc w:val="left"/>
      <w:pPr>
        <w:ind w:left="2981" w:hanging="629"/>
      </w:pPr>
      <w:rPr>
        <w:rFonts w:hint="default"/>
      </w:rPr>
    </w:lvl>
    <w:lvl w:ilvl="4">
      <w:start w:val="1"/>
      <w:numFmt w:val="bullet"/>
      <w:lvlText w:val="•"/>
      <w:lvlJc w:val="left"/>
      <w:pPr>
        <w:ind w:left="3942" w:hanging="629"/>
      </w:pPr>
      <w:rPr>
        <w:rFonts w:hint="default"/>
      </w:rPr>
    </w:lvl>
    <w:lvl w:ilvl="5">
      <w:start w:val="1"/>
      <w:numFmt w:val="bullet"/>
      <w:lvlText w:val="•"/>
      <w:lvlJc w:val="left"/>
      <w:pPr>
        <w:ind w:left="4903" w:hanging="629"/>
      </w:pPr>
      <w:rPr>
        <w:rFonts w:hint="default"/>
      </w:rPr>
    </w:lvl>
    <w:lvl w:ilvl="6">
      <w:start w:val="1"/>
      <w:numFmt w:val="bullet"/>
      <w:lvlText w:val="•"/>
      <w:lvlJc w:val="left"/>
      <w:pPr>
        <w:ind w:left="5863" w:hanging="629"/>
      </w:pPr>
      <w:rPr>
        <w:rFonts w:hint="default"/>
      </w:rPr>
    </w:lvl>
    <w:lvl w:ilvl="7">
      <w:start w:val="1"/>
      <w:numFmt w:val="bullet"/>
      <w:lvlText w:val="•"/>
      <w:lvlJc w:val="left"/>
      <w:pPr>
        <w:ind w:left="6824" w:hanging="629"/>
      </w:pPr>
      <w:rPr>
        <w:rFonts w:hint="default"/>
      </w:rPr>
    </w:lvl>
    <w:lvl w:ilvl="8">
      <w:start w:val="1"/>
      <w:numFmt w:val="bullet"/>
      <w:lvlText w:val="•"/>
      <w:lvlJc w:val="left"/>
      <w:pPr>
        <w:ind w:left="7785" w:hanging="629"/>
      </w:pPr>
      <w:rPr>
        <w:rFonts w:hint="default"/>
      </w:rPr>
    </w:lvl>
  </w:abstractNum>
  <w:abstractNum w:abstractNumId="47">
    <w:multiLevelType w:val="hybridMultilevel"/>
    <w:lvl w:ilvl="0">
      <w:start w:val="1"/>
      <w:numFmt w:val="decimal"/>
      <w:lvlText w:val="%1."/>
      <w:lvlJc w:val="left"/>
      <w:pPr>
        <w:ind w:left="102" w:hanging="312"/>
        <w:jc w:val="left"/>
      </w:pPr>
      <w:rPr>
        <w:rFonts w:hint="default" w:ascii="Verdana" w:hAnsi="Verdana" w:eastAsia="Verdana" w:cs="Verdana"/>
        <w:w w:val="100"/>
        <w:sz w:val="21"/>
        <w:szCs w:val="21"/>
      </w:rPr>
    </w:lvl>
    <w:lvl w:ilvl="1">
      <w:start w:val="1"/>
      <w:numFmt w:val="bullet"/>
      <w:lvlText w:val="•"/>
      <w:lvlJc w:val="left"/>
      <w:pPr>
        <w:ind w:left="1060" w:hanging="312"/>
      </w:pPr>
      <w:rPr>
        <w:rFonts w:hint="default"/>
      </w:rPr>
    </w:lvl>
    <w:lvl w:ilvl="2">
      <w:start w:val="1"/>
      <w:numFmt w:val="bullet"/>
      <w:lvlText w:val="•"/>
      <w:lvlJc w:val="left"/>
      <w:pPr>
        <w:ind w:left="2021" w:hanging="312"/>
      </w:pPr>
      <w:rPr>
        <w:rFonts w:hint="default"/>
      </w:rPr>
    </w:lvl>
    <w:lvl w:ilvl="3">
      <w:start w:val="1"/>
      <w:numFmt w:val="bullet"/>
      <w:lvlText w:val="•"/>
      <w:lvlJc w:val="left"/>
      <w:pPr>
        <w:ind w:left="2981" w:hanging="312"/>
      </w:pPr>
      <w:rPr>
        <w:rFonts w:hint="default"/>
      </w:rPr>
    </w:lvl>
    <w:lvl w:ilvl="4">
      <w:start w:val="1"/>
      <w:numFmt w:val="bullet"/>
      <w:lvlText w:val="•"/>
      <w:lvlJc w:val="left"/>
      <w:pPr>
        <w:ind w:left="3942" w:hanging="312"/>
      </w:pPr>
      <w:rPr>
        <w:rFonts w:hint="default"/>
      </w:rPr>
    </w:lvl>
    <w:lvl w:ilvl="5">
      <w:start w:val="1"/>
      <w:numFmt w:val="bullet"/>
      <w:lvlText w:val="•"/>
      <w:lvlJc w:val="left"/>
      <w:pPr>
        <w:ind w:left="4903" w:hanging="312"/>
      </w:pPr>
      <w:rPr>
        <w:rFonts w:hint="default"/>
      </w:rPr>
    </w:lvl>
    <w:lvl w:ilvl="6">
      <w:start w:val="1"/>
      <w:numFmt w:val="bullet"/>
      <w:lvlText w:val="•"/>
      <w:lvlJc w:val="left"/>
      <w:pPr>
        <w:ind w:left="5863" w:hanging="312"/>
      </w:pPr>
      <w:rPr>
        <w:rFonts w:hint="default"/>
      </w:rPr>
    </w:lvl>
    <w:lvl w:ilvl="7">
      <w:start w:val="1"/>
      <w:numFmt w:val="bullet"/>
      <w:lvlText w:val="•"/>
      <w:lvlJc w:val="left"/>
      <w:pPr>
        <w:ind w:left="6824" w:hanging="312"/>
      </w:pPr>
      <w:rPr>
        <w:rFonts w:hint="default"/>
      </w:rPr>
    </w:lvl>
    <w:lvl w:ilvl="8">
      <w:start w:val="1"/>
      <w:numFmt w:val="bullet"/>
      <w:lvlText w:val="•"/>
      <w:lvlJc w:val="left"/>
      <w:pPr>
        <w:ind w:left="7785" w:hanging="312"/>
      </w:pPr>
      <w:rPr>
        <w:rFonts w:hint="default"/>
      </w:rPr>
    </w:lvl>
  </w:abstractNum>
  <w:abstractNum w:abstractNumId="46">
    <w:multiLevelType w:val="hybridMultilevel"/>
    <w:lvl w:ilvl="0">
      <w:start w:val="1"/>
      <w:numFmt w:val="decimal"/>
      <w:lvlText w:val="%1)"/>
      <w:lvlJc w:val="left"/>
      <w:pPr>
        <w:ind w:left="102" w:hanging="317"/>
        <w:jc w:val="left"/>
      </w:pPr>
      <w:rPr>
        <w:rFonts w:hint="default" w:ascii="Verdana" w:hAnsi="Verdana" w:eastAsia="Verdana" w:cs="Verdana"/>
        <w:w w:val="100"/>
        <w:sz w:val="21"/>
        <w:szCs w:val="21"/>
      </w:rPr>
    </w:lvl>
    <w:lvl w:ilvl="1">
      <w:start w:val="1"/>
      <w:numFmt w:val="bullet"/>
      <w:lvlText w:val="•"/>
      <w:lvlJc w:val="left"/>
      <w:pPr>
        <w:ind w:left="1060" w:hanging="317"/>
      </w:pPr>
      <w:rPr>
        <w:rFonts w:hint="default"/>
      </w:rPr>
    </w:lvl>
    <w:lvl w:ilvl="2">
      <w:start w:val="1"/>
      <w:numFmt w:val="bullet"/>
      <w:lvlText w:val="•"/>
      <w:lvlJc w:val="left"/>
      <w:pPr>
        <w:ind w:left="2021" w:hanging="317"/>
      </w:pPr>
      <w:rPr>
        <w:rFonts w:hint="default"/>
      </w:rPr>
    </w:lvl>
    <w:lvl w:ilvl="3">
      <w:start w:val="1"/>
      <w:numFmt w:val="bullet"/>
      <w:lvlText w:val="•"/>
      <w:lvlJc w:val="left"/>
      <w:pPr>
        <w:ind w:left="2981" w:hanging="317"/>
      </w:pPr>
      <w:rPr>
        <w:rFonts w:hint="default"/>
      </w:rPr>
    </w:lvl>
    <w:lvl w:ilvl="4">
      <w:start w:val="1"/>
      <w:numFmt w:val="bullet"/>
      <w:lvlText w:val="•"/>
      <w:lvlJc w:val="left"/>
      <w:pPr>
        <w:ind w:left="3942" w:hanging="317"/>
      </w:pPr>
      <w:rPr>
        <w:rFonts w:hint="default"/>
      </w:rPr>
    </w:lvl>
    <w:lvl w:ilvl="5">
      <w:start w:val="1"/>
      <w:numFmt w:val="bullet"/>
      <w:lvlText w:val="•"/>
      <w:lvlJc w:val="left"/>
      <w:pPr>
        <w:ind w:left="4903" w:hanging="317"/>
      </w:pPr>
      <w:rPr>
        <w:rFonts w:hint="default"/>
      </w:rPr>
    </w:lvl>
    <w:lvl w:ilvl="6">
      <w:start w:val="1"/>
      <w:numFmt w:val="bullet"/>
      <w:lvlText w:val="•"/>
      <w:lvlJc w:val="left"/>
      <w:pPr>
        <w:ind w:left="5863" w:hanging="317"/>
      </w:pPr>
      <w:rPr>
        <w:rFonts w:hint="default"/>
      </w:rPr>
    </w:lvl>
    <w:lvl w:ilvl="7">
      <w:start w:val="1"/>
      <w:numFmt w:val="bullet"/>
      <w:lvlText w:val="•"/>
      <w:lvlJc w:val="left"/>
      <w:pPr>
        <w:ind w:left="6824" w:hanging="317"/>
      </w:pPr>
      <w:rPr>
        <w:rFonts w:hint="default"/>
      </w:rPr>
    </w:lvl>
    <w:lvl w:ilvl="8">
      <w:start w:val="1"/>
      <w:numFmt w:val="bullet"/>
      <w:lvlText w:val="•"/>
      <w:lvlJc w:val="left"/>
      <w:pPr>
        <w:ind w:left="7785" w:hanging="317"/>
      </w:pPr>
      <w:rPr>
        <w:rFonts w:hint="default"/>
      </w:rPr>
    </w:lvl>
  </w:abstractNum>
  <w:abstractNum w:abstractNumId="45">
    <w:multiLevelType w:val="hybridMultilevel"/>
    <w:lvl w:ilvl="0">
      <w:start w:val="1"/>
      <w:numFmt w:val="decimal"/>
      <w:lvlText w:val="%1)"/>
      <w:lvlJc w:val="left"/>
      <w:pPr>
        <w:ind w:left="102" w:hanging="394"/>
        <w:jc w:val="left"/>
      </w:pPr>
      <w:rPr>
        <w:rFonts w:hint="default" w:ascii="Verdana" w:hAnsi="Verdana" w:eastAsia="Verdana" w:cs="Verdana"/>
        <w:w w:val="100"/>
        <w:sz w:val="21"/>
        <w:szCs w:val="21"/>
      </w:rPr>
    </w:lvl>
    <w:lvl w:ilvl="1">
      <w:start w:val="1"/>
      <w:numFmt w:val="bullet"/>
      <w:lvlText w:val="•"/>
      <w:lvlJc w:val="left"/>
      <w:pPr>
        <w:ind w:left="1060" w:hanging="394"/>
      </w:pPr>
      <w:rPr>
        <w:rFonts w:hint="default"/>
      </w:rPr>
    </w:lvl>
    <w:lvl w:ilvl="2">
      <w:start w:val="1"/>
      <w:numFmt w:val="bullet"/>
      <w:lvlText w:val="•"/>
      <w:lvlJc w:val="left"/>
      <w:pPr>
        <w:ind w:left="2021" w:hanging="394"/>
      </w:pPr>
      <w:rPr>
        <w:rFonts w:hint="default"/>
      </w:rPr>
    </w:lvl>
    <w:lvl w:ilvl="3">
      <w:start w:val="1"/>
      <w:numFmt w:val="bullet"/>
      <w:lvlText w:val="•"/>
      <w:lvlJc w:val="left"/>
      <w:pPr>
        <w:ind w:left="2981" w:hanging="394"/>
      </w:pPr>
      <w:rPr>
        <w:rFonts w:hint="default"/>
      </w:rPr>
    </w:lvl>
    <w:lvl w:ilvl="4">
      <w:start w:val="1"/>
      <w:numFmt w:val="bullet"/>
      <w:lvlText w:val="•"/>
      <w:lvlJc w:val="left"/>
      <w:pPr>
        <w:ind w:left="3942" w:hanging="394"/>
      </w:pPr>
      <w:rPr>
        <w:rFonts w:hint="default"/>
      </w:rPr>
    </w:lvl>
    <w:lvl w:ilvl="5">
      <w:start w:val="1"/>
      <w:numFmt w:val="bullet"/>
      <w:lvlText w:val="•"/>
      <w:lvlJc w:val="left"/>
      <w:pPr>
        <w:ind w:left="4903" w:hanging="394"/>
      </w:pPr>
      <w:rPr>
        <w:rFonts w:hint="default"/>
      </w:rPr>
    </w:lvl>
    <w:lvl w:ilvl="6">
      <w:start w:val="1"/>
      <w:numFmt w:val="bullet"/>
      <w:lvlText w:val="•"/>
      <w:lvlJc w:val="left"/>
      <w:pPr>
        <w:ind w:left="5863" w:hanging="394"/>
      </w:pPr>
      <w:rPr>
        <w:rFonts w:hint="default"/>
      </w:rPr>
    </w:lvl>
    <w:lvl w:ilvl="7">
      <w:start w:val="1"/>
      <w:numFmt w:val="bullet"/>
      <w:lvlText w:val="•"/>
      <w:lvlJc w:val="left"/>
      <w:pPr>
        <w:ind w:left="6824" w:hanging="394"/>
      </w:pPr>
      <w:rPr>
        <w:rFonts w:hint="default"/>
      </w:rPr>
    </w:lvl>
    <w:lvl w:ilvl="8">
      <w:start w:val="1"/>
      <w:numFmt w:val="bullet"/>
      <w:lvlText w:val="•"/>
      <w:lvlJc w:val="left"/>
      <w:pPr>
        <w:ind w:left="7785" w:hanging="394"/>
      </w:pPr>
      <w:rPr>
        <w:rFonts w:hint="default"/>
      </w:rPr>
    </w:lvl>
  </w:abstractNum>
  <w:abstractNum w:abstractNumId="44">
    <w:multiLevelType w:val="hybridMultilevel"/>
    <w:lvl w:ilvl="0">
      <w:start w:val="1"/>
      <w:numFmt w:val="decimal"/>
      <w:lvlText w:val="%1."/>
      <w:lvlJc w:val="left"/>
      <w:pPr>
        <w:ind w:left="102" w:hanging="468"/>
        <w:jc w:val="left"/>
      </w:pPr>
      <w:rPr>
        <w:rFonts w:hint="default" w:ascii="Verdana" w:hAnsi="Verdana" w:eastAsia="Verdana" w:cs="Verdana"/>
        <w:w w:val="100"/>
        <w:sz w:val="21"/>
        <w:szCs w:val="21"/>
      </w:rPr>
    </w:lvl>
    <w:lvl w:ilvl="1">
      <w:start w:val="1"/>
      <w:numFmt w:val="bullet"/>
      <w:lvlText w:val="•"/>
      <w:lvlJc w:val="left"/>
      <w:pPr>
        <w:ind w:left="1060" w:hanging="468"/>
      </w:pPr>
      <w:rPr>
        <w:rFonts w:hint="default"/>
      </w:rPr>
    </w:lvl>
    <w:lvl w:ilvl="2">
      <w:start w:val="1"/>
      <w:numFmt w:val="bullet"/>
      <w:lvlText w:val="•"/>
      <w:lvlJc w:val="left"/>
      <w:pPr>
        <w:ind w:left="2021" w:hanging="468"/>
      </w:pPr>
      <w:rPr>
        <w:rFonts w:hint="default"/>
      </w:rPr>
    </w:lvl>
    <w:lvl w:ilvl="3">
      <w:start w:val="1"/>
      <w:numFmt w:val="bullet"/>
      <w:lvlText w:val="•"/>
      <w:lvlJc w:val="left"/>
      <w:pPr>
        <w:ind w:left="2981" w:hanging="468"/>
      </w:pPr>
      <w:rPr>
        <w:rFonts w:hint="default"/>
      </w:rPr>
    </w:lvl>
    <w:lvl w:ilvl="4">
      <w:start w:val="1"/>
      <w:numFmt w:val="bullet"/>
      <w:lvlText w:val="•"/>
      <w:lvlJc w:val="left"/>
      <w:pPr>
        <w:ind w:left="3942" w:hanging="468"/>
      </w:pPr>
      <w:rPr>
        <w:rFonts w:hint="default"/>
      </w:rPr>
    </w:lvl>
    <w:lvl w:ilvl="5">
      <w:start w:val="1"/>
      <w:numFmt w:val="bullet"/>
      <w:lvlText w:val="•"/>
      <w:lvlJc w:val="left"/>
      <w:pPr>
        <w:ind w:left="4903" w:hanging="468"/>
      </w:pPr>
      <w:rPr>
        <w:rFonts w:hint="default"/>
      </w:rPr>
    </w:lvl>
    <w:lvl w:ilvl="6">
      <w:start w:val="1"/>
      <w:numFmt w:val="bullet"/>
      <w:lvlText w:val="•"/>
      <w:lvlJc w:val="left"/>
      <w:pPr>
        <w:ind w:left="5863" w:hanging="468"/>
      </w:pPr>
      <w:rPr>
        <w:rFonts w:hint="default"/>
      </w:rPr>
    </w:lvl>
    <w:lvl w:ilvl="7">
      <w:start w:val="1"/>
      <w:numFmt w:val="bullet"/>
      <w:lvlText w:val="•"/>
      <w:lvlJc w:val="left"/>
      <w:pPr>
        <w:ind w:left="6824" w:hanging="468"/>
      </w:pPr>
      <w:rPr>
        <w:rFonts w:hint="default"/>
      </w:rPr>
    </w:lvl>
    <w:lvl w:ilvl="8">
      <w:start w:val="1"/>
      <w:numFmt w:val="bullet"/>
      <w:lvlText w:val="•"/>
      <w:lvlJc w:val="left"/>
      <w:pPr>
        <w:ind w:left="7785" w:hanging="468"/>
      </w:pPr>
      <w:rPr>
        <w:rFonts w:hint="default"/>
      </w:rPr>
    </w:lvl>
  </w:abstractNum>
  <w:abstractNum w:abstractNumId="43">
    <w:multiLevelType w:val="hybridMultilevel"/>
    <w:lvl w:ilvl="0">
      <w:start w:val="1"/>
      <w:numFmt w:val="decimal"/>
      <w:lvlText w:val="%1."/>
      <w:lvlJc w:val="left"/>
      <w:pPr>
        <w:ind w:left="102" w:hanging="331"/>
        <w:jc w:val="left"/>
      </w:pPr>
      <w:rPr>
        <w:rFonts w:hint="default" w:ascii="Verdana" w:hAnsi="Verdana" w:eastAsia="Verdana" w:cs="Verdana"/>
        <w:w w:val="100"/>
        <w:sz w:val="21"/>
        <w:szCs w:val="21"/>
      </w:rPr>
    </w:lvl>
    <w:lvl w:ilvl="1">
      <w:start w:val="1"/>
      <w:numFmt w:val="bullet"/>
      <w:lvlText w:val="•"/>
      <w:lvlJc w:val="left"/>
      <w:pPr>
        <w:ind w:left="1060" w:hanging="331"/>
      </w:pPr>
      <w:rPr>
        <w:rFonts w:hint="default"/>
      </w:rPr>
    </w:lvl>
    <w:lvl w:ilvl="2">
      <w:start w:val="1"/>
      <w:numFmt w:val="bullet"/>
      <w:lvlText w:val="•"/>
      <w:lvlJc w:val="left"/>
      <w:pPr>
        <w:ind w:left="2021" w:hanging="331"/>
      </w:pPr>
      <w:rPr>
        <w:rFonts w:hint="default"/>
      </w:rPr>
    </w:lvl>
    <w:lvl w:ilvl="3">
      <w:start w:val="1"/>
      <w:numFmt w:val="bullet"/>
      <w:lvlText w:val="•"/>
      <w:lvlJc w:val="left"/>
      <w:pPr>
        <w:ind w:left="2981" w:hanging="331"/>
      </w:pPr>
      <w:rPr>
        <w:rFonts w:hint="default"/>
      </w:rPr>
    </w:lvl>
    <w:lvl w:ilvl="4">
      <w:start w:val="1"/>
      <w:numFmt w:val="bullet"/>
      <w:lvlText w:val="•"/>
      <w:lvlJc w:val="left"/>
      <w:pPr>
        <w:ind w:left="3942" w:hanging="331"/>
      </w:pPr>
      <w:rPr>
        <w:rFonts w:hint="default"/>
      </w:rPr>
    </w:lvl>
    <w:lvl w:ilvl="5">
      <w:start w:val="1"/>
      <w:numFmt w:val="bullet"/>
      <w:lvlText w:val="•"/>
      <w:lvlJc w:val="left"/>
      <w:pPr>
        <w:ind w:left="4903" w:hanging="331"/>
      </w:pPr>
      <w:rPr>
        <w:rFonts w:hint="default"/>
      </w:rPr>
    </w:lvl>
    <w:lvl w:ilvl="6">
      <w:start w:val="1"/>
      <w:numFmt w:val="bullet"/>
      <w:lvlText w:val="•"/>
      <w:lvlJc w:val="left"/>
      <w:pPr>
        <w:ind w:left="5863" w:hanging="331"/>
      </w:pPr>
      <w:rPr>
        <w:rFonts w:hint="default"/>
      </w:rPr>
    </w:lvl>
    <w:lvl w:ilvl="7">
      <w:start w:val="1"/>
      <w:numFmt w:val="bullet"/>
      <w:lvlText w:val="•"/>
      <w:lvlJc w:val="left"/>
      <w:pPr>
        <w:ind w:left="6824" w:hanging="331"/>
      </w:pPr>
      <w:rPr>
        <w:rFonts w:hint="default"/>
      </w:rPr>
    </w:lvl>
    <w:lvl w:ilvl="8">
      <w:start w:val="1"/>
      <w:numFmt w:val="bullet"/>
      <w:lvlText w:val="•"/>
      <w:lvlJc w:val="left"/>
      <w:pPr>
        <w:ind w:left="7785" w:hanging="331"/>
      </w:pPr>
      <w:rPr>
        <w:rFonts w:hint="default"/>
      </w:rPr>
    </w:lvl>
  </w:abstractNum>
  <w:abstractNum w:abstractNumId="42">
    <w:multiLevelType w:val="hybridMultilevel"/>
    <w:lvl w:ilvl="0">
      <w:start w:val="1"/>
      <w:numFmt w:val="decimal"/>
      <w:lvlText w:val="%1)"/>
      <w:lvlJc w:val="left"/>
      <w:pPr>
        <w:ind w:left="102" w:hanging="394"/>
        <w:jc w:val="left"/>
      </w:pPr>
      <w:rPr>
        <w:rFonts w:hint="default" w:ascii="Verdana" w:hAnsi="Verdana" w:eastAsia="Verdana" w:cs="Verdana"/>
        <w:w w:val="100"/>
        <w:sz w:val="21"/>
        <w:szCs w:val="21"/>
      </w:rPr>
    </w:lvl>
    <w:lvl w:ilvl="1">
      <w:start w:val="1"/>
      <w:numFmt w:val="bullet"/>
      <w:lvlText w:val="•"/>
      <w:lvlJc w:val="left"/>
      <w:pPr>
        <w:ind w:left="1060" w:hanging="394"/>
      </w:pPr>
      <w:rPr>
        <w:rFonts w:hint="default"/>
      </w:rPr>
    </w:lvl>
    <w:lvl w:ilvl="2">
      <w:start w:val="1"/>
      <w:numFmt w:val="bullet"/>
      <w:lvlText w:val="•"/>
      <w:lvlJc w:val="left"/>
      <w:pPr>
        <w:ind w:left="2021" w:hanging="394"/>
      </w:pPr>
      <w:rPr>
        <w:rFonts w:hint="default"/>
      </w:rPr>
    </w:lvl>
    <w:lvl w:ilvl="3">
      <w:start w:val="1"/>
      <w:numFmt w:val="bullet"/>
      <w:lvlText w:val="•"/>
      <w:lvlJc w:val="left"/>
      <w:pPr>
        <w:ind w:left="2981" w:hanging="394"/>
      </w:pPr>
      <w:rPr>
        <w:rFonts w:hint="default"/>
      </w:rPr>
    </w:lvl>
    <w:lvl w:ilvl="4">
      <w:start w:val="1"/>
      <w:numFmt w:val="bullet"/>
      <w:lvlText w:val="•"/>
      <w:lvlJc w:val="left"/>
      <w:pPr>
        <w:ind w:left="3942" w:hanging="394"/>
      </w:pPr>
      <w:rPr>
        <w:rFonts w:hint="default"/>
      </w:rPr>
    </w:lvl>
    <w:lvl w:ilvl="5">
      <w:start w:val="1"/>
      <w:numFmt w:val="bullet"/>
      <w:lvlText w:val="•"/>
      <w:lvlJc w:val="left"/>
      <w:pPr>
        <w:ind w:left="4903" w:hanging="394"/>
      </w:pPr>
      <w:rPr>
        <w:rFonts w:hint="default"/>
      </w:rPr>
    </w:lvl>
    <w:lvl w:ilvl="6">
      <w:start w:val="1"/>
      <w:numFmt w:val="bullet"/>
      <w:lvlText w:val="•"/>
      <w:lvlJc w:val="left"/>
      <w:pPr>
        <w:ind w:left="5863" w:hanging="394"/>
      </w:pPr>
      <w:rPr>
        <w:rFonts w:hint="default"/>
      </w:rPr>
    </w:lvl>
    <w:lvl w:ilvl="7">
      <w:start w:val="1"/>
      <w:numFmt w:val="bullet"/>
      <w:lvlText w:val="•"/>
      <w:lvlJc w:val="left"/>
      <w:pPr>
        <w:ind w:left="6824" w:hanging="394"/>
      </w:pPr>
      <w:rPr>
        <w:rFonts w:hint="default"/>
      </w:rPr>
    </w:lvl>
    <w:lvl w:ilvl="8">
      <w:start w:val="1"/>
      <w:numFmt w:val="bullet"/>
      <w:lvlText w:val="•"/>
      <w:lvlJc w:val="left"/>
      <w:pPr>
        <w:ind w:left="7785" w:hanging="394"/>
      </w:pPr>
      <w:rPr>
        <w:rFonts w:hint="default"/>
      </w:rPr>
    </w:lvl>
  </w:abstractNum>
  <w:abstractNum w:abstractNumId="41">
    <w:multiLevelType w:val="hybridMultilevel"/>
    <w:lvl w:ilvl="0">
      <w:start w:val="1"/>
      <w:numFmt w:val="decimal"/>
      <w:lvlText w:val="%1."/>
      <w:lvlJc w:val="left"/>
      <w:pPr>
        <w:ind w:left="102" w:hanging="288"/>
        <w:jc w:val="left"/>
      </w:pPr>
      <w:rPr>
        <w:rFonts w:hint="default" w:ascii="Verdana" w:hAnsi="Verdana" w:eastAsia="Verdana" w:cs="Verdana"/>
        <w:w w:val="100"/>
        <w:sz w:val="21"/>
        <w:szCs w:val="21"/>
      </w:rPr>
    </w:lvl>
    <w:lvl w:ilvl="1">
      <w:start w:val="1"/>
      <w:numFmt w:val="bullet"/>
      <w:lvlText w:val="•"/>
      <w:lvlJc w:val="left"/>
      <w:pPr>
        <w:ind w:left="1060" w:hanging="288"/>
      </w:pPr>
      <w:rPr>
        <w:rFonts w:hint="default"/>
      </w:rPr>
    </w:lvl>
    <w:lvl w:ilvl="2">
      <w:start w:val="1"/>
      <w:numFmt w:val="bullet"/>
      <w:lvlText w:val="•"/>
      <w:lvlJc w:val="left"/>
      <w:pPr>
        <w:ind w:left="2021" w:hanging="288"/>
      </w:pPr>
      <w:rPr>
        <w:rFonts w:hint="default"/>
      </w:rPr>
    </w:lvl>
    <w:lvl w:ilvl="3">
      <w:start w:val="1"/>
      <w:numFmt w:val="bullet"/>
      <w:lvlText w:val="•"/>
      <w:lvlJc w:val="left"/>
      <w:pPr>
        <w:ind w:left="2981" w:hanging="288"/>
      </w:pPr>
      <w:rPr>
        <w:rFonts w:hint="default"/>
      </w:rPr>
    </w:lvl>
    <w:lvl w:ilvl="4">
      <w:start w:val="1"/>
      <w:numFmt w:val="bullet"/>
      <w:lvlText w:val="•"/>
      <w:lvlJc w:val="left"/>
      <w:pPr>
        <w:ind w:left="3942" w:hanging="288"/>
      </w:pPr>
      <w:rPr>
        <w:rFonts w:hint="default"/>
      </w:rPr>
    </w:lvl>
    <w:lvl w:ilvl="5">
      <w:start w:val="1"/>
      <w:numFmt w:val="bullet"/>
      <w:lvlText w:val="•"/>
      <w:lvlJc w:val="left"/>
      <w:pPr>
        <w:ind w:left="4903" w:hanging="288"/>
      </w:pPr>
      <w:rPr>
        <w:rFonts w:hint="default"/>
      </w:rPr>
    </w:lvl>
    <w:lvl w:ilvl="6">
      <w:start w:val="1"/>
      <w:numFmt w:val="bullet"/>
      <w:lvlText w:val="•"/>
      <w:lvlJc w:val="left"/>
      <w:pPr>
        <w:ind w:left="5863" w:hanging="288"/>
      </w:pPr>
      <w:rPr>
        <w:rFonts w:hint="default"/>
      </w:rPr>
    </w:lvl>
    <w:lvl w:ilvl="7">
      <w:start w:val="1"/>
      <w:numFmt w:val="bullet"/>
      <w:lvlText w:val="•"/>
      <w:lvlJc w:val="left"/>
      <w:pPr>
        <w:ind w:left="6824" w:hanging="288"/>
      </w:pPr>
      <w:rPr>
        <w:rFonts w:hint="default"/>
      </w:rPr>
    </w:lvl>
    <w:lvl w:ilvl="8">
      <w:start w:val="1"/>
      <w:numFmt w:val="bullet"/>
      <w:lvlText w:val="•"/>
      <w:lvlJc w:val="left"/>
      <w:pPr>
        <w:ind w:left="7785" w:hanging="288"/>
      </w:pPr>
      <w:rPr>
        <w:rFonts w:hint="default"/>
      </w:rPr>
    </w:lvl>
  </w:abstractNum>
  <w:abstractNum w:abstractNumId="40">
    <w:multiLevelType w:val="hybridMultilevel"/>
    <w:lvl w:ilvl="0">
      <w:start w:val="1"/>
      <w:numFmt w:val="decimal"/>
      <w:lvlText w:val="%1)"/>
      <w:lvlJc w:val="left"/>
      <w:pPr>
        <w:ind w:left="102" w:hanging="490"/>
        <w:jc w:val="left"/>
      </w:pPr>
      <w:rPr>
        <w:rFonts w:hint="default" w:ascii="Verdana" w:hAnsi="Verdana" w:eastAsia="Verdana" w:cs="Verdana"/>
        <w:w w:val="100"/>
        <w:sz w:val="21"/>
        <w:szCs w:val="21"/>
      </w:rPr>
    </w:lvl>
    <w:lvl w:ilvl="1">
      <w:start w:val="1"/>
      <w:numFmt w:val="bullet"/>
      <w:lvlText w:val="•"/>
      <w:lvlJc w:val="left"/>
      <w:pPr>
        <w:ind w:left="1060" w:hanging="490"/>
      </w:pPr>
      <w:rPr>
        <w:rFonts w:hint="default"/>
      </w:rPr>
    </w:lvl>
    <w:lvl w:ilvl="2">
      <w:start w:val="1"/>
      <w:numFmt w:val="bullet"/>
      <w:lvlText w:val="•"/>
      <w:lvlJc w:val="left"/>
      <w:pPr>
        <w:ind w:left="2021" w:hanging="490"/>
      </w:pPr>
      <w:rPr>
        <w:rFonts w:hint="default"/>
      </w:rPr>
    </w:lvl>
    <w:lvl w:ilvl="3">
      <w:start w:val="1"/>
      <w:numFmt w:val="bullet"/>
      <w:lvlText w:val="•"/>
      <w:lvlJc w:val="left"/>
      <w:pPr>
        <w:ind w:left="2981" w:hanging="490"/>
      </w:pPr>
      <w:rPr>
        <w:rFonts w:hint="default"/>
      </w:rPr>
    </w:lvl>
    <w:lvl w:ilvl="4">
      <w:start w:val="1"/>
      <w:numFmt w:val="bullet"/>
      <w:lvlText w:val="•"/>
      <w:lvlJc w:val="left"/>
      <w:pPr>
        <w:ind w:left="3942" w:hanging="490"/>
      </w:pPr>
      <w:rPr>
        <w:rFonts w:hint="default"/>
      </w:rPr>
    </w:lvl>
    <w:lvl w:ilvl="5">
      <w:start w:val="1"/>
      <w:numFmt w:val="bullet"/>
      <w:lvlText w:val="•"/>
      <w:lvlJc w:val="left"/>
      <w:pPr>
        <w:ind w:left="4903" w:hanging="490"/>
      </w:pPr>
      <w:rPr>
        <w:rFonts w:hint="default"/>
      </w:rPr>
    </w:lvl>
    <w:lvl w:ilvl="6">
      <w:start w:val="1"/>
      <w:numFmt w:val="bullet"/>
      <w:lvlText w:val="•"/>
      <w:lvlJc w:val="left"/>
      <w:pPr>
        <w:ind w:left="5863" w:hanging="490"/>
      </w:pPr>
      <w:rPr>
        <w:rFonts w:hint="default"/>
      </w:rPr>
    </w:lvl>
    <w:lvl w:ilvl="7">
      <w:start w:val="1"/>
      <w:numFmt w:val="bullet"/>
      <w:lvlText w:val="•"/>
      <w:lvlJc w:val="left"/>
      <w:pPr>
        <w:ind w:left="6824" w:hanging="490"/>
      </w:pPr>
      <w:rPr>
        <w:rFonts w:hint="default"/>
      </w:rPr>
    </w:lvl>
    <w:lvl w:ilvl="8">
      <w:start w:val="1"/>
      <w:numFmt w:val="bullet"/>
      <w:lvlText w:val="•"/>
      <w:lvlJc w:val="left"/>
      <w:pPr>
        <w:ind w:left="7785" w:hanging="490"/>
      </w:pPr>
      <w:rPr>
        <w:rFonts w:hint="default"/>
      </w:rPr>
    </w:lvl>
  </w:abstractNum>
  <w:abstractNum w:abstractNumId="39">
    <w:multiLevelType w:val="hybridMultilevel"/>
    <w:lvl w:ilvl="0">
      <w:start w:val="1"/>
      <w:numFmt w:val="decimal"/>
      <w:lvlText w:val="%1."/>
      <w:lvlJc w:val="left"/>
      <w:pPr>
        <w:ind w:left="102" w:hanging="629"/>
        <w:jc w:val="left"/>
      </w:pPr>
      <w:rPr>
        <w:rFonts w:hint="default" w:ascii="Verdana" w:hAnsi="Verdana" w:eastAsia="Verdana" w:cs="Verdana"/>
        <w:w w:val="100"/>
        <w:sz w:val="21"/>
        <w:szCs w:val="21"/>
      </w:rPr>
    </w:lvl>
    <w:lvl w:ilvl="1">
      <w:start w:val="1"/>
      <w:numFmt w:val="bullet"/>
      <w:lvlText w:val="•"/>
      <w:lvlJc w:val="left"/>
      <w:pPr>
        <w:ind w:left="1060" w:hanging="629"/>
      </w:pPr>
      <w:rPr>
        <w:rFonts w:hint="default"/>
      </w:rPr>
    </w:lvl>
    <w:lvl w:ilvl="2">
      <w:start w:val="1"/>
      <w:numFmt w:val="bullet"/>
      <w:lvlText w:val="•"/>
      <w:lvlJc w:val="left"/>
      <w:pPr>
        <w:ind w:left="2021" w:hanging="629"/>
      </w:pPr>
      <w:rPr>
        <w:rFonts w:hint="default"/>
      </w:rPr>
    </w:lvl>
    <w:lvl w:ilvl="3">
      <w:start w:val="1"/>
      <w:numFmt w:val="bullet"/>
      <w:lvlText w:val="•"/>
      <w:lvlJc w:val="left"/>
      <w:pPr>
        <w:ind w:left="2981" w:hanging="629"/>
      </w:pPr>
      <w:rPr>
        <w:rFonts w:hint="default"/>
      </w:rPr>
    </w:lvl>
    <w:lvl w:ilvl="4">
      <w:start w:val="1"/>
      <w:numFmt w:val="bullet"/>
      <w:lvlText w:val="•"/>
      <w:lvlJc w:val="left"/>
      <w:pPr>
        <w:ind w:left="3942" w:hanging="629"/>
      </w:pPr>
      <w:rPr>
        <w:rFonts w:hint="default"/>
      </w:rPr>
    </w:lvl>
    <w:lvl w:ilvl="5">
      <w:start w:val="1"/>
      <w:numFmt w:val="bullet"/>
      <w:lvlText w:val="•"/>
      <w:lvlJc w:val="left"/>
      <w:pPr>
        <w:ind w:left="4903" w:hanging="629"/>
      </w:pPr>
      <w:rPr>
        <w:rFonts w:hint="default"/>
      </w:rPr>
    </w:lvl>
    <w:lvl w:ilvl="6">
      <w:start w:val="1"/>
      <w:numFmt w:val="bullet"/>
      <w:lvlText w:val="•"/>
      <w:lvlJc w:val="left"/>
      <w:pPr>
        <w:ind w:left="5863" w:hanging="629"/>
      </w:pPr>
      <w:rPr>
        <w:rFonts w:hint="default"/>
      </w:rPr>
    </w:lvl>
    <w:lvl w:ilvl="7">
      <w:start w:val="1"/>
      <w:numFmt w:val="bullet"/>
      <w:lvlText w:val="•"/>
      <w:lvlJc w:val="left"/>
      <w:pPr>
        <w:ind w:left="6824" w:hanging="629"/>
      </w:pPr>
      <w:rPr>
        <w:rFonts w:hint="default"/>
      </w:rPr>
    </w:lvl>
    <w:lvl w:ilvl="8">
      <w:start w:val="1"/>
      <w:numFmt w:val="bullet"/>
      <w:lvlText w:val="•"/>
      <w:lvlJc w:val="left"/>
      <w:pPr>
        <w:ind w:left="7785" w:hanging="629"/>
      </w:pPr>
      <w:rPr>
        <w:rFonts w:hint="default"/>
      </w:rPr>
    </w:lvl>
  </w:abstractNum>
  <w:abstractNum w:abstractNumId="38">
    <w:multiLevelType w:val="hybridMultilevel"/>
    <w:lvl w:ilvl="0">
      <w:start w:val="1"/>
      <w:numFmt w:val="decimal"/>
      <w:lvlText w:val="%1)"/>
      <w:lvlJc w:val="left"/>
      <w:pPr>
        <w:ind w:left="102" w:hanging="564"/>
        <w:jc w:val="left"/>
      </w:pPr>
      <w:rPr>
        <w:rFonts w:hint="default" w:ascii="Verdana" w:hAnsi="Verdana" w:eastAsia="Verdana" w:cs="Verdana"/>
        <w:w w:val="100"/>
        <w:sz w:val="21"/>
        <w:szCs w:val="21"/>
      </w:rPr>
    </w:lvl>
    <w:lvl w:ilvl="1">
      <w:start w:val="1"/>
      <w:numFmt w:val="bullet"/>
      <w:lvlText w:val="•"/>
      <w:lvlJc w:val="left"/>
      <w:pPr>
        <w:ind w:left="1060" w:hanging="564"/>
      </w:pPr>
      <w:rPr>
        <w:rFonts w:hint="default"/>
      </w:rPr>
    </w:lvl>
    <w:lvl w:ilvl="2">
      <w:start w:val="1"/>
      <w:numFmt w:val="bullet"/>
      <w:lvlText w:val="•"/>
      <w:lvlJc w:val="left"/>
      <w:pPr>
        <w:ind w:left="2021" w:hanging="564"/>
      </w:pPr>
      <w:rPr>
        <w:rFonts w:hint="default"/>
      </w:rPr>
    </w:lvl>
    <w:lvl w:ilvl="3">
      <w:start w:val="1"/>
      <w:numFmt w:val="bullet"/>
      <w:lvlText w:val="•"/>
      <w:lvlJc w:val="left"/>
      <w:pPr>
        <w:ind w:left="2981" w:hanging="564"/>
      </w:pPr>
      <w:rPr>
        <w:rFonts w:hint="default"/>
      </w:rPr>
    </w:lvl>
    <w:lvl w:ilvl="4">
      <w:start w:val="1"/>
      <w:numFmt w:val="bullet"/>
      <w:lvlText w:val="•"/>
      <w:lvlJc w:val="left"/>
      <w:pPr>
        <w:ind w:left="3942" w:hanging="564"/>
      </w:pPr>
      <w:rPr>
        <w:rFonts w:hint="default"/>
      </w:rPr>
    </w:lvl>
    <w:lvl w:ilvl="5">
      <w:start w:val="1"/>
      <w:numFmt w:val="bullet"/>
      <w:lvlText w:val="•"/>
      <w:lvlJc w:val="left"/>
      <w:pPr>
        <w:ind w:left="4903" w:hanging="564"/>
      </w:pPr>
      <w:rPr>
        <w:rFonts w:hint="default"/>
      </w:rPr>
    </w:lvl>
    <w:lvl w:ilvl="6">
      <w:start w:val="1"/>
      <w:numFmt w:val="bullet"/>
      <w:lvlText w:val="•"/>
      <w:lvlJc w:val="left"/>
      <w:pPr>
        <w:ind w:left="5863" w:hanging="564"/>
      </w:pPr>
      <w:rPr>
        <w:rFonts w:hint="default"/>
      </w:rPr>
    </w:lvl>
    <w:lvl w:ilvl="7">
      <w:start w:val="1"/>
      <w:numFmt w:val="bullet"/>
      <w:lvlText w:val="•"/>
      <w:lvlJc w:val="left"/>
      <w:pPr>
        <w:ind w:left="6824" w:hanging="564"/>
      </w:pPr>
      <w:rPr>
        <w:rFonts w:hint="default"/>
      </w:rPr>
    </w:lvl>
    <w:lvl w:ilvl="8">
      <w:start w:val="1"/>
      <w:numFmt w:val="bullet"/>
      <w:lvlText w:val="•"/>
      <w:lvlJc w:val="left"/>
      <w:pPr>
        <w:ind w:left="7785" w:hanging="564"/>
      </w:pPr>
      <w:rPr>
        <w:rFonts w:hint="default"/>
      </w:rPr>
    </w:lvl>
  </w:abstractNum>
  <w:abstractNum w:abstractNumId="37">
    <w:multiLevelType w:val="hybridMultilevel"/>
    <w:lvl w:ilvl="0">
      <w:start w:val="1"/>
      <w:numFmt w:val="decimal"/>
      <w:lvlText w:val="%1)"/>
      <w:lvlJc w:val="left"/>
      <w:pPr>
        <w:ind w:left="102" w:hanging="394"/>
        <w:jc w:val="left"/>
      </w:pPr>
      <w:rPr>
        <w:rFonts w:hint="default" w:ascii="Verdana" w:hAnsi="Verdana" w:eastAsia="Verdana" w:cs="Verdana"/>
        <w:w w:val="100"/>
        <w:sz w:val="21"/>
        <w:szCs w:val="21"/>
      </w:rPr>
    </w:lvl>
    <w:lvl w:ilvl="1">
      <w:start w:val="1"/>
      <w:numFmt w:val="bullet"/>
      <w:lvlText w:val="•"/>
      <w:lvlJc w:val="left"/>
      <w:pPr>
        <w:ind w:left="1060" w:hanging="394"/>
      </w:pPr>
      <w:rPr>
        <w:rFonts w:hint="default"/>
      </w:rPr>
    </w:lvl>
    <w:lvl w:ilvl="2">
      <w:start w:val="1"/>
      <w:numFmt w:val="bullet"/>
      <w:lvlText w:val="•"/>
      <w:lvlJc w:val="left"/>
      <w:pPr>
        <w:ind w:left="2021" w:hanging="394"/>
      </w:pPr>
      <w:rPr>
        <w:rFonts w:hint="default"/>
      </w:rPr>
    </w:lvl>
    <w:lvl w:ilvl="3">
      <w:start w:val="1"/>
      <w:numFmt w:val="bullet"/>
      <w:lvlText w:val="•"/>
      <w:lvlJc w:val="left"/>
      <w:pPr>
        <w:ind w:left="2981" w:hanging="394"/>
      </w:pPr>
      <w:rPr>
        <w:rFonts w:hint="default"/>
      </w:rPr>
    </w:lvl>
    <w:lvl w:ilvl="4">
      <w:start w:val="1"/>
      <w:numFmt w:val="bullet"/>
      <w:lvlText w:val="•"/>
      <w:lvlJc w:val="left"/>
      <w:pPr>
        <w:ind w:left="3942" w:hanging="394"/>
      </w:pPr>
      <w:rPr>
        <w:rFonts w:hint="default"/>
      </w:rPr>
    </w:lvl>
    <w:lvl w:ilvl="5">
      <w:start w:val="1"/>
      <w:numFmt w:val="bullet"/>
      <w:lvlText w:val="•"/>
      <w:lvlJc w:val="left"/>
      <w:pPr>
        <w:ind w:left="4903" w:hanging="394"/>
      </w:pPr>
      <w:rPr>
        <w:rFonts w:hint="default"/>
      </w:rPr>
    </w:lvl>
    <w:lvl w:ilvl="6">
      <w:start w:val="1"/>
      <w:numFmt w:val="bullet"/>
      <w:lvlText w:val="•"/>
      <w:lvlJc w:val="left"/>
      <w:pPr>
        <w:ind w:left="5863" w:hanging="394"/>
      </w:pPr>
      <w:rPr>
        <w:rFonts w:hint="default"/>
      </w:rPr>
    </w:lvl>
    <w:lvl w:ilvl="7">
      <w:start w:val="1"/>
      <w:numFmt w:val="bullet"/>
      <w:lvlText w:val="•"/>
      <w:lvlJc w:val="left"/>
      <w:pPr>
        <w:ind w:left="6824" w:hanging="394"/>
      </w:pPr>
      <w:rPr>
        <w:rFonts w:hint="default"/>
      </w:rPr>
    </w:lvl>
    <w:lvl w:ilvl="8">
      <w:start w:val="1"/>
      <w:numFmt w:val="bullet"/>
      <w:lvlText w:val="•"/>
      <w:lvlJc w:val="left"/>
      <w:pPr>
        <w:ind w:left="7785" w:hanging="394"/>
      </w:pPr>
      <w:rPr>
        <w:rFonts w:hint="default"/>
      </w:rPr>
    </w:lvl>
  </w:abstractNum>
  <w:abstractNum w:abstractNumId="36">
    <w:multiLevelType w:val="hybridMultilevel"/>
    <w:lvl w:ilvl="0">
      <w:start w:val="1"/>
      <w:numFmt w:val="decimal"/>
      <w:lvlText w:val="%1."/>
      <w:lvlJc w:val="left"/>
      <w:pPr>
        <w:ind w:left="102" w:hanging="368"/>
        <w:jc w:val="left"/>
      </w:pPr>
      <w:rPr>
        <w:rFonts w:hint="default" w:ascii="Verdana" w:hAnsi="Verdana" w:eastAsia="Verdana" w:cs="Verdana"/>
        <w:w w:val="100"/>
        <w:sz w:val="21"/>
        <w:szCs w:val="21"/>
      </w:rPr>
    </w:lvl>
    <w:lvl w:ilvl="1">
      <w:start w:val="1"/>
      <w:numFmt w:val="bullet"/>
      <w:lvlText w:val="•"/>
      <w:lvlJc w:val="left"/>
      <w:pPr>
        <w:ind w:left="1060" w:hanging="368"/>
      </w:pPr>
      <w:rPr>
        <w:rFonts w:hint="default"/>
      </w:rPr>
    </w:lvl>
    <w:lvl w:ilvl="2">
      <w:start w:val="1"/>
      <w:numFmt w:val="bullet"/>
      <w:lvlText w:val="•"/>
      <w:lvlJc w:val="left"/>
      <w:pPr>
        <w:ind w:left="2021" w:hanging="368"/>
      </w:pPr>
      <w:rPr>
        <w:rFonts w:hint="default"/>
      </w:rPr>
    </w:lvl>
    <w:lvl w:ilvl="3">
      <w:start w:val="1"/>
      <w:numFmt w:val="bullet"/>
      <w:lvlText w:val="•"/>
      <w:lvlJc w:val="left"/>
      <w:pPr>
        <w:ind w:left="2981" w:hanging="368"/>
      </w:pPr>
      <w:rPr>
        <w:rFonts w:hint="default"/>
      </w:rPr>
    </w:lvl>
    <w:lvl w:ilvl="4">
      <w:start w:val="1"/>
      <w:numFmt w:val="bullet"/>
      <w:lvlText w:val="•"/>
      <w:lvlJc w:val="left"/>
      <w:pPr>
        <w:ind w:left="3942" w:hanging="368"/>
      </w:pPr>
      <w:rPr>
        <w:rFonts w:hint="default"/>
      </w:rPr>
    </w:lvl>
    <w:lvl w:ilvl="5">
      <w:start w:val="1"/>
      <w:numFmt w:val="bullet"/>
      <w:lvlText w:val="•"/>
      <w:lvlJc w:val="left"/>
      <w:pPr>
        <w:ind w:left="4903" w:hanging="368"/>
      </w:pPr>
      <w:rPr>
        <w:rFonts w:hint="default"/>
      </w:rPr>
    </w:lvl>
    <w:lvl w:ilvl="6">
      <w:start w:val="1"/>
      <w:numFmt w:val="bullet"/>
      <w:lvlText w:val="•"/>
      <w:lvlJc w:val="left"/>
      <w:pPr>
        <w:ind w:left="5863" w:hanging="368"/>
      </w:pPr>
      <w:rPr>
        <w:rFonts w:hint="default"/>
      </w:rPr>
    </w:lvl>
    <w:lvl w:ilvl="7">
      <w:start w:val="1"/>
      <w:numFmt w:val="bullet"/>
      <w:lvlText w:val="•"/>
      <w:lvlJc w:val="left"/>
      <w:pPr>
        <w:ind w:left="6824" w:hanging="368"/>
      </w:pPr>
      <w:rPr>
        <w:rFonts w:hint="default"/>
      </w:rPr>
    </w:lvl>
    <w:lvl w:ilvl="8">
      <w:start w:val="1"/>
      <w:numFmt w:val="bullet"/>
      <w:lvlText w:val="•"/>
      <w:lvlJc w:val="left"/>
      <w:pPr>
        <w:ind w:left="7785" w:hanging="368"/>
      </w:pPr>
      <w:rPr>
        <w:rFonts w:hint="default"/>
      </w:rPr>
    </w:lvl>
  </w:abstractNum>
  <w:abstractNum w:abstractNumId="35">
    <w:multiLevelType w:val="hybridMultilevel"/>
    <w:lvl w:ilvl="0">
      <w:start w:val="1"/>
      <w:numFmt w:val="decimal"/>
      <w:lvlText w:val="%1."/>
      <w:lvlJc w:val="left"/>
      <w:pPr>
        <w:ind w:left="102" w:hanging="418"/>
        <w:jc w:val="left"/>
      </w:pPr>
      <w:rPr>
        <w:rFonts w:hint="default" w:ascii="Verdana" w:hAnsi="Verdana" w:eastAsia="Verdana" w:cs="Verdana"/>
        <w:w w:val="100"/>
        <w:sz w:val="21"/>
        <w:szCs w:val="21"/>
      </w:rPr>
    </w:lvl>
    <w:lvl w:ilvl="1">
      <w:start w:val="1"/>
      <w:numFmt w:val="bullet"/>
      <w:lvlText w:val="•"/>
      <w:lvlJc w:val="left"/>
      <w:pPr>
        <w:ind w:left="1060" w:hanging="418"/>
      </w:pPr>
      <w:rPr>
        <w:rFonts w:hint="default"/>
      </w:rPr>
    </w:lvl>
    <w:lvl w:ilvl="2">
      <w:start w:val="1"/>
      <w:numFmt w:val="bullet"/>
      <w:lvlText w:val="•"/>
      <w:lvlJc w:val="left"/>
      <w:pPr>
        <w:ind w:left="2021" w:hanging="418"/>
      </w:pPr>
      <w:rPr>
        <w:rFonts w:hint="default"/>
      </w:rPr>
    </w:lvl>
    <w:lvl w:ilvl="3">
      <w:start w:val="1"/>
      <w:numFmt w:val="bullet"/>
      <w:lvlText w:val="•"/>
      <w:lvlJc w:val="left"/>
      <w:pPr>
        <w:ind w:left="2981" w:hanging="418"/>
      </w:pPr>
      <w:rPr>
        <w:rFonts w:hint="default"/>
      </w:rPr>
    </w:lvl>
    <w:lvl w:ilvl="4">
      <w:start w:val="1"/>
      <w:numFmt w:val="bullet"/>
      <w:lvlText w:val="•"/>
      <w:lvlJc w:val="left"/>
      <w:pPr>
        <w:ind w:left="3942" w:hanging="418"/>
      </w:pPr>
      <w:rPr>
        <w:rFonts w:hint="default"/>
      </w:rPr>
    </w:lvl>
    <w:lvl w:ilvl="5">
      <w:start w:val="1"/>
      <w:numFmt w:val="bullet"/>
      <w:lvlText w:val="•"/>
      <w:lvlJc w:val="left"/>
      <w:pPr>
        <w:ind w:left="4903" w:hanging="418"/>
      </w:pPr>
      <w:rPr>
        <w:rFonts w:hint="default"/>
      </w:rPr>
    </w:lvl>
    <w:lvl w:ilvl="6">
      <w:start w:val="1"/>
      <w:numFmt w:val="bullet"/>
      <w:lvlText w:val="•"/>
      <w:lvlJc w:val="left"/>
      <w:pPr>
        <w:ind w:left="5863" w:hanging="418"/>
      </w:pPr>
      <w:rPr>
        <w:rFonts w:hint="default"/>
      </w:rPr>
    </w:lvl>
    <w:lvl w:ilvl="7">
      <w:start w:val="1"/>
      <w:numFmt w:val="bullet"/>
      <w:lvlText w:val="•"/>
      <w:lvlJc w:val="left"/>
      <w:pPr>
        <w:ind w:left="6824" w:hanging="418"/>
      </w:pPr>
      <w:rPr>
        <w:rFonts w:hint="default"/>
      </w:rPr>
    </w:lvl>
    <w:lvl w:ilvl="8">
      <w:start w:val="1"/>
      <w:numFmt w:val="bullet"/>
      <w:lvlText w:val="•"/>
      <w:lvlJc w:val="left"/>
      <w:pPr>
        <w:ind w:left="7785" w:hanging="418"/>
      </w:pPr>
      <w:rPr>
        <w:rFonts w:hint="default"/>
      </w:rPr>
    </w:lvl>
  </w:abstractNum>
  <w:abstractNum w:abstractNumId="34">
    <w:multiLevelType w:val="hybridMultilevel"/>
    <w:lvl w:ilvl="0">
      <w:start w:val="1"/>
      <w:numFmt w:val="decimal"/>
      <w:lvlText w:val="%1."/>
      <w:lvlJc w:val="left"/>
      <w:pPr>
        <w:ind w:left="102" w:hanging="331"/>
        <w:jc w:val="left"/>
      </w:pPr>
      <w:rPr>
        <w:rFonts w:hint="default" w:ascii="Verdana" w:hAnsi="Verdana" w:eastAsia="Verdana" w:cs="Verdana"/>
        <w:w w:val="100"/>
        <w:sz w:val="21"/>
        <w:szCs w:val="21"/>
      </w:rPr>
    </w:lvl>
    <w:lvl w:ilvl="1">
      <w:start w:val="1"/>
      <w:numFmt w:val="decimal"/>
      <w:lvlText w:val="%1.%2."/>
      <w:lvlJc w:val="left"/>
      <w:pPr>
        <w:ind w:left="102" w:hanging="574"/>
        <w:jc w:val="left"/>
      </w:pPr>
      <w:rPr>
        <w:rFonts w:hint="default" w:ascii="Verdana" w:hAnsi="Verdana" w:eastAsia="Verdana" w:cs="Verdana"/>
        <w:w w:val="100"/>
        <w:sz w:val="21"/>
        <w:szCs w:val="21"/>
      </w:rPr>
    </w:lvl>
    <w:lvl w:ilvl="2">
      <w:start w:val="1"/>
      <w:numFmt w:val="bullet"/>
      <w:lvlText w:val="•"/>
      <w:lvlJc w:val="left"/>
      <w:pPr>
        <w:ind w:left="2021" w:hanging="574"/>
      </w:pPr>
      <w:rPr>
        <w:rFonts w:hint="default"/>
      </w:rPr>
    </w:lvl>
    <w:lvl w:ilvl="3">
      <w:start w:val="1"/>
      <w:numFmt w:val="bullet"/>
      <w:lvlText w:val="•"/>
      <w:lvlJc w:val="left"/>
      <w:pPr>
        <w:ind w:left="2981" w:hanging="574"/>
      </w:pPr>
      <w:rPr>
        <w:rFonts w:hint="default"/>
      </w:rPr>
    </w:lvl>
    <w:lvl w:ilvl="4">
      <w:start w:val="1"/>
      <w:numFmt w:val="bullet"/>
      <w:lvlText w:val="•"/>
      <w:lvlJc w:val="left"/>
      <w:pPr>
        <w:ind w:left="3942" w:hanging="574"/>
      </w:pPr>
      <w:rPr>
        <w:rFonts w:hint="default"/>
      </w:rPr>
    </w:lvl>
    <w:lvl w:ilvl="5">
      <w:start w:val="1"/>
      <w:numFmt w:val="bullet"/>
      <w:lvlText w:val="•"/>
      <w:lvlJc w:val="left"/>
      <w:pPr>
        <w:ind w:left="4903" w:hanging="574"/>
      </w:pPr>
      <w:rPr>
        <w:rFonts w:hint="default"/>
      </w:rPr>
    </w:lvl>
    <w:lvl w:ilvl="6">
      <w:start w:val="1"/>
      <w:numFmt w:val="bullet"/>
      <w:lvlText w:val="•"/>
      <w:lvlJc w:val="left"/>
      <w:pPr>
        <w:ind w:left="5863" w:hanging="574"/>
      </w:pPr>
      <w:rPr>
        <w:rFonts w:hint="default"/>
      </w:rPr>
    </w:lvl>
    <w:lvl w:ilvl="7">
      <w:start w:val="1"/>
      <w:numFmt w:val="bullet"/>
      <w:lvlText w:val="•"/>
      <w:lvlJc w:val="left"/>
      <w:pPr>
        <w:ind w:left="6824" w:hanging="574"/>
      </w:pPr>
      <w:rPr>
        <w:rFonts w:hint="default"/>
      </w:rPr>
    </w:lvl>
    <w:lvl w:ilvl="8">
      <w:start w:val="1"/>
      <w:numFmt w:val="bullet"/>
      <w:lvlText w:val="•"/>
      <w:lvlJc w:val="left"/>
      <w:pPr>
        <w:ind w:left="7785" w:hanging="574"/>
      </w:pPr>
      <w:rPr>
        <w:rFonts w:hint="default"/>
      </w:rPr>
    </w:lvl>
  </w:abstractNum>
  <w:abstractNum w:abstractNumId="33">
    <w:multiLevelType w:val="hybridMultilevel"/>
    <w:lvl w:ilvl="0">
      <w:start w:val="1"/>
      <w:numFmt w:val="decimal"/>
      <w:lvlText w:val="%1)"/>
      <w:lvlJc w:val="left"/>
      <w:pPr>
        <w:ind w:left="102" w:hanging="315"/>
        <w:jc w:val="left"/>
      </w:pPr>
      <w:rPr>
        <w:rFonts w:hint="default" w:ascii="Verdana" w:hAnsi="Verdana" w:eastAsia="Verdana" w:cs="Verdana"/>
        <w:w w:val="100"/>
        <w:sz w:val="21"/>
        <w:szCs w:val="21"/>
      </w:rPr>
    </w:lvl>
    <w:lvl w:ilvl="1">
      <w:start w:val="1"/>
      <w:numFmt w:val="bullet"/>
      <w:lvlText w:val="•"/>
      <w:lvlJc w:val="left"/>
      <w:pPr>
        <w:ind w:left="1060" w:hanging="315"/>
      </w:pPr>
      <w:rPr>
        <w:rFonts w:hint="default"/>
      </w:rPr>
    </w:lvl>
    <w:lvl w:ilvl="2">
      <w:start w:val="1"/>
      <w:numFmt w:val="bullet"/>
      <w:lvlText w:val="•"/>
      <w:lvlJc w:val="left"/>
      <w:pPr>
        <w:ind w:left="2021" w:hanging="315"/>
      </w:pPr>
      <w:rPr>
        <w:rFonts w:hint="default"/>
      </w:rPr>
    </w:lvl>
    <w:lvl w:ilvl="3">
      <w:start w:val="1"/>
      <w:numFmt w:val="bullet"/>
      <w:lvlText w:val="•"/>
      <w:lvlJc w:val="left"/>
      <w:pPr>
        <w:ind w:left="2981" w:hanging="315"/>
      </w:pPr>
      <w:rPr>
        <w:rFonts w:hint="default"/>
      </w:rPr>
    </w:lvl>
    <w:lvl w:ilvl="4">
      <w:start w:val="1"/>
      <w:numFmt w:val="bullet"/>
      <w:lvlText w:val="•"/>
      <w:lvlJc w:val="left"/>
      <w:pPr>
        <w:ind w:left="3942" w:hanging="315"/>
      </w:pPr>
      <w:rPr>
        <w:rFonts w:hint="default"/>
      </w:rPr>
    </w:lvl>
    <w:lvl w:ilvl="5">
      <w:start w:val="1"/>
      <w:numFmt w:val="bullet"/>
      <w:lvlText w:val="•"/>
      <w:lvlJc w:val="left"/>
      <w:pPr>
        <w:ind w:left="4903" w:hanging="315"/>
      </w:pPr>
      <w:rPr>
        <w:rFonts w:hint="default"/>
      </w:rPr>
    </w:lvl>
    <w:lvl w:ilvl="6">
      <w:start w:val="1"/>
      <w:numFmt w:val="bullet"/>
      <w:lvlText w:val="•"/>
      <w:lvlJc w:val="left"/>
      <w:pPr>
        <w:ind w:left="5863" w:hanging="315"/>
      </w:pPr>
      <w:rPr>
        <w:rFonts w:hint="default"/>
      </w:rPr>
    </w:lvl>
    <w:lvl w:ilvl="7">
      <w:start w:val="1"/>
      <w:numFmt w:val="bullet"/>
      <w:lvlText w:val="•"/>
      <w:lvlJc w:val="left"/>
      <w:pPr>
        <w:ind w:left="6824" w:hanging="315"/>
      </w:pPr>
      <w:rPr>
        <w:rFonts w:hint="default"/>
      </w:rPr>
    </w:lvl>
    <w:lvl w:ilvl="8">
      <w:start w:val="1"/>
      <w:numFmt w:val="bullet"/>
      <w:lvlText w:val="•"/>
      <w:lvlJc w:val="left"/>
      <w:pPr>
        <w:ind w:left="7785" w:hanging="315"/>
      </w:pPr>
      <w:rPr>
        <w:rFonts w:hint="default"/>
      </w:rPr>
    </w:lvl>
  </w:abstractNum>
  <w:abstractNum w:abstractNumId="32">
    <w:multiLevelType w:val="hybridMultilevel"/>
    <w:lvl w:ilvl="0">
      <w:start w:val="1"/>
      <w:numFmt w:val="decimal"/>
      <w:lvlText w:val="%1."/>
      <w:lvlJc w:val="left"/>
      <w:pPr>
        <w:ind w:left="102" w:hanging="286"/>
        <w:jc w:val="left"/>
      </w:pPr>
      <w:rPr>
        <w:rFonts w:hint="default" w:ascii="Verdana" w:hAnsi="Verdana" w:eastAsia="Verdana" w:cs="Verdana"/>
        <w:w w:val="100"/>
        <w:sz w:val="21"/>
        <w:szCs w:val="21"/>
      </w:rPr>
    </w:lvl>
    <w:lvl w:ilvl="1">
      <w:start w:val="1"/>
      <w:numFmt w:val="decimal"/>
      <w:lvlText w:val="%1.%2."/>
      <w:lvlJc w:val="left"/>
      <w:pPr>
        <w:ind w:left="102" w:hanging="797"/>
        <w:jc w:val="left"/>
      </w:pPr>
      <w:rPr>
        <w:rFonts w:hint="default" w:ascii="Verdana" w:hAnsi="Verdana" w:eastAsia="Verdana" w:cs="Verdana"/>
        <w:w w:val="100"/>
        <w:sz w:val="21"/>
        <w:szCs w:val="21"/>
      </w:rPr>
    </w:lvl>
    <w:lvl w:ilvl="2">
      <w:start w:val="1"/>
      <w:numFmt w:val="bullet"/>
      <w:lvlText w:val="•"/>
      <w:lvlJc w:val="left"/>
      <w:pPr>
        <w:ind w:left="2021" w:hanging="797"/>
      </w:pPr>
      <w:rPr>
        <w:rFonts w:hint="default"/>
      </w:rPr>
    </w:lvl>
    <w:lvl w:ilvl="3">
      <w:start w:val="1"/>
      <w:numFmt w:val="bullet"/>
      <w:lvlText w:val="•"/>
      <w:lvlJc w:val="left"/>
      <w:pPr>
        <w:ind w:left="2981" w:hanging="797"/>
      </w:pPr>
      <w:rPr>
        <w:rFonts w:hint="default"/>
      </w:rPr>
    </w:lvl>
    <w:lvl w:ilvl="4">
      <w:start w:val="1"/>
      <w:numFmt w:val="bullet"/>
      <w:lvlText w:val="•"/>
      <w:lvlJc w:val="left"/>
      <w:pPr>
        <w:ind w:left="3942" w:hanging="797"/>
      </w:pPr>
      <w:rPr>
        <w:rFonts w:hint="default"/>
      </w:rPr>
    </w:lvl>
    <w:lvl w:ilvl="5">
      <w:start w:val="1"/>
      <w:numFmt w:val="bullet"/>
      <w:lvlText w:val="•"/>
      <w:lvlJc w:val="left"/>
      <w:pPr>
        <w:ind w:left="4903" w:hanging="797"/>
      </w:pPr>
      <w:rPr>
        <w:rFonts w:hint="default"/>
      </w:rPr>
    </w:lvl>
    <w:lvl w:ilvl="6">
      <w:start w:val="1"/>
      <w:numFmt w:val="bullet"/>
      <w:lvlText w:val="•"/>
      <w:lvlJc w:val="left"/>
      <w:pPr>
        <w:ind w:left="5863" w:hanging="797"/>
      </w:pPr>
      <w:rPr>
        <w:rFonts w:hint="default"/>
      </w:rPr>
    </w:lvl>
    <w:lvl w:ilvl="7">
      <w:start w:val="1"/>
      <w:numFmt w:val="bullet"/>
      <w:lvlText w:val="•"/>
      <w:lvlJc w:val="left"/>
      <w:pPr>
        <w:ind w:left="6824" w:hanging="797"/>
      </w:pPr>
      <w:rPr>
        <w:rFonts w:hint="default"/>
      </w:rPr>
    </w:lvl>
    <w:lvl w:ilvl="8">
      <w:start w:val="1"/>
      <w:numFmt w:val="bullet"/>
      <w:lvlText w:val="•"/>
      <w:lvlJc w:val="left"/>
      <w:pPr>
        <w:ind w:left="7785" w:hanging="797"/>
      </w:pPr>
      <w:rPr>
        <w:rFonts w:hint="default"/>
      </w:rPr>
    </w:lvl>
  </w:abstractNum>
  <w:abstractNum w:abstractNumId="31">
    <w:multiLevelType w:val="hybridMultilevel"/>
    <w:lvl w:ilvl="0">
      <w:start w:val="1"/>
      <w:numFmt w:val="decimal"/>
      <w:lvlText w:val="%1)"/>
      <w:lvlJc w:val="left"/>
      <w:pPr>
        <w:ind w:left="102" w:hanging="403"/>
        <w:jc w:val="left"/>
      </w:pPr>
      <w:rPr>
        <w:rFonts w:hint="default" w:ascii="Verdana" w:hAnsi="Verdana" w:eastAsia="Verdana" w:cs="Verdana"/>
        <w:w w:val="100"/>
        <w:sz w:val="21"/>
        <w:szCs w:val="21"/>
      </w:rPr>
    </w:lvl>
    <w:lvl w:ilvl="1">
      <w:start w:val="1"/>
      <w:numFmt w:val="bullet"/>
      <w:lvlText w:val="•"/>
      <w:lvlJc w:val="left"/>
      <w:pPr>
        <w:ind w:left="1060" w:hanging="403"/>
      </w:pPr>
      <w:rPr>
        <w:rFonts w:hint="default"/>
      </w:rPr>
    </w:lvl>
    <w:lvl w:ilvl="2">
      <w:start w:val="1"/>
      <w:numFmt w:val="bullet"/>
      <w:lvlText w:val="•"/>
      <w:lvlJc w:val="left"/>
      <w:pPr>
        <w:ind w:left="2021" w:hanging="403"/>
      </w:pPr>
      <w:rPr>
        <w:rFonts w:hint="default"/>
      </w:rPr>
    </w:lvl>
    <w:lvl w:ilvl="3">
      <w:start w:val="1"/>
      <w:numFmt w:val="bullet"/>
      <w:lvlText w:val="•"/>
      <w:lvlJc w:val="left"/>
      <w:pPr>
        <w:ind w:left="2981" w:hanging="403"/>
      </w:pPr>
      <w:rPr>
        <w:rFonts w:hint="default"/>
      </w:rPr>
    </w:lvl>
    <w:lvl w:ilvl="4">
      <w:start w:val="1"/>
      <w:numFmt w:val="bullet"/>
      <w:lvlText w:val="•"/>
      <w:lvlJc w:val="left"/>
      <w:pPr>
        <w:ind w:left="3942" w:hanging="403"/>
      </w:pPr>
      <w:rPr>
        <w:rFonts w:hint="default"/>
      </w:rPr>
    </w:lvl>
    <w:lvl w:ilvl="5">
      <w:start w:val="1"/>
      <w:numFmt w:val="bullet"/>
      <w:lvlText w:val="•"/>
      <w:lvlJc w:val="left"/>
      <w:pPr>
        <w:ind w:left="4903" w:hanging="403"/>
      </w:pPr>
      <w:rPr>
        <w:rFonts w:hint="default"/>
      </w:rPr>
    </w:lvl>
    <w:lvl w:ilvl="6">
      <w:start w:val="1"/>
      <w:numFmt w:val="bullet"/>
      <w:lvlText w:val="•"/>
      <w:lvlJc w:val="left"/>
      <w:pPr>
        <w:ind w:left="5863" w:hanging="403"/>
      </w:pPr>
      <w:rPr>
        <w:rFonts w:hint="default"/>
      </w:rPr>
    </w:lvl>
    <w:lvl w:ilvl="7">
      <w:start w:val="1"/>
      <w:numFmt w:val="bullet"/>
      <w:lvlText w:val="•"/>
      <w:lvlJc w:val="left"/>
      <w:pPr>
        <w:ind w:left="6824" w:hanging="403"/>
      </w:pPr>
      <w:rPr>
        <w:rFonts w:hint="default"/>
      </w:rPr>
    </w:lvl>
    <w:lvl w:ilvl="8">
      <w:start w:val="1"/>
      <w:numFmt w:val="bullet"/>
      <w:lvlText w:val="•"/>
      <w:lvlJc w:val="left"/>
      <w:pPr>
        <w:ind w:left="7785" w:hanging="403"/>
      </w:pPr>
      <w:rPr>
        <w:rFonts w:hint="default"/>
      </w:rPr>
    </w:lvl>
  </w:abstractNum>
  <w:abstractNum w:abstractNumId="30">
    <w:multiLevelType w:val="hybridMultilevel"/>
    <w:lvl w:ilvl="0">
      <w:start w:val="1"/>
      <w:numFmt w:val="decimal"/>
      <w:lvlText w:val="%1."/>
      <w:lvlJc w:val="left"/>
      <w:pPr>
        <w:ind w:left="102" w:hanging="322"/>
        <w:jc w:val="left"/>
      </w:pPr>
      <w:rPr>
        <w:rFonts w:hint="default" w:ascii="Verdana" w:hAnsi="Verdana" w:eastAsia="Verdana" w:cs="Verdana"/>
        <w:w w:val="100"/>
        <w:sz w:val="21"/>
        <w:szCs w:val="21"/>
      </w:rPr>
    </w:lvl>
    <w:lvl w:ilvl="1">
      <w:start w:val="1"/>
      <w:numFmt w:val="bullet"/>
      <w:lvlText w:val="•"/>
      <w:lvlJc w:val="left"/>
      <w:pPr>
        <w:ind w:left="1060" w:hanging="322"/>
      </w:pPr>
      <w:rPr>
        <w:rFonts w:hint="default"/>
      </w:rPr>
    </w:lvl>
    <w:lvl w:ilvl="2">
      <w:start w:val="1"/>
      <w:numFmt w:val="bullet"/>
      <w:lvlText w:val="•"/>
      <w:lvlJc w:val="left"/>
      <w:pPr>
        <w:ind w:left="2021" w:hanging="322"/>
      </w:pPr>
      <w:rPr>
        <w:rFonts w:hint="default"/>
      </w:rPr>
    </w:lvl>
    <w:lvl w:ilvl="3">
      <w:start w:val="1"/>
      <w:numFmt w:val="bullet"/>
      <w:lvlText w:val="•"/>
      <w:lvlJc w:val="left"/>
      <w:pPr>
        <w:ind w:left="2981" w:hanging="322"/>
      </w:pPr>
      <w:rPr>
        <w:rFonts w:hint="default"/>
      </w:rPr>
    </w:lvl>
    <w:lvl w:ilvl="4">
      <w:start w:val="1"/>
      <w:numFmt w:val="bullet"/>
      <w:lvlText w:val="•"/>
      <w:lvlJc w:val="left"/>
      <w:pPr>
        <w:ind w:left="3942" w:hanging="322"/>
      </w:pPr>
      <w:rPr>
        <w:rFonts w:hint="default"/>
      </w:rPr>
    </w:lvl>
    <w:lvl w:ilvl="5">
      <w:start w:val="1"/>
      <w:numFmt w:val="bullet"/>
      <w:lvlText w:val="•"/>
      <w:lvlJc w:val="left"/>
      <w:pPr>
        <w:ind w:left="4903" w:hanging="322"/>
      </w:pPr>
      <w:rPr>
        <w:rFonts w:hint="default"/>
      </w:rPr>
    </w:lvl>
    <w:lvl w:ilvl="6">
      <w:start w:val="1"/>
      <w:numFmt w:val="bullet"/>
      <w:lvlText w:val="•"/>
      <w:lvlJc w:val="left"/>
      <w:pPr>
        <w:ind w:left="5863" w:hanging="322"/>
      </w:pPr>
      <w:rPr>
        <w:rFonts w:hint="default"/>
      </w:rPr>
    </w:lvl>
    <w:lvl w:ilvl="7">
      <w:start w:val="1"/>
      <w:numFmt w:val="bullet"/>
      <w:lvlText w:val="•"/>
      <w:lvlJc w:val="left"/>
      <w:pPr>
        <w:ind w:left="6824" w:hanging="322"/>
      </w:pPr>
      <w:rPr>
        <w:rFonts w:hint="default"/>
      </w:rPr>
    </w:lvl>
    <w:lvl w:ilvl="8">
      <w:start w:val="1"/>
      <w:numFmt w:val="bullet"/>
      <w:lvlText w:val="•"/>
      <w:lvlJc w:val="left"/>
      <w:pPr>
        <w:ind w:left="7785" w:hanging="322"/>
      </w:pPr>
      <w:rPr>
        <w:rFonts w:hint="default"/>
      </w:rPr>
    </w:lvl>
  </w:abstractNum>
  <w:abstractNum w:abstractNumId="29">
    <w:multiLevelType w:val="hybridMultilevel"/>
    <w:lvl w:ilvl="0">
      <w:start w:val="1"/>
      <w:numFmt w:val="decimal"/>
      <w:lvlText w:val="%1)"/>
      <w:lvlJc w:val="left"/>
      <w:pPr>
        <w:ind w:left="102" w:hanging="420"/>
        <w:jc w:val="left"/>
      </w:pPr>
      <w:rPr>
        <w:rFonts w:hint="default" w:ascii="Verdana" w:hAnsi="Verdana" w:eastAsia="Verdana" w:cs="Verdana"/>
        <w:w w:val="100"/>
        <w:sz w:val="21"/>
        <w:szCs w:val="21"/>
      </w:rPr>
    </w:lvl>
    <w:lvl w:ilvl="1">
      <w:start w:val="1"/>
      <w:numFmt w:val="bullet"/>
      <w:lvlText w:val="•"/>
      <w:lvlJc w:val="left"/>
      <w:pPr>
        <w:ind w:left="1060" w:hanging="420"/>
      </w:pPr>
      <w:rPr>
        <w:rFonts w:hint="default"/>
      </w:rPr>
    </w:lvl>
    <w:lvl w:ilvl="2">
      <w:start w:val="1"/>
      <w:numFmt w:val="bullet"/>
      <w:lvlText w:val="•"/>
      <w:lvlJc w:val="left"/>
      <w:pPr>
        <w:ind w:left="2021" w:hanging="420"/>
      </w:pPr>
      <w:rPr>
        <w:rFonts w:hint="default"/>
      </w:rPr>
    </w:lvl>
    <w:lvl w:ilvl="3">
      <w:start w:val="1"/>
      <w:numFmt w:val="bullet"/>
      <w:lvlText w:val="•"/>
      <w:lvlJc w:val="left"/>
      <w:pPr>
        <w:ind w:left="2981" w:hanging="420"/>
      </w:pPr>
      <w:rPr>
        <w:rFonts w:hint="default"/>
      </w:rPr>
    </w:lvl>
    <w:lvl w:ilvl="4">
      <w:start w:val="1"/>
      <w:numFmt w:val="bullet"/>
      <w:lvlText w:val="•"/>
      <w:lvlJc w:val="left"/>
      <w:pPr>
        <w:ind w:left="3942" w:hanging="420"/>
      </w:pPr>
      <w:rPr>
        <w:rFonts w:hint="default"/>
      </w:rPr>
    </w:lvl>
    <w:lvl w:ilvl="5">
      <w:start w:val="1"/>
      <w:numFmt w:val="bullet"/>
      <w:lvlText w:val="•"/>
      <w:lvlJc w:val="left"/>
      <w:pPr>
        <w:ind w:left="4903" w:hanging="420"/>
      </w:pPr>
      <w:rPr>
        <w:rFonts w:hint="default"/>
      </w:rPr>
    </w:lvl>
    <w:lvl w:ilvl="6">
      <w:start w:val="1"/>
      <w:numFmt w:val="bullet"/>
      <w:lvlText w:val="•"/>
      <w:lvlJc w:val="left"/>
      <w:pPr>
        <w:ind w:left="5863" w:hanging="420"/>
      </w:pPr>
      <w:rPr>
        <w:rFonts w:hint="default"/>
      </w:rPr>
    </w:lvl>
    <w:lvl w:ilvl="7">
      <w:start w:val="1"/>
      <w:numFmt w:val="bullet"/>
      <w:lvlText w:val="•"/>
      <w:lvlJc w:val="left"/>
      <w:pPr>
        <w:ind w:left="6824" w:hanging="420"/>
      </w:pPr>
      <w:rPr>
        <w:rFonts w:hint="default"/>
      </w:rPr>
    </w:lvl>
    <w:lvl w:ilvl="8">
      <w:start w:val="1"/>
      <w:numFmt w:val="bullet"/>
      <w:lvlText w:val="•"/>
      <w:lvlJc w:val="left"/>
      <w:pPr>
        <w:ind w:left="7785" w:hanging="420"/>
      </w:pPr>
      <w:rPr>
        <w:rFonts w:hint="default"/>
      </w:rPr>
    </w:lvl>
  </w:abstractNum>
  <w:abstractNum w:abstractNumId="28">
    <w:multiLevelType w:val="hybridMultilevel"/>
    <w:lvl w:ilvl="0">
      <w:start w:val="1"/>
      <w:numFmt w:val="decimal"/>
      <w:lvlText w:val="%1)"/>
      <w:lvlJc w:val="left"/>
      <w:pPr>
        <w:ind w:left="102" w:hanging="363"/>
        <w:jc w:val="left"/>
      </w:pPr>
      <w:rPr>
        <w:rFonts w:hint="default" w:ascii="Verdana" w:hAnsi="Verdana" w:eastAsia="Verdana" w:cs="Verdana"/>
        <w:w w:val="100"/>
        <w:sz w:val="21"/>
        <w:szCs w:val="21"/>
      </w:rPr>
    </w:lvl>
    <w:lvl w:ilvl="1">
      <w:start w:val="1"/>
      <w:numFmt w:val="bullet"/>
      <w:lvlText w:val="•"/>
      <w:lvlJc w:val="left"/>
      <w:pPr>
        <w:ind w:left="1060" w:hanging="363"/>
      </w:pPr>
      <w:rPr>
        <w:rFonts w:hint="default"/>
      </w:rPr>
    </w:lvl>
    <w:lvl w:ilvl="2">
      <w:start w:val="1"/>
      <w:numFmt w:val="bullet"/>
      <w:lvlText w:val="•"/>
      <w:lvlJc w:val="left"/>
      <w:pPr>
        <w:ind w:left="2021" w:hanging="363"/>
      </w:pPr>
      <w:rPr>
        <w:rFonts w:hint="default"/>
      </w:rPr>
    </w:lvl>
    <w:lvl w:ilvl="3">
      <w:start w:val="1"/>
      <w:numFmt w:val="bullet"/>
      <w:lvlText w:val="•"/>
      <w:lvlJc w:val="left"/>
      <w:pPr>
        <w:ind w:left="2981" w:hanging="363"/>
      </w:pPr>
      <w:rPr>
        <w:rFonts w:hint="default"/>
      </w:rPr>
    </w:lvl>
    <w:lvl w:ilvl="4">
      <w:start w:val="1"/>
      <w:numFmt w:val="bullet"/>
      <w:lvlText w:val="•"/>
      <w:lvlJc w:val="left"/>
      <w:pPr>
        <w:ind w:left="3942" w:hanging="363"/>
      </w:pPr>
      <w:rPr>
        <w:rFonts w:hint="default"/>
      </w:rPr>
    </w:lvl>
    <w:lvl w:ilvl="5">
      <w:start w:val="1"/>
      <w:numFmt w:val="bullet"/>
      <w:lvlText w:val="•"/>
      <w:lvlJc w:val="left"/>
      <w:pPr>
        <w:ind w:left="4903" w:hanging="363"/>
      </w:pPr>
      <w:rPr>
        <w:rFonts w:hint="default"/>
      </w:rPr>
    </w:lvl>
    <w:lvl w:ilvl="6">
      <w:start w:val="1"/>
      <w:numFmt w:val="bullet"/>
      <w:lvlText w:val="•"/>
      <w:lvlJc w:val="left"/>
      <w:pPr>
        <w:ind w:left="5863" w:hanging="363"/>
      </w:pPr>
      <w:rPr>
        <w:rFonts w:hint="default"/>
      </w:rPr>
    </w:lvl>
    <w:lvl w:ilvl="7">
      <w:start w:val="1"/>
      <w:numFmt w:val="bullet"/>
      <w:lvlText w:val="•"/>
      <w:lvlJc w:val="left"/>
      <w:pPr>
        <w:ind w:left="6824" w:hanging="363"/>
      </w:pPr>
      <w:rPr>
        <w:rFonts w:hint="default"/>
      </w:rPr>
    </w:lvl>
    <w:lvl w:ilvl="8">
      <w:start w:val="1"/>
      <w:numFmt w:val="bullet"/>
      <w:lvlText w:val="•"/>
      <w:lvlJc w:val="left"/>
      <w:pPr>
        <w:ind w:left="7785" w:hanging="363"/>
      </w:pPr>
      <w:rPr>
        <w:rFonts w:hint="default"/>
      </w:rPr>
    </w:lvl>
  </w:abstractNum>
  <w:abstractNum w:abstractNumId="27">
    <w:multiLevelType w:val="hybridMultilevel"/>
    <w:lvl w:ilvl="0">
      <w:start w:val="1"/>
      <w:numFmt w:val="decimal"/>
      <w:lvlText w:val="%1."/>
      <w:lvlJc w:val="left"/>
      <w:pPr>
        <w:ind w:left="102" w:hanging="411"/>
        <w:jc w:val="left"/>
      </w:pPr>
      <w:rPr>
        <w:rFonts w:hint="default" w:ascii="Verdana" w:hAnsi="Verdana" w:eastAsia="Verdana" w:cs="Verdana"/>
        <w:w w:val="100"/>
        <w:sz w:val="21"/>
        <w:szCs w:val="21"/>
      </w:rPr>
    </w:lvl>
    <w:lvl w:ilvl="1">
      <w:start w:val="1"/>
      <w:numFmt w:val="bullet"/>
      <w:lvlText w:val="•"/>
      <w:lvlJc w:val="left"/>
      <w:pPr>
        <w:ind w:left="1060" w:hanging="411"/>
      </w:pPr>
      <w:rPr>
        <w:rFonts w:hint="default"/>
      </w:rPr>
    </w:lvl>
    <w:lvl w:ilvl="2">
      <w:start w:val="1"/>
      <w:numFmt w:val="bullet"/>
      <w:lvlText w:val="•"/>
      <w:lvlJc w:val="left"/>
      <w:pPr>
        <w:ind w:left="2021" w:hanging="411"/>
      </w:pPr>
      <w:rPr>
        <w:rFonts w:hint="default"/>
      </w:rPr>
    </w:lvl>
    <w:lvl w:ilvl="3">
      <w:start w:val="1"/>
      <w:numFmt w:val="bullet"/>
      <w:lvlText w:val="•"/>
      <w:lvlJc w:val="left"/>
      <w:pPr>
        <w:ind w:left="2981" w:hanging="411"/>
      </w:pPr>
      <w:rPr>
        <w:rFonts w:hint="default"/>
      </w:rPr>
    </w:lvl>
    <w:lvl w:ilvl="4">
      <w:start w:val="1"/>
      <w:numFmt w:val="bullet"/>
      <w:lvlText w:val="•"/>
      <w:lvlJc w:val="left"/>
      <w:pPr>
        <w:ind w:left="3942" w:hanging="411"/>
      </w:pPr>
      <w:rPr>
        <w:rFonts w:hint="default"/>
      </w:rPr>
    </w:lvl>
    <w:lvl w:ilvl="5">
      <w:start w:val="1"/>
      <w:numFmt w:val="bullet"/>
      <w:lvlText w:val="•"/>
      <w:lvlJc w:val="left"/>
      <w:pPr>
        <w:ind w:left="4903" w:hanging="411"/>
      </w:pPr>
      <w:rPr>
        <w:rFonts w:hint="default"/>
      </w:rPr>
    </w:lvl>
    <w:lvl w:ilvl="6">
      <w:start w:val="1"/>
      <w:numFmt w:val="bullet"/>
      <w:lvlText w:val="•"/>
      <w:lvlJc w:val="left"/>
      <w:pPr>
        <w:ind w:left="5863" w:hanging="411"/>
      </w:pPr>
      <w:rPr>
        <w:rFonts w:hint="default"/>
      </w:rPr>
    </w:lvl>
    <w:lvl w:ilvl="7">
      <w:start w:val="1"/>
      <w:numFmt w:val="bullet"/>
      <w:lvlText w:val="•"/>
      <w:lvlJc w:val="left"/>
      <w:pPr>
        <w:ind w:left="6824" w:hanging="411"/>
      </w:pPr>
      <w:rPr>
        <w:rFonts w:hint="default"/>
      </w:rPr>
    </w:lvl>
    <w:lvl w:ilvl="8">
      <w:start w:val="1"/>
      <w:numFmt w:val="bullet"/>
      <w:lvlText w:val="•"/>
      <w:lvlJc w:val="left"/>
      <w:pPr>
        <w:ind w:left="7785" w:hanging="411"/>
      </w:pPr>
      <w:rPr>
        <w:rFonts w:hint="default"/>
      </w:rPr>
    </w:lvl>
  </w:abstractNum>
  <w:abstractNum w:abstractNumId="26">
    <w:multiLevelType w:val="hybridMultilevel"/>
    <w:lvl w:ilvl="0">
      <w:start w:val="1"/>
      <w:numFmt w:val="decimal"/>
      <w:lvlText w:val="%1."/>
      <w:lvlJc w:val="left"/>
      <w:pPr>
        <w:ind w:left="102" w:hanging="319"/>
        <w:jc w:val="left"/>
      </w:pPr>
      <w:rPr>
        <w:rFonts w:hint="default" w:ascii="Verdana" w:hAnsi="Verdana" w:eastAsia="Verdana" w:cs="Verdana"/>
        <w:w w:val="100"/>
        <w:sz w:val="21"/>
        <w:szCs w:val="21"/>
      </w:rPr>
    </w:lvl>
    <w:lvl w:ilvl="1">
      <w:start w:val="1"/>
      <w:numFmt w:val="bullet"/>
      <w:lvlText w:val="•"/>
      <w:lvlJc w:val="left"/>
      <w:pPr>
        <w:ind w:left="1060" w:hanging="319"/>
      </w:pPr>
      <w:rPr>
        <w:rFonts w:hint="default"/>
      </w:rPr>
    </w:lvl>
    <w:lvl w:ilvl="2">
      <w:start w:val="1"/>
      <w:numFmt w:val="bullet"/>
      <w:lvlText w:val="•"/>
      <w:lvlJc w:val="left"/>
      <w:pPr>
        <w:ind w:left="2021" w:hanging="319"/>
      </w:pPr>
      <w:rPr>
        <w:rFonts w:hint="default"/>
      </w:rPr>
    </w:lvl>
    <w:lvl w:ilvl="3">
      <w:start w:val="1"/>
      <w:numFmt w:val="bullet"/>
      <w:lvlText w:val="•"/>
      <w:lvlJc w:val="left"/>
      <w:pPr>
        <w:ind w:left="2981" w:hanging="319"/>
      </w:pPr>
      <w:rPr>
        <w:rFonts w:hint="default"/>
      </w:rPr>
    </w:lvl>
    <w:lvl w:ilvl="4">
      <w:start w:val="1"/>
      <w:numFmt w:val="bullet"/>
      <w:lvlText w:val="•"/>
      <w:lvlJc w:val="left"/>
      <w:pPr>
        <w:ind w:left="3942" w:hanging="319"/>
      </w:pPr>
      <w:rPr>
        <w:rFonts w:hint="default"/>
      </w:rPr>
    </w:lvl>
    <w:lvl w:ilvl="5">
      <w:start w:val="1"/>
      <w:numFmt w:val="bullet"/>
      <w:lvlText w:val="•"/>
      <w:lvlJc w:val="left"/>
      <w:pPr>
        <w:ind w:left="4903" w:hanging="319"/>
      </w:pPr>
      <w:rPr>
        <w:rFonts w:hint="default"/>
      </w:rPr>
    </w:lvl>
    <w:lvl w:ilvl="6">
      <w:start w:val="1"/>
      <w:numFmt w:val="bullet"/>
      <w:lvlText w:val="•"/>
      <w:lvlJc w:val="left"/>
      <w:pPr>
        <w:ind w:left="5863" w:hanging="319"/>
      </w:pPr>
      <w:rPr>
        <w:rFonts w:hint="default"/>
      </w:rPr>
    </w:lvl>
    <w:lvl w:ilvl="7">
      <w:start w:val="1"/>
      <w:numFmt w:val="bullet"/>
      <w:lvlText w:val="•"/>
      <w:lvlJc w:val="left"/>
      <w:pPr>
        <w:ind w:left="6824" w:hanging="319"/>
      </w:pPr>
      <w:rPr>
        <w:rFonts w:hint="default"/>
      </w:rPr>
    </w:lvl>
    <w:lvl w:ilvl="8">
      <w:start w:val="1"/>
      <w:numFmt w:val="bullet"/>
      <w:lvlText w:val="•"/>
      <w:lvlJc w:val="left"/>
      <w:pPr>
        <w:ind w:left="7785" w:hanging="319"/>
      </w:pPr>
      <w:rPr>
        <w:rFonts w:hint="default"/>
      </w:rPr>
    </w:lvl>
  </w:abstractNum>
  <w:abstractNum w:abstractNumId="25">
    <w:multiLevelType w:val="hybridMultilevel"/>
    <w:lvl w:ilvl="0">
      <w:start w:val="1"/>
      <w:numFmt w:val="decimal"/>
      <w:lvlText w:val="%1."/>
      <w:lvlJc w:val="left"/>
      <w:pPr>
        <w:ind w:left="102" w:hanging="353"/>
        <w:jc w:val="left"/>
      </w:pPr>
      <w:rPr>
        <w:rFonts w:hint="default" w:ascii="Verdana" w:hAnsi="Verdana" w:eastAsia="Verdana" w:cs="Verdana"/>
        <w:w w:val="100"/>
        <w:sz w:val="21"/>
        <w:szCs w:val="21"/>
      </w:rPr>
    </w:lvl>
    <w:lvl w:ilvl="1">
      <w:start w:val="1"/>
      <w:numFmt w:val="bullet"/>
      <w:lvlText w:val="•"/>
      <w:lvlJc w:val="left"/>
      <w:pPr>
        <w:ind w:left="1060" w:hanging="353"/>
      </w:pPr>
      <w:rPr>
        <w:rFonts w:hint="default"/>
      </w:rPr>
    </w:lvl>
    <w:lvl w:ilvl="2">
      <w:start w:val="1"/>
      <w:numFmt w:val="bullet"/>
      <w:lvlText w:val="•"/>
      <w:lvlJc w:val="left"/>
      <w:pPr>
        <w:ind w:left="2021" w:hanging="353"/>
      </w:pPr>
      <w:rPr>
        <w:rFonts w:hint="default"/>
      </w:rPr>
    </w:lvl>
    <w:lvl w:ilvl="3">
      <w:start w:val="1"/>
      <w:numFmt w:val="bullet"/>
      <w:lvlText w:val="•"/>
      <w:lvlJc w:val="left"/>
      <w:pPr>
        <w:ind w:left="2981" w:hanging="353"/>
      </w:pPr>
      <w:rPr>
        <w:rFonts w:hint="default"/>
      </w:rPr>
    </w:lvl>
    <w:lvl w:ilvl="4">
      <w:start w:val="1"/>
      <w:numFmt w:val="bullet"/>
      <w:lvlText w:val="•"/>
      <w:lvlJc w:val="left"/>
      <w:pPr>
        <w:ind w:left="3942" w:hanging="353"/>
      </w:pPr>
      <w:rPr>
        <w:rFonts w:hint="default"/>
      </w:rPr>
    </w:lvl>
    <w:lvl w:ilvl="5">
      <w:start w:val="1"/>
      <w:numFmt w:val="bullet"/>
      <w:lvlText w:val="•"/>
      <w:lvlJc w:val="left"/>
      <w:pPr>
        <w:ind w:left="4903" w:hanging="353"/>
      </w:pPr>
      <w:rPr>
        <w:rFonts w:hint="default"/>
      </w:rPr>
    </w:lvl>
    <w:lvl w:ilvl="6">
      <w:start w:val="1"/>
      <w:numFmt w:val="bullet"/>
      <w:lvlText w:val="•"/>
      <w:lvlJc w:val="left"/>
      <w:pPr>
        <w:ind w:left="5863" w:hanging="353"/>
      </w:pPr>
      <w:rPr>
        <w:rFonts w:hint="default"/>
      </w:rPr>
    </w:lvl>
    <w:lvl w:ilvl="7">
      <w:start w:val="1"/>
      <w:numFmt w:val="bullet"/>
      <w:lvlText w:val="•"/>
      <w:lvlJc w:val="left"/>
      <w:pPr>
        <w:ind w:left="6824" w:hanging="353"/>
      </w:pPr>
      <w:rPr>
        <w:rFonts w:hint="default"/>
      </w:rPr>
    </w:lvl>
    <w:lvl w:ilvl="8">
      <w:start w:val="1"/>
      <w:numFmt w:val="bullet"/>
      <w:lvlText w:val="•"/>
      <w:lvlJc w:val="left"/>
      <w:pPr>
        <w:ind w:left="7785" w:hanging="353"/>
      </w:pPr>
      <w:rPr>
        <w:rFonts w:hint="default"/>
      </w:rPr>
    </w:lvl>
  </w:abstractNum>
  <w:abstractNum w:abstractNumId="24">
    <w:multiLevelType w:val="hybridMultilevel"/>
    <w:lvl w:ilvl="0">
      <w:start w:val="1"/>
      <w:numFmt w:val="decimal"/>
      <w:lvlText w:val="%1)"/>
      <w:lvlJc w:val="left"/>
      <w:pPr>
        <w:ind w:left="102" w:hanging="406"/>
        <w:jc w:val="left"/>
      </w:pPr>
      <w:rPr>
        <w:rFonts w:hint="default" w:ascii="Verdana" w:hAnsi="Verdana" w:eastAsia="Verdana" w:cs="Verdana"/>
        <w:w w:val="100"/>
        <w:sz w:val="21"/>
        <w:szCs w:val="21"/>
      </w:rPr>
    </w:lvl>
    <w:lvl w:ilvl="1">
      <w:start w:val="1"/>
      <w:numFmt w:val="bullet"/>
      <w:lvlText w:val="•"/>
      <w:lvlJc w:val="left"/>
      <w:pPr>
        <w:ind w:left="1060" w:hanging="406"/>
      </w:pPr>
      <w:rPr>
        <w:rFonts w:hint="default"/>
      </w:rPr>
    </w:lvl>
    <w:lvl w:ilvl="2">
      <w:start w:val="1"/>
      <w:numFmt w:val="bullet"/>
      <w:lvlText w:val="•"/>
      <w:lvlJc w:val="left"/>
      <w:pPr>
        <w:ind w:left="2021" w:hanging="406"/>
      </w:pPr>
      <w:rPr>
        <w:rFonts w:hint="default"/>
      </w:rPr>
    </w:lvl>
    <w:lvl w:ilvl="3">
      <w:start w:val="1"/>
      <w:numFmt w:val="bullet"/>
      <w:lvlText w:val="•"/>
      <w:lvlJc w:val="left"/>
      <w:pPr>
        <w:ind w:left="2981" w:hanging="406"/>
      </w:pPr>
      <w:rPr>
        <w:rFonts w:hint="default"/>
      </w:rPr>
    </w:lvl>
    <w:lvl w:ilvl="4">
      <w:start w:val="1"/>
      <w:numFmt w:val="bullet"/>
      <w:lvlText w:val="•"/>
      <w:lvlJc w:val="left"/>
      <w:pPr>
        <w:ind w:left="3942" w:hanging="406"/>
      </w:pPr>
      <w:rPr>
        <w:rFonts w:hint="default"/>
      </w:rPr>
    </w:lvl>
    <w:lvl w:ilvl="5">
      <w:start w:val="1"/>
      <w:numFmt w:val="bullet"/>
      <w:lvlText w:val="•"/>
      <w:lvlJc w:val="left"/>
      <w:pPr>
        <w:ind w:left="4903" w:hanging="406"/>
      </w:pPr>
      <w:rPr>
        <w:rFonts w:hint="default"/>
      </w:rPr>
    </w:lvl>
    <w:lvl w:ilvl="6">
      <w:start w:val="1"/>
      <w:numFmt w:val="bullet"/>
      <w:lvlText w:val="•"/>
      <w:lvlJc w:val="left"/>
      <w:pPr>
        <w:ind w:left="5863" w:hanging="406"/>
      </w:pPr>
      <w:rPr>
        <w:rFonts w:hint="default"/>
      </w:rPr>
    </w:lvl>
    <w:lvl w:ilvl="7">
      <w:start w:val="1"/>
      <w:numFmt w:val="bullet"/>
      <w:lvlText w:val="•"/>
      <w:lvlJc w:val="left"/>
      <w:pPr>
        <w:ind w:left="6824" w:hanging="406"/>
      </w:pPr>
      <w:rPr>
        <w:rFonts w:hint="default"/>
      </w:rPr>
    </w:lvl>
    <w:lvl w:ilvl="8">
      <w:start w:val="1"/>
      <w:numFmt w:val="bullet"/>
      <w:lvlText w:val="•"/>
      <w:lvlJc w:val="left"/>
      <w:pPr>
        <w:ind w:left="7785" w:hanging="406"/>
      </w:pPr>
      <w:rPr>
        <w:rFonts w:hint="default"/>
      </w:rPr>
    </w:lvl>
  </w:abstractNum>
  <w:abstractNum w:abstractNumId="23">
    <w:multiLevelType w:val="hybridMultilevel"/>
    <w:lvl w:ilvl="0">
      <w:start w:val="1"/>
      <w:numFmt w:val="decimal"/>
      <w:lvlText w:val="%1."/>
      <w:lvlJc w:val="left"/>
      <w:pPr>
        <w:ind w:left="102" w:hanging="293"/>
        <w:jc w:val="left"/>
      </w:pPr>
      <w:rPr>
        <w:rFonts w:hint="default" w:ascii="Verdana" w:hAnsi="Verdana" w:eastAsia="Verdana" w:cs="Verdana"/>
        <w:w w:val="100"/>
        <w:sz w:val="21"/>
        <w:szCs w:val="21"/>
      </w:rPr>
    </w:lvl>
    <w:lvl w:ilvl="1">
      <w:start w:val="1"/>
      <w:numFmt w:val="bullet"/>
      <w:lvlText w:val="•"/>
      <w:lvlJc w:val="left"/>
      <w:pPr>
        <w:ind w:left="1060" w:hanging="293"/>
      </w:pPr>
      <w:rPr>
        <w:rFonts w:hint="default"/>
      </w:rPr>
    </w:lvl>
    <w:lvl w:ilvl="2">
      <w:start w:val="1"/>
      <w:numFmt w:val="bullet"/>
      <w:lvlText w:val="•"/>
      <w:lvlJc w:val="left"/>
      <w:pPr>
        <w:ind w:left="2021" w:hanging="293"/>
      </w:pPr>
      <w:rPr>
        <w:rFonts w:hint="default"/>
      </w:rPr>
    </w:lvl>
    <w:lvl w:ilvl="3">
      <w:start w:val="1"/>
      <w:numFmt w:val="bullet"/>
      <w:lvlText w:val="•"/>
      <w:lvlJc w:val="left"/>
      <w:pPr>
        <w:ind w:left="2981" w:hanging="293"/>
      </w:pPr>
      <w:rPr>
        <w:rFonts w:hint="default"/>
      </w:rPr>
    </w:lvl>
    <w:lvl w:ilvl="4">
      <w:start w:val="1"/>
      <w:numFmt w:val="bullet"/>
      <w:lvlText w:val="•"/>
      <w:lvlJc w:val="left"/>
      <w:pPr>
        <w:ind w:left="3942" w:hanging="293"/>
      </w:pPr>
      <w:rPr>
        <w:rFonts w:hint="default"/>
      </w:rPr>
    </w:lvl>
    <w:lvl w:ilvl="5">
      <w:start w:val="1"/>
      <w:numFmt w:val="bullet"/>
      <w:lvlText w:val="•"/>
      <w:lvlJc w:val="left"/>
      <w:pPr>
        <w:ind w:left="4903" w:hanging="293"/>
      </w:pPr>
      <w:rPr>
        <w:rFonts w:hint="default"/>
      </w:rPr>
    </w:lvl>
    <w:lvl w:ilvl="6">
      <w:start w:val="1"/>
      <w:numFmt w:val="bullet"/>
      <w:lvlText w:val="•"/>
      <w:lvlJc w:val="left"/>
      <w:pPr>
        <w:ind w:left="5863" w:hanging="293"/>
      </w:pPr>
      <w:rPr>
        <w:rFonts w:hint="default"/>
      </w:rPr>
    </w:lvl>
    <w:lvl w:ilvl="7">
      <w:start w:val="1"/>
      <w:numFmt w:val="bullet"/>
      <w:lvlText w:val="•"/>
      <w:lvlJc w:val="left"/>
      <w:pPr>
        <w:ind w:left="6824" w:hanging="293"/>
      </w:pPr>
      <w:rPr>
        <w:rFonts w:hint="default"/>
      </w:rPr>
    </w:lvl>
    <w:lvl w:ilvl="8">
      <w:start w:val="1"/>
      <w:numFmt w:val="bullet"/>
      <w:lvlText w:val="•"/>
      <w:lvlJc w:val="left"/>
      <w:pPr>
        <w:ind w:left="7785" w:hanging="293"/>
      </w:pPr>
      <w:rPr>
        <w:rFonts w:hint="default"/>
      </w:rPr>
    </w:lvl>
  </w:abstractNum>
  <w:abstractNum w:abstractNumId="22">
    <w:multiLevelType w:val="hybridMultilevel"/>
    <w:lvl w:ilvl="0">
      <w:start w:val="1"/>
      <w:numFmt w:val="decimal"/>
      <w:lvlText w:val="%1)"/>
      <w:lvlJc w:val="left"/>
      <w:pPr>
        <w:ind w:left="102" w:hanging="356"/>
        <w:jc w:val="left"/>
      </w:pPr>
      <w:rPr>
        <w:rFonts w:hint="default" w:ascii="Verdana" w:hAnsi="Verdana" w:eastAsia="Verdana" w:cs="Verdana"/>
        <w:w w:val="100"/>
        <w:sz w:val="21"/>
        <w:szCs w:val="21"/>
      </w:rPr>
    </w:lvl>
    <w:lvl w:ilvl="1">
      <w:start w:val="1"/>
      <w:numFmt w:val="bullet"/>
      <w:lvlText w:val="•"/>
      <w:lvlJc w:val="left"/>
      <w:pPr>
        <w:ind w:left="1060" w:hanging="356"/>
      </w:pPr>
      <w:rPr>
        <w:rFonts w:hint="default"/>
      </w:rPr>
    </w:lvl>
    <w:lvl w:ilvl="2">
      <w:start w:val="1"/>
      <w:numFmt w:val="bullet"/>
      <w:lvlText w:val="•"/>
      <w:lvlJc w:val="left"/>
      <w:pPr>
        <w:ind w:left="2021" w:hanging="356"/>
      </w:pPr>
      <w:rPr>
        <w:rFonts w:hint="default"/>
      </w:rPr>
    </w:lvl>
    <w:lvl w:ilvl="3">
      <w:start w:val="1"/>
      <w:numFmt w:val="bullet"/>
      <w:lvlText w:val="•"/>
      <w:lvlJc w:val="left"/>
      <w:pPr>
        <w:ind w:left="2981" w:hanging="356"/>
      </w:pPr>
      <w:rPr>
        <w:rFonts w:hint="default"/>
      </w:rPr>
    </w:lvl>
    <w:lvl w:ilvl="4">
      <w:start w:val="1"/>
      <w:numFmt w:val="bullet"/>
      <w:lvlText w:val="•"/>
      <w:lvlJc w:val="left"/>
      <w:pPr>
        <w:ind w:left="3942" w:hanging="356"/>
      </w:pPr>
      <w:rPr>
        <w:rFonts w:hint="default"/>
      </w:rPr>
    </w:lvl>
    <w:lvl w:ilvl="5">
      <w:start w:val="1"/>
      <w:numFmt w:val="bullet"/>
      <w:lvlText w:val="•"/>
      <w:lvlJc w:val="left"/>
      <w:pPr>
        <w:ind w:left="4903" w:hanging="356"/>
      </w:pPr>
      <w:rPr>
        <w:rFonts w:hint="default"/>
      </w:rPr>
    </w:lvl>
    <w:lvl w:ilvl="6">
      <w:start w:val="1"/>
      <w:numFmt w:val="bullet"/>
      <w:lvlText w:val="•"/>
      <w:lvlJc w:val="left"/>
      <w:pPr>
        <w:ind w:left="5863" w:hanging="356"/>
      </w:pPr>
      <w:rPr>
        <w:rFonts w:hint="default"/>
      </w:rPr>
    </w:lvl>
    <w:lvl w:ilvl="7">
      <w:start w:val="1"/>
      <w:numFmt w:val="bullet"/>
      <w:lvlText w:val="•"/>
      <w:lvlJc w:val="left"/>
      <w:pPr>
        <w:ind w:left="6824" w:hanging="356"/>
      </w:pPr>
      <w:rPr>
        <w:rFonts w:hint="default"/>
      </w:rPr>
    </w:lvl>
    <w:lvl w:ilvl="8">
      <w:start w:val="1"/>
      <w:numFmt w:val="bullet"/>
      <w:lvlText w:val="•"/>
      <w:lvlJc w:val="left"/>
      <w:pPr>
        <w:ind w:left="7785" w:hanging="356"/>
      </w:pPr>
      <w:rPr>
        <w:rFonts w:hint="default"/>
      </w:rPr>
    </w:lvl>
  </w:abstractNum>
  <w:abstractNum w:abstractNumId="21">
    <w:multiLevelType w:val="hybridMultilevel"/>
    <w:lvl w:ilvl="0">
      <w:start w:val="1"/>
      <w:numFmt w:val="decimal"/>
      <w:lvlText w:val="%1)"/>
      <w:lvlJc w:val="left"/>
      <w:pPr>
        <w:ind w:left="102" w:hanging="305"/>
        <w:jc w:val="left"/>
      </w:pPr>
      <w:rPr>
        <w:rFonts w:hint="default" w:ascii="Verdana" w:hAnsi="Verdana" w:eastAsia="Verdana" w:cs="Verdana"/>
        <w:w w:val="100"/>
        <w:sz w:val="21"/>
        <w:szCs w:val="21"/>
      </w:rPr>
    </w:lvl>
    <w:lvl w:ilvl="1">
      <w:start w:val="1"/>
      <w:numFmt w:val="bullet"/>
      <w:lvlText w:val="•"/>
      <w:lvlJc w:val="left"/>
      <w:pPr>
        <w:ind w:left="1060" w:hanging="305"/>
      </w:pPr>
      <w:rPr>
        <w:rFonts w:hint="default"/>
      </w:rPr>
    </w:lvl>
    <w:lvl w:ilvl="2">
      <w:start w:val="1"/>
      <w:numFmt w:val="bullet"/>
      <w:lvlText w:val="•"/>
      <w:lvlJc w:val="left"/>
      <w:pPr>
        <w:ind w:left="2021" w:hanging="305"/>
      </w:pPr>
      <w:rPr>
        <w:rFonts w:hint="default"/>
      </w:rPr>
    </w:lvl>
    <w:lvl w:ilvl="3">
      <w:start w:val="1"/>
      <w:numFmt w:val="bullet"/>
      <w:lvlText w:val="•"/>
      <w:lvlJc w:val="left"/>
      <w:pPr>
        <w:ind w:left="2981" w:hanging="305"/>
      </w:pPr>
      <w:rPr>
        <w:rFonts w:hint="default"/>
      </w:rPr>
    </w:lvl>
    <w:lvl w:ilvl="4">
      <w:start w:val="1"/>
      <w:numFmt w:val="bullet"/>
      <w:lvlText w:val="•"/>
      <w:lvlJc w:val="left"/>
      <w:pPr>
        <w:ind w:left="3942" w:hanging="305"/>
      </w:pPr>
      <w:rPr>
        <w:rFonts w:hint="default"/>
      </w:rPr>
    </w:lvl>
    <w:lvl w:ilvl="5">
      <w:start w:val="1"/>
      <w:numFmt w:val="bullet"/>
      <w:lvlText w:val="•"/>
      <w:lvlJc w:val="left"/>
      <w:pPr>
        <w:ind w:left="4903" w:hanging="305"/>
      </w:pPr>
      <w:rPr>
        <w:rFonts w:hint="default"/>
      </w:rPr>
    </w:lvl>
    <w:lvl w:ilvl="6">
      <w:start w:val="1"/>
      <w:numFmt w:val="bullet"/>
      <w:lvlText w:val="•"/>
      <w:lvlJc w:val="left"/>
      <w:pPr>
        <w:ind w:left="5863" w:hanging="305"/>
      </w:pPr>
      <w:rPr>
        <w:rFonts w:hint="default"/>
      </w:rPr>
    </w:lvl>
    <w:lvl w:ilvl="7">
      <w:start w:val="1"/>
      <w:numFmt w:val="bullet"/>
      <w:lvlText w:val="•"/>
      <w:lvlJc w:val="left"/>
      <w:pPr>
        <w:ind w:left="6824" w:hanging="305"/>
      </w:pPr>
      <w:rPr>
        <w:rFonts w:hint="default"/>
      </w:rPr>
    </w:lvl>
    <w:lvl w:ilvl="8">
      <w:start w:val="1"/>
      <w:numFmt w:val="bullet"/>
      <w:lvlText w:val="•"/>
      <w:lvlJc w:val="left"/>
      <w:pPr>
        <w:ind w:left="7785" w:hanging="305"/>
      </w:pPr>
      <w:rPr>
        <w:rFonts w:hint="default"/>
      </w:rPr>
    </w:lvl>
  </w:abstractNum>
  <w:abstractNum w:abstractNumId="20">
    <w:multiLevelType w:val="hybridMultilevel"/>
    <w:lvl w:ilvl="0">
      <w:start w:val="1"/>
      <w:numFmt w:val="decimal"/>
      <w:lvlText w:val="%1)"/>
      <w:lvlJc w:val="left"/>
      <w:pPr>
        <w:ind w:left="102" w:hanging="420"/>
        <w:jc w:val="left"/>
      </w:pPr>
      <w:rPr>
        <w:rFonts w:hint="default" w:ascii="Verdana" w:hAnsi="Verdana" w:eastAsia="Verdana" w:cs="Verdana"/>
        <w:w w:val="100"/>
        <w:sz w:val="21"/>
        <w:szCs w:val="21"/>
      </w:rPr>
    </w:lvl>
    <w:lvl w:ilvl="1">
      <w:start w:val="1"/>
      <w:numFmt w:val="bullet"/>
      <w:lvlText w:val="•"/>
      <w:lvlJc w:val="left"/>
      <w:pPr>
        <w:ind w:left="1060" w:hanging="420"/>
      </w:pPr>
      <w:rPr>
        <w:rFonts w:hint="default"/>
      </w:rPr>
    </w:lvl>
    <w:lvl w:ilvl="2">
      <w:start w:val="1"/>
      <w:numFmt w:val="bullet"/>
      <w:lvlText w:val="•"/>
      <w:lvlJc w:val="left"/>
      <w:pPr>
        <w:ind w:left="2021" w:hanging="420"/>
      </w:pPr>
      <w:rPr>
        <w:rFonts w:hint="default"/>
      </w:rPr>
    </w:lvl>
    <w:lvl w:ilvl="3">
      <w:start w:val="1"/>
      <w:numFmt w:val="bullet"/>
      <w:lvlText w:val="•"/>
      <w:lvlJc w:val="left"/>
      <w:pPr>
        <w:ind w:left="2981" w:hanging="420"/>
      </w:pPr>
      <w:rPr>
        <w:rFonts w:hint="default"/>
      </w:rPr>
    </w:lvl>
    <w:lvl w:ilvl="4">
      <w:start w:val="1"/>
      <w:numFmt w:val="bullet"/>
      <w:lvlText w:val="•"/>
      <w:lvlJc w:val="left"/>
      <w:pPr>
        <w:ind w:left="3942" w:hanging="420"/>
      </w:pPr>
      <w:rPr>
        <w:rFonts w:hint="default"/>
      </w:rPr>
    </w:lvl>
    <w:lvl w:ilvl="5">
      <w:start w:val="1"/>
      <w:numFmt w:val="bullet"/>
      <w:lvlText w:val="•"/>
      <w:lvlJc w:val="left"/>
      <w:pPr>
        <w:ind w:left="4903" w:hanging="420"/>
      </w:pPr>
      <w:rPr>
        <w:rFonts w:hint="default"/>
      </w:rPr>
    </w:lvl>
    <w:lvl w:ilvl="6">
      <w:start w:val="1"/>
      <w:numFmt w:val="bullet"/>
      <w:lvlText w:val="•"/>
      <w:lvlJc w:val="left"/>
      <w:pPr>
        <w:ind w:left="5863" w:hanging="420"/>
      </w:pPr>
      <w:rPr>
        <w:rFonts w:hint="default"/>
      </w:rPr>
    </w:lvl>
    <w:lvl w:ilvl="7">
      <w:start w:val="1"/>
      <w:numFmt w:val="bullet"/>
      <w:lvlText w:val="•"/>
      <w:lvlJc w:val="left"/>
      <w:pPr>
        <w:ind w:left="6824" w:hanging="420"/>
      </w:pPr>
      <w:rPr>
        <w:rFonts w:hint="default"/>
      </w:rPr>
    </w:lvl>
    <w:lvl w:ilvl="8">
      <w:start w:val="1"/>
      <w:numFmt w:val="bullet"/>
      <w:lvlText w:val="•"/>
      <w:lvlJc w:val="left"/>
      <w:pPr>
        <w:ind w:left="7785" w:hanging="420"/>
      </w:pPr>
      <w:rPr>
        <w:rFonts w:hint="default"/>
      </w:rPr>
    </w:lvl>
  </w:abstractNum>
  <w:abstractNum w:abstractNumId="19">
    <w:multiLevelType w:val="hybridMultilevel"/>
    <w:lvl w:ilvl="0">
      <w:start w:val="1"/>
      <w:numFmt w:val="decimal"/>
      <w:lvlText w:val="%1)"/>
      <w:lvlJc w:val="left"/>
      <w:pPr>
        <w:ind w:left="102" w:hanging="308"/>
        <w:jc w:val="left"/>
      </w:pPr>
      <w:rPr>
        <w:rFonts w:hint="default" w:ascii="Verdana" w:hAnsi="Verdana" w:eastAsia="Verdana" w:cs="Verdana"/>
        <w:w w:val="100"/>
        <w:sz w:val="21"/>
        <w:szCs w:val="21"/>
      </w:rPr>
    </w:lvl>
    <w:lvl w:ilvl="1">
      <w:start w:val="1"/>
      <w:numFmt w:val="bullet"/>
      <w:lvlText w:val="•"/>
      <w:lvlJc w:val="left"/>
      <w:pPr>
        <w:ind w:left="1060" w:hanging="308"/>
      </w:pPr>
      <w:rPr>
        <w:rFonts w:hint="default"/>
      </w:rPr>
    </w:lvl>
    <w:lvl w:ilvl="2">
      <w:start w:val="1"/>
      <w:numFmt w:val="bullet"/>
      <w:lvlText w:val="•"/>
      <w:lvlJc w:val="left"/>
      <w:pPr>
        <w:ind w:left="2021" w:hanging="308"/>
      </w:pPr>
      <w:rPr>
        <w:rFonts w:hint="default"/>
      </w:rPr>
    </w:lvl>
    <w:lvl w:ilvl="3">
      <w:start w:val="1"/>
      <w:numFmt w:val="bullet"/>
      <w:lvlText w:val="•"/>
      <w:lvlJc w:val="left"/>
      <w:pPr>
        <w:ind w:left="2981" w:hanging="308"/>
      </w:pPr>
      <w:rPr>
        <w:rFonts w:hint="default"/>
      </w:rPr>
    </w:lvl>
    <w:lvl w:ilvl="4">
      <w:start w:val="1"/>
      <w:numFmt w:val="bullet"/>
      <w:lvlText w:val="•"/>
      <w:lvlJc w:val="left"/>
      <w:pPr>
        <w:ind w:left="3942" w:hanging="308"/>
      </w:pPr>
      <w:rPr>
        <w:rFonts w:hint="default"/>
      </w:rPr>
    </w:lvl>
    <w:lvl w:ilvl="5">
      <w:start w:val="1"/>
      <w:numFmt w:val="bullet"/>
      <w:lvlText w:val="•"/>
      <w:lvlJc w:val="left"/>
      <w:pPr>
        <w:ind w:left="4903" w:hanging="308"/>
      </w:pPr>
      <w:rPr>
        <w:rFonts w:hint="default"/>
      </w:rPr>
    </w:lvl>
    <w:lvl w:ilvl="6">
      <w:start w:val="1"/>
      <w:numFmt w:val="bullet"/>
      <w:lvlText w:val="•"/>
      <w:lvlJc w:val="left"/>
      <w:pPr>
        <w:ind w:left="5863" w:hanging="308"/>
      </w:pPr>
      <w:rPr>
        <w:rFonts w:hint="default"/>
      </w:rPr>
    </w:lvl>
    <w:lvl w:ilvl="7">
      <w:start w:val="1"/>
      <w:numFmt w:val="bullet"/>
      <w:lvlText w:val="•"/>
      <w:lvlJc w:val="left"/>
      <w:pPr>
        <w:ind w:left="6824" w:hanging="308"/>
      </w:pPr>
      <w:rPr>
        <w:rFonts w:hint="default"/>
      </w:rPr>
    </w:lvl>
    <w:lvl w:ilvl="8">
      <w:start w:val="1"/>
      <w:numFmt w:val="bullet"/>
      <w:lvlText w:val="•"/>
      <w:lvlJc w:val="left"/>
      <w:pPr>
        <w:ind w:left="7785" w:hanging="308"/>
      </w:pPr>
      <w:rPr>
        <w:rFonts w:hint="default"/>
      </w:rPr>
    </w:lvl>
  </w:abstractNum>
  <w:abstractNum w:abstractNumId="18">
    <w:multiLevelType w:val="hybridMultilevel"/>
    <w:lvl w:ilvl="0">
      <w:start w:val="1"/>
      <w:numFmt w:val="decimal"/>
      <w:lvlText w:val="%1)"/>
      <w:lvlJc w:val="left"/>
      <w:pPr>
        <w:ind w:left="102" w:hanging="334"/>
        <w:jc w:val="left"/>
      </w:pPr>
      <w:rPr>
        <w:rFonts w:hint="default" w:ascii="Verdana" w:hAnsi="Verdana" w:eastAsia="Verdana" w:cs="Verdana"/>
        <w:w w:val="100"/>
        <w:sz w:val="21"/>
        <w:szCs w:val="21"/>
      </w:rPr>
    </w:lvl>
    <w:lvl w:ilvl="1">
      <w:start w:val="1"/>
      <w:numFmt w:val="bullet"/>
      <w:lvlText w:val="•"/>
      <w:lvlJc w:val="left"/>
      <w:pPr>
        <w:ind w:left="1060" w:hanging="334"/>
      </w:pPr>
      <w:rPr>
        <w:rFonts w:hint="default"/>
      </w:rPr>
    </w:lvl>
    <w:lvl w:ilvl="2">
      <w:start w:val="1"/>
      <w:numFmt w:val="bullet"/>
      <w:lvlText w:val="•"/>
      <w:lvlJc w:val="left"/>
      <w:pPr>
        <w:ind w:left="2021" w:hanging="334"/>
      </w:pPr>
      <w:rPr>
        <w:rFonts w:hint="default"/>
      </w:rPr>
    </w:lvl>
    <w:lvl w:ilvl="3">
      <w:start w:val="1"/>
      <w:numFmt w:val="bullet"/>
      <w:lvlText w:val="•"/>
      <w:lvlJc w:val="left"/>
      <w:pPr>
        <w:ind w:left="2981" w:hanging="334"/>
      </w:pPr>
      <w:rPr>
        <w:rFonts w:hint="default"/>
      </w:rPr>
    </w:lvl>
    <w:lvl w:ilvl="4">
      <w:start w:val="1"/>
      <w:numFmt w:val="bullet"/>
      <w:lvlText w:val="•"/>
      <w:lvlJc w:val="left"/>
      <w:pPr>
        <w:ind w:left="3942" w:hanging="334"/>
      </w:pPr>
      <w:rPr>
        <w:rFonts w:hint="default"/>
      </w:rPr>
    </w:lvl>
    <w:lvl w:ilvl="5">
      <w:start w:val="1"/>
      <w:numFmt w:val="bullet"/>
      <w:lvlText w:val="•"/>
      <w:lvlJc w:val="left"/>
      <w:pPr>
        <w:ind w:left="4903" w:hanging="334"/>
      </w:pPr>
      <w:rPr>
        <w:rFonts w:hint="default"/>
      </w:rPr>
    </w:lvl>
    <w:lvl w:ilvl="6">
      <w:start w:val="1"/>
      <w:numFmt w:val="bullet"/>
      <w:lvlText w:val="•"/>
      <w:lvlJc w:val="left"/>
      <w:pPr>
        <w:ind w:left="5863" w:hanging="334"/>
      </w:pPr>
      <w:rPr>
        <w:rFonts w:hint="default"/>
      </w:rPr>
    </w:lvl>
    <w:lvl w:ilvl="7">
      <w:start w:val="1"/>
      <w:numFmt w:val="bullet"/>
      <w:lvlText w:val="•"/>
      <w:lvlJc w:val="left"/>
      <w:pPr>
        <w:ind w:left="6824" w:hanging="334"/>
      </w:pPr>
      <w:rPr>
        <w:rFonts w:hint="default"/>
      </w:rPr>
    </w:lvl>
    <w:lvl w:ilvl="8">
      <w:start w:val="1"/>
      <w:numFmt w:val="bullet"/>
      <w:lvlText w:val="•"/>
      <w:lvlJc w:val="left"/>
      <w:pPr>
        <w:ind w:left="7785" w:hanging="334"/>
      </w:pPr>
      <w:rPr>
        <w:rFonts w:hint="default"/>
      </w:rPr>
    </w:lvl>
  </w:abstractNum>
  <w:abstractNum w:abstractNumId="17">
    <w:multiLevelType w:val="hybridMultilevel"/>
    <w:lvl w:ilvl="0">
      <w:start w:val="1"/>
      <w:numFmt w:val="decimal"/>
      <w:lvlText w:val="%1."/>
      <w:lvlJc w:val="left"/>
      <w:pPr>
        <w:ind w:left="102" w:hanging="365"/>
        <w:jc w:val="left"/>
      </w:pPr>
      <w:rPr>
        <w:rFonts w:hint="default" w:ascii="Verdana" w:hAnsi="Verdana" w:eastAsia="Verdana" w:cs="Verdana"/>
        <w:w w:val="100"/>
        <w:sz w:val="21"/>
        <w:szCs w:val="21"/>
      </w:rPr>
    </w:lvl>
    <w:lvl w:ilvl="1">
      <w:start w:val="1"/>
      <w:numFmt w:val="bullet"/>
      <w:lvlText w:val="•"/>
      <w:lvlJc w:val="left"/>
      <w:pPr>
        <w:ind w:left="1060" w:hanging="365"/>
      </w:pPr>
      <w:rPr>
        <w:rFonts w:hint="default"/>
      </w:rPr>
    </w:lvl>
    <w:lvl w:ilvl="2">
      <w:start w:val="1"/>
      <w:numFmt w:val="bullet"/>
      <w:lvlText w:val="•"/>
      <w:lvlJc w:val="left"/>
      <w:pPr>
        <w:ind w:left="2021" w:hanging="365"/>
      </w:pPr>
      <w:rPr>
        <w:rFonts w:hint="default"/>
      </w:rPr>
    </w:lvl>
    <w:lvl w:ilvl="3">
      <w:start w:val="1"/>
      <w:numFmt w:val="bullet"/>
      <w:lvlText w:val="•"/>
      <w:lvlJc w:val="left"/>
      <w:pPr>
        <w:ind w:left="2981" w:hanging="365"/>
      </w:pPr>
      <w:rPr>
        <w:rFonts w:hint="default"/>
      </w:rPr>
    </w:lvl>
    <w:lvl w:ilvl="4">
      <w:start w:val="1"/>
      <w:numFmt w:val="bullet"/>
      <w:lvlText w:val="•"/>
      <w:lvlJc w:val="left"/>
      <w:pPr>
        <w:ind w:left="3942" w:hanging="365"/>
      </w:pPr>
      <w:rPr>
        <w:rFonts w:hint="default"/>
      </w:rPr>
    </w:lvl>
    <w:lvl w:ilvl="5">
      <w:start w:val="1"/>
      <w:numFmt w:val="bullet"/>
      <w:lvlText w:val="•"/>
      <w:lvlJc w:val="left"/>
      <w:pPr>
        <w:ind w:left="4903" w:hanging="365"/>
      </w:pPr>
      <w:rPr>
        <w:rFonts w:hint="default"/>
      </w:rPr>
    </w:lvl>
    <w:lvl w:ilvl="6">
      <w:start w:val="1"/>
      <w:numFmt w:val="bullet"/>
      <w:lvlText w:val="•"/>
      <w:lvlJc w:val="left"/>
      <w:pPr>
        <w:ind w:left="5863" w:hanging="365"/>
      </w:pPr>
      <w:rPr>
        <w:rFonts w:hint="default"/>
      </w:rPr>
    </w:lvl>
    <w:lvl w:ilvl="7">
      <w:start w:val="1"/>
      <w:numFmt w:val="bullet"/>
      <w:lvlText w:val="•"/>
      <w:lvlJc w:val="left"/>
      <w:pPr>
        <w:ind w:left="6824" w:hanging="365"/>
      </w:pPr>
      <w:rPr>
        <w:rFonts w:hint="default"/>
      </w:rPr>
    </w:lvl>
    <w:lvl w:ilvl="8">
      <w:start w:val="1"/>
      <w:numFmt w:val="bullet"/>
      <w:lvlText w:val="•"/>
      <w:lvlJc w:val="left"/>
      <w:pPr>
        <w:ind w:left="7785" w:hanging="365"/>
      </w:pPr>
      <w:rPr>
        <w:rFonts w:hint="default"/>
      </w:rPr>
    </w:lvl>
  </w:abstractNum>
  <w:abstractNum w:abstractNumId="16">
    <w:multiLevelType w:val="hybridMultilevel"/>
    <w:lvl w:ilvl="0">
      <w:start w:val="1"/>
      <w:numFmt w:val="decimal"/>
      <w:lvlText w:val="%1."/>
      <w:lvlJc w:val="left"/>
      <w:pPr>
        <w:ind w:left="102" w:hanging="360"/>
        <w:jc w:val="left"/>
      </w:pPr>
      <w:rPr>
        <w:rFonts w:hint="default" w:ascii="Verdana" w:hAnsi="Verdana" w:eastAsia="Verdana" w:cs="Verdana"/>
        <w:w w:val="100"/>
        <w:sz w:val="21"/>
        <w:szCs w:val="21"/>
      </w:rPr>
    </w:lvl>
    <w:lvl w:ilvl="1">
      <w:start w:val="1"/>
      <w:numFmt w:val="bullet"/>
      <w:lvlText w:val="•"/>
      <w:lvlJc w:val="left"/>
      <w:pPr>
        <w:ind w:left="1060" w:hanging="360"/>
      </w:pPr>
      <w:rPr>
        <w:rFonts w:hint="default"/>
      </w:rPr>
    </w:lvl>
    <w:lvl w:ilvl="2">
      <w:start w:val="1"/>
      <w:numFmt w:val="bullet"/>
      <w:lvlText w:val="•"/>
      <w:lvlJc w:val="left"/>
      <w:pPr>
        <w:ind w:left="2021" w:hanging="360"/>
      </w:pPr>
      <w:rPr>
        <w:rFonts w:hint="default"/>
      </w:rPr>
    </w:lvl>
    <w:lvl w:ilvl="3">
      <w:start w:val="1"/>
      <w:numFmt w:val="bullet"/>
      <w:lvlText w:val="•"/>
      <w:lvlJc w:val="left"/>
      <w:pPr>
        <w:ind w:left="2981" w:hanging="360"/>
      </w:pPr>
      <w:rPr>
        <w:rFonts w:hint="default"/>
      </w:rPr>
    </w:lvl>
    <w:lvl w:ilvl="4">
      <w:start w:val="1"/>
      <w:numFmt w:val="bullet"/>
      <w:lvlText w:val="•"/>
      <w:lvlJc w:val="left"/>
      <w:pPr>
        <w:ind w:left="3942" w:hanging="360"/>
      </w:pPr>
      <w:rPr>
        <w:rFonts w:hint="default"/>
      </w:rPr>
    </w:lvl>
    <w:lvl w:ilvl="5">
      <w:start w:val="1"/>
      <w:numFmt w:val="bullet"/>
      <w:lvlText w:val="•"/>
      <w:lvlJc w:val="left"/>
      <w:pPr>
        <w:ind w:left="4903" w:hanging="360"/>
      </w:pPr>
      <w:rPr>
        <w:rFonts w:hint="default"/>
      </w:rPr>
    </w:lvl>
    <w:lvl w:ilvl="6">
      <w:start w:val="1"/>
      <w:numFmt w:val="bullet"/>
      <w:lvlText w:val="•"/>
      <w:lvlJc w:val="left"/>
      <w:pPr>
        <w:ind w:left="5863" w:hanging="360"/>
      </w:pPr>
      <w:rPr>
        <w:rFonts w:hint="default"/>
      </w:rPr>
    </w:lvl>
    <w:lvl w:ilvl="7">
      <w:start w:val="1"/>
      <w:numFmt w:val="bullet"/>
      <w:lvlText w:val="•"/>
      <w:lvlJc w:val="left"/>
      <w:pPr>
        <w:ind w:left="6824" w:hanging="360"/>
      </w:pPr>
      <w:rPr>
        <w:rFonts w:hint="default"/>
      </w:rPr>
    </w:lvl>
    <w:lvl w:ilvl="8">
      <w:start w:val="1"/>
      <w:numFmt w:val="bullet"/>
      <w:lvlText w:val="•"/>
      <w:lvlJc w:val="left"/>
      <w:pPr>
        <w:ind w:left="7785" w:hanging="360"/>
      </w:pPr>
      <w:rPr>
        <w:rFonts w:hint="default"/>
      </w:rPr>
    </w:lvl>
  </w:abstractNum>
  <w:abstractNum w:abstractNumId="15">
    <w:multiLevelType w:val="hybridMultilevel"/>
    <w:lvl w:ilvl="0">
      <w:start w:val="1"/>
      <w:numFmt w:val="decimal"/>
      <w:lvlText w:val="%1."/>
      <w:lvlJc w:val="left"/>
      <w:pPr>
        <w:ind w:left="102" w:hanging="401"/>
        <w:jc w:val="left"/>
      </w:pPr>
      <w:rPr>
        <w:rFonts w:hint="default" w:ascii="Verdana" w:hAnsi="Verdana" w:eastAsia="Verdana" w:cs="Verdana"/>
        <w:w w:val="100"/>
        <w:sz w:val="21"/>
        <w:szCs w:val="21"/>
      </w:rPr>
    </w:lvl>
    <w:lvl w:ilvl="1">
      <w:start w:val="1"/>
      <w:numFmt w:val="bullet"/>
      <w:lvlText w:val="•"/>
      <w:lvlJc w:val="left"/>
      <w:pPr>
        <w:ind w:left="1060" w:hanging="401"/>
      </w:pPr>
      <w:rPr>
        <w:rFonts w:hint="default"/>
      </w:rPr>
    </w:lvl>
    <w:lvl w:ilvl="2">
      <w:start w:val="1"/>
      <w:numFmt w:val="bullet"/>
      <w:lvlText w:val="•"/>
      <w:lvlJc w:val="left"/>
      <w:pPr>
        <w:ind w:left="2021" w:hanging="401"/>
      </w:pPr>
      <w:rPr>
        <w:rFonts w:hint="default"/>
      </w:rPr>
    </w:lvl>
    <w:lvl w:ilvl="3">
      <w:start w:val="1"/>
      <w:numFmt w:val="bullet"/>
      <w:lvlText w:val="•"/>
      <w:lvlJc w:val="left"/>
      <w:pPr>
        <w:ind w:left="2981" w:hanging="401"/>
      </w:pPr>
      <w:rPr>
        <w:rFonts w:hint="default"/>
      </w:rPr>
    </w:lvl>
    <w:lvl w:ilvl="4">
      <w:start w:val="1"/>
      <w:numFmt w:val="bullet"/>
      <w:lvlText w:val="•"/>
      <w:lvlJc w:val="left"/>
      <w:pPr>
        <w:ind w:left="3942" w:hanging="401"/>
      </w:pPr>
      <w:rPr>
        <w:rFonts w:hint="default"/>
      </w:rPr>
    </w:lvl>
    <w:lvl w:ilvl="5">
      <w:start w:val="1"/>
      <w:numFmt w:val="bullet"/>
      <w:lvlText w:val="•"/>
      <w:lvlJc w:val="left"/>
      <w:pPr>
        <w:ind w:left="4903" w:hanging="401"/>
      </w:pPr>
      <w:rPr>
        <w:rFonts w:hint="default"/>
      </w:rPr>
    </w:lvl>
    <w:lvl w:ilvl="6">
      <w:start w:val="1"/>
      <w:numFmt w:val="bullet"/>
      <w:lvlText w:val="•"/>
      <w:lvlJc w:val="left"/>
      <w:pPr>
        <w:ind w:left="5863" w:hanging="401"/>
      </w:pPr>
      <w:rPr>
        <w:rFonts w:hint="default"/>
      </w:rPr>
    </w:lvl>
    <w:lvl w:ilvl="7">
      <w:start w:val="1"/>
      <w:numFmt w:val="bullet"/>
      <w:lvlText w:val="•"/>
      <w:lvlJc w:val="left"/>
      <w:pPr>
        <w:ind w:left="6824" w:hanging="401"/>
      </w:pPr>
      <w:rPr>
        <w:rFonts w:hint="default"/>
      </w:rPr>
    </w:lvl>
    <w:lvl w:ilvl="8">
      <w:start w:val="1"/>
      <w:numFmt w:val="bullet"/>
      <w:lvlText w:val="•"/>
      <w:lvlJc w:val="left"/>
      <w:pPr>
        <w:ind w:left="7785" w:hanging="401"/>
      </w:pPr>
      <w:rPr>
        <w:rFonts w:hint="default"/>
      </w:rPr>
    </w:lvl>
  </w:abstractNum>
  <w:abstractNum w:abstractNumId="14">
    <w:multiLevelType w:val="hybridMultilevel"/>
    <w:lvl w:ilvl="0">
      <w:start w:val="1"/>
      <w:numFmt w:val="decimal"/>
      <w:lvlText w:val="%1."/>
      <w:lvlJc w:val="left"/>
      <w:pPr>
        <w:ind w:left="102" w:hanging="456"/>
        <w:jc w:val="left"/>
      </w:pPr>
      <w:rPr>
        <w:rFonts w:hint="default" w:ascii="Verdana" w:hAnsi="Verdana" w:eastAsia="Verdana" w:cs="Verdana"/>
        <w:w w:val="100"/>
        <w:sz w:val="21"/>
        <w:szCs w:val="21"/>
      </w:rPr>
    </w:lvl>
    <w:lvl w:ilvl="1">
      <w:start w:val="1"/>
      <w:numFmt w:val="bullet"/>
      <w:lvlText w:val="•"/>
      <w:lvlJc w:val="left"/>
      <w:pPr>
        <w:ind w:left="1060" w:hanging="456"/>
      </w:pPr>
      <w:rPr>
        <w:rFonts w:hint="default"/>
      </w:rPr>
    </w:lvl>
    <w:lvl w:ilvl="2">
      <w:start w:val="1"/>
      <w:numFmt w:val="bullet"/>
      <w:lvlText w:val="•"/>
      <w:lvlJc w:val="left"/>
      <w:pPr>
        <w:ind w:left="2021" w:hanging="456"/>
      </w:pPr>
      <w:rPr>
        <w:rFonts w:hint="default"/>
      </w:rPr>
    </w:lvl>
    <w:lvl w:ilvl="3">
      <w:start w:val="1"/>
      <w:numFmt w:val="bullet"/>
      <w:lvlText w:val="•"/>
      <w:lvlJc w:val="left"/>
      <w:pPr>
        <w:ind w:left="2981" w:hanging="456"/>
      </w:pPr>
      <w:rPr>
        <w:rFonts w:hint="default"/>
      </w:rPr>
    </w:lvl>
    <w:lvl w:ilvl="4">
      <w:start w:val="1"/>
      <w:numFmt w:val="bullet"/>
      <w:lvlText w:val="•"/>
      <w:lvlJc w:val="left"/>
      <w:pPr>
        <w:ind w:left="3942" w:hanging="456"/>
      </w:pPr>
      <w:rPr>
        <w:rFonts w:hint="default"/>
      </w:rPr>
    </w:lvl>
    <w:lvl w:ilvl="5">
      <w:start w:val="1"/>
      <w:numFmt w:val="bullet"/>
      <w:lvlText w:val="•"/>
      <w:lvlJc w:val="left"/>
      <w:pPr>
        <w:ind w:left="4903" w:hanging="456"/>
      </w:pPr>
      <w:rPr>
        <w:rFonts w:hint="default"/>
      </w:rPr>
    </w:lvl>
    <w:lvl w:ilvl="6">
      <w:start w:val="1"/>
      <w:numFmt w:val="bullet"/>
      <w:lvlText w:val="•"/>
      <w:lvlJc w:val="left"/>
      <w:pPr>
        <w:ind w:left="5863" w:hanging="456"/>
      </w:pPr>
      <w:rPr>
        <w:rFonts w:hint="default"/>
      </w:rPr>
    </w:lvl>
    <w:lvl w:ilvl="7">
      <w:start w:val="1"/>
      <w:numFmt w:val="bullet"/>
      <w:lvlText w:val="•"/>
      <w:lvlJc w:val="left"/>
      <w:pPr>
        <w:ind w:left="6824" w:hanging="456"/>
      </w:pPr>
      <w:rPr>
        <w:rFonts w:hint="default"/>
      </w:rPr>
    </w:lvl>
    <w:lvl w:ilvl="8">
      <w:start w:val="1"/>
      <w:numFmt w:val="bullet"/>
      <w:lvlText w:val="•"/>
      <w:lvlJc w:val="left"/>
      <w:pPr>
        <w:ind w:left="7785" w:hanging="456"/>
      </w:pPr>
      <w:rPr>
        <w:rFonts w:hint="default"/>
      </w:rPr>
    </w:lvl>
  </w:abstractNum>
  <w:abstractNum w:abstractNumId="13">
    <w:multiLevelType w:val="hybridMultilevel"/>
    <w:lvl w:ilvl="0">
      <w:start w:val="1"/>
      <w:numFmt w:val="decimal"/>
      <w:lvlText w:val="%1)"/>
      <w:lvlJc w:val="left"/>
      <w:pPr>
        <w:ind w:left="102" w:hanging="574"/>
        <w:jc w:val="left"/>
      </w:pPr>
      <w:rPr>
        <w:rFonts w:hint="default" w:ascii="Verdana" w:hAnsi="Verdana" w:eastAsia="Verdana" w:cs="Verdana"/>
        <w:w w:val="100"/>
        <w:sz w:val="21"/>
        <w:szCs w:val="21"/>
      </w:rPr>
    </w:lvl>
    <w:lvl w:ilvl="1">
      <w:start w:val="1"/>
      <w:numFmt w:val="bullet"/>
      <w:lvlText w:val="•"/>
      <w:lvlJc w:val="left"/>
      <w:pPr>
        <w:ind w:left="1060" w:hanging="574"/>
      </w:pPr>
      <w:rPr>
        <w:rFonts w:hint="default"/>
      </w:rPr>
    </w:lvl>
    <w:lvl w:ilvl="2">
      <w:start w:val="1"/>
      <w:numFmt w:val="bullet"/>
      <w:lvlText w:val="•"/>
      <w:lvlJc w:val="left"/>
      <w:pPr>
        <w:ind w:left="2021" w:hanging="574"/>
      </w:pPr>
      <w:rPr>
        <w:rFonts w:hint="default"/>
      </w:rPr>
    </w:lvl>
    <w:lvl w:ilvl="3">
      <w:start w:val="1"/>
      <w:numFmt w:val="bullet"/>
      <w:lvlText w:val="•"/>
      <w:lvlJc w:val="left"/>
      <w:pPr>
        <w:ind w:left="2981" w:hanging="574"/>
      </w:pPr>
      <w:rPr>
        <w:rFonts w:hint="default"/>
      </w:rPr>
    </w:lvl>
    <w:lvl w:ilvl="4">
      <w:start w:val="1"/>
      <w:numFmt w:val="bullet"/>
      <w:lvlText w:val="•"/>
      <w:lvlJc w:val="left"/>
      <w:pPr>
        <w:ind w:left="3942" w:hanging="574"/>
      </w:pPr>
      <w:rPr>
        <w:rFonts w:hint="default"/>
      </w:rPr>
    </w:lvl>
    <w:lvl w:ilvl="5">
      <w:start w:val="1"/>
      <w:numFmt w:val="bullet"/>
      <w:lvlText w:val="•"/>
      <w:lvlJc w:val="left"/>
      <w:pPr>
        <w:ind w:left="4903" w:hanging="574"/>
      </w:pPr>
      <w:rPr>
        <w:rFonts w:hint="default"/>
      </w:rPr>
    </w:lvl>
    <w:lvl w:ilvl="6">
      <w:start w:val="1"/>
      <w:numFmt w:val="bullet"/>
      <w:lvlText w:val="•"/>
      <w:lvlJc w:val="left"/>
      <w:pPr>
        <w:ind w:left="5863" w:hanging="574"/>
      </w:pPr>
      <w:rPr>
        <w:rFonts w:hint="default"/>
      </w:rPr>
    </w:lvl>
    <w:lvl w:ilvl="7">
      <w:start w:val="1"/>
      <w:numFmt w:val="bullet"/>
      <w:lvlText w:val="•"/>
      <w:lvlJc w:val="left"/>
      <w:pPr>
        <w:ind w:left="6824" w:hanging="574"/>
      </w:pPr>
      <w:rPr>
        <w:rFonts w:hint="default"/>
      </w:rPr>
    </w:lvl>
    <w:lvl w:ilvl="8">
      <w:start w:val="1"/>
      <w:numFmt w:val="bullet"/>
      <w:lvlText w:val="•"/>
      <w:lvlJc w:val="left"/>
      <w:pPr>
        <w:ind w:left="7785" w:hanging="574"/>
      </w:pPr>
      <w:rPr>
        <w:rFonts w:hint="default"/>
      </w:rPr>
    </w:lvl>
  </w:abstractNum>
  <w:abstractNum w:abstractNumId="12">
    <w:multiLevelType w:val="hybridMultilevel"/>
    <w:lvl w:ilvl="0">
      <w:start w:val="1"/>
      <w:numFmt w:val="decimal"/>
      <w:lvlText w:val="%1)"/>
      <w:lvlJc w:val="left"/>
      <w:pPr>
        <w:ind w:left="102" w:hanging="308"/>
        <w:jc w:val="left"/>
      </w:pPr>
      <w:rPr>
        <w:rFonts w:hint="default" w:ascii="Verdana" w:hAnsi="Verdana" w:eastAsia="Verdana" w:cs="Verdana"/>
        <w:w w:val="100"/>
        <w:sz w:val="21"/>
        <w:szCs w:val="21"/>
      </w:rPr>
    </w:lvl>
    <w:lvl w:ilvl="1">
      <w:start w:val="1"/>
      <w:numFmt w:val="bullet"/>
      <w:lvlText w:val="•"/>
      <w:lvlJc w:val="left"/>
      <w:pPr>
        <w:ind w:left="1060" w:hanging="308"/>
      </w:pPr>
      <w:rPr>
        <w:rFonts w:hint="default"/>
      </w:rPr>
    </w:lvl>
    <w:lvl w:ilvl="2">
      <w:start w:val="1"/>
      <w:numFmt w:val="bullet"/>
      <w:lvlText w:val="•"/>
      <w:lvlJc w:val="left"/>
      <w:pPr>
        <w:ind w:left="2021" w:hanging="308"/>
      </w:pPr>
      <w:rPr>
        <w:rFonts w:hint="default"/>
      </w:rPr>
    </w:lvl>
    <w:lvl w:ilvl="3">
      <w:start w:val="1"/>
      <w:numFmt w:val="bullet"/>
      <w:lvlText w:val="•"/>
      <w:lvlJc w:val="left"/>
      <w:pPr>
        <w:ind w:left="2981" w:hanging="308"/>
      </w:pPr>
      <w:rPr>
        <w:rFonts w:hint="default"/>
      </w:rPr>
    </w:lvl>
    <w:lvl w:ilvl="4">
      <w:start w:val="1"/>
      <w:numFmt w:val="bullet"/>
      <w:lvlText w:val="•"/>
      <w:lvlJc w:val="left"/>
      <w:pPr>
        <w:ind w:left="3942" w:hanging="308"/>
      </w:pPr>
      <w:rPr>
        <w:rFonts w:hint="default"/>
      </w:rPr>
    </w:lvl>
    <w:lvl w:ilvl="5">
      <w:start w:val="1"/>
      <w:numFmt w:val="bullet"/>
      <w:lvlText w:val="•"/>
      <w:lvlJc w:val="left"/>
      <w:pPr>
        <w:ind w:left="4903" w:hanging="308"/>
      </w:pPr>
      <w:rPr>
        <w:rFonts w:hint="default"/>
      </w:rPr>
    </w:lvl>
    <w:lvl w:ilvl="6">
      <w:start w:val="1"/>
      <w:numFmt w:val="bullet"/>
      <w:lvlText w:val="•"/>
      <w:lvlJc w:val="left"/>
      <w:pPr>
        <w:ind w:left="5863" w:hanging="308"/>
      </w:pPr>
      <w:rPr>
        <w:rFonts w:hint="default"/>
      </w:rPr>
    </w:lvl>
    <w:lvl w:ilvl="7">
      <w:start w:val="1"/>
      <w:numFmt w:val="bullet"/>
      <w:lvlText w:val="•"/>
      <w:lvlJc w:val="left"/>
      <w:pPr>
        <w:ind w:left="6824" w:hanging="308"/>
      </w:pPr>
      <w:rPr>
        <w:rFonts w:hint="default"/>
      </w:rPr>
    </w:lvl>
    <w:lvl w:ilvl="8">
      <w:start w:val="1"/>
      <w:numFmt w:val="bullet"/>
      <w:lvlText w:val="•"/>
      <w:lvlJc w:val="left"/>
      <w:pPr>
        <w:ind w:left="7785" w:hanging="308"/>
      </w:pPr>
      <w:rPr>
        <w:rFonts w:hint="default"/>
      </w:rPr>
    </w:lvl>
  </w:abstractNum>
  <w:abstractNum w:abstractNumId="11">
    <w:multiLevelType w:val="hybridMultilevel"/>
    <w:lvl w:ilvl="0">
      <w:start w:val="1"/>
      <w:numFmt w:val="decimal"/>
      <w:lvlText w:val="%1."/>
      <w:lvlJc w:val="left"/>
      <w:pPr>
        <w:ind w:left="102" w:hanging="339"/>
        <w:jc w:val="left"/>
      </w:pPr>
      <w:rPr>
        <w:rFonts w:hint="default" w:ascii="Verdana" w:hAnsi="Verdana" w:eastAsia="Verdana" w:cs="Verdana"/>
        <w:w w:val="100"/>
        <w:sz w:val="21"/>
        <w:szCs w:val="21"/>
      </w:rPr>
    </w:lvl>
    <w:lvl w:ilvl="1">
      <w:start w:val="1"/>
      <w:numFmt w:val="bullet"/>
      <w:lvlText w:val="•"/>
      <w:lvlJc w:val="left"/>
      <w:pPr>
        <w:ind w:left="1060" w:hanging="339"/>
      </w:pPr>
      <w:rPr>
        <w:rFonts w:hint="default"/>
      </w:rPr>
    </w:lvl>
    <w:lvl w:ilvl="2">
      <w:start w:val="1"/>
      <w:numFmt w:val="bullet"/>
      <w:lvlText w:val="•"/>
      <w:lvlJc w:val="left"/>
      <w:pPr>
        <w:ind w:left="2021" w:hanging="339"/>
      </w:pPr>
      <w:rPr>
        <w:rFonts w:hint="default"/>
      </w:rPr>
    </w:lvl>
    <w:lvl w:ilvl="3">
      <w:start w:val="1"/>
      <w:numFmt w:val="bullet"/>
      <w:lvlText w:val="•"/>
      <w:lvlJc w:val="left"/>
      <w:pPr>
        <w:ind w:left="2981" w:hanging="339"/>
      </w:pPr>
      <w:rPr>
        <w:rFonts w:hint="default"/>
      </w:rPr>
    </w:lvl>
    <w:lvl w:ilvl="4">
      <w:start w:val="1"/>
      <w:numFmt w:val="bullet"/>
      <w:lvlText w:val="•"/>
      <w:lvlJc w:val="left"/>
      <w:pPr>
        <w:ind w:left="3942" w:hanging="339"/>
      </w:pPr>
      <w:rPr>
        <w:rFonts w:hint="default"/>
      </w:rPr>
    </w:lvl>
    <w:lvl w:ilvl="5">
      <w:start w:val="1"/>
      <w:numFmt w:val="bullet"/>
      <w:lvlText w:val="•"/>
      <w:lvlJc w:val="left"/>
      <w:pPr>
        <w:ind w:left="4903" w:hanging="339"/>
      </w:pPr>
      <w:rPr>
        <w:rFonts w:hint="default"/>
      </w:rPr>
    </w:lvl>
    <w:lvl w:ilvl="6">
      <w:start w:val="1"/>
      <w:numFmt w:val="bullet"/>
      <w:lvlText w:val="•"/>
      <w:lvlJc w:val="left"/>
      <w:pPr>
        <w:ind w:left="5863" w:hanging="339"/>
      </w:pPr>
      <w:rPr>
        <w:rFonts w:hint="default"/>
      </w:rPr>
    </w:lvl>
    <w:lvl w:ilvl="7">
      <w:start w:val="1"/>
      <w:numFmt w:val="bullet"/>
      <w:lvlText w:val="•"/>
      <w:lvlJc w:val="left"/>
      <w:pPr>
        <w:ind w:left="6824" w:hanging="339"/>
      </w:pPr>
      <w:rPr>
        <w:rFonts w:hint="default"/>
      </w:rPr>
    </w:lvl>
    <w:lvl w:ilvl="8">
      <w:start w:val="1"/>
      <w:numFmt w:val="bullet"/>
      <w:lvlText w:val="•"/>
      <w:lvlJc w:val="left"/>
      <w:pPr>
        <w:ind w:left="7785" w:hanging="339"/>
      </w:pPr>
      <w:rPr>
        <w:rFonts w:hint="default"/>
      </w:rPr>
    </w:lvl>
  </w:abstractNum>
  <w:abstractNum w:abstractNumId="10">
    <w:multiLevelType w:val="hybridMultilevel"/>
    <w:lvl w:ilvl="0">
      <w:start w:val="1"/>
      <w:numFmt w:val="decimal"/>
      <w:lvlText w:val="%1."/>
      <w:lvlJc w:val="left"/>
      <w:pPr>
        <w:ind w:left="102" w:hanging="346"/>
        <w:jc w:val="left"/>
      </w:pPr>
      <w:rPr>
        <w:rFonts w:hint="default" w:ascii="Verdana" w:hAnsi="Verdana" w:eastAsia="Verdana" w:cs="Verdana"/>
        <w:w w:val="100"/>
        <w:sz w:val="21"/>
        <w:szCs w:val="21"/>
      </w:rPr>
    </w:lvl>
    <w:lvl w:ilvl="1">
      <w:start w:val="1"/>
      <w:numFmt w:val="bullet"/>
      <w:lvlText w:val="•"/>
      <w:lvlJc w:val="left"/>
      <w:pPr>
        <w:ind w:left="1060" w:hanging="346"/>
      </w:pPr>
      <w:rPr>
        <w:rFonts w:hint="default"/>
      </w:rPr>
    </w:lvl>
    <w:lvl w:ilvl="2">
      <w:start w:val="1"/>
      <w:numFmt w:val="bullet"/>
      <w:lvlText w:val="•"/>
      <w:lvlJc w:val="left"/>
      <w:pPr>
        <w:ind w:left="2021" w:hanging="346"/>
      </w:pPr>
      <w:rPr>
        <w:rFonts w:hint="default"/>
      </w:rPr>
    </w:lvl>
    <w:lvl w:ilvl="3">
      <w:start w:val="1"/>
      <w:numFmt w:val="bullet"/>
      <w:lvlText w:val="•"/>
      <w:lvlJc w:val="left"/>
      <w:pPr>
        <w:ind w:left="2981" w:hanging="346"/>
      </w:pPr>
      <w:rPr>
        <w:rFonts w:hint="default"/>
      </w:rPr>
    </w:lvl>
    <w:lvl w:ilvl="4">
      <w:start w:val="1"/>
      <w:numFmt w:val="bullet"/>
      <w:lvlText w:val="•"/>
      <w:lvlJc w:val="left"/>
      <w:pPr>
        <w:ind w:left="3942" w:hanging="346"/>
      </w:pPr>
      <w:rPr>
        <w:rFonts w:hint="default"/>
      </w:rPr>
    </w:lvl>
    <w:lvl w:ilvl="5">
      <w:start w:val="1"/>
      <w:numFmt w:val="bullet"/>
      <w:lvlText w:val="•"/>
      <w:lvlJc w:val="left"/>
      <w:pPr>
        <w:ind w:left="4903" w:hanging="346"/>
      </w:pPr>
      <w:rPr>
        <w:rFonts w:hint="default"/>
      </w:rPr>
    </w:lvl>
    <w:lvl w:ilvl="6">
      <w:start w:val="1"/>
      <w:numFmt w:val="bullet"/>
      <w:lvlText w:val="•"/>
      <w:lvlJc w:val="left"/>
      <w:pPr>
        <w:ind w:left="5863" w:hanging="346"/>
      </w:pPr>
      <w:rPr>
        <w:rFonts w:hint="default"/>
      </w:rPr>
    </w:lvl>
    <w:lvl w:ilvl="7">
      <w:start w:val="1"/>
      <w:numFmt w:val="bullet"/>
      <w:lvlText w:val="•"/>
      <w:lvlJc w:val="left"/>
      <w:pPr>
        <w:ind w:left="6824" w:hanging="346"/>
      </w:pPr>
      <w:rPr>
        <w:rFonts w:hint="default"/>
      </w:rPr>
    </w:lvl>
    <w:lvl w:ilvl="8">
      <w:start w:val="1"/>
      <w:numFmt w:val="bullet"/>
      <w:lvlText w:val="•"/>
      <w:lvlJc w:val="left"/>
      <w:pPr>
        <w:ind w:left="7785" w:hanging="346"/>
      </w:pPr>
      <w:rPr>
        <w:rFonts w:hint="default"/>
      </w:rPr>
    </w:lvl>
  </w:abstractNum>
  <w:abstractNum w:abstractNumId="9">
    <w:multiLevelType w:val="hybridMultilevel"/>
    <w:lvl w:ilvl="0">
      <w:start w:val="1"/>
      <w:numFmt w:val="decimal"/>
      <w:lvlText w:val="%1)"/>
      <w:lvlJc w:val="left"/>
      <w:pPr>
        <w:ind w:left="102" w:hanging="305"/>
        <w:jc w:val="left"/>
      </w:pPr>
      <w:rPr>
        <w:rFonts w:hint="default" w:ascii="Verdana" w:hAnsi="Verdana" w:eastAsia="Verdana" w:cs="Verdana"/>
        <w:w w:val="100"/>
        <w:sz w:val="21"/>
        <w:szCs w:val="21"/>
      </w:rPr>
    </w:lvl>
    <w:lvl w:ilvl="1">
      <w:start w:val="1"/>
      <w:numFmt w:val="bullet"/>
      <w:lvlText w:val="•"/>
      <w:lvlJc w:val="left"/>
      <w:pPr>
        <w:ind w:left="1060" w:hanging="305"/>
      </w:pPr>
      <w:rPr>
        <w:rFonts w:hint="default"/>
      </w:rPr>
    </w:lvl>
    <w:lvl w:ilvl="2">
      <w:start w:val="1"/>
      <w:numFmt w:val="bullet"/>
      <w:lvlText w:val="•"/>
      <w:lvlJc w:val="left"/>
      <w:pPr>
        <w:ind w:left="2021" w:hanging="305"/>
      </w:pPr>
      <w:rPr>
        <w:rFonts w:hint="default"/>
      </w:rPr>
    </w:lvl>
    <w:lvl w:ilvl="3">
      <w:start w:val="1"/>
      <w:numFmt w:val="bullet"/>
      <w:lvlText w:val="•"/>
      <w:lvlJc w:val="left"/>
      <w:pPr>
        <w:ind w:left="2981" w:hanging="305"/>
      </w:pPr>
      <w:rPr>
        <w:rFonts w:hint="default"/>
      </w:rPr>
    </w:lvl>
    <w:lvl w:ilvl="4">
      <w:start w:val="1"/>
      <w:numFmt w:val="bullet"/>
      <w:lvlText w:val="•"/>
      <w:lvlJc w:val="left"/>
      <w:pPr>
        <w:ind w:left="3942" w:hanging="305"/>
      </w:pPr>
      <w:rPr>
        <w:rFonts w:hint="default"/>
      </w:rPr>
    </w:lvl>
    <w:lvl w:ilvl="5">
      <w:start w:val="1"/>
      <w:numFmt w:val="bullet"/>
      <w:lvlText w:val="•"/>
      <w:lvlJc w:val="left"/>
      <w:pPr>
        <w:ind w:left="4903" w:hanging="305"/>
      </w:pPr>
      <w:rPr>
        <w:rFonts w:hint="default"/>
      </w:rPr>
    </w:lvl>
    <w:lvl w:ilvl="6">
      <w:start w:val="1"/>
      <w:numFmt w:val="bullet"/>
      <w:lvlText w:val="•"/>
      <w:lvlJc w:val="left"/>
      <w:pPr>
        <w:ind w:left="5863" w:hanging="305"/>
      </w:pPr>
      <w:rPr>
        <w:rFonts w:hint="default"/>
      </w:rPr>
    </w:lvl>
    <w:lvl w:ilvl="7">
      <w:start w:val="1"/>
      <w:numFmt w:val="bullet"/>
      <w:lvlText w:val="•"/>
      <w:lvlJc w:val="left"/>
      <w:pPr>
        <w:ind w:left="6824" w:hanging="305"/>
      </w:pPr>
      <w:rPr>
        <w:rFonts w:hint="default"/>
      </w:rPr>
    </w:lvl>
    <w:lvl w:ilvl="8">
      <w:start w:val="1"/>
      <w:numFmt w:val="bullet"/>
      <w:lvlText w:val="•"/>
      <w:lvlJc w:val="left"/>
      <w:pPr>
        <w:ind w:left="7785" w:hanging="305"/>
      </w:pPr>
      <w:rPr>
        <w:rFonts w:hint="default"/>
      </w:rPr>
    </w:lvl>
  </w:abstractNum>
  <w:abstractNum w:abstractNumId="8">
    <w:multiLevelType w:val="hybridMultilevel"/>
    <w:lvl w:ilvl="0">
      <w:start w:val="1"/>
      <w:numFmt w:val="decimal"/>
      <w:lvlText w:val="%1)"/>
      <w:lvlJc w:val="left"/>
      <w:pPr>
        <w:ind w:left="102" w:hanging="351"/>
        <w:jc w:val="left"/>
      </w:pPr>
      <w:rPr>
        <w:rFonts w:hint="default" w:ascii="Verdana" w:hAnsi="Verdana" w:eastAsia="Verdana" w:cs="Verdana"/>
        <w:w w:val="100"/>
        <w:sz w:val="21"/>
        <w:szCs w:val="21"/>
      </w:rPr>
    </w:lvl>
    <w:lvl w:ilvl="1">
      <w:start w:val="1"/>
      <w:numFmt w:val="bullet"/>
      <w:lvlText w:val="•"/>
      <w:lvlJc w:val="left"/>
      <w:pPr>
        <w:ind w:left="1060" w:hanging="351"/>
      </w:pPr>
      <w:rPr>
        <w:rFonts w:hint="default"/>
      </w:rPr>
    </w:lvl>
    <w:lvl w:ilvl="2">
      <w:start w:val="1"/>
      <w:numFmt w:val="bullet"/>
      <w:lvlText w:val="•"/>
      <w:lvlJc w:val="left"/>
      <w:pPr>
        <w:ind w:left="2021" w:hanging="351"/>
      </w:pPr>
      <w:rPr>
        <w:rFonts w:hint="default"/>
      </w:rPr>
    </w:lvl>
    <w:lvl w:ilvl="3">
      <w:start w:val="1"/>
      <w:numFmt w:val="bullet"/>
      <w:lvlText w:val="•"/>
      <w:lvlJc w:val="left"/>
      <w:pPr>
        <w:ind w:left="2981" w:hanging="351"/>
      </w:pPr>
      <w:rPr>
        <w:rFonts w:hint="default"/>
      </w:rPr>
    </w:lvl>
    <w:lvl w:ilvl="4">
      <w:start w:val="1"/>
      <w:numFmt w:val="bullet"/>
      <w:lvlText w:val="•"/>
      <w:lvlJc w:val="left"/>
      <w:pPr>
        <w:ind w:left="3942" w:hanging="351"/>
      </w:pPr>
      <w:rPr>
        <w:rFonts w:hint="default"/>
      </w:rPr>
    </w:lvl>
    <w:lvl w:ilvl="5">
      <w:start w:val="1"/>
      <w:numFmt w:val="bullet"/>
      <w:lvlText w:val="•"/>
      <w:lvlJc w:val="left"/>
      <w:pPr>
        <w:ind w:left="4903" w:hanging="351"/>
      </w:pPr>
      <w:rPr>
        <w:rFonts w:hint="default"/>
      </w:rPr>
    </w:lvl>
    <w:lvl w:ilvl="6">
      <w:start w:val="1"/>
      <w:numFmt w:val="bullet"/>
      <w:lvlText w:val="•"/>
      <w:lvlJc w:val="left"/>
      <w:pPr>
        <w:ind w:left="5863" w:hanging="351"/>
      </w:pPr>
      <w:rPr>
        <w:rFonts w:hint="default"/>
      </w:rPr>
    </w:lvl>
    <w:lvl w:ilvl="7">
      <w:start w:val="1"/>
      <w:numFmt w:val="bullet"/>
      <w:lvlText w:val="•"/>
      <w:lvlJc w:val="left"/>
      <w:pPr>
        <w:ind w:left="6824" w:hanging="351"/>
      </w:pPr>
      <w:rPr>
        <w:rFonts w:hint="default"/>
      </w:rPr>
    </w:lvl>
    <w:lvl w:ilvl="8">
      <w:start w:val="1"/>
      <w:numFmt w:val="bullet"/>
      <w:lvlText w:val="•"/>
      <w:lvlJc w:val="left"/>
      <w:pPr>
        <w:ind w:left="7785" w:hanging="351"/>
      </w:pPr>
      <w:rPr>
        <w:rFonts w:hint="default"/>
      </w:rPr>
    </w:lvl>
  </w:abstractNum>
  <w:abstractNum w:abstractNumId="7">
    <w:multiLevelType w:val="hybridMultilevel"/>
    <w:lvl w:ilvl="0">
      <w:start w:val="1"/>
      <w:numFmt w:val="decimal"/>
      <w:lvlText w:val="%1."/>
      <w:lvlJc w:val="left"/>
      <w:pPr>
        <w:ind w:left="102" w:hanging="420"/>
        <w:jc w:val="left"/>
      </w:pPr>
      <w:rPr>
        <w:rFonts w:hint="default" w:ascii="Verdana" w:hAnsi="Verdana" w:eastAsia="Verdana" w:cs="Verdana"/>
        <w:w w:val="100"/>
        <w:sz w:val="21"/>
        <w:szCs w:val="21"/>
      </w:rPr>
    </w:lvl>
    <w:lvl w:ilvl="1">
      <w:start w:val="1"/>
      <w:numFmt w:val="bullet"/>
      <w:lvlText w:val="•"/>
      <w:lvlJc w:val="left"/>
      <w:pPr>
        <w:ind w:left="1060" w:hanging="420"/>
      </w:pPr>
      <w:rPr>
        <w:rFonts w:hint="default"/>
      </w:rPr>
    </w:lvl>
    <w:lvl w:ilvl="2">
      <w:start w:val="1"/>
      <w:numFmt w:val="bullet"/>
      <w:lvlText w:val="•"/>
      <w:lvlJc w:val="left"/>
      <w:pPr>
        <w:ind w:left="2021" w:hanging="420"/>
      </w:pPr>
      <w:rPr>
        <w:rFonts w:hint="default"/>
      </w:rPr>
    </w:lvl>
    <w:lvl w:ilvl="3">
      <w:start w:val="1"/>
      <w:numFmt w:val="bullet"/>
      <w:lvlText w:val="•"/>
      <w:lvlJc w:val="left"/>
      <w:pPr>
        <w:ind w:left="2981" w:hanging="420"/>
      </w:pPr>
      <w:rPr>
        <w:rFonts w:hint="default"/>
      </w:rPr>
    </w:lvl>
    <w:lvl w:ilvl="4">
      <w:start w:val="1"/>
      <w:numFmt w:val="bullet"/>
      <w:lvlText w:val="•"/>
      <w:lvlJc w:val="left"/>
      <w:pPr>
        <w:ind w:left="3942" w:hanging="420"/>
      </w:pPr>
      <w:rPr>
        <w:rFonts w:hint="default"/>
      </w:rPr>
    </w:lvl>
    <w:lvl w:ilvl="5">
      <w:start w:val="1"/>
      <w:numFmt w:val="bullet"/>
      <w:lvlText w:val="•"/>
      <w:lvlJc w:val="left"/>
      <w:pPr>
        <w:ind w:left="4903" w:hanging="420"/>
      </w:pPr>
      <w:rPr>
        <w:rFonts w:hint="default"/>
      </w:rPr>
    </w:lvl>
    <w:lvl w:ilvl="6">
      <w:start w:val="1"/>
      <w:numFmt w:val="bullet"/>
      <w:lvlText w:val="•"/>
      <w:lvlJc w:val="left"/>
      <w:pPr>
        <w:ind w:left="5863" w:hanging="420"/>
      </w:pPr>
      <w:rPr>
        <w:rFonts w:hint="default"/>
      </w:rPr>
    </w:lvl>
    <w:lvl w:ilvl="7">
      <w:start w:val="1"/>
      <w:numFmt w:val="bullet"/>
      <w:lvlText w:val="•"/>
      <w:lvlJc w:val="left"/>
      <w:pPr>
        <w:ind w:left="6824" w:hanging="420"/>
      </w:pPr>
      <w:rPr>
        <w:rFonts w:hint="default"/>
      </w:rPr>
    </w:lvl>
    <w:lvl w:ilvl="8">
      <w:start w:val="1"/>
      <w:numFmt w:val="bullet"/>
      <w:lvlText w:val="•"/>
      <w:lvlJc w:val="left"/>
      <w:pPr>
        <w:ind w:left="7785" w:hanging="420"/>
      </w:pPr>
      <w:rPr>
        <w:rFonts w:hint="default"/>
      </w:rPr>
    </w:lvl>
  </w:abstractNum>
  <w:abstractNum w:abstractNumId="6">
    <w:multiLevelType w:val="hybridMultilevel"/>
    <w:lvl w:ilvl="0">
      <w:start w:val="1"/>
      <w:numFmt w:val="decimal"/>
      <w:lvlText w:val="%1)"/>
      <w:lvlJc w:val="left"/>
      <w:pPr>
        <w:ind w:left="102" w:hanging="305"/>
        <w:jc w:val="left"/>
      </w:pPr>
      <w:rPr>
        <w:rFonts w:hint="default" w:ascii="Verdana" w:hAnsi="Verdana" w:eastAsia="Verdana" w:cs="Verdana"/>
        <w:w w:val="100"/>
        <w:sz w:val="21"/>
        <w:szCs w:val="21"/>
      </w:rPr>
    </w:lvl>
    <w:lvl w:ilvl="1">
      <w:start w:val="1"/>
      <w:numFmt w:val="bullet"/>
      <w:lvlText w:val="•"/>
      <w:lvlJc w:val="left"/>
      <w:pPr>
        <w:ind w:left="1060" w:hanging="305"/>
      </w:pPr>
      <w:rPr>
        <w:rFonts w:hint="default"/>
      </w:rPr>
    </w:lvl>
    <w:lvl w:ilvl="2">
      <w:start w:val="1"/>
      <w:numFmt w:val="bullet"/>
      <w:lvlText w:val="•"/>
      <w:lvlJc w:val="left"/>
      <w:pPr>
        <w:ind w:left="2021" w:hanging="305"/>
      </w:pPr>
      <w:rPr>
        <w:rFonts w:hint="default"/>
      </w:rPr>
    </w:lvl>
    <w:lvl w:ilvl="3">
      <w:start w:val="1"/>
      <w:numFmt w:val="bullet"/>
      <w:lvlText w:val="•"/>
      <w:lvlJc w:val="left"/>
      <w:pPr>
        <w:ind w:left="2981" w:hanging="305"/>
      </w:pPr>
      <w:rPr>
        <w:rFonts w:hint="default"/>
      </w:rPr>
    </w:lvl>
    <w:lvl w:ilvl="4">
      <w:start w:val="1"/>
      <w:numFmt w:val="bullet"/>
      <w:lvlText w:val="•"/>
      <w:lvlJc w:val="left"/>
      <w:pPr>
        <w:ind w:left="3942" w:hanging="305"/>
      </w:pPr>
      <w:rPr>
        <w:rFonts w:hint="default"/>
      </w:rPr>
    </w:lvl>
    <w:lvl w:ilvl="5">
      <w:start w:val="1"/>
      <w:numFmt w:val="bullet"/>
      <w:lvlText w:val="•"/>
      <w:lvlJc w:val="left"/>
      <w:pPr>
        <w:ind w:left="4903" w:hanging="305"/>
      </w:pPr>
      <w:rPr>
        <w:rFonts w:hint="default"/>
      </w:rPr>
    </w:lvl>
    <w:lvl w:ilvl="6">
      <w:start w:val="1"/>
      <w:numFmt w:val="bullet"/>
      <w:lvlText w:val="•"/>
      <w:lvlJc w:val="left"/>
      <w:pPr>
        <w:ind w:left="5863" w:hanging="305"/>
      </w:pPr>
      <w:rPr>
        <w:rFonts w:hint="default"/>
      </w:rPr>
    </w:lvl>
    <w:lvl w:ilvl="7">
      <w:start w:val="1"/>
      <w:numFmt w:val="bullet"/>
      <w:lvlText w:val="•"/>
      <w:lvlJc w:val="left"/>
      <w:pPr>
        <w:ind w:left="6824" w:hanging="305"/>
      </w:pPr>
      <w:rPr>
        <w:rFonts w:hint="default"/>
      </w:rPr>
    </w:lvl>
    <w:lvl w:ilvl="8">
      <w:start w:val="1"/>
      <w:numFmt w:val="bullet"/>
      <w:lvlText w:val="•"/>
      <w:lvlJc w:val="left"/>
      <w:pPr>
        <w:ind w:left="7785" w:hanging="305"/>
      </w:pPr>
      <w:rPr>
        <w:rFonts w:hint="default"/>
      </w:rPr>
    </w:lvl>
  </w:abstractNum>
  <w:abstractNum w:abstractNumId="5">
    <w:multiLevelType w:val="hybridMultilevel"/>
    <w:lvl w:ilvl="0">
      <w:start w:val="1"/>
      <w:numFmt w:val="decimal"/>
      <w:lvlText w:val="%1."/>
      <w:lvlJc w:val="left"/>
      <w:pPr>
        <w:ind w:left="102" w:hanging="375"/>
        <w:jc w:val="left"/>
      </w:pPr>
      <w:rPr>
        <w:rFonts w:hint="default" w:ascii="Verdana" w:hAnsi="Verdana" w:eastAsia="Verdana" w:cs="Verdana"/>
        <w:w w:val="100"/>
        <w:sz w:val="21"/>
        <w:szCs w:val="21"/>
      </w:rPr>
    </w:lvl>
    <w:lvl w:ilvl="1">
      <w:start w:val="1"/>
      <w:numFmt w:val="bullet"/>
      <w:lvlText w:val="•"/>
      <w:lvlJc w:val="left"/>
      <w:pPr>
        <w:ind w:left="1060" w:hanging="375"/>
      </w:pPr>
      <w:rPr>
        <w:rFonts w:hint="default"/>
      </w:rPr>
    </w:lvl>
    <w:lvl w:ilvl="2">
      <w:start w:val="1"/>
      <w:numFmt w:val="bullet"/>
      <w:lvlText w:val="•"/>
      <w:lvlJc w:val="left"/>
      <w:pPr>
        <w:ind w:left="2021" w:hanging="375"/>
      </w:pPr>
      <w:rPr>
        <w:rFonts w:hint="default"/>
      </w:rPr>
    </w:lvl>
    <w:lvl w:ilvl="3">
      <w:start w:val="1"/>
      <w:numFmt w:val="bullet"/>
      <w:lvlText w:val="•"/>
      <w:lvlJc w:val="left"/>
      <w:pPr>
        <w:ind w:left="2981" w:hanging="375"/>
      </w:pPr>
      <w:rPr>
        <w:rFonts w:hint="default"/>
      </w:rPr>
    </w:lvl>
    <w:lvl w:ilvl="4">
      <w:start w:val="1"/>
      <w:numFmt w:val="bullet"/>
      <w:lvlText w:val="•"/>
      <w:lvlJc w:val="left"/>
      <w:pPr>
        <w:ind w:left="3942" w:hanging="375"/>
      </w:pPr>
      <w:rPr>
        <w:rFonts w:hint="default"/>
      </w:rPr>
    </w:lvl>
    <w:lvl w:ilvl="5">
      <w:start w:val="1"/>
      <w:numFmt w:val="bullet"/>
      <w:lvlText w:val="•"/>
      <w:lvlJc w:val="left"/>
      <w:pPr>
        <w:ind w:left="4903" w:hanging="375"/>
      </w:pPr>
      <w:rPr>
        <w:rFonts w:hint="default"/>
      </w:rPr>
    </w:lvl>
    <w:lvl w:ilvl="6">
      <w:start w:val="1"/>
      <w:numFmt w:val="bullet"/>
      <w:lvlText w:val="•"/>
      <w:lvlJc w:val="left"/>
      <w:pPr>
        <w:ind w:left="5863" w:hanging="375"/>
      </w:pPr>
      <w:rPr>
        <w:rFonts w:hint="default"/>
      </w:rPr>
    </w:lvl>
    <w:lvl w:ilvl="7">
      <w:start w:val="1"/>
      <w:numFmt w:val="bullet"/>
      <w:lvlText w:val="•"/>
      <w:lvlJc w:val="left"/>
      <w:pPr>
        <w:ind w:left="6824" w:hanging="375"/>
      </w:pPr>
      <w:rPr>
        <w:rFonts w:hint="default"/>
      </w:rPr>
    </w:lvl>
    <w:lvl w:ilvl="8">
      <w:start w:val="1"/>
      <w:numFmt w:val="bullet"/>
      <w:lvlText w:val="•"/>
      <w:lvlJc w:val="left"/>
      <w:pPr>
        <w:ind w:left="7785" w:hanging="375"/>
      </w:pPr>
      <w:rPr>
        <w:rFonts w:hint="default"/>
      </w:rPr>
    </w:lvl>
  </w:abstractNum>
  <w:abstractNum w:abstractNumId="4">
    <w:multiLevelType w:val="hybridMultilevel"/>
    <w:lvl w:ilvl="0">
      <w:start w:val="1"/>
      <w:numFmt w:val="decimal"/>
      <w:lvlText w:val="%1."/>
      <w:lvlJc w:val="left"/>
      <w:pPr>
        <w:ind w:left="102" w:hanging="322"/>
        <w:jc w:val="left"/>
      </w:pPr>
      <w:rPr>
        <w:rFonts w:hint="default" w:ascii="Verdana" w:hAnsi="Verdana" w:eastAsia="Verdana" w:cs="Verdana"/>
        <w:w w:val="100"/>
        <w:sz w:val="21"/>
        <w:szCs w:val="21"/>
      </w:rPr>
    </w:lvl>
    <w:lvl w:ilvl="1">
      <w:start w:val="1"/>
      <w:numFmt w:val="bullet"/>
      <w:lvlText w:val="•"/>
      <w:lvlJc w:val="left"/>
      <w:pPr>
        <w:ind w:left="1060" w:hanging="322"/>
      </w:pPr>
      <w:rPr>
        <w:rFonts w:hint="default"/>
      </w:rPr>
    </w:lvl>
    <w:lvl w:ilvl="2">
      <w:start w:val="1"/>
      <w:numFmt w:val="bullet"/>
      <w:lvlText w:val="•"/>
      <w:lvlJc w:val="left"/>
      <w:pPr>
        <w:ind w:left="2021" w:hanging="322"/>
      </w:pPr>
      <w:rPr>
        <w:rFonts w:hint="default"/>
      </w:rPr>
    </w:lvl>
    <w:lvl w:ilvl="3">
      <w:start w:val="1"/>
      <w:numFmt w:val="bullet"/>
      <w:lvlText w:val="•"/>
      <w:lvlJc w:val="left"/>
      <w:pPr>
        <w:ind w:left="2981" w:hanging="322"/>
      </w:pPr>
      <w:rPr>
        <w:rFonts w:hint="default"/>
      </w:rPr>
    </w:lvl>
    <w:lvl w:ilvl="4">
      <w:start w:val="1"/>
      <w:numFmt w:val="bullet"/>
      <w:lvlText w:val="•"/>
      <w:lvlJc w:val="left"/>
      <w:pPr>
        <w:ind w:left="3942" w:hanging="322"/>
      </w:pPr>
      <w:rPr>
        <w:rFonts w:hint="default"/>
      </w:rPr>
    </w:lvl>
    <w:lvl w:ilvl="5">
      <w:start w:val="1"/>
      <w:numFmt w:val="bullet"/>
      <w:lvlText w:val="•"/>
      <w:lvlJc w:val="left"/>
      <w:pPr>
        <w:ind w:left="4903" w:hanging="322"/>
      </w:pPr>
      <w:rPr>
        <w:rFonts w:hint="default"/>
      </w:rPr>
    </w:lvl>
    <w:lvl w:ilvl="6">
      <w:start w:val="1"/>
      <w:numFmt w:val="bullet"/>
      <w:lvlText w:val="•"/>
      <w:lvlJc w:val="left"/>
      <w:pPr>
        <w:ind w:left="5863" w:hanging="322"/>
      </w:pPr>
      <w:rPr>
        <w:rFonts w:hint="default"/>
      </w:rPr>
    </w:lvl>
    <w:lvl w:ilvl="7">
      <w:start w:val="1"/>
      <w:numFmt w:val="bullet"/>
      <w:lvlText w:val="•"/>
      <w:lvlJc w:val="left"/>
      <w:pPr>
        <w:ind w:left="6824" w:hanging="322"/>
      </w:pPr>
      <w:rPr>
        <w:rFonts w:hint="default"/>
      </w:rPr>
    </w:lvl>
    <w:lvl w:ilvl="8">
      <w:start w:val="1"/>
      <w:numFmt w:val="bullet"/>
      <w:lvlText w:val="•"/>
      <w:lvlJc w:val="left"/>
      <w:pPr>
        <w:ind w:left="7785" w:hanging="322"/>
      </w:pPr>
      <w:rPr>
        <w:rFonts w:hint="default"/>
      </w:rPr>
    </w:lvl>
  </w:abstractNum>
  <w:abstractNum w:abstractNumId="3">
    <w:multiLevelType w:val="hybridMultilevel"/>
    <w:lvl w:ilvl="0">
      <w:start w:val="1"/>
      <w:numFmt w:val="decimal"/>
      <w:lvlText w:val="%1)"/>
      <w:lvlJc w:val="left"/>
      <w:pPr>
        <w:ind w:left="102" w:hanging="396"/>
        <w:jc w:val="left"/>
      </w:pPr>
      <w:rPr>
        <w:rFonts w:hint="default" w:ascii="Verdana" w:hAnsi="Verdana" w:eastAsia="Verdana" w:cs="Verdana"/>
        <w:w w:val="100"/>
        <w:sz w:val="21"/>
        <w:szCs w:val="21"/>
      </w:rPr>
    </w:lvl>
    <w:lvl w:ilvl="1">
      <w:start w:val="1"/>
      <w:numFmt w:val="bullet"/>
      <w:lvlText w:val="•"/>
      <w:lvlJc w:val="left"/>
      <w:pPr>
        <w:ind w:left="1060" w:hanging="396"/>
      </w:pPr>
      <w:rPr>
        <w:rFonts w:hint="default"/>
      </w:rPr>
    </w:lvl>
    <w:lvl w:ilvl="2">
      <w:start w:val="1"/>
      <w:numFmt w:val="bullet"/>
      <w:lvlText w:val="•"/>
      <w:lvlJc w:val="left"/>
      <w:pPr>
        <w:ind w:left="2021" w:hanging="396"/>
      </w:pPr>
      <w:rPr>
        <w:rFonts w:hint="default"/>
      </w:rPr>
    </w:lvl>
    <w:lvl w:ilvl="3">
      <w:start w:val="1"/>
      <w:numFmt w:val="bullet"/>
      <w:lvlText w:val="•"/>
      <w:lvlJc w:val="left"/>
      <w:pPr>
        <w:ind w:left="2981" w:hanging="396"/>
      </w:pPr>
      <w:rPr>
        <w:rFonts w:hint="default"/>
      </w:rPr>
    </w:lvl>
    <w:lvl w:ilvl="4">
      <w:start w:val="1"/>
      <w:numFmt w:val="bullet"/>
      <w:lvlText w:val="•"/>
      <w:lvlJc w:val="left"/>
      <w:pPr>
        <w:ind w:left="3942" w:hanging="396"/>
      </w:pPr>
      <w:rPr>
        <w:rFonts w:hint="default"/>
      </w:rPr>
    </w:lvl>
    <w:lvl w:ilvl="5">
      <w:start w:val="1"/>
      <w:numFmt w:val="bullet"/>
      <w:lvlText w:val="•"/>
      <w:lvlJc w:val="left"/>
      <w:pPr>
        <w:ind w:left="4903" w:hanging="396"/>
      </w:pPr>
      <w:rPr>
        <w:rFonts w:hint="default"/>
      </w:rPr>
    </w:lvl>
    <w:lvl w:ilvl="6">
      <w:start w:val="1"/>
      <w:numFmt w:val="bullet"/>
      <w:lvlText w:val="•"/>
      <w:lvlJc w:val="left"/>
      <w:pPr>
        <w:ind w:left="5863" w:hanging="396"/>
      </w:pPr>
      <w:rPr>
        <w:rFonts w:hint="default"/>
      </w:rPr>
    </w:lvl>
    <w:lvl w:ilvl="7">
      <w:start w:val="1"/>
      <w:numFmt w:val="bullet"/>
      <w:lvlText w:val="•"/>
      <w:lvlJc w:val="left"/>
      <w:pPr>
        <w:ind w:left="6824" w:hanging="396"/>
      </w:pPr>
      <w:rPr>
        <w:rFonts w:hint="default"/>
      </w:rPr>
    </w:lvl>
    <w:lvl w:ilvl="8">
      <w:start w:val="1"/>
      <w:numFmt w:val="bullet"/>
      <w:lvlText w:val="•"/>
      <w:lvlJc w:val="left"/>
      <w:pPr>
        <w:ind w:left="7785" w:hanging="396"/>
      </w:pPr>
      <w:rPr>
        <w:rFonts w:hint="default"/>
      </w:rPr>
    </w:lvl>
  </w:abstractNum>
  <w:abstractNum w:abstractNumId="2">
    <w:multiLevelType w:val="hybridMultilevel"/>
    <w:lvl w:ilvl="0">
      <w:start w:val="1"/>
      <w:numFmt w:val="decimal"/>
      <w:lvlText w:val="%1)"/>
      <w:lvlJc w:val="left"/>
      <w:pPr>
        <w:ind w:left="122" w:hanging="391"/>
        <w:jc w:val="left"/>
      </w:pPr>
      <w:rPr>
        <w:rFonts w:hint="default" w:ascii="Verdana" w:hAnsi="Verdana" w:eastAsia="Verdana" w:cs="Verdana"/>
        <w:w w:val="100"/>
        <w:sz w:val="21"/>
        <w:szCs w:val="21"/>
      </w:rPr>
    </w:lvl>
    <w:lvl w:ilvl="1">
      <w:start w:val="1"/>
      <w:numFmt w:val="bullet"/>
      <w:lvlText w:val="•"/>
      <w:lvlJc w:val="left"/>
      <w:pPr>
        <w:ind w:left="120" w:hanging="391"/>
      </w:pPr>
      <w:rPr>
        <w:rFonts w:hint="default"/>
      </w:rPr>
    </w:lvl>
    <w:lvl w:ilvl="2">
      <w:start w:val="1"/>
      <w:numFmt w:val="bullet"/>
      <w:lvlText w:val="•"/>
      <w:lvlJc w:val="left"/>
      <w:pPr>
        <w:ind w:left="1185" w:hanging="391"/>
      </w:pPr>
      <w:rPr>
        <w:rFonts w:hint="default"/>
      </w:rPr>
    </w:lvl>
    <w:lvl w:ilvl="3">
      <w:start w:val="1"/>
      <w:numFmt w:val="bullet"/>
      <w:lvlText w:val="•"/>
      <w:lvlJc w:val="left"/>
      <w:pPr>
        <w:ind w:left="2250" w:hanging="391"/>
      </w:pPr>
      <w:rPr>
        <w:rFonts w:hint="default"/>
      </w:rPr>
    </w:lvl>
    <w:lvl w:ilvl="4">
      <w:start w:val="1"/>
      <w:numFmt w:val="bullet"/>
      <w:lvlText w:val="•"/>
      <w:lvlJc w:val="left"/>
      <w:pPr>
        <w:ind w:left="3315" w:hanging="391"/>
      </w:pPr>
      <w:rPr>
        <w:rFonts w:hint="default"/>
      </w:rPr>
    </w:lvl>
    <w:lvl w:ilvl="5">
      <w:start w:val="1"/>
      <w:numFmt w:val="bullet"/>
      <w:lvlText w:val="•"/>
      <w:lvlJc w:val="left"/>
      <w:pPr>
        <w:ind w:left="4380" w:hanging="391"/>
      </w:pPr>
      <w:rPr>
        <w:rFonts w:hint="default"/>
      </w:rPr>
    </w:lvl>
    <w:lvl w:ilvl="6">
      <w:start w:val="1"/>
      <w:numFmt w:val="bullet"/>
      <w:lvlText w:val="•"/>
      <w:lvlJc w:val="left"/>
      <w:pPr>
        <w:ind w:left="5445" w:hanging="391"/>
      </w:pPr>
      <w:rPr>
        <w:rFonts w:hint="default"/>
      </w:rPr>
    </w:lvl>
    <w:lvl w:ilvl="7">
      <w:start w:val="1"/>
      <w:numFmt w:val="bullet"/>
      <w:lvlText w:val="•"/>
      <w:lvlJc w:val="left"/>
      <w:pPr>
        <w:ind w:left="6510" w:hanging="391"/>
      </w:pPr>
      <w:rPr>
        <w:rFonts w:hint="default"/>
      </w:rPr>
    </w:lvl>
    <w:lvl w:ilvl="8">
      <w:start w:val="1"/>
      <w:numFmt w:val="bullet"/>
      <w:lvlText w:val="•"/>
      <w:lvlJc w:val="left"/>
      <w:pPr>
        <w:ind w:left="7576" w:hanging="391"/>
      </w:pPr>
      <w:rPr>
        <w:rFonts w:hint="default"/>
      </w:rPr>
    </w:lvl>
  </w:abstractNum>
  <w:abstractNum w:abstractNumId="1">
    <w:multiLevelType w:val="hybridMultilevel"/>
    <w:lvl w:ilvl="0">
      <w:start w:val="1"/>
      <w:numFmt w:val="decimal"/>
      <w:lvlText w:val="%1)"/>
      <w:lvlJc w:val="left"/>
      <w:pPr>
        <w:ind w:left="122" w:hanging="415"/>
        <w:jc w:val="left"/>
      </w:pPr>
      <w:rPr>
        <w:rFonts w:hint="default" w:ascii="Verdana" w:hAnsi="Verdana" w:eastAsia="Verdana" w:cs="Verdana"/>
        <w:w w:val="100"/>
        <w:sz w:val="21"/>
        <w:szCs w:val="21"/>
      </w:rPr>
    </w:lvl>
    <w:lvl w:ilvl="1">
      <w:start w:val="1"/>
      <w:numFmt w:val="bullet"/>
      <w:lvlText w:val="•"/>
      <w:lvlJc w:val="left"/>
      <w:pPr>
        <w:ind w:left="1082" w:hanging="415"/>
      </w:pPr>
      <w:rPr>
        <w:rFonts w:hint="default"/>
      </w:rPr>
    </w:lvl>
    <w:lvl w:ilvl="2">
      <w:start w:val="1"/>
      <w:numFmt w:val="bullet"/>
      <w:lvlText w:val="•"/>
      <w:lvlJc w:val="left"/>
      <w:pPr>
        <w:ind w:left="2045" w:hanging="415"/>
      </w:pPr>
      <w:rPr>
        <w:rFonts w:hint="default"/>
      </w:rPr>
    </w:lvl>
    <w:lvl w:ilvl="3">
      <w:start w:val="1"/>
      <w:numFmt w:val="bullet"/>
      <w:lvlText w:val="•"/>
      <w:lvlJc w:val="left"/>
      <w:pPr>
        <w:ind w:left="3007" w:hanging="415"/>
      </w:pPr>
      <w:rPr>
        <w:rFonts w:hint="default"/>
      </w:rPr>
    </w:lvl>
    <w:lvl w:ilvl="4">
      <w:start w:val="1"/>
      <w:numFmt w:val="bullet"/>
      <w:lvlText w:val="•"/>
      <w:lvlJc w:val="left"/>
      <w:pPr>
        <w:ind w:left="3970" w:hanging="415"/>
      </w:pPr>
      <w:rPr>
        <w:rFonts w:hint="default"/>
      </w:rPr>
    </w:lvl>
    <w:lvl w:ilvl="5">
      <w:start w:val="1"/>
      <w:numFmt w:val="bullet"/>
      <w:lvlText w:val="•"/>
      <w:lvlJc w:val="left"/>
      <w:pPr>
        <w:ind w:left="4933" w:hanging="415"/>
      </w:pPr>
      <w:rPr>
        <w:rFonts w:hint="default"/>
      </w:rPr>
    </w:lvl>
    <w:lvl w:ilvl="6">
      <w:start w:val="1"/>
      <w:numFmt w:val="bullet"/>
      <w:lvlText w:val="•"/>
      <w:lvlJc w:val="left"/>
      <w:pPr>
        <w:ind w:left="5895" w:hanging="415"/>
      </w:pPr>
      <w:rPr>
        <w:rFonts w:hint="default"/>
      </w:rPr>
    </w:lvl>
    <w:lvl w:ilvl="7">
      <w:start w:val="1"/>
      <w:numFmt w:val="bullet"/>
      <w:lvlText w:val="•"/>
      <w:lvlJc w:val="left"/>
      <w:pPr>
        <w:ind w:left="6858" w:hanging="415"/>
      </w:pPr>
      <w:rPr>
        <w:rFonts w:hint="default"/>
      </w:rPr>
    </w:lvl>
    <w:lvl w:ilvl="8">
      <w:start w:val="1"/>
      <w:numFmt w:val="bullet"/>
      <w:lvlText w:val="•"/>
      <w:lvlJc w:val="left"/>
      <w:pPr>
        <w:ind w:left="7821" w:hanging="415"/>
      </w:pPr>
      <w:rPr>
        <w:rFonts w:hint="default"/>
      </w:rPr>
    </w:lvl>
  </w:abstractNum>
  <w:num w:numId="1">
    <w:abstractNumId w:val="0"/>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ind w:left="102" w:firstLine="547"/>
      <w:jc w:val="both"/>
    </w:pPr>
    <w:rPr>
      <w:rFonts w:ascii="Verdana" w:hAnsi="Verdana" w:eastAsia="Verdana" w:cs="Verdana"/>
      <w:sz w:val="21"/>
      <w:szCs w:val="21"/>
    </w:rPr>
  </w:style>
  <w:style w:styleId="ListParagraph" w:type="paragraph">
    <w:name w:val="List Paragraph"/>
    <w:basedOn w:val="Normal"/>
    <w:uiPriority w:val="1"/>
    <w:qFormat/>
    <w:pPr>
      <w:ind w:left="102" w:right="101" w:firstLine="547"/>
      <w:jc w:val="both"/>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2016-03-11T13:14:44Z</dcterms:created>
  <dcterms:modified xsi:type="dcterms:W3CDTF">2016-03-11T13:14:44Z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Creator">
    <vt:lpwstr>Microsoft® Word 2016</vt:lpwstr>
  </property>
  <property fmtid="{D5CDD505-2E9C-101B-9397-08002B2CF9AE}" pid="4" name="LastSaved">
    <vt:filetime>2016-03-11T00:00:00Z</vt:filetime>
  </property>
</Properties>
</file>