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F4" w:rsidRPr="00C32BF4" w:rsidRDefault="00C32BF4" w:rsidP="00C32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bookmarkStart w:id="0" w:name="_GoBack"/>
      <w:bookmarkEnd w:id="0"/>
      <w:r w:rsidRPr="00C32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  наставничества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СТУПЕНЬКИ К ТВОРЧЕСТВУ</w:t>
      </w:r>
      <w:r w:rsidRPr="00C32BF4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«Всегда вперёд, после каждого совершённого шага готовиться к следующему, все помыслы отдавать тому, что ещё предстоит сделать». Н.Н. Бурденко.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2BF4" w:rsidRPr="00C32BF4" w:rsidRDefault="00C32BF4" w:rsidP="00C32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C32BF4" w:rsidRPr="00C32BF4" w:rsidRDefault="00C32BF4" w:rsidP="00C32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2BF4" w:rsidRPr="00C32BF4" w:rsidRDefault="00C32BF4" w:rsidP="00C32BF4">
      <w:pPr>
        <w:shd w:val="clear" w:color="auto" w:fill="FFFFFF"/>
        <w:spacing w:before="102"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C32BF4" w:rsidRPr="00C32BF4" w:rsidRDefault="00C32BF4" w:rsidP="00C32BF4">
      <w:pPr>
        <w:shd w:val="clear" w:color="auto" w:fill="FFFFFF"/>
        <w:spacing w:before="184"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Каждый руководитель ДОУ, старший воспитатель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</w:t>
      </w:r>
    </w:p>
    <w:p w:rsidR="00C32BF4" w:rsidRPr="00C32BF4" w:rsidRDefault="00C32BF4" w:rsidP="00C32BF4">
      <w:pPr>
        <w:shd w:val="clear" w:color="auto" w:fill="FFFFFF"/>
        <w:spacing w:before="180"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Для эффективной организации образовательного процесса в ДОУ необходима высокая профессиональная компетентность педагогов.</w:t>
      </w:r>
    </w:p>
    <w:p w:rsidR="00C32BF4" w:rsidRPr="00C32BF4" w:rsidRDefault="00C32BF4" w:rsidP="00C32BF4">
      <w:pPr>
        <w:shd w:val="clear" w:color="auto" w:fill="FFFFFF"/>
        <w:spacing w:before="275"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Программа нацелена на работу с молодыми специалистами.</w:t>
      </w:r>
    </w:p>
    <w:p w:rsidR="00C32BF4" w:rsidRPr="00C32BF4" w:rsidRDefault="00C32BF4" w:rsidP="00C32BF4">
      <w:pPr>
        <w:shd w:val="clear" w:color="auto" w:fill="FFFFFF"/>
        <w:spacing w:before="226"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Начиная свою работу в ДОУ, они испытывают потребность в общении с коллегами, в более глубоком знании психологии детей, методик дошкольного воспитания.</w:t>
      </w:r>
    </w:p>
    <w:p w:rsidR="00C32BF4" w:rsidRPr="00C32BF4" w:rsidRDefault="00C32BF4" w:rsidP="00C32BF4">
      <w:pPr>
        <w:shd w:val="clear" w:color="auto" w:fill="FFFFFF"/>
        <w:spacing w:before="280" w:after="0" w:line="240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 данной</w:t>
      </w:r>
      <w:r w:rsidRPr="00C32BF4">
        <w:rPr>
          <w:rFonts w:ascii="Times New Roman" w:eastAsia="Times New Roman" w:hAnsi="Times New Roman" w:cs="Times New Roman"/>
          <w:sz w:val="24"/>
          <w:szCs w:val="24"/>
        </w:rPr>
        <w:t> программы предполагает следующее: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2568" w:hanging="357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Постановка цели, задач;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2568" w:hanging="357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Составление программы;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2568" w:hanging="357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Подбор средств реализации программы;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2568" w:hanging="357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Определение способов реализации программы,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2568" w:hanging="357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 Контроль и коррекция.</w:t>
      </w:r>
    </w:p>
    <w:p w:rsidR="00C32BF4" w:rsidRPr="00C32BF4" w:rsidRDefault="00C32BF4" w:rsidP="00C32BF4">
      <w:pPr>
        <w:shd w:val="clear" w:color="auto" w:fill="FFFFFF"/>
        <w:spacing w:before="116"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Данная программа направлена на формирование у педагогов убеждений: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2052" w:hanging="357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Чтобы учить, сам должен много знать, уметь, верить.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2052" w:hanging="357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Тот, кто занят воспитанием души ребёнка, должен верить в него.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2052" w:hanging="357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Верить в свои педагогические возможности, никогда не опускать руки, даже когда, казалось бы, ничего не получается.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Обязанности наставников: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 —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—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подготовки;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— изучать деловые и нравственные качества молодого специалиста, его отношение к организации детской деятельности, коллективу ДОУ, детям и их родителям, увлечения, наклонности, круг досугового чтения;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— знакомить молодого специалиста с помещениями и пространственно-предметной развивающей средой детского сада;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— вводить в должность (знакомить с основными обязанностями, требованиями, предъявляемыми к воспитателю, правилами внутреннего трудового распорядка, выполнением инструкции по охране жизни и здоровья детей, охраны труда и техники безопасности);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—оказывать необходимую помощь; контролировать и оценивать самостоятельное проведение молодым специалистом непосредственно образовательной деятельности, досуговых мероприятий;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lastRenderedPageBreak/>
        <w:t>— разрабатывать совместно с молодым специалистом План самообразования;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— оказывать молодому специалисту индивидуальную помощь в овладении педагогической профессией, практическими приемами и способами качественной организации детской деятельности,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— личным примером развивать положительные качества молодого специалиста, корректировать его поведение в коллективе,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—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—периодически докладывать руководителю о процессе адаптации молодого специалиста, результатах его труда;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—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C32BF4" w:rsidRPr="00C32BF4" w:rsidRDefault="00C32BF4" w:rsidP="00C32BF4">
      <w:pPr>
        <w:shd w:val="clear" w:color="auto" w:fill="FFFFFF"/>
        <w:spacing w:before="128"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Идея создания программы появилась в результате осознания необходимости сопровождения профессионально-личностного развития молодых воспитателей.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 </w:t>
      </w:r>
    </w:p>
    <w:p w:rsidR="00C32BF4" w:rsidRPr="00C32BF4" w:rsidRDefault="00C32BF4" w:rsidP="00C32BF4">
      <w:pPr>
        <w:shd w:val="clear" w:color="auto" w:fill="FFFFFF"/>
        <w:spacing w:before="116" w:after="0" w:line="240" w:lineRule="auto"/>
        <w:ind w:right="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US"/>
        </w:rPr>
        <w:t>I</w:t>
      </w: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.</w:t>
      </w: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US"/>
        </w:rPr>
        <w:t> </w:t>
      </w: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ПАСПОРТ ПРОГРАММЫ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20" w:right="20" w:firstLine="760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20" w:right="20" w:firstLine="760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Цель: помочь молодым воспитателям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</w:t>
      </w:r>
    </w:p>
    <w:p w:rsidR="00C32BF4" w:rsidRPr="00C32BF4" w:rsidRDefault="00C32BF4" w:rsidP="00C32BF4">
      <w:pPr>
        <w:shd w:val="clear" w:color="auto" w:fill="FFFFFF"/>
        <w:spacing w:before="529" w:after="0" w:line="240" w:lineRule="auto"/>
        <w:ind w:left="18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2"/>
      <w:r w:rsidRPr="00C32BF4">
        <w:rPr>
          <w:rFonts w:ascii="Times New Roman" w:eastAsia="Times New Roman" w:hAnsi="Times New Roman" w:cs="Times New Roman"/>
          <w:sz w:val="24"/>
          <w:szCs w:val="24"/>
        </w:rPr>
        <w:t>Основные задачи программы:</w:t>
      </w:r>
      <w:bookmarkEnd w:id="1"/>
    </w:p>
    <w:p w:rsidR="00C32BF4" w:rsidRPr="00C32BF4" w:rsidRDefault="00C32BF4" w:rsidP="00C32BF4">
      <w:pPr>
        <w:shd w:val="clear" w:color="auto" w:fill="FFFFFF"/>
        <w:spacing w:before="38" w:after="0" w:line="240" w:lineRule="auto"/>
        <w:ind w:left="380" w:right="20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color w:val="404040"/>
          <w:sz w:val="24"/>
          <w:szCs w:val="24"/>
        </w:rPr>
        <w:t>•         </w:t>
      </w:r>
      <w:r w:rsidRPr="00C32BF4">
        <w:rPr>
          <w:rFonts w:ascii="Times New Roman" w:eastAsia="Times New Roman" w:hAnsi="Times New Roman" w:cs="Times New Roman"/>
          <w:sz w:val="24"/>
          <w:szCs w:val="24"/>
        </w:rPr>
        <w:t>Обеспечение теоретической, психологической, методической поддержки воспитателей.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380" w:right="20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•         Стимулирование повышения теоретического и методического уровня педагогов, овладения современными образовательными программами, инновационными технологиями.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380" w:right="20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•         Проведение мониторинга результативности работы во всех направлениях воспитательной и образовательной деятельности.</w:t>
      </w:r>
    </w:p>
    <w:p w:rsidR="00C32BF4" w:rsidRPr="00C32BF4" w:rsidRDefault="00C32BF4" w:rsidP="00C32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bookmark3"/>
      <w:r w:rsidRPr="00C32BF4">
        <w:rPr>
          <w:rFonts w:ascii="Times New Roman" w:eastAsia="Times New Roman" w:hAnsi="Times New Roman" w:cs="Times New Roman"/>
          <w:sz w:val="24"/>
          <w:szCs w:val="24"/>
        </w:rPr>
        <w:t> </w:t>
      </w:r>
      <w:bookmarkEnd w:id="2"/>
    </w:p>
    <w:p w:rsidR="00C32BF4" w:rsidRPr="00C32BF4" w:rsidRDefault="00C32BF4" w:rsidP="00C32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Основные направления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Анализ результатов образовательной деятельности, изучение уровня профессиональной подготовки педагогов, их потребностей, затруднений.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 Организация семинаров, практикумов, деловых игр, консультаций, мастер-классов, открытых занятий с целью совершенствования методики и оптимизации их проведения.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Изучение нормативных правовых и инструктивных документов, обеспечивающих реализацию воспитательно-образовательного процесса.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Разработка и обсуждение планирования.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Взаимное посещение занятий обмена опытом, совершенствование методики преподавания.</w:t>
      </w:r>
    </w:p>
    <w:p w:rsidR="00C32BF4" w:rsidRPr="00C32BF4" w:rsidRDefault="00C32BF4" w:rsidP="00C32BF4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Ознакомление педагогов с новинками нормативно-правовой, учебн</w:t>
      </w:r>
      <w:proofErr w:type="gramStart"/>
      <w:r w:rsidRPr="00C32BF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32B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и справочной литературы.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  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Условия эффективности работы</w:t>
      </w:r>
    </w:p>
    <w:p w:rsidR="00C32BF4" w:rsidRPr="00C32BF4" w:rsidRDefault="00C32BF4" w:rsidP="00C32BF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Взаимосвязь всех звеньев методической деятельности, её форм и методов;</w:t>
      </w:r>
    </w:p>
    <w:p w:rsidR="00C32BF4" w:rsidRPr="00C32BF4" w:rsidRDefault="00C32BF4" w:rsidP="00C32B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lastRenderedPageBreak/>
        <w:t>·         </w:t>
      </w: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Системность и непрерывность в организации всех форм методической работы;</w:t>
      </w:r>
    </w:p>
    <w:p w:rsidR="00C32BF4" w:rsidRPr="00C32BF4" w:rsidRDefault="00C32BF4" w:rsidP="00C32B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·         Сочетание </w:t>
      </w:r>
      <w:proofErr w:type="spellStart"/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теоритических</w:t>
      </w:r>
      <w:proofErr w:type="spellEnd"/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и практических форм;</w:t>
      </w:r>
    </w:p>
    <w:p w:rsidR="00C32BF4" w:rsidRPr="00C32BF4" w:rsidRDefault="00C32BF4" w:rsidP="00C32B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 Оценка результатов работы (диагностика развития детей);</w:t>
      </w:r>
    </w:p>
    <w:p w:rsidR="00C32BF4" w:rsidRPr="00C32BF4" w:rsidRDefault="00C32BF4" w:rsidP="00C32B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 Своевременное обеспечение пед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агогов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педагогической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и учебно-</w:t>
      </w: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методической </w:t>
      </w:r>
      <w:proofErr w:type="spellStart"/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информаци</w:t>
      </w:r>
      <w:proofErr w:type="spellEnd"/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2BF4" w:rsidRPr="00C32BF4" w:rsidRDefault="00C32BF4" w:rsidP="00C3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val="en-US"/>
        </w:rPr>
        <w:t>II</w:t>
      </w: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. ПОЭТАПНАЯ РЕАЛИЗАЦИЯ ПРОГРАММЫ</w:t>
      </w:r>
    </w:p>
    <w:p w:rsidR="00C32BF4" w:rsidRPr="00C32BF4" w:rsidRDefault="00C32BF4" w:rsidP="00C3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Цель: помочь молодому педагогу в профессиональном становлении.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1 этап: диагностический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</w:p>
    <w:p w:rsidR="00C32BF4" w:rsidRPr="00C32BF4" w:rsidRDefault="00C32BF4" w:rsidP="00C32BF4">
      <w:pPr>
        <w:spacing w:after="0" w:line="240" w:lineRule="auto"/>
        <w:ind w:left="1335" w:right="760" w:hanging="133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            Педагогическое образование (колледж, ВУЗ).</w:t>
      </w:r>
    </w:p>
    <w:p w:rsidR="00C32BF4" w:rsidRPr="00C32BF4" w:rsidRDefault="00C32BF4" w:rsidP="00C32BF4">
      <w:pPr>
        <w:spacing w:after="0" w:line="240" w:lineRule="auto"/>
        <w:ind w:left="1335" w:right="760" w:hanging="133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            </w:t>
      </w:r>
      <w:proofErr w:type="spellStart"/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Теоритическая</w:t>
      </w:r>
      <w:proofErr w:type="spellEnd"/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подготовка (знание основ общей и возрастной психологии, педагогики, методики воспитания и обучения дошкольников).</w:t>
      </w:r>
    </w:p>
    <w:p w:rsidR="00C32BF4" w:rsidRPr="00C32BF4" w:rsidRDefault="00C32BF4" w:rsidP="00C32BF4">
      <w:pPr>
        <w:spacing w:after="0" w:line="240" w:lineRule="auto"/>
        <w:ind w:left="1335" w:right="760" w:hanging="133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            Наличие опыта практической работы с детьми.</w:t>
      </w:r>
    </w:p>
    <w:p w:rsidR="00C32BF4" w:rsidRPr="00C32BF4" w:rsidRDefault="00C32BF4" w:rsidP="00C32BF4">
      <w:pPr>
        <w:spacing w:after="0" w:line="240" w:lineRule="auto"/>
        <w:ind w:left="1335" w:right="760" w:hanging="133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            Ожидаемый результат педагогической деятельности.</w:t>
      </w:r>
    </w:p>
    <w:p w:rsidR="00C32BF4" w:rsidRPr="00C32BF4" w:rsidRDefault="00C32BF4" w:rsidP="00C32BF4">
      <w:pPr>
        <w:spacing w:after="0" w:line="240" w:lineRule="auto"/>
        <w:ind w:left="1335" w:right="760" w:hanging="133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sz w:val="24"/>
          <w:szCs w:val="24"/>
        </w:rPr>
        <w:t>·                     </w:t>
      </w: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Выявление положительных и отрицательных черт характера педагога.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Наставничество устанавливается над следующими категориями сотрудников образовательного учреждения: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впервые принятыми воспитателями (специалистами), не имеющими трудового стажа педагогической деятельности в дошкольных образовательных учреждениях;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выпускниками очных высших и средних специальных учебных заведений;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образовательных учреждениях;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-педагогическими работниками,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воспитателями, нуждающимися в дополнительной подготовке для работы с детьми по инновационной технологии.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</w:rPr>
        <w:t>  </w:t>
      </w:r>
    </w:p>
    <w:p w:rsidR="00C32BF4" w:rsidRPr="00C32BF4" w:rsidRDefault="00C32BF4" w:rsidP="00C32B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 этап: практический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Создание благоприятных условий для профессионального роста начинающих педагогов;</w:t>
      </w:r>
    </w:p>
    <w:p w:rsidR="00C32BF4" w:rsidRPr="00C32BF4" w:rsidRDefault="00C32BF4" w:rsidP="00C32BF4">
      <w:pPr>
        <w:spacing w:before="32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</w:t>
      </w:r>
      <w:proofErr w:type="spellStart"/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Взаимоподдержка</w:t>
      </w:r>
      <w:proofErr w:type="spellEnd"/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и взаимопомощь;</w:t>
      </w:r>
    </w:p>
    <w:p w:rsidR="00C32BF4" w:rsidRPr="00C32BF4" w:rsidRDefault="00C32BF4" w:rsidP="00C32BF4">
      <w:pPr>
        <w:spacing w:before="34" w:after="0" w:line="240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Координация действий педагогов в соответствии с задачами ДОУ и задачами воспитания и обучения детей;</w:t>
      </w:r>
    </w:p>
    <w:p w:rsidR="00C32BF4" w:rsidRPr="00C32BF4" w:rsidRDefault="00C32BF4" w:rsidP="00C32BF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Разработка перспективных планов работы с детьми в соответствии с возрастными особенностями и задачами реализуемых программ;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Оказание методической помощи опытными педагогами начинающим;</w:t>
      </w:r>
    </w:p>
    <w:p w:rsidR="00C32BF4" w:rsidRPr="00C32BF4" w:rsidRDefault="00C32BF4" w:rsidP="00C32BF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Помощь по подбору и использованию педагогически целесообразных пособий, игрового и дидактического материала;</w:t>
      </w:r>
    </w:p>
    <w:p w:rsidR="00C32BF4" w:rsidRPr="00C32BF4" w:rsidRDefault="00C32BF4" w:rsidP="00C32BF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Оказание позитивного влияния на рост профессиональной компетентности начинающего педагога;</w:t>
      </w:r>
    </w:p>
    <w:p w:rsidR="00C32BF4" w:rsidRPr="00C32BF4" w:rsidRDefault="00C32BF4" w:rsidP="00C32BF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·         Советы, рекомендации, разъяснения, поправки в педагогические действия.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3 этап: аналитический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ind w:left="1355" w:hanging="36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·         Анализ результатов работы молодого педагога с детьми;</w:t>
      </w:r>
    </w:p>
    <w:p w:rsidR="00C32BF4" w:rsidRPr="00C32BF4" w:rsidRDefault="00C32BF4" w:rsidP="00C32BF4">
      <w:pPr>
        <w:spacing w:after="0" w:line="240" w:lineRule="auto"/>
        <w:ind w:left="1355" w:hanging="36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·         Динамика профессионального роста.</w:t>
      </w:r>
    </w:p>
    <w:p w:rsidR="00C32BF4" w:rsidRPr="00C32BF4" w:rsidRDefault="00C32BF4" w:rsidP="00C32BF4">
      <w:pPr>
        <w:spacing w:after="0" w:line="240" w:lineRule="auto"/>
        <w:ind w:left="1355" w:hanging="36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·         Рейтинг молодого педагога среди коллег, родителей;</w:t>
      </w:r>
    </w:p>
    <w:p w:rsidR="00C32BF4" w:rsidRPr="00C32BF4" w:rsidRDefault="00C32BF4" w:rsidP="00C32BF4">
      <w:pPr>
        <w:spacing w:after="0" w:line="240" w:lineRule="auto"/>
        <w:ind w:left="1355" w:hanging="36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·         Самоанализ своей деятельности за прошедший год;</w:t>
      </w:r>
    </w:p>
    <w:p w:rsidR="00C32BF4" w:rsidRPr="00C32BF4" w:rsidRDefault="00C32BF4" w:rsidP="00C32BF4">
      <w:pPr>
        <w:spacing w:after="0" w:line="240" w:lineRule="auto"/>
        <w:ind w:left="1355" w:hanging="36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lastRenderedPageBreak/>
        <w:t>·         Перспективы дальнейшей работы с молодыми педагогами;</w:t>
      </w:r>
    </w:p>
    <w:p w:rsidR="00C32BF4" w:rsidRPr="00C32BF4" w:rsidRDefault="00C32BF4" w:rsidP="00C32BF4">
      <w:pPr>
        <w:spacing w:after="0" w:line="240" w:lineRule="auto"/>
        <w:ind w:left="1355" w:hanging="36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·         Подведение итогов, выводы.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Использовать в работе с молодыми воспитателями  разработку индивидуального плана профессионального становления:</w:t>
      </w:r>
    </w:p>
    <w:p w:rsidR="00C32BF4" w:rsidRPr="00C32BF4" w:rsidRDefault="00C32BF4" w:rsidP="00C32BF4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o    назначение наставника  из числа педагогов (необходимое условие – согласие и выбор его только самим молодым педагогом);</w:t>
      </w:r>
    </w:p>
    <w:p w:rsidR="00C32BF4" w:rsidRPr="00C32BF4" w:rsidRDefault="00C32BF4" w:rsidP="00C32BF4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o    педагогическое самообразование и самовоспитание;</w:t>
      </w:r>
    </w:p>
    <w:p w:rsidR="00C32BF4" w:rsidRPr="00C32BF4" w:rsidRDefault="00C32BF4" w:rsidP="00C32BF4">
      <w:pPr>
        <w:spacing w:after="0" w:line="240" w:lineRule="auto"/>
        <w:ind w:left="1335" w:hanging="36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o    участие в мероприятиях «Школы молодого воспитателя»;</w:t>
      </w:r>
    </w:p>
    <w:p w:rsidR="00C32BF4" w:rsidRPr="00C32BF4" w:rsidRDefault="00C32BF4" w:rsidP="00C32BF4">
      <w:pPr>
        <w:spacing w:after="0" w:line="240" w:lineRule="auto"/>
        <w:ind w:left="1335" w:hanging="36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o    участие в работе методического объединения;</w:t>
      </w:r>
    </w:p>
    <w:p w:rsidR="00C32BF4" w:rsidRPr="00C32BF4" w:rsidRDefault="00C32BF4" w:rsidP="00C32BF4">
      <w:pPr>
        <w:spacing w:after="0" w:line="240" w:lineRule="auto"/>
        <w:ind w:left="1335" w:hanging="36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o    участие в жизни детского сада.</w:t>
      </w:r>
    </w:p>
    <w:p w:rsidR="00C32BF4" w:rsidRPr="00C32BF4" w:rsidRDefault="00C32BF4" w:rsidP="00C32BF4">
      <w:pPr>
        <w:spacing w:after="0" w:line="240" w:lineRule="auto"/>
        <w:ind w:left="975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Работу с молодыми воспитателями строить с учетом основных аспектов: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>Старший воспитатель – молодой специалист:</w:t>
      </w:r>
    </w:p>
    <w:p w:rsidR="00C32BF4" w:rsidRPr="00C32BF4" w:rsidRDefault="00C32BF4" w:rsidP="00C32BF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    создание условий для легкой адаптации молодого специалиста на работе;</w:t>
      </w:r>
    </w:p>
    <w:p w:rsidR="00C32BF4" w:rsidRPr="00C32BF4" w:rsidRDefault="00C32BF4" w:rsidP="00C32BF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    обеспечение необходимыми знаниями, умениями, навыками;</w:t>
      </w:r>
    </w:p>
    <w:p w:rsidR="00C32BF4" w:rsidRPr="00C32BF4" w:rsidRDefault="00C32BF4" w:rsidP="00C32BF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    обеспечение методической литературой, материалами перспективного планирования, дидактическими материалами, знакомство с методическим кабинетом.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>Молодой специалист – ребенок и его родитель: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> </w:t>
      </w:r>
    </w:p>
    <w:p w:rsidR="00C32BF4" w:rsidRPr="00C32BF4" w:rsidRDefault="00C32BF4" w:rsidP="00C32BF4">
      <w:pPr>
        <w:numPr>
          <w:ilvl w:val="0"/>
          <w:numId w:val="1"/>
        </w:numPr>
        <w:spacing w:after="0" w:line="240" w:lineRule="auto"/>
        <w:ind w:left="485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формирование авторитета педагога, уважения, интереса к нему у детей и их родителей.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Молодой специалист </w:t>
      </w:r>
      <w:proofErr w:type="gramStart"/>
      <w:r w:rsidRPr="00C32BF4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>–р</w:t>
      </w:r>
      <w:proofErr w:type="gramEnd"/>
      <w:r w:rsidRPr="00C32BF4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>ебенок: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numPr>
          <w:ilvl w:val="0"/>
          <w:numId w:val="2"/>
        </w:numPr>
        <w:spacing w:after="0" w:line="240" w:lineRule="auto"/>
        <w:ind w:left="485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оказание поддержки со стороны коллег.</w:t>
      </w:r>
    </w:p>
    <w:p w:rsidR="00C32BF4" w:rsidRPr="00C32BF4" w:rsidRDefault="00C32BF4" w:rsidP="00C32B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 современных условиях выпускник вуза, колледжа должен максимально короткие сроки адаптироваться в новых для него условиях практической деятельности. Сегодня наставничества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Процесс наставничества затрагивает интересы трех субъектов взаимодействия: обучаемого, самого наставника и организации  - работодателя.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C32BF4" w:rsidRPr="00C32BF4" w:rsidRDefault="00C32BF4" w:rsidP="00C32BF4">
      <w:pPr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sz w:val="24"/>
          <w:szCs w:val="24"/>
          <w:u w:val="single"/>
        </w:rPr>
        <w:t>В своём профессиональном становлении молодой педагог проходит</w:t>
      </w:r>
    </w:p>
    <w:p w:rsidR="00C32BF4" w:rsidRPr="00C32BF4" w:rsidRDefault="00C32BF4" w:rsidP="00C32BF4">
      <w:pPr>
        <w:spacing w:before="151" w:after="0" w:line="240" w:lineRule="auto"/>
        <w:ind w:left="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bookmarkStart w:id="3" w:name="bookmark14"/>
      <w:r w:rsidRPr="00C32BF4">
        <w:rPr>
          <w:rFonts w:ascii="Times New Roman" w:eastAsia="Times New Roman" w:hAnsi="Times New Roman" w:cs="Times New Roman"/>
          <w:sz w:val="24"/>
          <w:szCs w:val="24"/>
          <w:u w:val="single"/>
        </w:rPr>
        <w:t>несколько ступеней.</w:t>
      </w:r>
      <w:bookmarkEnd w:id="3"/>
    </w:p>
    <w:p w:rsidR="00C32BF4" w:rsidRPr="00C32BF4" w:rsidRDefault="00C32BF4" w:rsidP="00C32BF4">
      <w:pPr>
        <w:spacing w:before="360" w:after="0" w:line="240" w:lineRule="auto"/>
        <w:ind w:left="2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1 ступень – 1 год работы (стажировка)</w:t>
      </w:r>
      <w:r w:rsidRPr="00C32BF4">
        <w:rPr>
          <w:rFonts w:ascii="Times New Roman" w:eastAsia="Times New Roman" w:hAnsi="Times New Roman" w:cs="Times New Roman"/>
          <w:bCs/>
          <w:color w:val="339966"/>
          <w:sz w:val="24"/>
          <w:szCs w:val="24"/>
          <w:u w:val="single"/>
          <w:lang w:val="en-US"/>
        </w:rPr>
        <w:t>  </w:t>
      </w:r>
      <w:r w:rsidRPr="00C32BF4">
        <w:rPr>
          <w:rFonts w:ascii="Times New Roman" w:eastAsia="Times New Roman" w:hAnsi="Times New Roman" w:cs="Times New Roman"/>
          <w:color w:val="339966"/>
          <w:sz w:val="24"/>
          <w:szCs w:val="24"/>
          <w:lang w:val="en-US"/>
        </w:rPr>
        <w:t> </w:t>
      </w:r>
      <w:r w:rsidRPr="00C32BF4">
        <w:rPr>
          <w:rFonts w:ascii="Times New Roman" w:eastAsia="Times New Roman" w:hAnsi="Times New Roman" w:cs="Times New Roman"/>
          <w:color w:val="339966"/>
          <w:sz w:val="24"/>
          <w:szCs w:val="24"/>
        </w:rPr>
        <w:t>-</w:t>
      </w:r>
      <w:r w:rsidRPr="00C32BF4">
        <w:rPr>
          <w:rFonts w:ascii="Times New Roman" w:eastAsia="Times New Roman" w:hAnsi="Times New Roman" w:cs="Times New Roman"/>
          <w:color w:val="339966"/>
          <w:sz w:val="24"/>
          <w:szCs w:val="24"/>
          <w:lang w:val="en-US"/>
        </w:rPr>
        <w:t> </w:t>
      </w: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 xml:space="preserve">самый сложный период как </w:t>
      </w:r>
      <w:proofErr w:type="gramStart"/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для</w:t>
      </w:r>
      <w:proofErr w:type="gramEnd"/>
    </w:p>
    <w:p w:rsidR="00C32BF4" w:rsidRPr="00C32BF4" w:rsidRDefault="00C32BF4" w:rsidP="00C32BF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новичка, так и для помогающих ему адаптироваться коллег. Осознание своих возможностей как педагога, начинает понимать свою значимость для детей, родителей, коллег. На практике применяет знания и умения, полученные в учебном заведении. Трудности, испытывающие в работе, заставляют заниматься самообразованием.</w:t>
      </w:r>
    </w:p>
    <w:p w:rsidR="00C32BF4" w:rsidRPr="00C32BF4" w:rsidRDefault="00C32BF4" w:rsidP="00C32BF4">
      <w:pPr>
        <w:spacing w:before="173" w:after="0" w:line="240" w:lineRule="auto"/>
        <w:ind w:left="20" w:right="2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</w:rPr>
        <w:t>Задача:</w:t>
      </w: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 предупредить разочарование и конфликты, поддержать педагога эмоционально, укрепить веру в себя.</w:t>
      </w:r>
    </w:p>
    <w:p w:rsidR="00C32BF4" w:rsidRPr="00C32BF4" w:rsidRDefault="00C32BF4" w:rsidP="00C32BF4">
      <w:pPr>
        <w:spacing w:before="173" w:after="0" w:line="240" w:lineRule="auto"/>
        <w:ind w:left="20" w:right="20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Адаптационная работа включает в себя:</w:t>
      </w:r>
    </w:p>
    <w:p w:rsidR="00C32BF4" w:rsidRPr="00C32BF4" w:rsidRDefault="00C32BF4" w:rsidP="00C32BF4">
      <w:pPr>
        <w:spacing w:before="173"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o    Беседа заведующего ДОУ при приеме на работу молодого специалиста, знакомство его с должностной инструкцией, условиями труда, правилами</w:t>
      </w: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 xml:space="preserve"> </w:t>
      </w: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внутреннего трудового распорядка, уставом ДОУ, традициями, определение рабочего места.</w:t>
      </w:r>
    </w:p>
    <w:p w:rsidR="00C32BF4" w:rsidRPr="00C32BF4" w:rsidRDefault="00C32BF4" w:rsidP="00C32BF4">
      <w:pPr>
        <w:spacing w:before="173"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o    Изучение нормативно – правовой базы. Ведение документации.</w:t>
      </w:r>
    </w:p>
    <w:p w:rsidR="00C32BF4" w:rsidRPr="00C32BF4" w:rsidRDefault="00C32BF4" w:rsidP="00C32BF4">
      <w:pPr>
        <w:spacing w:before="173"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    Знакомство с детским садом, представление молодого воспитателя коллективу (выбираются те формы и методы, которые в конечном итоге  будут содействовать дальнейшему профессиональному становлению молодого специалиста.).</w:t>
      </w:r>
    </w:p>
    <w:p w:rsidR="00C32BF4" w:rsidRPr="00C32BF4" w:rsidRDefault="00C32BF4" w:rsidP="00C32BF4">
      <w:pPr>
        <w:spacing w:before="173"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    Анкетирование (выявление затруднений в работе на начало года).</w:t>
      </w:r>
    </w:p>
    <w:p w:rsidR="00C32BF4" w:rsidRPr="00C32BF4" w:rsidRDefault="00C32BF4" w:rsidP="00C32BF4">
      <w:pPr>
        <w:spacing w:before="173"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    Молодой воспитатель несколько дней под руководством старшего воспитателя проходит стажировку у своего более опытного коллеги, т.е. они работают вместе с группой детей наставника. За это время он знакомится с воспитанниками, родителями, помощником воспитателя, изучает режим дня группы, документацию и т.д.  Все возникшие вопросы обсуждаются после рабочей смены в присутствии старшего воспитателя.</w:t>
      </w:r>
    </w:p>
    <w:p w:rsidR="00C32BF4" w:rsidRPr="00C32BF4" w:rsidRDefault="00C32BF4" w:rsidP="00C32BF4">
      <w:pPr>
        <w:spacing w:before="173"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</w:t>
      </w:r>
      <w:proofErr w:type="gramStart"/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   П</w:t>
      </w:r>
      <w:proofErr w:type="gramEnd"/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 возможности начинающий педагог направляется на  ту группу, где работает опытный воспитатель, который может быть его наставником, дать необходимые консультации, продемонстрировать занятия, организацию прогулки детей  и т.д.</w:t>
      </w:r>
    </w:p>
    <w:p w:rsidR="00C32BF4" w:rsidRPr="00C32BF4" w:rsidRDefault="00C32BF4" w:rsidP="00C32BF4">
      <w:pPr>
        <w:spacing w:before="173"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    Дидактическая подготовка к проведению педагогических мероприятий и совместной деятельности детей.</w:t>
      </w:r>
    </w:p>
    <w:p w:rsidR="00C32BF4" w:rsidRPr="00C32BF4" w:rsidRDefault="00C32BF4" w:rsidP="00C32BF4">
      <w:pPr>
        <w:spacing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    Молодой воспитатель испытывает потребность в своевременной положительной оценке своего труда.</w:t>
      </w:r>
    </w:p>
    <w:p w:rsidR="00C32BF4" w:rsidRPr="00C32BF4" w:rsidRDefault="00C32BF4" w:rsidP="00C32BF4">
      <w:pPr>
        <w:spacing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    Закрепление педагога – наставника за молодым специалистом.</w:t>
      </w:r>
    </w:p>
    <w:p w:rsidR="00C32BF4" w:rsidRPr="00C32BF4" w:rsidRDefault="00C32BF4" w:rsidP="00C32BF4">
      <w:pPr>
        <w:spacing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    Составление совместного плана молодого специалиста и наставника.</w:t>
      </w:r>
    </w:p>
    <w:p w:rsidR="00C32BF4" w:rsidRPr="00C32BF4" w:rsidRDefault="00C32BF4" w:rsidP="00C32BF4">
      <w:pPr>
        <w:spacing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    Взаимодействие молодых педагогов разных детских садов.</w:t>
      </w:r>
    </w:p>
    <w:p w:rsidR="00C32BF4" w:rsidRPr="00C32BF4" w:rsidRDefault="00C32BF4" w:rsidP="00C32BF4">
      <w:pPr>
        <w:spacing w:after="0" w:line="240" w:lineRule="auto"/>
        <w:ind w:left="720" w:right="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 ступень – 2 - 5- й год работы (развивающий)</w:t>
      </w: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   </w:t>
      </w: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 </w:t>
      </w:r>
      <w:r w:rsidRPr="00C32BF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32BF4">
        <w:rPr>
          <w:rFonts w:ascii="Times New Roman" w:eastAsia="Times New Roman" w:hAnsi="Times New Roman" w:cs="Times New Roman"/>
          <w:sz w:val="24"/>
          <w:szCs w:val="24"/>
        </w:rPr>
        <w:t>процесс развития профессиональных умений, накопления опыта, поиска лучших методов</w:t>
      </w:r>
      <w:r w:rsidRPr="00C32BF4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r w:rsidRPr="00C32BF4">
        <w:rPr>
          <w:rFonts w:ascii="Times New Roman" w:eastAsia="Times New Roman" w:hAnsi="Times New Roman" w:cs="Times New Roman"/>
          <w:sz w:val="24"/>
          <w:szCs w:val="24"/>
        </w:rPr>
        <w:t xml:space="preserve">и приемов работы с детьми, формирования своего стиля в работе, </w:t>
      </w:r>
      <w:proofErr w:type="spellStart"/>
      <w:r w:rsidRPr="00C32BF4">
        <w:rPr>
          <w:rFonts w:ascii="Times New Roman" w:eastAsia="Times New Roman" w:hAnsi="Times New Roman" w:cs="Times New Roman"/>
          <w:sz w:val="24"/>
          <w:szCs w:val="24"/>
        </w:rPr>
        <w:t>снискание</w:t>
      </w:r>
      <w:proofErr w:type="spellEnd"/>
      <w:r w:rsidRPr="00C32BF4">
        <w:rPr>
          <w:rFonts w:ascii="Times New Roman" w:eastAsia="Times New Roman" w:hAnsi="Times New Roman" w:cs="Times New Roman"/>
          <w:sz w:val="24"/>
          <w:szCs w:val="24"/>
        </w:rPr>
        <w:t xml:space="preserve"> авторитета среди детей, родителей, коллег. Педагог изучает опыт работы коллег своего учреждения и других ДОУ, повышает свое</w:t>
      </w:r>
      <w:r w:rsidRPr="00C32BF4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r w:rsidRPr="00C32BF4">
        <w:rPr>
          <w:rFonts w:ascii="Times New Roman" w:eastAsia="Times New Roman" w:hAnsi="Times New Roman" w:cs="Times New Roman"/>
          <w:sz w:val="24"/>
          <w:szCs w:val="24"/>
        </w:rPr>
        <w:t>профессиональное мастерство, посещая открытые мероприятия: методические объединения воспитателей, отчеты и т.д. Все интересные идеи, методы и приемы по рекомендации старшего воспитателя фиксирует в «Творческой тетради». На этом этапе старший воспитатель предлагает определить методическую тему, над которой молодой педагог будет работать более углубленно. Активно привлекается к показу педагогических мероприятий на уровне детского сада.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 ступень – 5-6 й год работы (становления)</w:t>
      </w: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 </w:t>
      </w: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 </w:t>
      </w:r>
      <w:r w:rsidRPr="00C32BF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32BF4">
        <w:rPr>
          <w:rFonts w:ascii="Times New Roman" w:eastAsia="Times New Roman" w:hAnsi="Times New Roman" w:cs="Times New Roman"/>
          <w:sz w:val="24"/>
          <w:szCs w:val="24"/>
        </w:rPr>
        <w:t>складывается система взаимоотношений с детьми, родителями, коллегами, имеются собственные разработки. Педагог внедряет в свою работу новые технологии. Происходит совершенствование, саморазвитие, освоение новых педагогических методик, технологий, устойчивый интерес к профессии, активное освоение приемов работы с детьми, развитие навыков самооценки, самоконтроля, желания повышать свое образование и квалификационную категорию, обобщение своего опыта работы.</w:t>
      </w:r>
    </w:p>
    <w:p w:rsidR="00C32BF4" w:rsidRDefault="00C32BF4" w:rsidP="00C3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32BF4" w:rsidRPr="00C32BF4" w:rsidRDefault="00C32BF4" w:rsidP="00C3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План работы с молодыми педагогами</w:t>
      </w:r>
    </w:p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 </w:t>
      </w:r>
    </w:p>
    <w:tbl>
      <w:tblPr>
        <w:tblW w:w="9569" w:type="dxa"/>
        <w:tblInd w:w="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4984"/>
        <w:gridCol w:w="3007"/>
      </w:tblGrid>
      <w:tr w:rsidR="00C32BF4" w:rsidRPr="00C32BF4" w:rsidTr="00C32BF4">
        <w:trPr>
          <w:trHeight w:val="169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32BF4" w:rsidRPr="00C32BF4" w:rsidTr="00C32BF4">
        <w:trPr>
          <w:trHeight w:val="3961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 Создание приказа о наставничестве. Закрепление опытных педагогов за молодыми педагогами.</w:t>
            </w:r>
          </w:p>
          <w:p w:rsidR="00C32BF4" w:rsidRPr="00C32BF4" w:rsidRDefault="00C32BF4" w:rsidP="00C32BF4">
            <w:pPr>
              <w:spacing w:after="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   Разработка «Положения о группе наставников при педагогическом совете МБДОУ «Чебурашка». </w:t>
            </w:r>
          </w:p>
          <w:p w:rsidR="00C32BF4" w:rsidRPr="00C32BF4" w:rsidRDefault="00C32BF4" w:rsidP="00C32BF4">
            <w:pPr>
              <w:spacing w:after="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   Сбор данных о молодом педагоге. Анкетирование молодых педагогов.</w:t>
            </w:r>
          </w:p>
          <w:p w:rsidR="00C32BF4" w:rsidRPr="00C32BF4" w:rsidRDefault="00C32BF4" w:rsidP="00C32BF4">
            <w:pPr>
              <w:spacing w:after="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   Планирование образовательной деятельности на неделю -  «С утра до вечера» (планирование разных видов деятельности в течение дня).</w:t>
            </w:r>
          </w:p>
          <w:p w:rsidR="00C32BF4" w:rsidRPr="00C32BF4" w:rsidRDefault="00C32BF4" w:rsidP="00C32BF4">
            <w:pPr>
              <w:spacing w:after="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   Рабочая программа педагога.</w:t>
            </w:r>
          </w:p>
          <w:p w:rsidR="00C32BF4" w:rsidRPr="00C32BF4" w:rsidRDefault="00C32BF4" w:rsidP="00C32BF4">
            <w:pPr>
              <w:spacing w:after="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    Консультация по теме «Организация предметно-пространственной развивающей среды в группе».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C32BF4" w:rsidRPr="00C32BF4" w:rsidTr="00C32BF4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 Анкетирование «Личностный паспорт воспитателя».</w:t>
            </w:r>
          </w:p>
          <w:p w:rsidR="00C32BF4" w:rsidRPr="00C32BF4" w:rsidRDefault="00C32BF4" w:rsidP="00C32BF4">
            <w:pPr>
              <w:spacing w:after="0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   Выбор темы по самообразованию. Оказание помощи в составлении плана работы по теме самообразования.</w:t>
            </w:r>
          </w:p>
          <w:p w:rsidR="00C32BF4" w:rsidRPr="00C32BF4" w:rsidRDefault="00C32BF4" w:rsidP="00C32BF4">
            <w:pPr>
              <w:spacing w:after="0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   Оказание помощи в подборе новинок методической литературы для самообразования.</w:t>
            </w:r>
          </w:p>
          <w:p w:rsidR="00C32BF4" w:rsidRPr="00C32BF4" w:rsidRDefault="00C32BF4" w:rsidP="00C32BF4">
            <w:pPr>
              <w:spacing w:after="0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   Круглый стол по теме «Календарное планирование образовательной работы  с детьми» (педагогические мероприятия, совместная деятельность).</w:t>
            </w:r>
          </w:p>
          <w:p w:rsidR="00C32BF4" w:rsidRPr="00C32BF4" w:rsidRDefault="00C32BF4" w:rsidP="00C32BF4">
            <w:pPr>
              <w:spacing w:after="0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   Методика проведения занятий.</w:t>
            </w:r>
          </w:p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6.         </w:t>
            </w:r>
            <w:proofErr w:type="gramStart"/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планированием образовательной работы в группах молодых специалистов.</w:t>
            </w:r>
          </w:p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    Совместная  деятельность  воспитателя и детей во второй половине дня.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2BF4" w:rsidRPr="00C32BF4" w:rsidTr="00C32BF4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  Организация посещений молодыми воспитателями педагогических мероприятий опытных педагогов. </w:t>
            </w:r>
          </w:p>
          <w:p w:rsidR="00C32BF4" w:rsidRPr="00C32BF4" w:rsidRDefault="00C32BF4" w:rsidP="00C32BF4">
            <w:pPr>
              <w:spacing w:after="0" w:line="240" w:lineRule="auto"/>
              <w:ind w:left="372" w:hanging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   Круглый стол по теме: «Организация педагогического мониторинга  по выявлению уровня усвоения программного  материала воспитанниками группы. Оформление документации по педагогическому  мониторингу».</w:t>
            </w:r>
          </w:p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                  Оказание помощи в составлении аналитических справок  по результатам </w:t>
            </w:r>
            <w:proofErr w:type="spellStart"/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. мониторинга.</w:t>
            </w:r>
          </w:p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              Специфика проведение праздников. Взаимодействие специалиста и воспитателя.</w:t>
            </w:r>
          </w:p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5.                   </w:t>
            </w:r>
            <w:proofErr w:type="spellStart"/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новогодних утренников.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2BF4" w:rsidRPr="00C32BF4" w:rsidTr="00C32BF4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ind w:left="407" w:hanging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  Организация посещений молодыми воспитателями педагогических мероприятий опытных педагогов.</w:t>
            </w:r>
          </w:p>
          <w:p w:rsidR="00C32BF4" w:rsidRPr="00C32BF4" w:rsidRDefault="00C32BF4" w:rsidP="00C32BF4">
            <w:pPr>
              <w:spacing w:after="0" w:line="240" w:lineRule="auto"/>
              <w:ind w:left="407" w:hanging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         Тренинг «Найди ошибку» (на развитие умения анализировать подготовку и организацию различных видов образовательной деятельности»)</w:t>
            </w:r>
          </w:p>
          <w:p w:rsidR="00C32BF4" w:rsidRPr="00C32BF4" w:rsidRDefault="00C32BF4" w:rsidP="00C32BF4">
            <w:pPr>
              <w:spacing w:after="0" w:line="240" w:lineRule="auto"/>
              <w:ind w:left="407" w:hanging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    Круглый стол по теме «Формы, методы и приемы взаимодействия педагогов с родителями».</w:t>
            </w:r>
          </w:p>
          <w:p w:rsidR="00C32BF4" w:rsidRPr="00C32BF4" w:rsidRDefault="00C32BF4" w:rsidP="00C32BF4">
            <w:pPr>
              <w:spacing w:after="0" w:line="240" w:lineRule="auto"/>
              <w:ind w:left="407" w:hanging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4.         </w:t>
            </w:r>
            <w:proofErr w:type="gramStart"/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планированием организации работы с родителями</w:t>
            </w:r>
          </w:p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– наставники</w:t>
            </w:r>
          </w:p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2BF4" w:rsidRPr="00C32BF4" w:rsidTr="00C32BF4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  Организация посещений педагогами – наставниками педагогических мероприятий молодых воспитателей.</w:t>
            </w:r>
          </w:p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    Круглый стол по теме: «Руководство развитием игровой деятельности детей»</w:t>
            </w:r>
          </w:p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3.         </w:t>
            </w:r>
            <w:proofErr w:type="gramStart"/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планированием работы по развитию игровой деятельности детей.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наставник</w:t>
            </w:r>
          </w:p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2BF4" w:rsidRPr="00C32BF4" w:rsidTr="00C32BF4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  Организация посещений педагогами – наставниками педагогических мероприятий молодых воспитателей.</w:t>
            </w:r>
          </w:p>
          <w:p w:rsidR="00C32BF4" w:rsidRPr="00C32BF4" w:rsidRDefault="00C32BF4" w:rsidP="00C32BF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                 Индивидуальные консультации по планированию </w:t>
            </w:r>
            <w:proofErr w:type="spellStart"/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образовательной работы  с детьми.   Составление конспектов педагогических мероприятий  молодыми педагогами.</w:t>
            </w:r>
          </w:p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    Круглый стол по теме: «Возрастные особенности детей дошкольного возраста».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– наставники,</w:t>
            </w:r>
          </w:p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педагоги</w:t>
            </w:r>
          </w:p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2BF4" w:rsidRPr="00C32BF4" w:rsidTr="00C32BF4">
        <w:trPr>
          <w:trHeight w:val="24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  Организация посещений педагогами – наставниками педагогических мероприятий молодых воспитателей.</w:t>
            </w:r>
          </w:p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    Тестирование молодых педагогов по выявлению знаний по реализуемой программе.</w:t>
            </w:r>
          </w:p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     Отчеты молодых воспитателей по темам самообразования.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– наставники</w:t>
            </w:r>
          </w:p>
        </w:tc>
      </w:tr>
      <w:tr w:rsidR="00C32BF4" w:rsidRPr="00C32BF4" w:rsidTr="00C32BF4">
        <w:trPr>
          <w:trHeight w:val="694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по наставничеству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F4" w:rsidRPr="00C32BF4" w:rsidRDefault="00C32BF4" w:rsidP="00C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F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</w:tbl>
    <w:p w:rsidR="00C32BF4" w:rsidRPr="00C32BF4" w:rsidRDefault="00C32BF4" w:rsidP="00C32B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</w:pP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Заключение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 </w:t>
      </w:r>
    </w:p>
    <w:p w:rsidR="00C32BF4" w:rsidRPr="00C32BF4" w:rsidRDefault="00C32BF4" w:rsidP="00C3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          Таким образом, можно констатировать, что для повышения эффективности работы с молодыми педагогами необходимы:</w:t>
      </w:r>
    </w:p>
    <w:p w:rsidR="00C32BF4" w:rsidRPr="00C32BF4" w:rsidRDefault="00C32BF4" w:rsidP="00C32BF4">
      <w:pPr>
        <w:numPr>
          <w:ilvl w:val="0"/>
          <w:numId w:val="3"/>
        </w:numPr>
        <w:spacing w:after="0" w:line="240" w:lineRule="auto"/>
        <w:ind w:left="485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Обоснованный выбор системы методической работы на основе аналитической деятельности;</w:t>
      </w:r>
    </w:p>
    <w:p w:rsidR="00C32BF4" w:rsidRPr="00C32BF4" w:rsidRDefault="00C32BF4" w:rsidP="00C32BF4">
      <w:pPr>
        <w:numPr>
          <w:ilvl w:val="0"/>
          <w:numId w:val="3"/>
        </w:numPr>
        <w:spacing w:after="0" w:line="240" w:lineRule="auto"/>
        <w:ind w:left="485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Работа на основе диагностики педагогических затруднений, учета творческой активности и информационных потребностей педагога;</w:t>
      </w:r>
    </w:p>
    <w:p w:rsidR="00C32BF4" w:rsidRPr="00C32BF4" w:rsidRDefault="00C32BF4" w:rsidP="00C32BF4">
      <w:pPr>
        <w:numPr>
          <w:ilvl w:val="0"/>
          <w:numId w:val="3"/>
        </w:numPr>
        <w:spacing w:after="0" w:line="240" w:lineRule="auto"/>
        <w:ind w:left="485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Взаимосвязь всех подразделений методической службы ДОУ, форм и методов методической работы;</w:t>
      </w:r>
    </w:p>
    <w:p w:rsidR="00C32BF4" w:rsidRPr="00C32BF4" w:rsidRDefault="00C32BF4" w:rsidP="00C32BF4">
      <w:pPr>
        <w:numPr>
          <w:ilvl w:val="0"/>
          <w:numId w:val="3"/>
        </w:numPr>
        <w:spacing w:after="0" w:line="240" w:lineRule="auto"/>
        <w:ind w:left="485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Оптимальное сочетание теоретических и практических форм;</w:t>
      </w:r>
    </w:p>
    <w:p w:rsidR="00C32BF4" w:rsidRPr="00C32BF4" w:rsidRDefault="00C32BF4" w:rsidP="00C32BF4">
      <w:pPr>
        <w:numPr>
          <w:ilvl w:val="0"/>
          <w:numId w:val="3"/>
        </w:numPr>
        <w:spacing w:after="0" w:line="240" w:lineRule="auto"/>
        <w:ind w:left="485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Оценка педагогического труда по результатам;</w:t>
      </w:r>
    </w:p>
    <w:p w:rsidR="00423436" w:rsidRPr="00C32BF4" w:rsidRDefault="00C32BF4" w:rsidP="00C32BF4">
      <w:pPr>
        <w:numPr>
          <w:ilvl w:val="0"/>
          <w:numId w:val="3"/>
        </w:numPr>
        <w:spacing w:after="0" w:line="240" w:lineRule="auto"/>
        <w:ind w:left="485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r w:rsidRPr="00C32BF4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</w:rPr>
        <w:t>Современное обеспечение методической литературой.</w:t>
      </w:r>
    </w:p>
    <w:sectPr w:rsidR="00423436" w:rsidRPr="00C32BF4" w:rsidSect="00C32BF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26AE"/>
    <w:multiLevelType w:val="multilevel"/>
    <w:tmpl w:val="35DEE9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ABF111C"/>
    <w:multiLevelType w:val="multilevel"/>
    <w:tmpl w:val="DBC253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5BD0AF6"/>
    <w:multiLevelType w:val="multilevel"/>
    <w:tmpl w:val="45B21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F4"/>
    <w:rsid w:val="003F63CA"/>
    <w:rsid w:val="00423436"/>
    <w:rsid w:val="00C3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2BF4"/>
    <w:rPr>
      <w:b/>
      <w:bCs/>
    </w:rPr>
  </w:style>
  <w:style w:type="paragraph" w:customStyle="1" w:styleId="51">
    <w:name w:val="5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52"/>
    <w:basedOn w:val="a0"/>
    <w:rsid w:val="00C32BF4"/>
  </w:style>
  <w:style w:type="paragraph" w:customStyle="1" w:styleId="71">
    <w:name w:val="7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410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40"/>
    <w:basedOn w:val="a0"/>
    <w:rsid w:val="00C32BF4"/>
  </w:style>
  <w:style w:type="character" w:customStyle="1" w:styleId="42">
    <w:name w:val="42"/>
    <w:basedOn w:val="a0"/>
    <w:rsid w:val="00C32BF4"/>
  </w:style>
  <w:style w:type="character" w:customStyle="1" w:styleId="41">
    <w:name w:val="41"/>
    <w:basedOn w:val="a0"/>
    <w:rsid w:val="00C32BF4"/>
  </w:style>
  <w:style w:type="paragraph" w:customStyle="1" w:styleId="821">
    <w:name w:val="82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22">
    <w:name w:val="822"/>
    <w:basedOn w:val="a0"/>
    <w:rsid w:val="00C32BF4"/>
  </w:style>
  <w:style w:type="paragraph" w:customStyle="1" w:styleId="81">
    <w:name w:val="8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">
    <w:name w:val="9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10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garamond">
    <w:name w:val="7garamond"/>
    <w:basedOn w:val="a0"/>
    <w:rsid w:val="00C32BF4"/>
  </w:style>
  <w:style w:type="character" w:customStyle="1" w:styleId="72">
    <w:name w:val="72"/>
    <w:basedOn w:val="a0"/>
    <w:rsid w:val="00C32BF4"/>
  </w:style>
  <w:style w:type="character" w:customStyle="1" w:styleId="53">
    <w:name w:val="53"/>
    <w:basedOn w:val="a0"/>
    <w:rsid w:val="00C32BF4"/>
  </w:style>
  <w:style w:type="paragraph" w:customStyle="1" w:styleId="121">
    <w:name w:val="12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">
    <w:name w:val="41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32">
    <w:name w:val="632"/>
    <w:basedOn w:val="a0"/>
    <w:rsid w:val="00C32BF4"/>
  </w:style>
  <w:style w:type="paragraph" w:customStyle="1" w:styleId="631">
    <w:name w:val="63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">
    <w:name w:val="83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32">
    <w:name w:val="832"/>
    <w:basedOn w:val="a0"/>
    <w:rsid w:val="00C32BF4"/>
  </w:style>
  <w:style w:type="paragraph" w:customStyle="1" w:styleId="31">
    <w:name w:val="3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30"/>
    <w:basedOn w:val="a0"/>
    <w:rsid w:val="00C32BF4"/>
  </w:style>
  <w:style w:type="character" w:customStyle="1" w:styleId="32">
    <w:name w:val="32"/>
    <w:basedOn w:val="a0"/>
    <w:rsid w:val="00C32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2BF4"/>
    <w:rPr>
      <w:b/>
      <w:bCs/>
    </w:rPr>
  </w:style>
  <w:style w:type="paragraph" w:customStyle="1" w:styleId="51">
    <w:name w:val="5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52"/>
    <w:basedOn w:val="a0"/>
    <w:rsid w:val="00C32BF4"/>
  </w:style>
  <w:style w:type="paragraph" w:customStyle="1" w:styleId="71">
    <w:name w:val="7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410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40"/>
    <w:basedOn w:val="a0"/>
    <w:rsid w:val="00C32BF4"/>
  </w:style>
  <w:style w:type="character" w:customStyle="1" w:styleId="42">
    <w:name w:val="42"/>
    <w:basedOn w:val="a0"/>
    <w:rsid w:val="00C32BF4"/>
  </w:style>
  <w:style w:type="character" w:customStyle="1" w:styleId="41">
    <w:name w:val="41"/>
    <w:basedOn w:val="a0"/>
    <w:rsid w:val="00C32BF4"/>
  </w:style>
  <w:style w:type="paragraph" w:customStyle="1" w:styleId="821">
    <w:name w:val="82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22">
    <w:name w:val="822"/>
    <w:basedOn w:val="a0"/>
    <w:rsid w:val="00C32BF4"/>
  </w:style>
  <w:style w:type="paragraph" w:customStyle="1" w:styleId="81">
    <w:name w:val="8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">
    <w:name w:val="9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10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garamond">
    <w:name w:val="7garamond"/>
    <w:basedOn w:val="a0"/>
    <w:rsid w:val="00C32BF4"/>
  </w:style>
  <w:style w:type="character" w:customStyle="1" w:styleId="72">
    <w:name w:val="72"/>
    <w:basedOn w:val="a0"/>
    <w:rsid w:val="00C32BF4"/>
  </w:style>
  <w:style w:type="character" w:customStyle="1" w:styleId="53">
    <w:name w:val="53"/>
    <w:basedOn w:val="a0"/>
    <w:rsid w:val="00C32BF4"/>
  </w:style>
  <w:style w:type="paragraph" w:customStyle="1" w:styleId="121">
    <w:name w:val="12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">
    <w:name w:val="41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32">
    <w:name w:val="632"/>
    <w:basedOn w:val="a0"/>
    <w:rsid w:val="00C32BF4"/>
  </w:style>
  <w:style w:type="paragraph" w:customStyle="1" w:styleId="631">
    <w:name w:val="63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">
    <w:name w:val="83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32">
    <w:name w:val="832"/>
    <w:basedOn w:val="a0"/>
    <w:rsid w:val="00C32BF4"/>
  </w:style>
  <w:style w:type="paragraph" w:customStyle="1" w:styleId="31">
    <w:name w:val="31"/>
    <w:basedOn w:val="a"/>
    <w:rsid w:val="00C3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30"/>
    <w:basedOn w:val="a0"/>
    <w:rsid w:val="00C32BF4"/>
  </w:style>
  <w:style w:type="character" w:customStyle="1" w:styleId="32">
    <w:name w:val="32"/>
    <w:basedOn w:val="a0"/>
    <w:rsid w:val="00C32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admin</cp:lastModifiedBy>
  <cp:revision>2</cp:revision>
  <dcterms:created xsi:type="dcterms:W3CDTF">2022-11-29T11:30:00Z</dcterms:created>
  <dcterms:modified xsi:type="dcterms:W3CDTF">2022-11-29T11:30:00Z</dcterms:modified>
</cp:coreProperties>
</file>