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96" w:rsidRPr="00550096" w:rsidRDefault="00550096" w:rsidP="00550096">
      <w:pPr>
        <w:spacing w:after="300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  <w:lang w:eastAsia="ru-RU"/>
        </w:rPr>
      </w:pPr>
      <w:r w:rsidRPr="00550096"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  <w:lang w:eastAsia="ru-RU"/>
        </w:rPr>
        <w:t>МАТЕРИАЛ «АНТИНАРКО»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shd w:val="clear" w:color="auto" w:fill="FFFFFF"/>
          <w:lang w:eastAsia="ru-RU"/>
        </w:rPr>
        <w:t xml:space="preserve">Лица, занимающиеся незаконным оборотом наркотических средств, психотропных веществ, их </w:t>
      </w:r>
      <w:proofErr w:type="spellStart"/>
      <w:r w:rsidRPr="00550096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shd w:val="clear" w:color="auto" w:fill="FFFFFF"/>
          <w:lang w:eastAsia="ru-RU"/>
        </w:rPr>
        <w:t>прекурсоров</w:t>
      </w:r>
      <w:proofErr w:type="spellEnd"/>
      <w:r w:rsidRPr="0055009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shd w:val="clear" w:color="auto" w:fill="FFFFFF"/>
          <w:lang w:eastAsia="ru-RU"/>
        </w:rPr>
        <w:t>, а также новых потенциально опасных психоактивных веществ, привлекаются к административной ответственности (предусмотрена Кодексом Российской Федерации об административных правонарушениях) либо к уголовной ответственности (предусмотрена Уголовным кодексом РФ)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.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К </w:t>
      </w:r>
      <w:r w:rsidRPr="00550096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shd w:val="clear" w:color="auto" w:fill="FFFFFF"/>
          <w:lang w:eastAsia="ru-RU"/>
        </w:rPr>
        <w:t>административной ответственности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 привлекают с 16 лет. Если несовершеннолетний совершил административное правонарушение, но ему не исполнилось 16 лет, к административной ответственности привлекаются его родители либо законные представители (опекуны, попечители).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Чаще всего сотрудники полиции составляют административные протоколы за правонарушения в сфере незаконного оборота наркотиков, предусмотренные статьями 6.8, 6.9 и ч.2 ст. 20.20 КоАП РФ.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u w:val="single"/>
          <w:shd w:val="clear" w:color="auto" w:fill="FFFFFF"/>
          <w:lang w:eastAsia="ru-RU"/>
        </w:rPr>
        <w:t>Статья 6.8 КоАП РФ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 предусматривает административную ответственность за незаконные приобретение, хранение, перевозку, изготовление наркотических средств (в малых количествах).</w:t>
      </w:r>
      <w:proofErr w:type="gramEnd"/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u w:val="single"/>
          <w:shd w:val="clear" w:color="auto" w:fill="FFFFFF"/>
          <w:lang w:eastAsia="ru-RU"/>
        </w:rPr>
        <w:t>Статья 6.9 КоАП РФ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 предусматривает административную ответственность за потребление наркотических средств, психотропных веществ без назначения врача, а также новых потенциально опасных психоактивных веществ.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u w:val="single"/>
          <w:shd w:val="clear" w:color="auto" w:fill="FFFFFF"/>
          <w:lang w:eastAsia="ru-RU"/>
        </w:rPr>
        <w:t>Часть 2 статьи 20.20 КоАП РФ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 предусматривает административную ответственность за потребление наркотических средств и психотропных веществ без назначения врача, а также новых потенциально опасных психоактивных веществ в общественных местах.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Наказание по указанным статьям предусмотрено в виде штрафа в размере от 4 до 5 тысяч рублей либо административного ареста до 15 суток.</w:t>
      </w:r>
    </w:p>
    <w:p w:rsidR="00550096" w:rsidRPr="00550096" w:rsidRDefault="00550096" w:rsidP="00550096">
      <w:pPr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 xml:space="preserve">Следует отметить, что статья 6.9 и часть 2 статьи 20.20 КоАП РФ предусматривают административную ответственность за отказ от прохождения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психоактивные</w:t>
      </w:r>
      <w:proofErr w:type="spellEnd"/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 xml:space="preserve"> вещества.</w:t>
      </w:r>
    </w:p>
    <w:p w:rsidR="00550096" w:rsidRPr="00550096" w:rsidRDefault="00550096" w:rsidP="00550096">
      <w:pPr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Приобретению и хранению наркотических сре</w:t>
      </w:r>
      <w:proofErr w:type="gramStart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дств сп</w:t>
      </w:r>
      <w:proofErr w:type="gramEnd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особствует противоправное нанесение на стены многоквартирных жилых домов и иные строения наружной рекламы Интернет-сайтов в виде надписей, предлагающие приобретение наркотиков либо совершение иных действий в сфере незаконного оборота наркотиков.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lastRenderedPageBreak/>
        <w:t>За данное правонарушение предусмотрена административная ответственность 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u w:val="single"/>
          <w:lang w:eastAsia="ru-RU"/>
        </w:rPr>
        <w:t>по статье 6.13 КоАП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за пропаганду либо незаконную рекламу наркотических средств, психотропных веществ, а также новых потенциально опасных психоактивных веществ.</w:t>
      </w:r>
    </w:p>
    <w:p w:rsidR="00550096" w:rsidRPr="00550096" w:rsidRDefault="00550096" w:rsidP="00550096">
      <w:pPr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 xml:space="preserve">Наказание по этой статье </w:t>
      </w:r>
      <w:proofErr w:type="gramStart"/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предусмотрены</w:t>
      </w:r>
      <w:proofErr w:type="gramEnd"/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 xml:space="preserve"> в виде штрафа как для граждан </w:t>
      </w:r>
      <w:r w:rsidRPr="00550096">
        <w:rPr>
          <w:rFonts w:ascii="Times New Roman" w:eastAsia="Times New Roman" w:hAnsi="Times New Roman" w:cs="Times New Roman"/>
          <w:i/>
          <w:iCs/>
          <w:color w:val="000000"/>
          <w:spacing w:val="-7"/>
          <w:sz w:val="27"/>
          <w:szCs w:val="27"/>
          <w:shd w:val="clear" w:color="auto" w:fill="FFFFFF"/>
          <w:lang w:eastAsia="ru-RU"/>
        </w:rPr>
        <w:t>(от 4 до 5 тысяч рублей)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, так и для должностных лиц, предпринимателей </w:t>
      </w:r>
      <w:r w:rsidRPr="00550096">
        <w:rPr>
          <w:rFonts w:ascii="Times New Roman" w:eastAsia="Times New Roman" w:hAnsi="Times New Roman" w:cs="Times New Roman"/>
          <w:i/>
          <w:iCs/>
          <w:color w:val="000000"/>
          <w:spacing w:val="-7"/>
          <w:sz w:val="27"/>
          <w:szCs w:val="27"/>
          <w:shd w:val="clear" w:color="auto" w:fill="FFFFFF"/>
          <w:lang w:eastAsia="ru-RU"/>
        </w:rPr>
        <w:t>(от 40 до 50 тысяч рублей)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 и юридических лиц </w:t>
      </w:r>
      <w:r w:rsidRPr="00550096">
        <w:rPr>
          <w:rFonts w:ascii="Times New Roman" w:eastAsia="Times New Roman" w:hAnsi="Times New Roman" w:cs="Times New Roman"/>
          <w:i/>
          <w:iCs/>
          <w:color w:val="000000"/>
          <w:spacing w:val="-7"/>
          <w:sz w:val="27"/>
          <w:szCs w:val="27"/>
          <w:shd w:val="clear" w:color="auto" w:fill="FFFFFF"/>
          <w:lang w:eastAsia="ru-RU"/>
        </w:rPr>
        <w:t>(от 800 тысяч до 1 миллиона рублей)</w:t>
      </w:r>
      <w:r w:rsidRPr="00550096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К </w:t>
      </w:r>
      <w:r w:rsidRPr="00550096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ru-RU"/>
        </w:rPr>
        <w:t>уголовной ответственности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за преступления в сфере незаконного оборота наркотиков привлекают с 16 лет, кроме преступления, предусмотренного статьей 229 УК РФ (хищение либо вымогательство наркотических средств), за которое к уголовной ответственности привлекают с 14 лет.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u w:val="single"/>
          <w:lang w:eastAsia="ru-RU"/>
        </w:rPr>
        <w:t>Статья 228 УК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–</w:t>
      </w:r>
      <w:proofErr w:type="gramEnd"/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lang w:eastAsia="ru-RU"/>
        </w:rPr>
        <w:t>санкция – штраф до 40 тысяч рублей, обязательные работы, исправительные работы либо лишение свободы до 15 лет.     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u w:val="single"/>
          <w:lang w:eastAsia="ru-RU"/>
        </w:rPr>
        <w:t>Статья 228.1 УК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–</w:t>
      </w:r>
      <w:proofErr w:type="gramEnd"/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lang w:eastAsia="ru-RU"/>
        </w:rPr>
        <w:t>санкция – от 4 лет до пожизненного лишения свободы со штрафом до 1 миллиона рублей.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Необходимо знать, что сбытом наркотических сре</w:t>
      </w:r>
      <w:proofErr w:type="gramStart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дств сч</w:t>
      </w:r>
      <w:proofErr w:type="gramEnd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итаются любые способы их возмездной или безвозмездной передачи другим лицам (продажа, дарение, обмен, уплата долга, дача взаймы и т.д.), а также иные способы распространения, например, путем введения инъекций наркотиков.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При этом ответственность за сбыт незаконный наркотиков наступает </w:t>
      </w:r>
      <w:r w:rsidRPr="00550096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ru-RU"/>
        </w:rPr>
        <w:t>независимо от их размера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. То есть, даже если сбываются наркотики в небольших размерах, речь идет об уголовной, а не об административной ответственности.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u w:val="single"/>
          <w:lang w:eastAsia="ru-RU"/>
        </w:rPr>
        <w:t>Статья 230 УК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Склонение к потреблению наркотических средств, психотропных веществ или их аналогов –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lang w:eastAsia="ru-RU"/>
        </w:rPr>
        <w:t>санкция – лишение свободы от 3 до 15 лет.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lastRenderedPageBreak/>
        <w:t>Под «склонением» понимается возбуждение у другого лица желания потребить наркотик не только путём предложения, дачи совета, просьбы, уговора, обмана, но и путём высказываний, восхваляющих ощущения, вызываемые введением наркотика в организм.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Данное преступление считается оконченным с момента совершения указанных действий.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u w:val="single"/>
          <w:lang w:eastAsia="ru-RU"/>
        </w:rPr>
        <w:t>Статья 231 УК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 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прекурсоры</w:t>
      </w:r>
      <w:proofErr w:type="spellEnd"/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lang w:eastAsia="ru-RU"/>
        </w:rPr>
        <w:t>санкция – штраф до 300 тысяч рублей либо лишение свободы до 8 лет.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u w:val="single"/>
          <w:lang w:eastAsia="ru-RU"/>
        </w:rPr>
        <w:t>Статья 232 УК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lang w:eastAsia="ru-RU"/>
        </w:rPr>
        <w:t>санкция – лишение свободы до 7 лет.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u w:val="single"/>
          <w:lang w:eastAsia="ru-RU"/>
        </w:rPr>
        <w:t>Статья 234.1 УК РФ</w:t>
      </w: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Незаконный оборот новых потенциально опасных психоактивных веществ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i/>
          <w:iCs/>
          <w:color w:val="212529"/>
          <w:sz w:val="27"/>
          <w:szCs w:val="27"/>
          <w:lang w:eastAsia="ru-RU"/>
        </w:rPr>
        <w:t>санкция – штраф до 30 тысяч рублей либо лишение свободы до 8 лет.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Новые потенциально опасные </w:t>
      </w:r>
      <w:proofErr w:type="spellStart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психоактивные</w:t>
      </w:r>
      <w:proofErr w:type="spellEnd"/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 вещества – это вещества синтетического или естественного происхождения, включенные в Реестр новых потенциально опасных психоактивных веществ, оборот которых в Российской Федерации запрещен.</w:t>
      </w:r>
    </w:p>
    <w:p w:rsidR="00550096" w:rsidRPr="00550096" w:rsidRDefault="00550096" w:rsidP="00550096">
      <w:pPr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</w:t>
      </w:r>
    </w:p>
    <w:p w:rsidR="00550096" w:rsidRPr="00550096" w:rsidRDefault="00550096" w:rsidP="0055009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Подготовлено УНК</w:t>
      </w:r>
    </w:p>
    <w:p w:rsidR="00550096" w:rsidRPr="00550096" w:rsidRDefault="00550096" w:rsidP="00550096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50096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ГУ МВД России по Краснодарскому краю</w:t>
      </w:r>
    </w:p>
    <w:p w:rsidR="003A5AA8" w:rsidRDefault="003A5AA8">
      <w:bookmarkStart w:id="0" w:name="_GoBack"/>
      <w:bookmarkEnd w:id="0"/>
    </w:p>
    <w:sectPr w:rsidR="003A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0C"/>
    <w:rsid w:val="003A5AA8"/>
    <w:rsid w:val="00550096"/>
    <w:rsid w:val="00B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2023-04-05T06:35:00Z</dcterms:created>
  <dcterms:modified xsi:type="dcterms:W3CDTF">2023-04-05T06:35:00Z</dcterms:modified>
</cp:coreProperties>
</file>