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A5AE2" w:rsidRPr="004A5AE2" w:rsidRDefault="004A5AE2" w:rsidP="004A5AE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5AE2">
        <w:rPr>
          <w:rFonts w:ascii="Times New Roman" w:hAnsi="Times New Roman" w:cs="Times New Roman"/>
          <w:b/>
          <w:sz w:val="40"/>
          <w:szCs w:val="40"/>
        </w:rPr>
        <w:t xml:space="preserve">ГОДОВОЙ ОТЧЕТ </w:t>
      </w:r>
    </w:p>
    <w:p w:rsidR="004A5AE2" w:rsidRPr="004A5AE2" w:rsidRDefault="004A5AE2" w:rsidP="004A5AE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5AE2">
        <w:rPr>
          <w:rFonts w:ascii="Times New Roman" w:hAnsi="Times New Roman" w:cs="Times New Roman"/>
          <w:b/>
          <w:sz w:val="40"/>
          <w:szCs w:val="40"/>
        </w:rPr>
        <w:t>УПРАВЛЕНИЯ КУЛЬТУРЫ, ТУРИЗМА И МОЛОДЕЖНОЙ ПОЛИТИКИ АДМИНИСТРАЦИИ ЕТКУЛЬСКОГО МУНИЦИПАЛЬНОГО РАЙОНА</w:t>
      </w:r>
    </w:p>
    <w:p w:rsidR="004A5AE2" w:rsidRPr="004A5AE2" w:rsidRDefault="00BF2AF2" w:rsidP="004A5AE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</w:t>
      </w:r>
      <w:r w:rsidR="004A5AE2" w:rsidRPr="004A5AE2">
        <w:rPr>
          <w:rFonts w:ascii="Times New Roman" w:hAnsi="Times New Roman" w:cs="Times New Roman"/>
          <w:b/>
          <w:sz w:val="40"/>
          <w:szCs w:val="40"/>
        </w:rPr>
        <w:t xml:space="preserve"> 20</w:t>
      </w:r>
      <w:r>
        <w:rPr>
          <w:rFonts w:ascii="Times New Roman" w:hAnsi="Times New Roman" w:cs="Times New Roman"/>
          <w:b/>
          <w:sz w:val="40"/>
          <w:szCs w:val="40"/>
        </w:rPr>
        <w:t>19</w:t>
      </w:r>
      <w:r w:rsidR="004A5AE2" w:rsidRPr="004A5AE2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год</w:t>
      </w: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Default="004A5AE2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г.</w:t>
      </w: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numPr>
          <w:ilvl w:val="0"/>
          <w:numId w:val="7"/>
        </w:numPr>
        <w:tabs>
          <w:tab w:val="num" w:pos="142"/>
          <w:tab w:val="left" w:pos="9213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Анализ состояния сети учреждений культуры………………………………………..4</w:t>
      </w:r>
    </w:p>
    <w:p w:rsidR="004E1798" w:rsidRPr="004E1798" w:rsidRDefault="004E1798" w:rsidP="004E1798">
      <w:pPr>
        <w:numPr>
          <w:ilvl w:val="0"/>
          <w:numId w:val="7"/>
        </w:numPr>
        <w:tabs>
          <w:tab w:val="num" w:pos="360"/>
          <w:tab w:val="left" w:pos="9213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 xml:space="preserve"> Система управления и методического обеспечения </w:t>
      </w:r>
    </w:p>
    <w:p w:rsidR="004E1798" w:rsidRPr="004E1798" w:rsidRDefault="004E1798" w:rsidP="004E1798">
      <w:pPr>
        <w:tabs>
          <w:tab w:val="left" w:pos="9213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деятельности учреждениями культуры…………….……………………………..…..5</w:t>
      </w:r>
    </w:p>
    <w:p w:rsidR="004E1798" w:rsidRPr="004E1798" w:rsidRDefault="004E1798" w:rsidP="004E1798">
      <w:pPr>
        <w:numPr>
          <w:ilvl w:val="0"/>
          <w:numId w:val="7"/>
        </w:numPr>
        <w:tabs>
          <w:tab w:val="num" w:pos="360"/>
          <w:tab w:val="left" w:pos="9213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 xml:space="preserve">Вопросы культуры, рассмотренные в органах власти </w:t>
      </w:r>
    </w:p>
    <w:p w:rsidR="004E1798" w:rsidRPr="004E1798" w:rsidRDefault="004E1798" w:rsidP="004E1798">
      <w:pPr>
        <w:tabs>
          <w:tab w:val="left" w:pos="9213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муниципальных образований…………….………………………………..………...….7</w:t>
      </w:r>
    </w:p>
    <w:p w:rsidR="004E1798" w:rsidRPr="004E1798" w:rsidRDefault="004E1798" w:rsidP="004E1798">
      <w:pPr>
        <w:numPr>
          <w:ilvl w:val="0"/>
          <w:numId w:val="7"/>
        </w:numPr>
        <w:tabs>
          <w:tab w:val="num" w:pos="360"/>
          <w:tab w:val="left" w:pos="9213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Перечень муниципальных программ по культуре ………………………………….9</w:t>
      </w:r>
    </w:p>
    <w:p w:rsidR="004E1798" w:rsidRPr="004E1798" w:rsidRDefault="004E1798" w:rsidP="004E1798">
      <w:pPr>
        <w:numPr>
          <w:ilvl w:val="0"/>
          <w:numId w:val="7"/>
        </w:numPr>
        <w:tabs>
          <w:tab w:val="num" w:pos="360"/>
          <w:tab w:val="left" w:pos="9213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b/>
          <w:sz w:val="24"/>
          <w:szCs w:val="24"/>
        </w:rPr>
        <w:t>Имиджевые</w:t>
      </w:r>
      <w:proofErr w:type="spellEnd"/>
      <w:r w:rsidRPr="004E1798">
        <w:rPr>
          <w:rFonts w:ascii="Times New Roman" w:hAnsi="Times New Roman" w:cs="Times New Roman"/>
          <w:b/>
          <w:sz w:val="24"/>
          <w:szCs w:val="24"/>
        </w:rPr>
        <w:t xml:space="preserve"> мероприятия, их оценка. </w:t>
      </w:r>
    </w:p>
    <w:p w:rsidR="004E1798" w:rsidRPr="004E1798" w:rsidRDefault="004E1798" w:rsidP="004E1798">
      <w:pPr>
        <w:tabs>
          <w:tab w:val="left" w:pos="9213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Мероприятия в рамках Года театра…...……………………………………………....9</w:t>
      </w:r>
    </w:p>
    <w:p w:rsidR="004E1798" w:rsidRPr="004E1798" w:rsidRDefault="004E1798" w:rsidP="004E1798">
      <w:pPr>
        <w:pStyle w:val="af4"/>
        <w:numPr>
          <w:ilvl w:val="0"/>
          <w:numId w:val="7"/>
        </w:numPr>
        <w:tabs>
          <w:tab w:val="clear" w:pos="502"/>
          <w:tab w:val="left" w:pos="9213"/>
        </w:tabs>
        <w:spacing w:line="276" w:lineRule="auto"/>
        <w:ind w:left="426" w:hanging="426"/>
        <w:jc w:val="both"/>
        <w:rPr>
          <w:b/>
        </w:rPr>
      </w:pPr>
      <w:r w:rsidRPr="004E1798">
        <w:rPr>
          <w:b/>
        </w:rPr>
        <w:t xml:space="preserve">Мероприятия в рамках реализации программы </w:t>
      </w:r>
    </w:p>
    <w:p w:rsidR="004E1798" w:rsidRPr="004E1798" w:rsidRDefault="004E1798" w:rsidP="004E1798">
      <w:pPr>
        <w:tabs>
          <w:tab w:val="left" w:pos="9213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«Доступная среда»………………………………………………………………………12</w:t>
      </w:r>
    </w:p>
    <w:p w:rsidR="004E1798" w:rsidRPr="004E1798" w:rsidRDefault="004E1798" w:rsidP="004E1798">
      <w:pPr>
        <w:pStyle w:val="af4"/>
        <w:numPr>
          <w:ilvl w:val="0"/>
          <w:numId w:val="7"/>
        </w:numPr>
        <w:tabs>
          <w:tab w:val="clear" w:pos="502"/>
          <w:tab w:val="left" w:pos="9213"/>
        </w:tabs>
        <w:spacing w:line="276" w:lineRule="auto"/>
        <w:ind w:left="426" w:hanging="426"/>
        <w:jc w:val="both"/>
        <w:rPr>
          <w:b/>
        </w:rPr>
      </w:pPr>
      <w:r w:rsidRPr="004E1798">
        <w:rPr>
          <w:b/>
        </w:rPr>
        <w:t xml:space="preserve">Мероприятия в рамках реализации программы </w:t>
      </w:r>
    </w:p>
    <w:p w:rsidR="004E1798" w:rsidRPr="004E1798" w:rsidRDefault="004E1798" w:rsidP="004E1798">
      <w:pPr>
        <w:tabs>
          <w:tab w:val="left" w:pos="9213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«Старшее поколение»……………………………………………………………...…...14</w:t>
      </w:r>
    </w:p>
    <w:p w:rsidR="004E1798" w:rsidRPr="004E1798" w:rsidRDefault="004E1798" w:rsidP="004E1798">
      <w:pPr>
        <w:pStyle w:val="af4"/>
        <w:numPr>
          <w:ilvl w:val="0"/>
          <w:numId w:val="7"/>
        </w:numPr>
        <w:tabs>
          <w:tab w:val="clear" w:pos="502"/>
          <w:tab w:val="left" w:pos="9213"/>
        </w:tabs>
        <w:spacing w:line="276" w:lineRule="auto"/>
        <w:ind w:left="426" w:hanging="426"/>
        <w:jc w:val="both"/>
        <w:rPr>
          <w:b/>
        </w:rPr>
      </w:pPr>
      <w:r w:rsidRPr="004E1798">
        <w:rPr>
          <w:b/>
        </w:rPr>
        <w:t>Кадровая политика……………………………………………………………………..16</w:t>
      </w:r>
    </w:p>
    <w:p w:rsidR="004E1798" w:rsidRPr="004E1798" w:rsidRDefault="004E1798" w:rsidP="004E1798">
      <w:pPr>
        <w:pStyle w:val="af4"/>
        <w:numPr>
          <w:ilvl w:val="0"/>
          <w:numId w:val="7"/>
        </w:numPr>
        <w:tabs>
          <w:tab w:val="clear" w:pos="502"/>
          <w:tab w:val="left" w:pos="9213"/>
        </w:tabs>
        <w:spacing w:line="276" w:lineRule="auto"/>
        <w:ind w:left="426" w:hanging="426"/>
        <w:jc w:val="both"/>
        <w:rPr>
          <w:b/>
        </w:rPr>
      </w:pPr>
      <w:r w:rsidRPr="004E1798">
        <w:rPr>
          <w:b/>
        </w:rPr>
        <w:t>Анализ финансово – хозяйственной деятельности…………………………………20</w:t>
      </w:r>
    </w:p>
    <w:p w:rsidR="004E1798" w:rsidRPr="004E1798" w:rsidRDefault="004E1798" w:rsidP="004E1798">
      <w:pPr>
        <w:pStyle w:val="af4"/>
        <w:numPr>
          <w:ilvl w:val="0"/>
          <w:numId w:val="7"/>
        </w:numPr>
        <w:tabs>
          <w:tab w:val="clear" w:pos="502"/>
          <w:tab w:val="left" w:pos="9213"/>
        </w:tabs>
        <w:spacing w:line="276" w:lineRule="auto"/>
        <w:ind w:left="426" w:hanging="426"/>
        <w:jc w:val="both"/>
        <w:rPr>
          <w:b/>
        </w:rPr>
      </w:pPr>
      <w:r w:rsidRPr="004E1798">
        <w:rPr>
          <w:b/>
        </w:rPr>
        <w:t>Материально-техническая база учреждений культуры…………………………...21</w:t>
      </w:r>
    </w:p>
    <w:p w:rsidR="004E1798" w:rsidRPr="004E1798" w:rsidRDefault="004E1798" w:rsidP="004E1798">
      <w:pPr>
        <w:pStyle w:val="af4"/>
        <w:numPr>
          <w:ilvl w:val="0"/>
          <w:numId w:val="7"/>
        </w:numPr>
        <w:tabs>
          <w:tab w:val="clear" w:pos="502"/>
          <w:tab w:val="left" w:pos="9213"/>
        </w:tabs>
        <w:spacing w:line="276" w:lineRule="auto"/>
        <w:ind w:left="426" w:hanging="426"/>
        <w:jc w:val="both"/>
        <w:rPr>
          <w:b/>
        </w:rPr>
      </w:pPr>
      <w:r w:rsidRPr="004E1798">
        <w:rPr>
          <w:b/>
        </w:rPr>
        <w:t xml:space="preserve">Работа по приоритетным направлениям в сфере </w:t>
      </w:r>
    </w:p>
    <w:p w:rsidR="004E1798" w:rsidRPr="004E1798" w:rsidRDefault="004E1798" w:rsidP="004E1798">
      <w:pPr>
        <w:pStyle w:val="af4"/>
        <w:tabs>
          <w:tab w:val="left" w:pos="9213"/>
        </w:tabs>
        <w:spacing w:line="276" w:lineRule="auto"/>
        <w:ind w:left="426"/>
        <w:jc w:val="both"/>
        <w:rPr>
          <w:b/>
        </w:rPr>
      </w:pPr>
      <w:r w:rsidRPr="004E1798">
        <w:rPr>
          <w:b/>
        </w:rPr>
        <w:t>культурной деятельности……………………………………………………………...24</w:t>
      </w:r>
    </w:p>
    <w:p w:rsidR="004E1798" w:rsidRPr="004E1798" w:rsidRDefault="004E1798" w:rsidP="004E1798">
      <w:pPr>
        <w:tabs>
          <w:tab w:val="left" w:pos="92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11.1.Развитие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культурно-досуговой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деятельности……………………………………..….24</w:t>
      </w:r>
    </w:p>
    <w:p w:rsidR="004E1798" w:rsidRPr="004E1798" w:rsidRDefault="004E1798" w:rsidP="004E1798">
      <w:pPr>
        <w:tabs>
          <w:tab w:val="left" w:pos="92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11.2.Развитие киносети……………………………………………………………………….26</w:t>
      </w:r>
    </w:p>
    <w:p w:rsidR="004E1798" w:rsidRPr="004E1798" w:rsidRDefault="004E1798" w:rsidP="004E1798">
      <w:pPr>
        <w:tabs>
          <w:tab w:val="left" w:pos="92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11.3.Развитие библиотечного дела………………………………………………...................27</w:t>
      </w:r>
    </w:p>
    <w:p w:rsidR="004E1798" w:rsidRPr="004E1798" w:rsidRDefault="004E1798" w:rsidP="004E1798">
      <w:pPr>
        <w:tabs>
          <w:tab w:val="left" w:pos="92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11.4.Развитие музейного дела……………………………………………...………………...30</w:t>
      </w:r>
    </w:p>
    <w:p w:rsidR="004E1798" w:rsidRPr="004E1798" w:rsidRDefault="004E1798" w:rsidP="004E1798">
      <w:pPr>
        <w:tabs>
          <w:tab w:val="left" w:pos="92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11.5.Развитие системы дополнительного образования детей……………………………..32</w:t>
      </w:r>
    </w:p>
    <w:p w:rsidR="004E1798" w:rsidRPr="004E1798" w:rsidRDefault="004E1798" w:rsidP="004E1798">
      <w:pPr>
        <w:tabs>
          <w:tab w:val="left" w:pos="92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11.6.Мероприятия, направленные на развитие и поддержку </w:t>
      </w:r>
    </w:p>
    <w:p w:rsidR="004E1798" w:rsidRPr="004E1798" w:rsidRDefault="004E1798" w:rsidP="004E1798">
      <w:pPr>
        <w:tabs>
          <w:tab w:val="left" w:pos="92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национальных культур Южного Урала……………………………………………..............35</w:t>
      </w:r>
    </w:p>
    <w:p w:rsidR="004E1798" w:rsidRPr="004E1798" w:rsidRDefault="004E1798" w:rsidP="004E1798">
      <w:pPr>
        <w:tabs>
          <w:tab w:val="left" w:pos="92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11.7.Развитие культурно-познавательного туризма…………………………………….....36</w:t>
      </w:r>
    </w:p>
    <w:p w:rsidR="004E1798" w:rsidRPr="004E1798" w:rsidRDefault="004E1798" w:rsidP="004E1798">
      <w:pPr>
        <w:tabs>
          <w:tab w:val="left" w:pos="921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12. Проведение независимой оценки качества…………………………………………..38</w:t>
      </w:r>
    </w:p>
    <w:p w:rsidR="004E1798" w:rsidRPr="004E1798" w:rsidRDefault="004E1798" w:rsidP="004E1798">
      <w:pPr>
        <w:tabs>
          <w:tab w:val="left" w:pos="921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13..Проблемные вопросы муниципальных образований………………………………44</w:t>
      </w: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1798" w:rsidRPr="004E1798" w:rsidRDefault="004E1798" w:rsidP="004E1798">
      <w:pPr>
        <w:tabs>
          <w:tab w:val="left" w:pos="8364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1798" w:rsidRPr="004E1798" w:rsidRDefault="004E1798" w:rsidP="004E1798">
      <w:pPr>
        <w:pageBreakBefore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179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Информация о работе  учреждений культуры </w:t>
      </w:r>
      <w:proofErr w:type="spellStart"/>
      <w:r w:rsidRPr="004E1798">
        <w:rPr>
          <w:rFonts w:ascii="Times New Roman" w:hAnsi="Times New Roman" w:cs="Times New Roman"/>
          <w:b/>
          <w:i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района  за 2019 год</w:t>
      </w:r>
    </w:p>
    <w:p w:rsidR="004E1798" w:rsidRPr="004E1798" w:rsidRDefault="004E1798" w:rsidP="004E179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E1798" w:rsidRPr="004E1798" w:rsidRDefault="004E1798" w:rsidP="004E1798">
      <w:pPr>
        <w:tabs>
          <w:tab w:val="num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798" w:rsidRPr="004E1798" w:rsidRDefault="004E1798" w:rsidP="00E55F1B">
      <w:pPr>
        <w:pStyle w:val="af4"/>
        <w:numPr>
          <w:ilvl w:val="0"/>
          <w:numId w:val="56"/>
        </w:numPr>
        <w:tabs>
          <w:tab w:val="num" w:pos="1080"/>
        </w:tabs>
        <w:spacing w:line="276" w:lineRule="auto"/>
        <w:jc w:val="center"/>
        <w:rPr>
          <w:b/>
        </w:rPr>
      </w:pPr>
      <w:r w:rsidRPr="004E1798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55245</wp:posOffset>
            </wp:positionV>
            <wp:extent cx="1028700" cy="1143000"/>
            <wp:effectExtent l="19050" t="0" r="0" b="0"/>
            <wp:wrapThrough wrapText="bothSides">
              <wp:wrapPolygon edited="0">
                <wp:start x="-400" y="0"/>
                <wp:lineTo x="-400" y="21240"/>
                <wp:lineTo x="21600" y="21240"/>
                <wp:lineTo x="21600" y="0"/>
                <wp:lineTo x="-40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1798">
        <w:rPr>
          <w:b/>
        </w:rPr>
        <w:t>Анализ состояния сети учреждений культуры</w:t>
      </w:r>
    </w:p>
    <w:p w:rsidR="004E1798" w:rsidRPr="004E1798" w:rsidRDefault="004E1798" w:rsidP="004E17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Еткульском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муниципальном районе в 2019 году было 71 учреждение культуры: 30 библиотек, 37 КДУ, музей и 3 ДШИ.</w:t>
      </w:r>
    </w:p>
    <w:p w:rsidR="004E1798" w:rsidRPr="004E1798" w:rsidRDefault="004E1798" w:rsidP="004E17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МБУК «</w:t>
      </w:r>
      <w:proofErr w:type="spellStart"/>
      <w:r w:rsidRPr="004E1798">
        <w:rPr>
          <w:rFonts w:ascii="Times New Roman" w:hAnsi="Times New Roman" w:cs="Times New Roman"/>
          <w:b/>
          <w:sz w:val="24"/>
          <w:szCs w:val="24"/>
        </w:rPr>
        <w:t>Еткульский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r w:rsidRPr="004E1798">
        <w:rPr>
          <w:rFonts w:ascii="Times New Roman" w:hAnsi="Times New Roman" w:cs="Times New Roman"/>
          <w:b/>
          <w:sz w:val="24"/>
          <w:szCs w:val="24"/>
        </w:rPr>
        <w:t>РДК»</w:t>
      </w:r>
      <w:r w:rsidRPr="004E1798">
        <w:rPr>
          <w:rFonts w:ascii="Times New Roman" w:hAnsi="Times New Roman" w:cs="Times New Roman"/>
          <w:sz w:val="24"/>
          <w:szCs w:val="24"/>
        </w:rPr>
        <w:t>;</w:t>
      </w:r>
    </w:p>
    <w:p w:rsidR="004E1798" w:rsidRPr="004E1798" w:rsidRDefault="004E1798" w:rsidP="004E17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798">
        <w:rPr>
          <w:rFonts w:ascii="Times New Roman" w:hAnsi="Times New Roman" w:cs="Times New Roman"/>
          <w:b/>
          <w:sz w:val="24"/>
          <w:szCs w:val="24"/>
        </w:rPr>
        <w:t>7 МБУК ЦКС</w:t>
      </w:r>
      <w:r w:rsidRPr="004E1798">
        <w:rPr>
          <w:rFonts w:ascii="Times New Roman" w:hAnsi="Times New Roman" w:cs="Times New Roman"/>
          <w:sz w:val="24"/>
          <w:szCs w:val="24"/>
        </w:rPr>
        <w:t xml:space="preserve"> (централизованных клубных систем, объединивших 28 клубных учреждений: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1798">
        <w:rPr>
          <w:rFonts w:ascii="Times New Roman" w:hAnsi="Times New Roman" w:cs="Times New Roman"/>
          <w:sz w:val="24"/>
          <w:szCs w:val="24"/>
        </w:rPr>
        <w:t>Белоносовская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Еманжелинская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Коелгинская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Каратабанская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Пискловская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Белоусовская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4E1798" w:rsidRPr="004E1798" w:rsidRDefault="004E1798" w:rsidP="004E17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798">
        <w:rPr>
          <w:rFonts w:ascii="Times New Roman" w:hAnsi="Times New Roman" w:cs="Times New Roman"/>
          <w:b/>
          <w:sz w:val="24"/>
          <w:szCs w:val="24"/>
        </w:rPr>
        <w:t>2 МБУК ЦБКС (</w:t>
      </w:r>
      <w:r w:rsidRPr="004E1798">
        <w:rPr>
          <w:rFonts w:ascii="Times New Roman" w:hAnsi="Times New Roman" w:cs="Times New Roman"/>
          <w:sz w:val="24"/>
          <w:szCs w:val="24"/>
        </w:rPr>
        <w:t>централизованные библиотечно-клубные системы, объединившие 7 клубных учреждений и 5 библиотек: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 xml:space="preserve">Лебедевская 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Печенкинская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4E1798" w:rsidRPr="004E1798" w:rsidRDefault="004E1798" w:rsidP="004E17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МБУК</w:t>
      </w:r>
      <w:r w:rsidRPr="004E179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E1798">
        <w:rPr>
          <w:rFonts w:ascii="Times New Roman" w:hAnsi="Times New Roman" w:cs="Times New Roman"/>
          <w:b/>
          <w:sz w:val="24"/>
          <w:szCs w:val="24"/>
        </w:rPr>
        <w:t>Новобатуринский</w:t>
      </w:r>
      <w:proofErr w:type="spellEnd"/>
      <w:r w:rsidRPr="004E1798">
        <w:rPr>
          <w:rFonts w:ascii="Times New Roman" w:hAnsi="Times New Roman" w:cs="Times New Roman"/>
          <w:b/>
          <w:sz w:val="24"/>
          <w:szCs w:val="24"/>
        </w:rPr>
        <w:t xml:space="preserve"> ДК</w:t>
      </w:r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Новобатуринского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поселения»;</w:t>
      </w:r>
    </w:p>
    <w:p w:rsidR="004E1798" w:rsidRPr="004E1798" w:rsidRDefault="004E1798" w:rsidP="004E1798">
      <w:pPr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Всего 1 РДК, 10 СДК, 26 СК.</w:t>
      </w:r>
    </w:p>
    <w:p w:rsidR="004E1798" w:rsidRPr="004E1798" w:rsidRDefault="004E1798" w:rsidP="00E55F1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798">
        <w:rPr>
          <w:rFonts w:ascii="Times New Roman" w:hAnsi="Times New Roman" w:cs="Times New Roman"/>
          <w:b/>
          <w:sz w:val="24"/>
          <w:szCs w:val="24"/>
        </w:rPr>
        <w:t>7</w:t>
      </w:r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r w:rsidRPr="004E1798">
        <w:rPr>
          <w:rFonts w:ascii="Times New Roman" w:hAnsi="Times New Roman" w:cs="Times New Roman"/>
          <w:b/>
          <w:sz w:val="24"/>
          <w:szCs w:val="24"/>
        </w:rPr>
        <w:t>МКУК</w:t>
      </w:r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r w:rsidRPr="004E1798">
        <w:rPr>
          <w:rFonts w:ascii="Times New Roman" w:hAnsi="Times New Roman" w:cs="Times New Roman"/>
          <w:b/>
          <w:sz w:val="24"/>
          <w:szCs w:val="24"/>
        </w:rPr>
        <w:t xml:space="preserve">ЦБС </w:t>
      </w:r>
      <w:r w:rsidRPr="004E1798">
        <w:rPr>
          <w:rFonts w:ascii="Times New Roman" w:hAnsi="Times New Roman" w:cs="Times New Roman"/>
          <w:sz w:val="24"/>
          <w:szCs w:val="24"/>
        </w:rPr>
        <w:t>(централизованных библиотечных систем, объединивших 22 сельских филиалов: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1798">
        <w:rPr>
          <w:rFonts w:ascii="Times New Roman" w:hAnsi="Times New Roman" w:cs="Times New Roman"/>
          <w:sz w:val="24"/>
          <w:szCs w:val="24"/>
        </w:rPr>
        <w:t>Белоусовская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Белоносовская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Еманжелинская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Пискловская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Каратабанская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Коелгинская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), в 2014 году приостановлена деятельность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Устьянцевской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библиотеки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ЦБС;</w:t>
      </w:r>
      <w:proofErr w:type="gramEnd"/>
    </w:p>
    <w:p w:rsidR="004E1798" w:rsidRPr="004E1798" w:rsidRDefault="004E1798" w:rsidP="00E55F1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 xml:space="preserve">3 МКУК библиотеки: </w:t>
      </w:r>
      <w:proofErr w:type="spellStart"/>
      <w:r w:rsidRPr="004E1798">
        <w:rPr>
          <w:rFonts w:ascii="Times New Roman" w:hAnsi="Times New Roman" w:cs="Times New Roman"/>
          <w:b/>
          <w:sz w:val="24"/>
          <w:szCs w:val="24"/>
        </w:rPr>
        <w:t>Еткульская</w:t>
      </w:r>
      <w:proofErr w:type="spellEnd"/>
      <w:r w:rsidRPr="004E179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b/>
          <w:sz w:val="24"/>
          <w:szCs w:val="24"/>
        </w:rPr>
        <w:t>Бектышская</w:t>
      </w:r>
      <w:proofErr w:type="spellEnd"/>
      <w:r w:rsidRPr="004E179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b/>
          <w:sz w:val="24"/>
          <w:szCs w:val="24"/>
        </w:rPr>
        <w:t>Новобатуринская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798" w:rsidRPr="004E1798" w:rsidRDefault="004E1798" w:rsidP="00E55F1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3 ДШИ (детские школы искусств):</w:t>
      </w:r>
    </w:p>
    <w:p w:rsidR="004E1798" w:rsidRPr="004E1798" w:rsidRDefault="004E1798" w:rsidP="004E1798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ДШИ; </w:t>
      </w:r>
    </w:p>
    <w:p w:rsidR="004E1798" w:rsidRPr="004E1798" w:rsidRDefault="004E1798" w:rsidP="004E1798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МБОУ ДО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Еманжелинская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ДШИ;</w:t>
      </w:r>
    </w:p>
    <w:p w:rsidR="004E1798" w:rsidRPr="004E1798" w:rsidRDefault="004E1798" w:rsidP="004E1798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МБОУК ДОД ДШИ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оелга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>.</w:t>
      </w:r>
    </w:p>
    <w:p w:rsidR="004E1798" w:rsidRPr="004E1798" w:rsidRDefault="004E1798" w:rsidP="00E55F1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 xml:space="preserve">МБУ </w:t>
      </w:r>
      <w:proofErr w:type="spellStart"/>
      <w:r w:rsidRPr="004E1798">
        <w:rPr>
          <w:rFonts w:ascii="Times New Roman" w:hAnsi="Times New Roman" w:cs="Times New Roman"/>
          <w:b/>
          <w:sz w:val="24"/>
          <w:szCs w:val="24"/>
        </w:rPr>
        <w:t>Еткульский</w:t>
      </w:r>
      <w:proofErr w:type="spellEnd"/>
      <w:r w:rsidRPr="004E1798">
        <w:rPr>
          <w:rFonts w:ascii="Times New Roman" w:hAnsi="Times New Roman" w:cs="Times New Roman"/>
          <w:b/>
          <w:sz w:val="24"/>
          <w:szCs w:val="24"/>
        </w:rPr>
        <w:t xml:space="preserve"> краеведческий музей имени </w:t>
      </w:r>
      <w:proofErr w:type="spellStart"/>
      <w:r w:rsidRPr="004E1798">
        <w:rPr>
          <w:rFonts w:ascii="Times New Roman" w:hAnsi="Times New Roman" w:cs="Times New Roman"/>
          <w:b/>
          <w:sz w:val="24"/>
          <w:szCs w:val="24"/>
        </w:rPr>
        <w:t>Сосенкова</w:t>
      </w:r>
      <w:proofErr w:type="spellEnd"/>
      <w:r w:rsidRPr="004E1798">
        <w:rPr>
          <w:rFonts w:ascii="Times New Roman" w:hAnsi="Times New Roman" w:cs="Times New Roman"/>
          <w:b/>
          <w:sz w:val="24"/>
          <w:szCs w:val="24"/>
        </w:rPr>
        <w:t xml:space="preserve"> В.И.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РДК, ДШИ и музей находились  в ведении муниципального района.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Учреждения клубного типа и библиотеки - полномочия сельских поселений.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Все муниципальные учреждения клубного типа, библиотечно-клубные системы, ДШИ и музей – бюджетные учреждения. Все муниципальные библиотеки – казенные.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По сравнению с 2015 годом количество учреждений культуры увеличилось на 1ед. С 01.01.2019 г. в здании сельского клуба д.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Копытово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открыта сельская библиотека (решение совета депутатов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Белоусовского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от 24.12.2018г. №154А).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Других ведомств и организаций культуры на территории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 нет. </w:t>
      </w:r>
    </w:p>
    <w:p w:rsidR="004E1798" w:rsidRPr="004E1798" w:rsidRDefault="004E1798" w:rsidP="004E1798">
      <w:pPr>
        <w:tabs>
          <w:tab w:val="left" w:pos="34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Еткульском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муниципальном районе организацией библиотечного обслуживания занимаются 30 библиотек.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На 01.01.2020 года 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Еткульском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 районе12 населенных пунктов не имеют библиотек:</w:t>
      </w:r>
    </w:p>
    <w:p w:rsidR="004E1798" w:rsidRPr="004E1798" w:rsidRDefault="004E1798" w:rsidP="00E55F1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Сарыкуль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Белоносовского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с населением 192 человека (передвижка);</w:t>
      </w:r>
    </w:p>
    <w:p w:rsidR="004E1798" w:rsidRPr="004E1798" w:rsidRDefault="004E1798" w:rsidP="00E55F1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д. Сары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Еманжелинского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с населением 73 человека;</w:t>
      </w:r>
    </w:p>
    <w:p w:rsidR="004E1798" w:rsidRPr="004E1798" w:rsidRDefault="004E1798" w:rsidP="00E55F1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д. Кузнецово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Каратабанского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с населением 81 человек (передвижка); </w:t>
      </w:r>
    </w:p>
    <w:p w:rsidR="004E1798" w:rsidRPr="004E1798" w:rsidRDefault="004E1798" w:rsidP="00E55F1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lastRenderedPageBreak/>
        <w:t xml:space="preserve">п.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Грозднецкий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Каратабанского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с населением 164 человека (передвижка);</w:t>
      </w:r>
    </w:p>
    <w:p w:rsidR="004E1798" w:rsidRPr="004E1798" w:rsidRDefault="004E1798" w:rsidP="00E55F1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д. Ямки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Коелгинского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с населением 75 человек;</w:t>
      </w:r>
    </w:p>
    <w:p w:rsidR="004E1798" w:rsidRPr="004E1798" w:rsidRDefault="004E1798" w:rsidP="00E55F1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Start"/>
      <w:r w:rsidRPr="004E1798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Pr="004E1798">
        <w:rPr>
          <w:rFonts w:ascii="Times New Roman" w:hAnsi="Times New Roman" w:cs="Times New Roman"/>
          <w:sz w:val="24"/>
          <w:szCs w:val="24"/>
        </w:rPr>
        <w:t>Погудино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Лебедевского сельского поселения с населением 115 человек (передвижка);</w:t>
      </w:r>
    </w:p>
    <w:p w:rsidR="004E1798" w:rsidRPr="004E1798" w:rsidRDefault="004E1798" w:rsidP="00E55F1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д. Журавлево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Печенкинского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с населением 245 человек (передвижка);</w:t>
      </w:r>
    </w:p>
    <w:p w:rsidR="004E1798" w:rsidRPr="004E1798" w:rsidRDefault="004E1798" w:rsidP="00E55F1B">
      <w:pPr>
        <w:pStyle w:val="af4"/>
        <w:numPr>
          <w:ilvl w:val="0"/>
          <w:numId w:val="10"/>
        </w:numPr>
        <w:ind w:left="0" w:firstLine="709"/>
        <w:jc w:val="both"/>
      </w:pPr>
      <w:r w:rsidRPr="004E1798">
        <w:t xml:space="preserve">п. Санаторный </w:t>
      </w:r>
      <w:proofErr w:type="spellStart"/>
      <w:r w:rsidRPr="004E1798">
        <w:t>Печенкинского</w:t>
      </w:r>
      <w:proofErr w:type="spellEnd"/>
      <w:r w:rsidRPr="004E1798">
        <w:t xml:space="preserve"> сельского поселения с населением 59 человек (две передвижки на предприятии ДС «Голубой мыс» открыла </w:t>
      </w:r>
      <w:proofErr w:type="spellStart"/>
      <w:r w:rsidRPr="004E1798">
        <w:t>Еткульская</w:t>
      </w:r>
      <w:proofErr w:type="spellEnd"/>
      <w:r w:rsidRPr="004E1798">
        <w:t xml:space="preserve"> сельская библиотека);</w:t>
      </w:r>
    </w:p>
    <w:p w:rsidR="004E1798" w:rsidRPr="004E1798" w:rsidRDefault="004E1798" w:rsidP="00E55F1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д. Шатрово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с населением 121 человек (волонтер);</w:t>
      </w:r>
    </w:p>
    <w:p w:rsidR="004E1798" w:rsidRPr="004E1798" w:rsidRDefault="004E1798" w:rsidP="00E55F1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Кораблево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с населением 116 человек;</w:t>
      </w:r>
    </w:p>
    <w:p w:rsidR="004E1798" w:rsidRPr="004E1798" w:rsidRDefault="004E1798" w:rsidP="00E55F1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Аткуль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с населением 237 человек (волонтер);</w:t>
      </w:r>
    </w:p>
    <w:p w:rsidR="004E1798" w:rsidRPr="004E1798" w:rsidRDefault="004E1798" w:rsidP="00E55F1B">
      <w:pPr>
        <w:pStyle w:val="af4"/>
        <w:numPr>
          <w:ilvl w:val="0"/>
          <w:numId w:val="9"/>
        </w:numPr>
        <w:ind w:hanging="731"/>
        <w:jc w:val="both"/>
      </w:pPr>
      <w:proofErr w:type="spellStart"/>
      <w:r w:rsidRPr="004E1798">
        <w:t>д</w:t>
      </w:r>
      <w:proofErr w:type="gramStart"/>
      <w:r w:rsidRPr="004E1798">
        <w:t>.У</w:t>
      </w:r>
      <w:proofErr w:type="gramEnd"/>
      <w:r w:rsidRPr="004E1798">
        <w:t>стьянцево</w:t>
      </w:r>
      <w:proofErr w:type="spellEnd"/>
      <w:r w:rsidRPr="004E1798">
        <w:t xml:space="preserve"> </w:t>
      </w:r>
      <w:proofErr w:type="spellStart"/>
      <w:r w:rsidRPr="004E1798">
        <w:t>Селезянского</w:t>
      </w:r>
      <w:proofErr w:type="spellEnd"/>
      <w:r w:rsidRPr="004E1798">
        <w:t xml:space="preserve"> сельского поселения с населением 151 человек (волонтер).</w:t>
      </w:r>
    </w:p>
    <w:p w:rsidR="004E1798" w:rsidRPr="004E1798" w:rsidRDefault="004E1798" w:rsidP="004E17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Еткульском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муниципальном районе 12 сельских поселений. Все КДУ района расположены в 11 сельских поселениях. 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Бектышском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сельском поселении из одного поселка (население 780 человек при транспортной доступности 10 минут до ближайшего ДК другого сельского поселения) учреждения клубного типа нет.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 xml:space="preserve">Всего 5 населенных пунктов района не имеют КДУ, в том числе: п.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Бектыш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(780 чел.), п. Санаторный (59 чел.), д. Сары (73 чел.), д. Ямки (75 чел.), д. Кузнецово (81 чел.) Этим населённым пунктам оказываются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культурно-досуговые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услуги   автоклубом  районного Дома культуры, в соответствии с графиком и заявками с территорий.</w:t>
      </w:r>
      <w:proofErr w:type="gramEnd"/>
    </w:p>
    <w:p w:rsidR="004E1798" w:rsidRPr="004E1798" w:rsidRDefault="004E1798" w:rsidP="004E179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4E1798">
        <w:rPr>
          <w:rFonts w:ascii="Times New Roman" w:eastAsia="Calibri" w:hAnsi="Times New Roman" w:cs="Times New Roman"/>
          <w:sz w:val="24"/>
          <w:szCs w:val="24"/>
        </w:rPr>
        <w:t xml:space="preserve">установлена норма – 1 транспортная единица (автоклуб) для обслуживания сельских населенных пунктов, входящих в состав </w:t>
      </w:r>
      <w:proofErr w:type="spellStart"/>
      <w:r w:rsidRPr="004E1798">
        <w:rPr>
          <w:rFonts w:ascii="Times New Roman" w:eastAsia="Calibri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района, не имеющих стационарных учреждений культуры.</w:t>
      </w:r>
    </w:p>
    <w:p w:rsidR="004E1798" w:rsidRPr="004E1798" w:rsidRDefault="004E1798" w:rsidP="004E179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Автоклуб функционирует при районном Доме культуры</w:t>
      </w:r>
      <w:r w:rsidRPr="004E1798">
        <w:rPr>
          <w:rFonts w:ascii="Times New Roman" w:eastAsia="Calibri" w:hAnsi="Times New Roman" w:cs="Times New Roman"/>
          <w:sz w:val="24"/>
          <w:szCs w:val="24"/>
        </w:rPr>
        <w:t xml:space="preserve">, создан для предоставления нестационарных </w:t>
      </w:r>
      <w:proofErr w:type="spellStart"/>
      <w:r w:rsidRPr="004E1798">
        <w:rPr>
          <w:rFonts w:ascii="Times New Roman" w:eastAsia="Calibri" w:hAnsi="Times New Roman" w:cs="Times New Roman"/>
          <w:sz w:val="24"/>
          <w:szCs w:val="24"/>
        </w:rPr>
        <w:t>культурно-досуговых</w:t>
      </w:r>
      <w:proofErr w:type="spellEnd"/>
      <w:r w:rsidRPr="004E1798">
        <w:rPr>
          <w:rFonts w:ascii="Times New Roman" w:eastAsia="Calibri" w:hAnsi="Times New Roman" w:cs="Times New Roman"/>
          <w:sz w:val="24"/>
          <w:szCs w:val="24"/>
        </w:rPr>
        <w:t xml:space="preserve"> услуг, а также для проведения массовых мероприятий патриотической, образовательной и </w:t>
      </w:r>
      <w:proofErr w:type="spellStart"/>
      <w:r w:rsidRPr="004E1798">
        <w:rPr>
          <w:rFonts w:ascii="Times New Roman" w:eastAsia="Calibri" w:hAnsi="Times New Roman" w:cs="Times New Roman"/>
          <w:sz w:val="24"/>
          <w:szCs w:val="24"/>
        </w:rPr>
        <w:t>досуговой</w:t>
      </w:r>
      <w:proofErr w:type="spellEnd"/>
      <w:r w:rsidRPr="004E1798">
        <w:rPr>
          <w:rFonts w:ascii="Times New Roman" w:eastAsia="Calibri" w:hAnsi="Times New Roman" w:cs="Times New Roman"/>
          <w:sz w:val="24"/>
          <w:szCs w:val="24"/>
        </w:rPr>
        <w:t xml:space="preserve"> направленности.</w:t>
      </w:r>
    </w:p>
    <w:p w:rsidR="004E1798" w:rsidRPr="004E1798" w:rsidRDefault="004E1798" w:rsidP="004E17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2019 году автоклубом проведено 110 выездных КММ, что на 16 мероприятий больше, чем в 2018 году. Численность зрительской аудитории составила 12741 человек, что на 3177 человек больше уровня 2018 года. Увеличилось количество мероприятий для детей (19), на 15 единиц и количество посещений на них (1516) на 941 человек. Количество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возрасло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 57 до 96 единиц и количество посещений с 7735 до 9184 человек. Традиционными для автоклуба стали КММ в малых селах и населенных пунктах без КДУ:</w:t>
      </w:r>
    </w:p>
    <w:p w:rsidR="004E1798" w:rsidRPr="004E1798" w:rsidRDefault="004E1798" w:rsidP="00E55F1B">
      <w:pPr>
        <w:pStyle w:val="af9"/>
        <w:numPr>
          <w:ilvl w:val="0"/>
          <w:numId w:val="21"/>
        </w:numPr>
        <w:tabs>
          <w:tab w:val="clear" w:pos="360"/>
          <w:tab w:val="num" w:pos="1418"/>
        </w:tabs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цикл концертных программ «Большой России малый уголок», посвящённых 95-летию со дня образования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района,</w:t>
      </w:r>
    </w:p>
    <w:p w:rsidR="004E1798" w:rsidRPr="004E1798" w:rsidRDefault="004E1798" w:rsidP="00E55F1B">
      <w:pPr>
        <w:pStyle w:val="af9"/>
        <w:numPr>
          <w:ilvl w:val="0"/>
          <w:numId w:val="21"/>
        </w:numPr>
        <w:tabs>
          <w:tab w:val="clear" w:pos="360"/>
          <w:tab w:val="num" w:pos="1418"/>
        </w:tabs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молодёжный Маршрут «Пока традиции храним, наш дух непобедим» по осенним праздникам русского земледельческого календаря,</w:t>
      </w:r>
    </w:p>
    <w:p w:rsidR="004E1798" w:rsidRPr="004E1798" w:rsidRDefault="004E1798" w:rsidP="00E55F1B">
      <w:pPr>
        <w:pStyle w:val="af9"/>
        <w:numPr>
          <w:ilvl w:val="0"/>
          <w:numId w:val="21"/>
        </w:numPr>
        <w:tabs>
          <w:tab w:val="clear" w:pos="360"/>
          <w:tab w:val="num" w:pos="1418"/>
        </w:tabs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цикл концертных программ, посвященных Дню матери.</w:t>
      </w:r>
    </w:p>
    <w:p w:rsidR="004E1798" w:rsidRPr="004E1798" w:rsidRDefault="004E1798" w:rsidP="004E179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 xml:space="preserve">2. Система управления и методического обеспечения деятельности учреждениями культуры. </w:t>
      </w:r>
    </w:p>
    <w:p w:rsidR="004E1798" w:rsidRPr="004E1798" w:rsidRDefault="004E1798" w:rsidP="004E1798">
      <w:pPr>
        <w:tabs>
          <w:tab w:val="num" w:pos="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Руководство культурой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 осуществляется управлением культуры, туризма и молодёжной политики администрации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4E1798" w:rsidRPr="004E1798" w:rsidRDefault="004E1798" w:rsidP="004E1798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Начальник управления –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Агаян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В.С.</w:t>
      </w:r>
    </w:p>
    <w:p w:rsidR="004E1798" w:rsidRPr="004E1798" w:rsidRDefault="004E1798" w:rsidP="004E1798">
      <w:pPr>
        <w:pStyle w:val="af4"/>
        <w:tabs>
          <w:tab w:val="num" w:pos="0"/>
        </w:tabs>
        <w:ind w:left="0" w:firstLine="709"/>
        <w:jc w:val="both"/>
      </w:pPr>
      <w:r w:rsidRPr="004E1798">
        <w:lastRenderedPageBreak/>
        <w:t xml:space="preserve">Главный бухгалтер – </w:t>
      </w:r>
      <w:proofErr w:type="spellStart"/>
      <w:r w:rsidRPr="004E1798">
        <w:t>Устьянцева</w:t>
      </w:r>
      <w:proofErr w:type="spellEnd"/>
      <w:r w:rsidRPr="004E1798">
        <w:t xml:space="preserve"> Н.А.</w:t>
      </w:r>
    </w:p>
    <w:p w:rsidR="004E1798" w:rsidRPr="004E1798" w:rsidRDefault="004E1798" w:rsidP="004E1798">
      <w:pPr>
        <w:pStyle w:val="af4"/>
        <w:tabs>
          <w:tab w:val="num" w:pos="0"/>
        </w:tabs>
        <w:ind w:left="0" w:firstLine="709"/>
        <w:jc w:val="both"/>
      </w:pPr>
      <w:r w:rsidRPr="004E1798">
        <w:t>Руководство подведомственных учреждений осуществляют:</w:t>
      </w:r>
    </w:p>
    <w:p w:rsidR="004E1798" w:rsidRPr="004E1798" w:rsidRDefault="004E1798" w:rsidP="00E55F1B">
      <w:pPr>
        <w:pStyle w:val="af4"/>
        <w:numPr>
          <w:ilvl w:val="0"/>
          <w:numId w:val="22"/>
        </w:numPr>
        <w:tabs>
          <w:tab w:val="num" w:pos="0"/>
          <w:tab w:val="left" w:pos="426"/>
        </w:tabs>
        <w:ind w:left="1134" w:hanging="425"/>
        <w:jc w:val="both"/>
      </w:pPr>
      <w:r w:rsidRPr="004E1798">
        <w:t>Директор МБУ «</w:t>
      </w:r>
      <w:proofErr w:type="spellStart"/>
      <w:r w:rsidRPr="004E1798">
        <w:t>Еткульский</w:t>
      </w:r>
      <w:proofErr w:type="spellEnd"/>
      <w:r w:rsidRPr="004E1798">
        <w:t xml:space="preserve"> краеведческий музей» - Фролова Л.И.;</w:t>
      </w:r>
    </w:p>
    <w:p w:rsidR="004E1798" w:rsidRPr="004E1798" w:rsidRDefault="004E1798" w:rsidP="00E55F1B">
      <w:pPr>
        <w:pStyle w:val="af4"/>
        <w:numPr>
          <w:ilvl w:val="0"/>
          <w:numId w:val="22"/>
        </w:numPr>
        <w:ind w:left="1134" w:hanging="425"/>
        <w:jc w:val="both"/>
      </w:pPr>
      <w:r w:rsidRPr="004E1798">
        <w:t xml:space="preserve">Директора МБУ ДО </w:t>
      </w:r>
      <w:proofErr w:type="spellStart"/>
      <w:r w:rsidRPr="004E1798">
        <w:t>Еткульская</w:t>
      </w:r>
      <w:proofErr w:type="spellEnd"/>
      <w:r w:rsidRPr="004E1798">
        <w:t xml:space="preserve"> ДШИ – Андреева К.Ф.;</w:t>
      </w:r>
    </w:p>
    <w:p w:rsidR="004E1798" w:rsidRPr="004E1798" w:rsidRDefault="004E1798" w:rsidP="00E55F1B">
      <w:pPr>
        <w:pStyle w:val="af4"/>
        <w:numPr>
          <w:ilvl w:val="0"/>
          <w:numId w:val="22"/>
        </w:numPr>
        <w:ind w:left="1134" w:hanging="425"/>
        <w:jc w:val="both"/>
      </w:pPr>
      <w:r w:rsidRPr="004E1798">
        <w:t xml:space="preserve">Директор МБОУ ДО </w:t>
      </w:r>
      <w:proofErr w:type="spellStart"/>
      <w:r w:rsidRPr="004E1798">
        <w:t>Еманжелинская</w:t>
      </w:r>
      <w:proofErr w:type="spellEnd"/>
      <w:r w:rsidRPr="004E1798">
        <w:t xml:space="preserve"> ДШИ – Карапетян В.Г.;</w:t>
      </w:r>
    </w:p>
    <w:p w:rsidR="004E1798" w:rsidRPr="004E1798" w:rsidRDefault="004E1798" w:rsidP="00E55F1B">
      <w:pPr>
        <w:pStyle w:val="af4"/>
        <w:numPr>
          <w:ilvl w:val="0"/>
          <w:numId w:val="22"/>
        </w:numPr>
        <w:ind w:left="1134" w:hanging="425"/>
        <w:jc w:val="both"/>
      </w:pPr>
      <w:r w:rsidRPr="004E1798">
        <w:t xml:space="preserve">Директор МБОУК ДОД ДШИ с. </w:t>
      </w:r>
      <w:proofErr w:type="spellStart"/>
      <w:r w:rsidRPr="004E1798">
        <w:t>Коелга</w:t>
      </w:r>
      <w:proofErr w:type="spellEnd"/>
      <w:r w:rsidRPr="004E1798">
        <w:t xml:space="preserve"> – Исаев А.Ю.;</w:t>
      </w:r>
    </w:p>
    <w:p w:rsidR="004E1798" w:rsidRPr="004E1798" w:rsidRDefault="004E1798" w:rsidP="00E55F1B">
      <w:pPr>
        <w:pStyle w:val="af4"/>
        <w:numPr>
          <w:ilvl w:val="0"/>
          <w:numId w:val="22"/>
        </w:numPr>
        <w:ind w:left="1134" w:hanging="425"/>
        <w:jc w:val="both"/>
      </w:pPr>
      <w:r w:rsidRPr="004E1798">
        <w:t>Директор МБУК «</w:t>
      </w:r>
      <w:proofErr w:type="spellStart"/>
      <w:r w:rsidRPr="004E1798">
        <w:t>Еткульский</w:t>
      </w:r>
      <w:proofErr w:type="spellEnd"/>
      <w:r w:rsidRPr="004E1798">
        <w:t xml:space="preserve"> РДК» - </w:t>
      </w:r>
      <w:proofErr w:type="spellStart"/>
      <w:r w:rsidRPr="004E1798">
        <w:t>Низамова</w:t>
      </w:r>
      <w:proofErr w:type="spellEnd"/>
      <w:r w:rsidRPr="004E1798">
        <w:t xml:space="preserve"> С.В.;</w:t>
      </w:r>
    </w:p>
    <w:p w:rsidR="004E1798" w:rsidRPr="004E1798" w:rsidRDefault="004E1798" w:rsidP="004E1798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Методическое руководство клубными и библиотечными системами осуществляет организационно – методический отдел управления культуры, туризма и молодёжной политики администрации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 (начальник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Сырцова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Л.В.) вместо РОМЦ, в связи с изменением структуры управления.</w:t>
      </w:r>
    </w:p>
    <w:p w:rsidR="004E1798" w:rsidRPr="004E1798" w:rsidRDefault="004E1798" w:rsidP="004E1798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Взаимодействие с руководителями КДУ сельских поселений района осуществляется:</w:t>
      </w:r>
    </w:p>
    <w:p w:rsidR="004E1798" w:rsidRPr="004E1798" w:rsidRDefault="004E1798" w:rsidP="00E55F1B">
      <w:pPr>
        <w:pStyle w:val="af4"/>
        <w:numPr>
          <w:ilvl w:val="0"/>
          <w:numId w:val="23"/>
        </w:numPr>
        <w:tabs>
          <w:tab w:val="num" w:pos="0"/>
        </w:tabs>
        <w:ind w:left="0" w:firstLine="709"/>
        <w:jc w:val="both"/>
      </w:pPr>
      <w:r w:rsidRPr="004E1798">
        <w:t>посредством проведения ежемесячных Советов директоров централизованных систем по основным вопросам функционирования учреждений культуры. За 2019 год проведено 6 Советов директоров;</w:t>
      </w:r>
    </w:p>
    <w:p w:rsidR="004E1798" w:rsidRPr="004E1798" w:rsidRDefault="004E1798" w:rsidP="00E55F1B">
      <w:pPr>
        <w:pStyle w:val="af4"/>
        <w:numPr>
          <w:ilvl w:val="0"/>
          <w:numId w:val="23"/>
        </w:numPr>
        <w:tabs>
          <w:tab w:val="num" w:pos="0"/>
          <w:tab w:val="left" w:pos="567"/>
        </w:tabs>
        <w:ind w:left="0" w:firstLine="709"/>
        <w:jc w:val="both"/>
      </w:pPr>
      <w:r w:rsidRPr="004E1798">
        <w:t>посредством подготовки и проведения районных творческих акций, в том числе на территории сельских поселений. В 2019 году проведено 14 районных акций: фестивалей - смотров, конкурсов, в том числе 4 на территории сельских поселений, к которым было разработано 14 и растиражировано 150 положений и методических рекомендаций;</w:t>
      </w:r>
    </w:p>
    <w:p w:rsidR="004E1798" w:rsidRPr="004E1798" w:rsidRDefault="004E1798" w:rsidP="00E55F1B">
      <w:pPr>
        <w:pStyle w:val="af4"/>
        <w:numPr>
          <w:ilvl w:val="0"/>
          <w:numId w:val="23"/>
        </w:numPr>
        <w:tabs>
          <w:tab w:val="num" w:pos="0"/>
        </w:tabs>
        <w:ind w:left="0" w:firstLine="709"/>
        <w:jc w:val="both"/>
      </w:pPr>
      <w:r w:rsidRPr="004E1798">
        <w:t xml:space="preserve">посредством подготовки и проведения, совместных </w:t>
      </w:r>
      <w:proofErr w:type="spellStart"/>
      <w:r w:rsidRPr="004E1798">
        <w:t>имиджевых</w:t>
      </w:r>
      <w:proofErr w:type="spellEnd"/>
      <w:r w:rsidRPr="004E1798">
        <w:t xml:space="preserve"> и социально-значимых мероприятий. Проведено 19 районных </w:t>
      </w:r>
      <w:proofErr w:type="spellStart"/>
      <w:r w:rsidRPr="004E1798">
        <w:t>имиджевых</w:t>
      </w:r>
      <w:proofErr w:type="spellEnd"/>
      <w:r w:rsidRPr="004E1798">
        <w:t xml:space="preserve"> и социально-значимых мероприятий;</w:t>
      </w:r>
    </w:p>
    <w:p w:rsidR="004E1798" w:rsidRPr="004E1798" w:rsidRDefault="004E1798" w:rsidP="00E55F1B">
      <w:pPr>
        <w:pStyle w:val="af4"/>
        <w:numPr>
          <w:ilvl w:val="0"/>
          <w:numId w:val="23"/>
        </w:numPr>
        <w:tabs>
          <w:tab w:val="num" w:pos="0"/>
        </w:tabs>
        <w:ind w:left="0" w:firstLine="709"/>
        <w:jc w:val="both"/>
      </w:pPr>
      <w:r w:rsidRPr="004E1798">
        <w:t>посредством проведения круглых столов по обмену опытом обучения на областных курсах повышения квалификации и областных семинарах и курсах;</w:t>
      </w:r>
    </w:p>
    <w:p w:rsidR="004E1798" w:rsidRPr="004E1798" w:rsidRDefault="004E1798" w:rsidP="00E55F1B">
      <w:pPr>
        <w:pStyle w:val="af4"/>
        <w:numPr>
          <w:ilvl w:val="0"/>
          <w:numId w:val="23"/>
        </w:numPr>
        <w:tabs>
          <w:tab w:val="num" w:pos="0"/>
        </w:tabs>
        <w:ind w:left="0" w:firstLine="709"/>
        <w:jc w:val="both"/>
      </w:pPr>
      <w:r w:rsidRPr="004E1798">
        <w:t xml:space="preserve">посредством составления совместных планов работы по направлениям деятельности и отчетов о результатах. </w:t>
      </w:r>
    </w:p>
    <w:p w:rsidR="004E1798" w:rsidRPr="004E1798" w:rsidRDefault="004E1798" w:rsidP="004E1798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течение отчетного периода методическое обеспечение КДД имеет следующие результаты по разработке и тиражированию материалов по вопросам КДД: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tabs>
          <w:tab w:val="num" w:pos="0"/>
        </w:tabs>
        <w:ind w:left="0" w:firstLine="709"/>
        <w:jc w:val="both"/>
      </w:pPr>
      <w:r w:rsidRPr="004E1798">
        <w:t xml:space="preserve">информационный справочник управления культуры, туризма и молодежной политики администрации </w:t>
      </w:r>
      <w:proofErr w:type="spellStart"/>
      <w:r w:rsidRPr="004E1798">
        <w:t>ЕтМР</w:t>
      </w:r>
      <w:proofErr w:type="spellEnd"/>
      <w:r w:rsidRPr="004E1798">
        <w:t xml:space="preserve"> для служебного пользования – 35 экз.;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tabs>
          <w:tab w:val="num" w:pos="0"/>
        </w:tabs>
        <w:ind w:left="0" w:firstLine="709"/>
        <w:jc w:val="both"/>
      </w:pPr>
      <w:r w:rsidRPr="004E1798">
        <w:t>«Спутник» - сборник информационно-аналитических материалов – 30 экз. (аналитический раздел - анализ деятельности КДУ района за 2018 год, информационный раздел - положения районных фестивалей, праздников, конкурсов);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tabs>
          <w:tab w:val="num" w:pos="0"/>
        </w:tabs>
        <w:ind w:left="0" w:firstLine="709"/>
        <w:jc w:val="both"/>
      </w:pPr>
      <w:r w:rsidRPr="004E1798">
        <w:t>методические рекомендации по проведению народных праздников в рамках районного проекта «Кладовая народных праздников» -4 (</w:t>
      </w:r>
      <w:hyperlink r:id="rId6" w:history="1">
        <w:r w:rsidRPr="004E1798">
          <w:rPr>
            <w:rStyle w:val="ae"/>
            <w:b w:val="0"/>
            <w:shd w:val="clear" w:color="auto" w:fill="FFFFFF"/>
          </w:rPr>
          <w:t>Масленица</w:t>
        </w:r>
      </w:hyperlink>
      <w:r w:rsidRPr="004E1798">
        <w:rPr>
          <w:shd w:val="clear" w:color="auto" w:fill="FFFFFF"/>
        </w:rPr>
        <w:t xml:space="preserve"> 10 марта 2019 г., Вербное воскресенье 21 апреля 2019 г., </w:t>
      </w:r>
      <w:r w:rsidRPr="004E1798">
        <w:rPr>
          <w:bCs/>
        </w:rPr>
        <w:t>Пасха</w:t>
      </w:r>
      <w:r w:rsidRPr="004E1798">
        <w:rPr>
          <w:shd w:val="clear" w:color="auto" w:fill="FFFFFF"/>
        </w:rPr>
        <w:t xml:space="preserve"> 28 апреля 2019 г., </w:t>
      </w:r>
      <w:r w:rsidRPr="004E1798">
        <w:t>Купальница  20 мая 2019 г.);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tabs>
          <w:tab w:val="num" w:pos="0"/>
        </w:tabs>
        <w:ind w:left="0" w:firstLine="709"/>
        <w:jc w:val="both"/>
      </w:pPr>
      <w:r w:rsidRPr="004E1798">
        <w:t>методические материалы по организации летнего отдыха детей, подростков и молодежи;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tabs>
          <w:tab w:val="num" w:pos="0"/>
        </w:tabs>
        <w:ind w:left="0" w:firstLine="709"/>
        <w:jc w:val="both"/>
      </w:pPr>
      <w:r w:rsidRPr="004E1798">
        <w:t>сборник сценариев КДУ района по итогам районного проекта «Кладовая народных праздников 2018» - 11 сценариев -30 экз.;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tabs>
          <w:tab w:val="num" w:pos="0"/>
        </w:tabs>
        <w:ind w:left="0" w:firstLine="709"/>
        <w:jc w:val="both"/>
      </w:pPr>
      <w:r w:rsidRPr="004E1798">
        <w:t>авторские сценарии (15) для проведения социально-значимых мероприятий районного общества инвалидов;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tabs>
          <w:tab w:val="num" w:pos="0"/>
        </w:tabs>
        <w:ind w:left="0" w:firstLine="709"/>
        <w:jc w:val="both"/>
      </w:pPr>
      <w:r w:rsidRPr="004E1798">
        <w:t>информационно-аналитические мероприятия – 15;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tabs>
          <w:tab w:val="num" w:pos="0"/>
        </w:tabs>
        <w:ind w:left="0" w:firstLine="709"/>
        <w:jc w:val="both"/>
      </w:pPr>
      <w:r w:rsidRPr="004E1798">
        <w:t>отчеты в МК ЧО и другие областные организации – 175;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tabs>
          <w:tab w:val="num" w:pos="0"/>
        </w:tabs>
        <w:ind w:left="0" w:firstLine="709"/>
        <w:jc w:val="both"/>
      </w:pPr>
      <w:r w:rsidRPr="004E1798">
        <w:t>тематические презентации – 12;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tabs>
          <w:tab w:val="num" w:pos="0"/>
        </w:tabs>
        <w:ind w:left="0" w:firstLine="709"/>
        <w:jc w:val="both"/>
      </w:pPr>
      <w:r w:rsidRPr="004E1798">
        <w:t>статьи по вопросам культуры в районной газете «Искра» и др. печатных изданиях – 207;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tabs>
          <w:tab w:val="num" w:pos="0"/>
        </w:tabs>
        <w:ind w:left="0" w:firstLine="709"/>
        <w:jc w:val="both"/>
      </w:pPr>
      <w:r w:rsidRPr="004E1798">
        <w:t>телевизионные сообщения – 5;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tabs>
          <w:tab w:val="num" w:pos="0"/>
        </w:tabs>
        <w:ind w:left="0" w:firstLine="709"/>
        <w:jc w:val="both"/>
      </w:pPr>
      <w:r w:rsidRPr="004E1798">
        <w:lastRenderedPageBreak/>
        <w:t>статьи на сайте района – 290;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tabs>
          <w:tab w:val="num" w:pos="0"/>
        </w:tabs>
        <w:ind w:left="0" w:firstLine="709"/>
        <w:jc w:val="both"/>
      </w:pPr>
      <w:r w:rsidRPr="004E1798">
        <w:t>статьи по добровольческому движению – 95;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tabs>
          <w:tab w:val="num" w:pos="0"/>
        </w:tabs>
        <w:ind w:left="0" w:firstLine="709"/>
        <w:jc w:val="both"/>
      </w:pPr>
      <w:r w:rsidRPr="004E1798">
        <w:t>статьи по Году театра – 70;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tabs>
          <w:tab w:val="num" w:pos="0"/>
        </w:tabs>
        <w:ind w:left="0" w:firstLine="709"/>
        <w:jc w:val="both"/>
      </w:pPr>
      <w:r w:rsidRPr="004E1798">
        <w:t>статьи в Интернете – 532;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tabs>
          <w:tab w:val="num" w:pos="0"/>
        </w:tabs>
        <w:ind w:left="0" w:firstLine="709"/>
        <w:jc w:val="both"/>
      </w:pPr>
      <w:r w:rsidRPr="004E1798">
        <w:t>видеоматериалы в Интернете – 36;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tabs>
          <w:tab w:val="num" w:pos="0"/>
        </w:tabs>
        <w:ind w:left="0" w:firstLine="709"/>
        <w:jc w:val="both"/>
      </w:pPr>
      <w:r w:rsidRPr="004E1798">
        <w:t>профессиональные консультации – 58;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tabs>
          <w:tab w:val="num" w:pos="0"/>
        </w:tabs>
        <w:ind w:left="0" w:firstLine="709"/>
        <w:jc w:val="both"/>
      </w:pPr>
      <w:r w:rsidRPr="004E1798">
        <w:t>по национальному проекту «Культура» - 11(электронные),  -56 (печатные);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tabs>
          <w:tab w:val="num" w:pos="0"/>
        </w:tabs>
        <w:ind w:left="0" w:firstLine="709"/>
        <w:jc w:val="both"/>
      </w:pPr>
      <w:r w:rsidRPr="004E1798">
        <w:t>организационно-методическое сопровождение творческих инициатив и социальных заказов – 60;</w:t>
      </w:r>
    </w:p>
    <w:p w:rsidR="004E1798" w:rsidRPr="004E1798" w:rsidRDefault="004E1798" w:rsidP="00E55F1B">
      <w:pPr>
        <w:pStyle w:val="af4"/>
        <w:numPr>
          <w:ilvl w:val="0"/>
          <w:numId w:val="24"/>
        </w:numPr>
        <w:ind w:left="0" w:firstLine="709"/>
      </w:pPr>
      <w:r w:rsidRPr="004E1798">
        <w:t>информационные материалы по запросам школьников – 45.</w:t>
      </w:r>
    </w:p>
    <w:p w:rsidR="004E1798" w:rsidRPr="004E1798" w:rsidRDefault="004E1798" w:rsidP="004E179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Еткульский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краеведческий музей им.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Сосенкова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В.И. в осуществлении  методической деятельности продолжает выполнять функцию координирующего и направляющего центра. </w:t>
      </w:r>
    </w:p>
    <w:p w:rsidR="004E1798" w:rsidRPr="004E1798" w:rsidRDefault="004E1798" w:rsidP="004E179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С 2006 года действует Методический совет руководителей музеев общеобразовательных учреждений  района. Традиционными раз в полгода стали заседания МС по вопросам: знакомство с изменениями в нормативно-правовой базе организации деятельности музеев образовательных учреждений района, обеспечения сохранности музейного фонда; создание музейных экспозиций; организация научно исследовательской деятельности учащихся. Благодаря деятельности МС нам удалось решить проблему частой сменяемости руководителей музеев общеобразовательных учреждений, а значить и улучшить качество работы музеев общеобразовательных учреждений. Из 10 руководителей музеев общеобразовательных учреждений  более 10 лет работают руководителями музеев 6 человек, а остальные по 6-7 лет. Все музеи  паспортизированы и прошли процедуру подтверждения паспортов в 2017-2018 гг.  Музейное собрание общеобразовательных учреждений достойное и насчитывает 15 000 ед.хр. </w:t>
      </w:r>
    </w:p>
    <w:p w:rsidR="004E1798" w:rsidRPr="004E1798" w:rsidRDefault="004E1798" w:rsidP="004E179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Методическое руководство ДШИ осуществляют заместители директоров по методической работе. В школах созданы методические объединения.</w:t>
      </w:r>
    </w:p>
    <w:p w:rsidR="004E1798" w:rsidRPr="004E1798" w:rsidRDefault="004E1798" w:rsidP="004E179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Style w:val="c6"/>
          <w:rFonts w:ascii="Times New Roman" w:hAnsi="Times New Roman" w:cs="Times New Roman"/>
          <w:sz w:val="24"/>
          <w:szCs w:val="24"/>
        </w:rPr>
        <w:t>В текущем учебном году в ДШИ в целях формирования и систематизации методических знаний использовались следующие коллективные, групповые и индивидуальные (консультативно-информационные) формы методической работы:</w:t>
      </w:r>
    </w:p>
    <w:p w:rsidR="004E1798" w:rsidRPr="004E1798" w:rsidRDefault="004E1798" w:rsidP="00E55F1B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Style w:val="c6"/>
          <w:rFonts w:ascii="Times New Roman" w:hAnsi="Times New Roman" w:cs="Times New Roman"/>
          <w:sz w:val="24"/>
          <w:szCs w:val="24"/>
        </w:rPr>
        <w:t>методический Совет ДШИ;</w:t>
      </w:r>
    </w:p>
    <w:p w:rsidR="004E1798" w:rsidRPr="004E1798" w:rsidRDefault="004E1798" w:rsidP="00E55F1B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Style w:val="c6"/>
          <w:rFonts w:ascii="Times New Roman" w:hAnsi="Times New Roman" w:cs="Times New Roman"/>
          <w:sz w:val="24"/>
          <w:szCs w:val="24"/>
        </w:rPr>
        <w:t>работа по секциям (по отделениям);</w:t>
      </w:r>
    </w:p>
    <w:p w:rsidR="004E1798" w:rsidRPr="004E1798" w:rsidRDefault="004E1798" w:rsidP="00E55F1B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Style w:val="c6"/>
          <w:rFonts w:ascii="Times New Roman" w:hAnsi="Times New Roman" w:cs="Times New Roman"/>
          <w:sz w:val="24"/>
          <w:szCs w:val="24"/>
        </w:rPr>
      </w:pPr>
      <w:r w:rsidRPr="004E1798">
        <w:rPr>
          <w:rStyle w:val="c6"/>
          <w:rFonts w:ascii="Times New Roman" w:hAnsi="Times New Roman" w:cs="Times New Roman"/>
          <w:sz w:val="24"/>
          <w:szCs w:val="24"/>
        </w:rPr>
        <w:t>посещение семинаров, мастер-классов, КПК;</w:t>
      </w:r>
    </w:p>
    <w:p w:rsidR="004E1798" w:rsidRPr="004E1798" w:rsidRDefault="004E1798" w:rsidP="00E55F1B">
      <w:pPr>
        <w:pStyle w:val="c2"/>
        <w:numPr>
          <w:ilvl w:val="0"/>
          <w:numId w:val="25"/>
        </w:numPr>
        <w:spacing w:before="0" w:beforeAutospacing="0" w:after="0" w:afterAutospacing="0"/>
        <w:ind w:left="0" w:firstLine="709"/>
        <w:jc w:val="both"/>
      </w:pPr>
      <w:r w:rsidRPr="004E1798">
        <w:rPr>
          <w:rStyle w:val="c6"/>
        </w:rPr>
        <w:t>в целях обобщения и распространения методических знаний</w:t>
      </w:r>
    </w:p>
    <w:p w:rsidR="004E1798" w:rsidRPr="004E1798" w:rsidRDefault="004E1798" w:rsidP="00E55F1B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Style w:val="c6"/>
          <w:rFonts w:ascii="Times New Roman" w:hAnsi="Times New Roman" w:cs="Times New Roman"/>
          <w:sz w:val="24"/>
          <w:szCs w:val="24"/>
        </w:rPr>
        <w:t>посещение открытых уроков;</w:t>
      </w:r>
    </w:p>
    <w:p w:rsidR="004E1798" w:rsidRPr="004E1798" w:rsidRDefault="004E1798" w:rsidP="00E55F1B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Style w:val="c6"/>
          <w:rFonts w:ascii="Times New Roman" w:hAnsi="Times New Roman" w:cs="Times New Roman"/>
          <w:sz w:val="24"/>
          <w:szCs w:val="24"/>
        </w:rPr>
        <w:t>участие в фестивалях, конкурсах, олимпиадах, выставках;</w:t>
      </w:r>
    </w:p>
    <w:p w:rsidR="004E1798" w:rsidRPr="004E1798" w:rsidRDefault="004E1798" w:rsidP="00E55F1B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Style w:val="c6"/>
          <w:rFonts w:ascii="Times New Roman" w:hAnsi="Times New Roman" w:cs="Times New Roman"/>
          <w:sz w:val="24"/>
          <w:szCs w:val="24"/>
        </w:rPr>
        <w:t>сообщения, доклады, рефераты, методические разработки и пособия;</w:t>
      </w:r>
    </w:p>
    <w:p w:rsidR="004E1798" w:rsidRPr="004E1798" w:rsidRDefault="004E1798" w:rsidP="00E55F1B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Style w:val="c6"/>
          <w:rFonts w:ascii="Times New Roman" w:hAnsi="Times New Roman" w:cs="Times New Roman"/>
          <w:sz w:val="24"/>
          <w:szCs w:val="24"/>
        </w:rPr>
        <w:t>работа над дидактическими материалами;</w:t>
      </w:r>
    </w:p>
    <w:p w:rsidR="004E1798" w:rsidRPr="004E1798" w:rsidRDefault="004E1798" w:rsidP="00E55F1B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Style w:val="c6"/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4E1798">
        <w:rPr>
          <w:rStyle w:val="c6"/>
          <w:rFonts w:ascii="Times New Roman" w:hAnsi="Times New Roman" w:cs="Times New Roman"/>
          <w:sz w:val="24"/>
          <w:szCs w:val="24"/>
        </w:rPr>
        <w:t xml:space="preserve"> занятий преподавателей;</w:t>
      </w:r>
    </w:p>
    <w:p w:rsidR="004E1798" w:rsidRPr="004E1798" w:rsidRDefault="004E1798" w:rsidP="00E55F1B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709"/>
        <w:jc w:val="both"/>
        <w:rPr>
          <w:rStyle w:val="c6"/>
          <w:rFonts w:ascii="Times New Roman" w:hAnsi="Times New Roman" w:cs="Times New Roman"/>
          <w:sz w:val="24"/>
          <w:szCs w:val="24"/>
        </w:rPr>
      </w:pPr>
      <w:r w:rsidRPr="004E1798">
        <w:rPr>
          <w:rStyle w:val="c6"/>
          <w:rFonts w:ascii="Times New Roman" w:hAnsi="Times New Roman" w:cs="Times New Roman"/>
          <w:sz w:val="24"/>
          <w:szCs w:val="24"/>
        </w:rPr>
        <w:t>взаимодействие и сотрудничество с другими образовательными учреждениями.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Style w:val="c6"/>
          <w:rFonts w:ascii="Times New Roman" w:hAnsi="Times New Roman" w:cs="Times New Roman"/>
          <w:sz w:val="24"/>
          <w:szCs w:val="24"/>
        </w:rPr>
        <w:t>В течение года были проведены заседания МС, на которых рассматривались следующие вопросы:</w:t>
      </w:r>
    </w:p>
    <w:p w:rsidR="004E1798" w:rsidRPr="004E1798" w:rsidRDefault="004E1798" w:rsidP="00E55F1B">
      <w:pPr>
        <w:pStyle w:val="af4"/>
        <w:numPr>
          <w:ilvl w:val="0"/>
          <w:numId w:val="26"/>
        </w:numPr>
        <w:ind w:left="0" w:firstLine="709"/>
        <w:jc w:val="both"/>
      </w:pPr>
      <w:r w:rsidRPr="004E1798">
        <w:rPr>
          <w:rStyle w:val="c6"/>
        </w:rPr>
        <w:t xml:space="preserve">планирование методической работы на учебный год и утверждение основных направлений методической работы в школе на учебный год; </w:t>
      </w:r>
    </w:p>
    <w:p w:rsidR="004E1798" w:rsidRPr="004E1798" w:rsidRDefault="004E1798" w:rsidP="00E55F1B">
      <w:pPr>
        <w:pStyle w:val="af4"/>
        <w:numPr>
          <w:ilvl w:val="0"/>
          <w:numId w:val="26"/>
        </w:numPr>
        <w:ind w:left="0" w:firstLine="709"/>
        <w:jc w:val="both"/>
      </w:pPr>
      <w:r w:rsidRPr="004E1798">
        <w:rPr>
          <w:rStyle w:val="c6"/>
        </w:rPr>
        <w:t xml:space="preserve">обсуждение форм и методов работы, наиболее эффективных в реализации единой методической темы; </w:t>
      </w:r>
    </w:p>
    <w:p w:rsidR="004E1798" w:rsidRPr="004E1798" w:rsidRDefault="004E1798" w:rsidP="00E55F1B">
      <w:pPr>
        <w:pStyle w:val="af4"/>
        <w:numPr>
          <w:ilvl w:val="0"/>
          <w:numId w:val="26"/>
        </w:numPr>
        <w:ind w:left="0" w:firstLine="709"/>
        <w:jc w:val="both"/>
      </w:pPr>
      <w:r w:rsidRPr="004E1798">
        <w:rPr>
          <w:rStyle w:val="c6"/>
        </w:rPr>
        <w:t>анализ результатов работы в каждой четверти и планирование на дальнейший период времени;</w:t>
      </w:r>
    </w:p>
    <w:p w:rsidR="004E1798" w:rsidRPr="004E1798" w:rsidRDefault="004E1798" w:rsidP="00E55F1B">
      <w:pPr>
        <w:pStyle w:val="af4"/>
        <w:numPr>
          <w:ilvl w:val="0"/>
          <w:numId w:val="26"/>
        </w:numPr>
        <w:ind w:left="0" w:firstLine="709"/>
        <w:jc w:val="both"/>
      </w:pPr>
      <w:r w:rsidRPr="004E1798">
        <w:rPr>
          <w:rStyle w:val="c6"/>
        </w:rPr>
        <w:t>планирование и анализ конкурсов, фестивалей, семинаров, КПК и т.д.;</w:t>
      </w:r>
    </w:p>
    <w:p w:rsidR="004E1798" w:rsidRPr="004E1798" w:rsidRDefault="004E1798" w:rsidP="00E55F1B">
      <w:pPr>
        <w:pStyle w:val="af4"/>
        <w:numPr>
          <w:ilvl w:val="0"/>
          <w:numId w:val="26"/>
        </w:numPr>
        <w:ind w:left="0" w:firstLine="709"/>
        <w:jc w:val="both"/>
        <w:rPr>
          <w:rStyle w:val="c6"/>
        </w:rPr>
      </w:pPr>
      <w:r w:rsidRPr="004E1798">
        <w:rPr>
          <w:rStyle w:val="c6"/>
        </w:rPr>
        <w:lastRenderedPageBreak/>
        <w:t>анализ результатов методической работы прошедшего учебного года;</w:t>
      </w:r>
    </w:p>
    <w:p w:rsidR="004E1798" w:rsidRPr="004E1798" w:rsidRDefault="004E1798" w:rsidP="00E55F1B">
      <w:pPr>
        <w:pStyle w:val="af4"/>
        <w:numPr>
          <w:ilvl w:val="0"/>
          <w:numId w:val="26"/>
        </w:numPr>
        <w:ind w:left="0" w:firstLine="709"/>
        <w:jc w:val="both"/>
        <w:rPr>
          <w:rStyle w:val="c6"/>
        </w:rPr>
      </w:pPr>
      <w:r w:rsidRPr="004E1798">
        <w:rPr>
          <w:rStyle w:val="c6"/>
        </w:rPr>
        <w:t xml:space="preserve">составление и обсуждение плана работы на 2019-2020 учебный год. </w:t>
      </w:r>
    </w:p>
    <w:p w:rsidR="004E1798" w:rsidRPr="004E1798" w:rsidRDefault="004E1798" w:rsidP="004E1798">
      <w:pPr>
        <w:pStyle w:val="c2"/>
        <w:spacing w:before="0" w:beforeAutospacing="0" w:after="0" w:afterAutospacing="0"/>
        <w:ind w:firstLine="709"/>
        <w:jc w:val="both"/>
        <w:rPr>
          <w:rStyle w:val="c6"/>
        </w:rPr>
      </w:pPr>
      <w:r w:rsidRPr="004E1798">
        <w:rPr>
          <w:rStyle w:val="c6"/>
        </w:rPr>
        <w:t>Работа по секциям является наиболее традиционной и достаточно эффективной формой методической работы в школе, и проводятся регулярно в течение года (в соответствии с годовым календарным графиком). На них обсуждаются вопросы методического обеспечения учебно-воспитательного процесса, различные варианты содержания образования, рассматриваются новые педагогические технологии, методы обучения и воспитания обучающихся.</w:t>
      </w:r>
    </w:p>
    <w:p w:rsidR="004E1798" w:rsidRPr="004E1798" w:rsidRDefault="004E1798" w:rsidP="004E1798">
      <w:pPr>
        <w:pStyle w:val="af4"/>
        <w:spacing w:before="240" w:after="240"/>
        <w:ind w:left="0"/>
        <w:jc w:val="center"/>
        <w:rPr>
          <w:b/>
        </w:rPr>
      </w:pPr>
      <w:r w:rsidRPr="004E1798">
        <w:rPr>
          <w:b/>
        </w:rPr>
        <w:t xml:space="preserve">3. Вопросы культуры, рассмотренные в органах власти </w:t>
      </w:r>
      <w:proofErr w:type="spellStart"/>
      <w:r w:rsidRPr="004E1798">
        <w:rPr>
          <w:b/>
        </w:rPr>
        <w:t>Еткульского</w:t>
      </w:r>
      <w:proofErr w:type="spellEnd"/>
      <w:r w:rsidRPr="004E1798">
        <w:rPr>
          <w:b/>
        </w:rPr>
        <w:t xml:space="preserve"> муниципального района в 2019 году</w:t>
      </w:r>
    </w:p>
    <w:p w:rsidR="004E1798" w:rsidRPr="004E1798" w:rsidRDefault="004E1798" w:rsidP="004E1798">
      <w:pPr>
        <w:pStyle w:val="af4"/>
        <w:ind w:left="0" w:firstLine="709"/>
        <w:jc w:val="both"/>
      </w:pPr>
      <w:r w:rsidRPr="004E1798">
        <w:t>В течение 2019 года рассмотрены следующие вопросы:</w:t>
      </w:r>
    </w:p>
    <w:p w:rsidR="004E1798" w:rsidRPr="004E1798" w:rsidRDefault="004E1798" w:rsidP="004E1798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ДШИ получила лицензии на осуществление образовательной деятельности в филиалах МБУ ДО «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ДШИ» с. Каратабан, с.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. Были заключены договора на субаренду помещений для работы филиалов с Управлением образования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4E1798" w:rsidRPr="004E1798" w:rsidRDefault="004E1798" w:rsidP="004E17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Вопросы материально-технической базы, решаемые на разных уровнях:</w:t>
      </w:r>
    </w:p>
    <w:p w:rsidR="004E1798" w:rsidRPr="004E1798" w:rsidRDefault="004E1798" w:rsidP="004E1798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Еткульский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муниципальный район участвует в федеральной целевой программе «Развитие культуры и туризма» на 2013- 2020 годы» в 2019 году в части реализации мероприятий по ремонту учреждений культуры (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типа) в сельской местности: проведен ремонт сельского Дома культуры п.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Белоносово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 культуры «Централизованная клубная система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Белоносовского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на сумму 1705,5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уб., в том числе сумма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4E17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Белоносовского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175,2 тыс. руб. Были проведены следующие виды работ: работы по замене деревянных оконных блоков, на блоки из ПВХ профилей  (подрядчик ООО «Развитие») на сумму 296,1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уб.; работы по ремонту кровли, фронтонов, перекрытий веранд (подрядчик ООО Центр Бытовых Услуг «Комплекс») на сумму 1 374,7 тыс.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; ремонтно-строительные работы в зрительном зале и на сцене (подрядчик Индивидуальный предприниматель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Киракосян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Вардан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Мишаевич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) на сумму 212,4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уб. (в том числе 34,7 тыс.руб. в рамках соглашения с Министерством культуры Челябинской области). </w:t>
      </w:r>
    </w:p>
    <w:p w:rsidR="004E1798" w:rsidRPr="004E1798" w:rsidRDefault="004E1798" w:rsidP="004E1798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Субсидия на обеспечение развития и укрепления материально-технической базы муниципальных домов культуры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 освоена полностью, вся необходимая документация по освоению предоставлена в Министерство культуры Челябинской области. </w:t>
      </w:r>
    </w:p>
    <w:p w:rsidR="004E1798" w:rsidRPr="004E1798" w:rsidRDefault="004E1798" w:rsidP="004E1798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2019 году было дополнительно выделено из областного бюджета 2 900,00 тыс. руб. на ремонт зрительного зала и фойе МБУК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Еткульский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РДК.</w:t>
      </w:r>
    </w:p>
    <w:p w:rsidR="004E1798" w:rsidRPr="004E1798" w:rsidRDefault="004E1798" w:rsidP="004E1798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Денежные средства  использованы полностью на ремонт зрительного зала (выравнивание и облицовка стен панелями, выравнивание и покрытие пола линолеумом, устройство подвесного звукоизоляционного потолка и установка светильников светодиодных)  и фойе (облицовка, декоративная отделка стен, устройство покрытий пола из плит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керамогранитных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и установка зеркал на колоннах). </w:t>
      </w:r>
    </w:p>
    <w:p w:rsidR="004E1798" w:rsidRPr="004E1798" w:rsidRDefault="004E1798" w:rsidP="004E1798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Депутатском сельском клубе муниципального бюджетного учреждения культуры «Централизованная клубная система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Еманжелинского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был проведен ремонт кровли на 999,5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уб. из средств депутатского фонда Депутата Законодательного Собрания Челябинской области Н. И. Янова.</w:t>
      </w:r>
    </w:p>
    <w:p w:rsidR="004E1798" w:rsidRPr="004E1798" w:rsidRDefault="004E1798" w:rsidP="004E1798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МБУК «Дом культуры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Новобатуринского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проведен капитальный ремонт зрительного зала на 300 мест на 1123,3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уб. в рамках программы «Реальные дела».</w:t>
      </w:r>
    </w:p>
    <w:p w:rsidR="004E1798" w:rsidRPr="004E1798" w:rsidRDefault="004E1798" w:rsidP="004E1798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МБОУК ДОД ДШИ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оелга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на средства районного бюджета был проведен частичный ремонт кровли на 86,6 тыс.руб.</w:t>
      </w:r>
    </w:p>
    <w:p w:rsidR="004E1798" w:rsidRPr="004E1798" w:rsidRDefault="004E1798" w:rsidP="004E1798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lastRenderedPageBreak/>
        <w:t xml:space="preserve">В 2019 году было дополнительно выделено из бюджета района для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Каратабанского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КДЦ муниципального бюджетного учреждения культуры «Централизованная клубная система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Каратабанского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577,9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уб. (на проведение косметического ремонта, ремонта пола, оконных и дверных откосов, канализации, монтаж санузла).</w:t>
      </w:r>
    </w:p>
    <w:p w:rsidR="004E1798" w:rsidRPr="004E1798" w:rsidRDefault="004E1798" w:rsidP="004E1798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доме культуры с. Лебедевка муниципального бюджетного учреждения культуры «Централизованная библиотечно-клубная система Лебедевского сельского поселения» отремонтировано крыльцо, проведена замена дверного проема, отремонтирован фасад на 186,5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уб. из средств районного бюджета.</w:t>
      </w:r>
    </w:p>
    <w:p w:rsidR="004E1798" w:rsidRPr="004E1798" w:rsidRDefault="004E1798" w:rsidP="004E1798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 Долговском сельском клубе муниципального бюджетного учреждения культуры «Централизованная клубная система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Коелгинского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был проведен ремонт кровли на 398,5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уб. из средств районного бюджета и администрации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Коелгинского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4E1798" w:rsidRPr="004E1798" w:rsidRDefault="004E1798" w:rsidP="004E1798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2019 году Назаровская сельская библиотека МКУК ЦБС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и Назаровский сельский клуб МБУК ЦКС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переведены в отремонтированное здание за счет средств районного бюджета и администрации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(424,6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уб.). Еще предстоит большая работа в 2020 году. Фасад здания предполагается обшить утеплителем. Планируется ремонт кровли  и утепление  потолка. </w:t>
      </w:r>
    </w:p>
    <w:p w:rsidR="004E1798" w:rsidRPr="004E1798" w:rsidRDefault="004E1798" w:rsidP="004E1798">
      <w:pPr>
        <w:tabs>
          <w:tab w:val="left" w:pos="6980"/>
          <w:tab w:val="left" w:pos="85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рамках программы «Доступная среда» 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библиотеке заменена входная группа с желтым опознавательным знаком для слабовидящих и слепых.</w:t>
      </w:r>
    </w:p>
    <w:p w:rsidR="004E1798" w:rsidRPr="004E1798" w:rsidRDefault="004E1798" w:rsidP="004E179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4. Перечень муниципальных программ по культуре</w:t>
      </w:r>
    </w:p>
    <w:p w:rsidR="004E1798" w:rsidRPr="004E1798" w:rsidRDefault="004E1798" w:rsidP="00E55F1B">
      <w:pPr>
        <w:pStyle w:val="af4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/>
        </w:rPr>
      </w:pPr>
      <w:r w:rsidRPr="004E1798">
        <w:rPr>
          <w:bCs/>
        </w:rPr>
        <w:t>«С</w:t>
      </w:r>
      <w:r w:rsidRPr="004E1798">
        <w:t xml:space="preserve">охранение  культуры </w:t>
      </w:r>
      <w:proofErr w:type="spellStart"/>
      <w:r w:rsidRPr="004E1798">
        <w:t>Еткульского</w:t>
      </w:r>
      <w:proofErr w:type="spellEnd"/>
      <w:r w:rsidRPr="004E1798">
        <w:t xml:space="preserve"> муниципального района на 2017 – 2020 годы», утвержденная постановлением администрации </w:t>
      </w:r>
      <w:proofErr w:type="spellStart"/>
      <w:r w:rsidRPr="004E1798">
        <w:t>Еткульского</w:t>
      </w:r>
      <w:proofErr w:type="spellEnd"/>
      <w:r w:rsidRPr="004E1798">
        <w:t xml:space="preserve"> муниципального района от 20.12.2016 г. № 415;</w:t>
      </w:r>
    </w:p>
    <w:p w:rsidR="004E1798" w:rsidRPr="004E1798" w:rsidRDefault="004E1798" w:rsidP="00E55F1B">
      <w:pPr>
        <w:pStyle w:val="af4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4E1798">
        <w:t xml:space="preserve">«Укрепление материально – технической базы учреждений культуры </w:t>
      </w:r>
      <w:proofErr w:type="spellStart"/>
      <w:r w:rsidRPr="004E1798">
        <w:t>Еткульского</w:t>
      </w:r>
      <w:proofErr w:type="spellEnd"/>
      <w:r w:rsidRPr="004E1798">
        <w:t xml:space="preserve"> муниципального района на 2018 – 2020 годы», утвержденная постановлением администрации </w:t>
      </w:r>
      <w:proofErr w:type="spellStart"/>
      <w:r w:rsidRPr="004E1798">
        <w:t>Еткульского</w:t>
      </w:r>
      <w:proofErr w:type="spellEnd"/>
      <w:r w:rsidRPr="004E1798">
        <w:t xml:space="preserve"> муниципального района от 08 декабря 2017 года  № 772;</w:t>
      </w:r>
    </w:p>
    <w:p w:rsidR="004E1798" w:rsidRPr="004E1798" w:rsidRDefault="004E1798" w:rsidP="00E55F1B">
      <w:pPr>
        <w:pStyle w:val="af4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4E1798">
        <w:rPr>
          <w:bCs/>
        </w:rPr>
        <w:t>«Р</w:t>
      </w:r>
      <w:r w:rsidRPr="004E1798">
        <w:t xml:space="preserve">азвитие культуры </w:t>
      </w:r>
      <w:proofErr w:type="spellStart"/>
      <w:r w:rsidRPr="004E1798">
        <w:t>Еткульского</w:t>
      </w:r>
      <w:proofErr w:type="spellEnd"/>
      <w:r w:rsidRPr="004E1798">
        <w:t xml:space="preserve"> муниципального района на 2017 – 2020 годы», </w:t>
      </w:r>
      <w:proofErr w:type="gramStart"/>
      <w:r w:rsidRPr="004E1798">
        <w:t>утвержденная</w:t>
      </w:r>
      <w:proofErr w:type="gramEnd"/>
      <w:r w:rsidRPr="004E1798">
        <w:t xml:space="preserve"> постановлением администрации </w:t>
      </w:r>
      <w:proofErr w:type="spellStart"/>
      <w:r w:rsidRPr="004E1798">
        <w:t>Еткульского</w:t>
      </w:r>
      <w:proofErr w:type="spellEnd"/>
      <w:r w:rsidRPr="004E1798">
        <w:t xml:space="preserve"> муниципального района от 20 декабря 2016 г. № 410;</w:t>
      </w:r>
    </w:p>
    <w:p w:rsidR="004E1798" w:rsidRPr="004E1798" w:rsidRDefault="004E1798" w:rsidP="00E55F1B">
      <w:pPr>
        <w:pStyle w:val="af4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/>
        </w:rPr>
      </w:pPr>
      <w:r w:rsidRPr="004E1798">
        <w:rPr>
          <w:bCs/>
        </w:rPr>
        <w:t>«Р</w:t>
      </w:r>
      <w:r w:rsidRPr="004E1798">
        <w:t xml:space="preserve">азвитие туризма </w:t>
      </w:r>
      <w:proofErr w:type="spellStart"/>
      <w:r w:rsidRPr="004E1798">
        <w:t>Еткульского</w:t>
      </w:r>
      <w:proofErr w:type="spellEnd"/>
      <w:r w:rsidRPr="004E1798">
        <w:t xml:space="preserve"> муниципального района на 2018 – 2020 годы», </w:t>
      </w:r>
      <w:proofErr w:type="gramStart"/>
      <w:r w:rsidRPr="004E1798">
        <w:t>утвержденная</w:t>
      </w:r>
      <w:proofErr w:type="gramEnd"/>
      <w:r w:rsidRPr="004E1798">
        <w:t xml:space="preserve"> постановлением администрации </w:t>
      </w:r>
      <w:proofErr w:type="spellStart"/>
      <w:r w:rsidRPr="004E1798">
        <w:t>Еткульского</w:t>
      </w:r>
      <w:proofErr w:type="spellEnd"/>
      <w:r w:rsidRPr="004E1798">
        <w:t xml:space="preserve"> муниципального района от 07 декабря 2016 г. № 766.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Кроме того учреждения культуры района  принимают активное участие в муниципальных программах:</w:t>
      </w:r>
    </w:p>
    <w:p w:rsidR="004E1798" w:rsidRPr="004E1798" w:rsidRDefault="004E1798" w:rsidP="00E55F1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798">
        <w:rPr>
          <w:rFonts w:ascii="Times New Roman" w:hAnsi="Times New Roman" w:cs="Times New Roman"/>
          <w:bCs/>
          <w:sz w:val="24"/>
          <w:szCs w:val="24"/>
        </w:rPr>
        <w:t xml:space="preserve">Программа «Противодействие распространению наркомании в </w:t>
      </w:r>
      <w:proofErr w:type="spellStart"/>
      <w:r w:rsidRPr="004E1798">
        <w:rPr>
          <w:rFonts w:ascii="Times New Roman" w:hAnsi="Times New Roman" w:cs="Times New Roman"/>
          <w:bCs/>
          <w:sz w:val="24"/>
          <w:szCs w:val="24"/>
        </w:rPr>
        <w:t>Еткульском</w:t>
      </w:r>
      <w:proofErr w:type="spellEnd"/>
      <w:r w:rsidRPr="004E1798">
        <w:rPr>
          <w:rFonts w:ascii="Times New Roman" w:hAnsi="Times New Roman" w:cs="Times New Roman"/>
          <w:bCs/>
          <w:sz w:val="24"/>
          <w:szCs w:val="24"/>
        </w:rPr>
        <w:t xml:space="preserve"> муниципальном районе на 2017-2019 годы»</w:t>
      </w:r>
    </w:p>
    <w:p w:rsidR="004E1798" w:rsidRPr="004E1798" w:rsidRDefault="004E1798" w:rsidP="00E55F1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798">
        <w:rPr>
          <w:rFonts w:ascii="Times New Roman" w:hAnsi="Times New Roman" w:cs="Times New Roman"/>
          <w:bCs/>
          <w:sz w:val="24"/>
          <w:szCs w:val="24"/>
        </w:rPr>
        <w:t xml:space="preserve">Программа «Патриотическое воспитание молодых граждан </w:t>
      </w:r>
      <w:proofErr w:type="spellStart"/>
      <w:r w:rsidRPr="004E1798">
        <w:rPr>
          <w:rFonts w:ascii="Times New Roman" w:hAnsi="Times New Roman" w:cs="Times New Roman"/>
          <w:bCs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bCs/>
          <w:sz w:val="24"/>
          <w:szCs w:val="24"/>
        </w:rPr>
        <w:t xml:space="preserve"> района на 2017-2019 годы»</w:t>
      </w:r>
    </w:p>
    <w:p w:rsidR="004E1798" w:rsidRPr="004E1798" w:rsidRDefault="004E1798" w:rsidP="00E55F1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798">
        <w:rPr>
          <w:rFonts w:ascii="Times New Roman" w:hAnsi="Times New Roman" w:cs="Times New Roman"/>
          <w:bCs/>
          <w:sz w:val="24"/>
          <w:szCs w:val="24"/>
        </w:rPr>
        <w:t xml:space="preserve">Программа «Молодёжная политика в </w:t>
      </w:r>
      <w:proofErr w:type="spellStart"/>
      <w:r w:rsidRPr="004E1798">
        <w:rPr>
          <w:rFonts w:ascii="Times New Roman" w:hAnsi="Times New Roman" w:cs="Times New Roman"/>
          <w:bCs/>
          <w:sz w:val="24"/>
          <w:szCs w:val="24"/>
        </w:rPr>
        <w:t>Еткульском</w:t>
      </w:r>
      <w:proofErr w:type="spellEnd"/>
      <w:r w:rsidRPr="004E1798">
        <w:rPr>
          <w:rFonts w:ascii="Times New Roman" w:hAnsi="Times New Roman" w:cs="Times New Roman"/>
          <w:bCs/>
          <w:sz w:val="24"/>
          <w:szCs w:val="24"/>
        </w:rPr>
        <w:t xml:space="preserve"> муниципальном районе на 2017-2019 годы»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798">
        <w:rPr>
          <w:rFonts w:ascii="Times New Roman" w:hAnsi="Times New Roman" w:cs="Times New Roman"/>
          <w:bCs/>
          <w:sz w:val="24"/>
          <w:szCs w:val="24"/>
        </w:rPr>
        <w:t>А так же в государственной программе Челябинской области «Доступная среда» на 2016-2020гг.</w:t>
      </w:r>
    </w:p>
    <w:p w:rsidR="004E1798" w:rsidRPr="004E1798" w:rsidRDefault="004E1798" w:rsidP="00E55F1B">
      <w:pPr>
        <w:pStyle w:val="af4"/>
        <w:numPr>
          <w:ilvl w:val="0"/>
          <w:numId w:val="28"/>
        </w:numPr>
        <w:spacing w:before="240"/>
        <w:jc w:val="center"/>
        <w:rPr>
          <w:b/>
        </w:rPr>
      </w:pPr>
      <w:proofErr w:type="spellStart"/>
      <w:r w:rsidRPr="004E1798">
        <w:rPr>
          <w:b/>
        </w:rPr>
        <w:t>Имиджевые</w:t>
      </w:r>
      <w:proofErr w:type="spellEnd"/>
      <w:r w:rsidRPr="004E1798">
        <w:rPr>
          <w:b/>
        </w:rPr>
        <w:t xml:space="preserve"> мероприятия, их оценка.</w:t>
      </w:r>
    </w:p>
    <w:p w:rsidR="004E1798" w:rsidRPr="004E1798" w:rsidRDefault="004E1798" w:rsidP="004E1798">
      <w:pPr>
        <w:pStyle w:val="af4"/>
        <w:spacing w:before="240" w:after="240"/>
        <w:ind w:left="0"/>
        <w:jc w:val="center"/>
        <w:rPr>
          <w:b/>
        </w:rPr>
      </w:pPr>
      <w:r w:rsidRPr="004E1798">
        <w:rPr>
          <w:b/>
        </w:rPr>
        <w:t>Мероприятия в рамках Года театра.</w:t>
      </w:r>
    </w:p>
    <w:p w:rsidR="004E1798" w:rsidRPr="004E1798" w:rsidRDefault="004E1798" w:rsidP="004E1798">
      <w:pPr>
        <w:tabs>
          <w:tab w:val="left" w:pos="7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2019 году к числу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имиджевых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мероприятий можно отнести:</w:t>
      </w:r>
    </w:p>
    <w:p w:rsidR="004E1798" w:rsidRPr="004E1798" w:rsidRDefault="004E1798" w:rsidP="004E1798">
      <w:pPr>
        <w:pStyle w:val="af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lastRenderedPageBreak/>
        <w:t xml:space="preserve">- Цикл творческих программ «Большой России малый уголок», посвящённых 95-летию со дня образования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4E1798" w:rsidRPr="004E1798" w:rsidRDefault="004E1798" w:rsidP="004E1798">
      <w:pPr>
        <w:pStyle w:val="af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Бригада Автоклуба порадовала своим творчеством сёла и деревни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района. С 20 мая по 5 июня 36 населенных пунктов района рукоплескали артистам творческого маршрута автоклуба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РДК.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 xml:space="preserve">Красивым праздником, собравшим на площади райцентра сотни жителей из всех 12 сельских поселений, отмечен 95-летний юбилей </w:t>
      </w:r>
      <w:proofErr w:type="spellStart"/>
      <w:r w:rsidRPr="004E1798">
        <w:t>Еткульского</w:t>
      </w:r>
      <w:proofErr w:type="spellEnd"/>
      <w:r w:rsidRPr="004E1798">
        <w:t xml:space="preserve"> района 8 июня 2019 года.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4E1798">
        <w:t xml:space="preserve">Парад делегаций сельских поселений и организаций района завершился их построением на главной площади Еткуля, куда прибыли все гости праздника. </w:t>
      </w:r>
      <w:r w:rsidRPr="004E1798">
        <w:rPr>
          <w:shd w:val="clear" w:color="auto" w:fill="FFFFFF"/>
        </w:rPr>
        <w:t xml:space="preserve">По самым скромным подсчётам в её рядах прошло более 800 жителей района. 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rPr>
          <w:bCs/>
        </w:rPr>
        <w:t xml:space="preserve">Торжественная церемония вручения премии главы </w:t>
      </w:r>
      <w:proofErr w:type="spellStart"/>
      <w:r w:rsidRPr="004E1798">
        <w:rPr>
          <w:bCs/>
        </w:rPr>
        <w:t>Еткульского</w:t>
      </w:r>
      <w:proofErr w:type="spellEnd"/>
      <w:r w:rsidRPr="004E1798">
        <w:rPr>
          <w:bCs/>
        </w:rPr>
        <w:t xml:space="preserve"> муниципального района «Признание»   стала главным событием вечерней программы. </w:t>
      </w:r>
      <w:r w:rsidRPr="004E1798">
        <w:t>Премия вручалась в номинациях «Авторский проект», «</w:t>
      </w:r>
      <w:proofErr w:type="spellStart"/>
      <w:r w:rsidRPr="004E1798">
        <w:t>Культурно-досуговая</w:t>
      </w:r>
      <w:proofErr w:type="spellEnd"/>
      <w:r w:rsidRPr="004E1798">
        <w:t xml:space="preserve"> деятельность», «Образовательная и просветительская деятельность», «Многолетнее плодотворное служение культуре», «Культура поселений», «Спортивные достижения», «Будущее </w:t>
      </w:r>
      <w:proofErr w:type="spellStart"/>
      <w:r w:rsidRPr="004E1798">
        <w:t>Еткульского</w:t>
      </w:r>
      <w:proofErr w:type="spellEnd"/>
      <w:r w:rsidRPr="004E1798">
        <w:t xml:space="preserve"> района», «Дебют года» и «Меценат года»;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rPr>
          <w:bCs/>
        </w:rPr>
        <w:t xml:space="preserve">- Открытый районный фестиваль гитарной песни «Самородок» в четвёртый раз собрал на </w:t>
      </w:r>
      <w:proofErr w:type="spellStart"/>
      <w:r w:rsidRPr="004E1798">
        <w:rPr>
          <w:bCs/>
        </w:rPr>
        <w:t>еткульской</w:t>
      </w:r>
      <w:proofErr w:type="spellEnd"/>
      <w:r w:rsidRPr="004E1798">
        <w:rPr>
          <w:bCs/>
        </w:rPr>
        <w:t xml:space="preserve"> земле авторов, исполнителей и любителей песен под гитару.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 xml:space="preserve">Фестиваль проходил в центральном сквере Еткуля. В нём приняли участие гитаристы из Еткуля и Еманжелинки, Печёнкино и </w:t>
      </w:r>
      <w:proofErr w:type="spellStart"/>
      <w:r w:rsidRPr="004E1798">
        <w:t>Шеломенцево</w:t>
      </w:r>
      <w:proofErr w:type="spellEnd"/>
      <w:r w:rsidRPr="004E1798">
        <w:t xml:space="preserve">, </w:t>
      </w:r>
      <w:proofErr w:type="spellStart"/>
      <w:r w:rsidRPr="004E1798">
        <w:t>Селезяна</w:t>
      </w:r>
      <w:proofErr w:type="spellEnd"/>
      <w:r w:rsidRPr="004E1798">
        <w:t xml:space="preserve"> и Каратабана, Коркино и посёлка Зауральского. Проводился фестиваль в рамках празднования 95-летия </w:t>
      </w:r>
      <w:proofErr w:type="spellStart"/>
      <w:r w:rsidRPr="004E1798">
        <w:t>Еткульского</w:t>
      </w:r>
      <w:proofErr w:type="spellEnd"/>
      <w:r w:rsidRPr="004E1798">
        <w:t xml:space="preserve"> района и 85-летия Челябинской области.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 xml:space="preserve">Решением жюри </w:t>
      </w:r>
      <w:proofErr w:type="spellStart"/>
      <w:proofErr w:type="gramStart"/>
      <w:r w:rsidRPr="004E1798">
        <w:t>Грин-при</w:t>
      </w:r>
      <w:proofErr w:type="spellEnd"/>
      <w:proofErr w:type="gramEnd"/>
      <w:r w:rsidRPr="004E1798">
        <w:t xml:space="preserve"> фестиваля «Самородок» присуждён Александру </w:t>
      </w:r>
      <w:proofErr w:type="spellStart"/>
      <w:r w:rsidRPr="004E1798">
        <w:t>Шантарину</w:t>
      </w:r>
      <w:proofErr w:type="spellEnd"/>
      <w:r w:rsidRPr="004E1798">
        <w:t xml:space="preserve"> из </w:t>
      </w:r>
      <w:proofErr w:type="spellStart"/>
      <w:r w:rsidRPr="004E1798">
        <w:t>Селезяна</w:t>
      </w:r>
      <w:proofErr w:type="spellEnd"/>
      <w:r w:rsidRPr="004E1798">
        <w:t xml:space="preserve">. Ему вручён также специальный приз памяти активиста гитарного движения в Челябинской области Ирины </w:t>
      </w:r>
      <w:proofErr w:type="spellStart"/>
      <w:r w:rsidRPr="004E1798">
        <w:t>Деринг</w:t>
      </w:r>
      <w:proofErr w:type="spellEnd"/>
      <w:r w:rsidRPr="004E1798">
        <w:t xml:space="preserve"> – гитара. Под эту гитару Александр повторил песню «Половинка», которая и привела его к званию победителя IV районного фестиваля гитарной песни «Самородок»;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rPr>
          <w:bCs/>
        </w:rPr>
        <w:t xml:space="preserve">- На берегу озера Круглое, рядом с селом </w:t>
      </w:r>
      <w:proofErr w:type="spellStart"/>
      <w:r w:rsidRPr="004E1798">
        <w:rPr>
          <w:bCs/>
        </w:rPr>
        <w:t>Шеломенцево</w:t>
      </w:r>
      <w:proofErr w:type="spellEnd"/>
      <w:r w:rsidRPr="004E1798">
        <w:rPr>
          <w:bCs/>
        </w:rPr>
        <w:t xml:space="preserve">, в конце июля прошла вторая смена палаточного лагеря «Экодесант-2019». В рамках молодёжного </w:t>
      </w:r>
      <w:proofErr w:type="spellStart"/>
      <w:r w:rsidRPr="004E1798">
        <w:rPr>
          <w:bCs/>
        </w:rPr>
        <w:t>турслёта</w:t>
      </w:r>
      <w:proofErr w:type="spellEnd"/>
      <w:r w:rsidRPr="004E1798">
        <w:rPr>
          <w:bCs/>
        </w:rPr>
        <w:t xml:space="preserve"> прошёл форум «Азимут-2019».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 xml:space="preserve">Форум собрал активистов и молодёжь из всех двенадцати сельских поселений. </w:t>
      </w:r>
      <w:proofErr w:type="gramStart"/>
      <w:r w:rsidRPr="004E1798">
        <w:t xml:space="preserve">Свои команды направили на форум соседние Октябрьский и </w:t>
      </w:r>
      <w:proofErr w:type="spellStart"/>
      <w:r w:rsidRPr="004E1798">
        <w:t>Еманжелинский</w:t>
      </w:r>
      <w:proofErr w:type="spellEnd"/>
      <w:r w:rsidRPr="004E1798">
        <w:t xml:space="preserve"> районы и г. </w:t>
      </w:r>
      <w:proofErr w:type="spellStart"/>
      <w:r w:rsidRPr="004E1798">
        <w:t>Южноуральск</w:t>
      </w:r>
      <w:proofErr w:type="spellEnd"/>
      <w:r w:rsidRPr="004E1798">
        <w:t>.</w:t>
      </w:r>
      <w:proofErr w:type="gramEnd"/>
      <w:r w:rsidRPr="004E1798">
        <w:t xml:space="preserve"> Гостем стала молодёжь из </w:t>
      </w:r>
      <w:proofErr w:type="spellStart"/>
      <w:r w:rsidRPr="004E1798">
        <w:t>Копейского</w:t>
      </w:r>
      <w:proofErr w:type="spellEnd"/>
      <w:r w:rsidRPr="004E1798">
        <w:t xml:space="preserve"> городского округа.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>«</w:t>
      </w:r>
      <w:proofErr w:type="spellStart"/>
      <w:r w:rsidRPr="004E1798">
        <w:t>Экодесант</w:t>
      </w:r>
      <w:proofErr w:type="spellEnd"/>
      <w:r w:rsidRPr="004E1798">
        <w:t>» проводится в районе уже в шестой раз, и во второй раз в его рамках проходит молодёжный форум. Организация палаточного лагеря поддерживается средствами из областного и районного бюджетов, тремя районными программами – по молодёжной политике, патриотическому воспитанию молодых граждан и программой развития туризма.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 xml:space="preserve">Форум был туристическим (на разводе выстроилось 156 участников и 20 организаторов), и в день заезда команды на конкурс обустраивали свои палаточные городки и </w:t>
      </w:r>
      <w:proofErr w:type="spellStart"/>
      <w:r w:rsidRPr="004E1798">
        <w:t>костровища</w:t>
      </w:r>
      <w:proofErr w:type="spellEnd"/>
      <w:r w:rsidRPr="004E1798">
        <w:t>. Заявленная полоса препятствий включала в себя переправу через овраг и так называемые «мышеловку» и «паутину». На скорость командам предлагалось транспортировать «раненого», соорудив носилки из двух палок и подручного материала. Умения потребовало и ориентирование на местности. На «ура» прошёл и конкурс на лучшее блюдо, приготовленное на костре;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shd w:val="clear" w:color="auto" w:fill="FFFFFF"/>
        </w:rPr>
      </w:pPr>
      <w:r w:rsidRPr="004E1798">
        <w:t xml:space="preserve"> </w:t>
      </w:r>
      <w:r w:rsidRPr="004E1798">
        <w:rPr>
          <w:bCs/>
        </w:rPr>
        <w:t>- Районный фестиваль «Белые журавли»,</w:t>
      </w:r>
      <w:r w:rsidRPr="004E1798">
        <w:rPr>
          <w:bCs/>
          <w:shd w:val="clear" w:color="auto" w:fill="FFFFFF"/>
        </w:rPr>
        <w:t xml:space="preserve"> в основу которого взят праздник поэзии и памяти о павших на полях сражений во всех войнах – Праздник белых журавлей.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 xml:space="preserve">Появился праздник по инициативе поэта Расула Гамзатова. По задумке поэта мероприятие должно способствовать укреплению традиций дружбы народов и культур России. На Кавказе существует поверье, будто павшие на поле сражения воины превращаются в белых журавлей. Не случайно в разных уголках  планеты воздвигнуто 25 памятников белым журавлям. В том числе один </w:t>
      </w:r>
      <w:proofErr w:type="gramStart"/>
      <w:r w:rsidRPr="004E1798">
        <w:t>в</w:t>
      </w:r>
      <w:proofErr w:type="gramEnd"/>
      <w:r w:rsidRPr="004E1798">
        <w:t xml:space="preserve"> с. </w:t>
      </w:r>
      <w:proofErr w:type="spellStart"/>
      <w:r w:rsidRPr="004E1798">
        <w:t>Таянды</w:t>
      </w:r>
      <w:proofErr w:type="spellEnd"/>
      <w:r w:rsidRPr="004E1798">
        <w:t xml:space="preserve"> </w:t>
      </w:r>
      <w:proofErr w:type="spellStart"/>
      <w:r w:rsidRPr="004E1798">
        <w:t>Еткульского</w:t>
      </w:r>
      <w:proofErr w:type="spellEnd"/>
      <w:r w:rsidRPr="004E1798">
        <w:t xml:space="preserve"> района. Журавли </w:t>
      </w:r>
      <w:r w:rsidRPr="004E1798">
        <w:lastRenderedPageBreak/>
        <w:t>не имеют национальности - они символизируют память обо всех погибших на полях сражений.    Участники фестиваля путём собственных талантов постарались поднять огромный пласт героического прошлого нашего народа – через стихи, песни, театрализацию, художественное и  прикладное творчество, тем более что фестиваль посвящался</w:t>
      </w:r>
      <w:r w:rsidRPr="004E1798">
        <w:rPr>
          <w:bCs/>
        </w:rPr>
        <w:t>   </w:t>
      </w:r>
      <w:r w:rsidRPr="004E1798">
        <w:t xml:space="preserve">95-летию </w:t>
      </w:r>
      <w:proofErr w:type="spellStart"/>
      <w:r w:rsidRPr="004E1798">
        <w:t>Еткульского</w:t>
      </w:r>
      <w:proofErr w:type="spellEnd"/>
      <w:r w:rsidRPr="004E1798">
        <w:t xml:space="preserve"> муниципального района, 85-летию Челябинской области, Году театра в России и 75-летию Победы советского народа в Великой Отечественной войне 1941-1945 годов.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>В двух отделениях фестиваля было исполнено 33 номера художественной самодеятельности, на сцену вышло 122 человека. Возрастная категория от 18 лет была представлена в четырёх номинациях: художественное слово, армейская песня, песня военной тематики, театрализованная постановка. Возрастная категория до 17 лет была представлена в шести номинациях: плюсом были оригинальный жанр, художественное и прикладное творчество. На выставочных стендах было представлено 17 работ художественно-прикладного творчества  из 10  сельских поселений района.  Возрастной диапазон участников от 5 до 88 лет;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>- Д</w:t>
      </w:r>
      <w:r w:rsidRPr="004E1798">
        <w:rPr>
          <w:bCs/>
        </w:rPr>
        <w:t xml:space="preserve">евять национальных программ, подготовленных творческими коллективами сельских поселений, были представлены на районном празднике многонационального народного творчества «Дружба народов – единство России». Местом проведения его стал </w:t>
      </w:r>
      <w:proofErr w:type="spellStart"/>
      <w:r w:rsidRPr="004E1798">
        <w:rPr>
          <w:bCs/>
        </w:rPr>
        <w:t>Новобатуринский</w:t>
      </w:r>
      <w:proofErr w:type="spellEnd"/>
      <w:r w:rsidRPr="004E1798">
        <w:rPr>
          <w:bCs/>
        </w:rPr>
        <w:t xml:space="preserve"> сельский Дом культуры.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 xml:space="preserve">В основу программ легли театральные постановки национальных пьес, сказок, легенд, музыки, обрядов и традиций национальностей и народностей, проживающих в районе. На конкурсе было представлено девять национальностей </w:t>
      </w:r>
      <w:proofErr w:type="gramStart"/>
      <w:r w:rsidRPr="004E1798">
        <w:t>из</w:t>
      </w:r>
      <w:proofErr w:type="gramEnd"/>
      <w:r w:rsidRPr="004E1798">
        <w:t xml:space="preserve"> более чем 30, проживающих в </w:t>
      </w:r>
      <w:proofErr w:type="spellStart"/>
      <w:r w:rsidRPr="004E1798">
        <w:t>Еткульском</w:t>
      </w:r>
      <w:proofErr w:type="spellEnd"/>
      <w:r w:rsidRPr="004E1798">
        <w:t xml:space="preserve"> районе.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 xml:space="preserve">Подводя итоги празднику, начальник районного управления культуры, туризма и молодёжной политики Владимир </w:t>
      </w:r>
      <w:proofErr w:type="spellStart"/>
      <w:r w:rsidRPr="004E1798">
        <w:t>Агаян</w:t>
      </w:r>
      <w:proofErr w:type="spellEnd"/>
      <w:r w:rsidRPr="004E1798">
        <w:t xml:space="preserve"> отметил высокий уровень выступления всех команд, ярко и убедительно показавших, что и сегодня люди разных народов могут жить в добре и согласии, как жили наши деды и прадеды. Он вручил дипломы управления и подарки всем командам и пожелал мира всем участникам праздника и всей нашей </w:t>
      </w:r>
      <w:proofErr w:type="spellStart"/>
      <w:r w:rsidRPr="004E1798">
        <w:t>еткульской</w:t>
      </w:r>
      <w:proofErr w:type="spellEnd"/>
      <w:r w:rsidRPr="004E1798">
        <w:t xml:space="preserve"> земле.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rPr>
          <w:b/>
        </w:rPr>
        <w:t>В рамках Года театра</w:t>
      </w:r>
      <w:r w:rsidRPr="004E1798">
        <w:t xml:space="preserve"> во всех сельских поселениях района прошли тематические мероприятия с участием театральных коллективов района. Театральные коллективы, отдельные участники приняли участие в 5 районных мероприятиях, посвященных Году театра: 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>- районный смотр-конкурс художественной самодеятельности «Трудом и песней славен край родной»;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>- фестиваль детского и юношеского творчества «Аленький цветочек»;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>- районный фестиваль – конкурс  поэзии и памяти павших солдат во всех войнах «Белые журавли»;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>- районный фестиваль творчества инвалидов, людей с ОВЗ и членов обществ инвалидов «Стремление»;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>- праздник традиционного многонационального народного творчества «Дружба народов – единство России».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 xml:space="preserve">Театр малых форм «Маска» </w:t>
      </w:r>
      <w:proofErr w:type="spellStart"/>
      <w:r w:rsidRPr="004E1798">
        <w:t>Еткульского</w:t>
      </w:r>
      <w:proofErr w:type="spellEnd"/>
      <w:r w:rsidRPr="004E1798">
        <w:t xml:space="preserve"> РДК осуществил две новые постановки: «Новогодние приключения или Баба Яга </w:t>
      </w:r>
      <w:proofErr w:type="gramStart"/>
      <w:r w:rsidRPr="004E1798">
        <w:t>против</w:t>
      </w:r>
      <w:proofErr w:type="gramEnd"/>
      <w:r w:rsidRPr="004E1798">
        <w:t xml:space="preserve">» и </w:t>
      </w:r>
      <w:proofErr w:type="gramStart"/>
      <w:r w:rsidRPr="004E1798">
        <w:t>новогодний</w:t>
      </w:r>
      <w:proofErr w:type="gramEnd"/>
      <w:r w:rsidRPr="004E1798">
        <w:t xml:space="preserve"> мюзикл «Сказка для Наташи», имевший успех в учреждениях </w:t>
      </w:r>
      <w:proofErr w:type="spellStart"/>
      <w:r w:rsidRPr="004E1798">
        <w:t>Еткульского</w:t>
      </w:r>
      <w:proofErr w:type="spellEnd"/>
      <w:r w:rsidRPr="004E1798">
        <w:t xml:space="preserve"> района и Курганской области.</w:t>
      </w:r>
    </w:p>
    <w:p w:rsidR="004E1798" w:rsidRPr="004E1798" w:rsidRDefault="004E1798" w:rsidP="004E1798">
      <w:pPr>
        <w:tabs>
          <w:tab w:val="left" w:pos="2084"/>
          <w:tab w:val="left" w:pos="2780"/>
          <w:tab w:val="left" w:pos="4745"/>
          <w:tab w:val="left" w:pos="8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color w:val="000000"/>
          <w:sz w:val="24"/>
          <w:szCs w:val="24"/>
        </w:rPr>
        <w:t>Год театра для  сельских библиотек начался с оформления одноименных уголков, где были представлены книги о выдающихся актерах, драматургах, театрах.  Библиотеки поставили  задачи активно освещать тему театра, создание мини театров в библиотеках. Вести и</w:t>
      </w:r>
      <w:r w:rsidRPr="004E1798">
        <w:rPr>
          <w:rFonts w:ascii="Times New Roman" w:hAnsi="Times New Roman" w:cs="Times New Roman"/>
          <w:sz w:val="24"/>
          <w:szCs w:val="24"/>
        </w:rPr>
        <w:t>нформационно-просветительская деятельность по проблемам истории и теории театра, продвижении и популяризации Челябинских театров.</w:t>
      </w:r>
    </w:p>
    <w:p w:rsidR="004E1798" w:rsidRPr="004E1798" w:rsidRDefault="004E1798" w:rsidP="004E1798">
      <w:pPr>
        <w:tabs>
          <w:tab w:val="left" w:pos="2084"/>
          <w:tab w:val="left" w:pos="2780"/>
          <w:tab w:val="left" w:pos="4745"/>
          <w:tab w:val="left" w:pos="81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4E1798">
        <w:rPr>
          <w:rFonts w:ascii="Times New Roman" w:hAnsi="Times New Roman" w:cs="Times New Roman"/>
          <w:color w:val="000000"/>
          <w:sz w:val="24"/>
          <w:szCs w:val="24"/>
        </w:rPr>
        <w:t>Еманжелинской</w:t>
      </w:r>
      <w:proofErr w:type="spellEnd"/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 библиотеке для воспитателей ДОУ «Солнышко» был подготовлен обзор детских пьес и сценарных материалов. </w:t>
      </w:r>
    </w:p>
    <w:p w:rsidR="004E1798" w:rsidRPr="004E1798" w:rsidRDefault="004E1798" w:rsidP="004E1798">
      <w:pPr>
        <w:tabs>
          <w:tab w:val="left" w:pos="2084"/>
          <w:tab w:val="left" w:pos="2780"/>
          <w:tab w:val="left" w:pos="4745"/>
          <w:tab w:val="left" w:pos="81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E179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малых библиотеках района действовали тематические полки, выставки (</w:t>
      </w:r>
      <w:r w:rsidRPr="004E179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«Волшебный мир театра», </w:t>
      </w:r>
      <w:r w:rsidRPr="004E1798">
        <w:rPr>
          <w:rFonts w:ascii="Times New Roman" w:hAnsi="Times New Roman" w:cs="Times New Roman"/>
          <w:bCs/>
          <w:sz w:val="24"/>
          <w:szCs w:val="24"/>
        </w:rPr>
        <w:t>«Весь мир – театр», «Международный день театра»</w:t>
      </w:r>
      <w:r w:rsidRPr="004E179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). Но главное внимание библиотекари уделили театрализациям и постановкам. Все библиотеки с детьми занимались различными постановками, они сопровождали все крупные мероприятия. </w:t>
      </w:r>
    </w:p>
    <w:p w:rsidR="004E1798" w:rsidRPr="004E1798" w:rsidRDefault="004E1798" w:rsidP="004E1798">
      <w:pPr>
        <w:tabs>
          <w:tab w:val="left" w:pos="2084"/>
          <w:tab w:val="left" w:pos="2780"/>
          <w:tab w:val="left" w:pos="4745"/>
          <w:tab w:val="left" w:pos="81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179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В </w:t>
      </w:r>
      <w:proofErr w:type="spellStart"/>
      <w:r w:rsidRPr="004E179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Новобатуринской</w:t>
      </w:r>
      <w:proofErr w:type="spellEnd"/>
      <w:r w:rsidRPr="004E179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библиотеке проходили </w:t>
      </w:r>
      <w:r w:rsidRPr="004E1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мастер-классы «Сочиняем сказку», которую  сами дети театрализовали и показали другим ребятам.</w:t>
      </w:r>
    </w:p>
    <w:p w:rsidR="004E1798" w:rsidRPr="004E1798" w:rsidRDefault="004E1798" w:rsidP="004E1798">
      <w:pPr>
        <w:tabs>
          <w:tab w:val="left" w:pos="2084"/>
          <w:tab w:val="left" w:pos="2780"/>
          <w:tab w:val="left" w:pos="4745"/>
          <w:tab w:val="left" w:pos="81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4E1798">
        <w:rPr>
          <w:rFonts w:ascii="Times New Roman" w:hAnsi="Times New Roman" w:cs="Times New Roman"/>
          <w:color w:val="000000"/>
          <w:sz w:val="24"/>
          <w:szCs w:val="24"/>
        </w:rPr>
        <w:t>Селезянской</w:t>
      </w:r>
      <w:proofErr w:type="spellEnd"/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 библиотеке не первый год проект «Вместе с книжкой мы растем» основан на тесном взаимодействии с коллективом детского сада «Теремок».  Году театра были посвящены многие встречи. Это и кукольные спектакли по известным сказкам, «говорящая книга» и просмотр диафильмов, викторины и знакомство с творчеством детских писателей.</w:t>
      </w:r>
    </w:p>
    <w:p w:rsidR="004E1798" w:rsidRPr="004E1798" w:rsidRDefault="004E1798" w:rsidP="004E1798">
      <w:pPr>
        <w:tabs>
          <w:tab w:val="left" w:pos="2084"/>
          <w:tab w:val="left" w:pos="2780"/>
          <w:tab w:val="left" w:pos="4745"/>
          <w:tab w:val="left" w:pos="8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4E1798">
        <w:rPr>
          <w:rFonts w:ascii="Times New Roman" w:hAnsi="Times New Roman" w:cs="Times New Roman"/>
          <w:color w:val="000000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 библиотеке </w:t>
      </w:r>
      <w:r w:rsidRPr="004E1798">
        <w:rPr>
          <w:rFonts w:ascii="Times New Roman" w:hAnsi="Times New Roman" w:cs="Times New Roman"/>
          <w:sz w:val="24"/>
          <w:szCs w:val="24"/>
        </w:rPr>
        <w:t>прошла Всероссийская неделя «Театр и дети».</w:t>
      </w:r>
    </w:p>
    <w:p w:rsidR="004E1798" w:rsidRPr="004E1798" w:rsidRDefault="004E1798" w:rsidP="004E1798">
      <w:pPr>
        <w:tabs>
          <w:tab w:val="left" w:pos="2084"/>
          <w:tab w:val="left" w:pos="2780"/>
          <w:tab w:val="left" w:pos="4745"/>
          <w:tab w:val="left" w:pos="8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Районный книжный марафон «Живая книга» был посвящен Году театра. В библиотеках делали постановки к произведениям писателей юбилярам.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библиотеках были организованы выставки-просмотры: «Волшебный мир театра», 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выставка-путешествие «Волшебный мир кулис», </w:t>
      </w:r>
      <w:r w:rsidRPr="004E1798">
        <w:rPr>
          <w:rFonts w:ascii="Times New Roman" w:hAnsi="Times New Roman" w:cs="Times New Roman"/>
          <w:sz w:val="24"/>
          <w:szCs w:val="24"/>
        </w:rPr>
        <w:t>выставка-просмотр «Волшебный мир театра».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Проходили интеллектуальные игры, викторины «Путешествие по театру», литературные часы «Читаем сказку». </w:t>
      </w:r>
    </w:p>
    <w:p w:rsidR="004E1798" w:rsidRPr="004E1798" w:rsidRDefault="004E1798" w:rsidP="004E179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6. Мероприятия в рамках реализации программы «Доступная среда»</w:t>
      </w:r>
    </w:p>
    <w:p w:rsidR="004E1798" w:rsidRPr="004E1798" w:rsidRDefault="004E1798" w:rsidP="004E179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Деятельность КДУ района была направлена на творческую реабилитацию и социализацию инвалидов и лиц с ОВЗ. В 2019 году проведено 294 мероприятия, что на 102 мероприятия больше показателя 2018 года. В КДУ района работает 21 КФ (на 2 формирования больше, чем в  2018 году) с числом участников 243 человека.</w:t>
      </w:r>
    </w:p>
    <w:p w:rsidR="004E1798" w:rsidRPr="004E1798" w:rsidRDefault="004E1798" w:rsidP="004E179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Из основных мероприятий можно отметить: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4 марта состоялась поездка  представителей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первичной организации инвалидов на тематическую программу «Ветка сирени» в концертный    зал  Челябинской филармонии.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30 марта п</w:t>
      </w:r>
      <w:r w:rsidRPr="004E17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редставители восьми сельских поселений представили свои произведения на выставке декоративно-прикладного творчества и продемонстрировали творчество на районном фестивале творчества инвалидов и людей с ОВЗ. 27 номеров, 59 участников из 10 населенных пунктов района в двух возрастных номинациях блистали в разных жанрах.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 4 апреля в ДК имени А.С.Пушкина в г. Еманжелинске состоялся </w:t>
      </w:r>
      <w:r w:rsidRPr="004E179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798">
        <w:rPr>
          <w:rFonts w:ascii="Times New Roman" w:hAnsi="Times New Roman" w:cs="Times New Roman"/>
          <w:sz w:val="24"/>
          <w:szCs w:val="24"/>
        </w:rPr>
        <w:t xml:space="preserve"> этап областных фестивалей: </w:t>
      </w:r>
      <w:r w:rsidRPr="004E1798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4E1798">
        <w:rPr>
          <w:rFonts w:ascii="Times New Roman" w:hAnsi="Times New Roman" w:cs="Times New Roman"/>
          <w:sz w:val="24"/>
          <w:szCs w:val="24"/>
        </w:rPr>
        <w:t xml:space="preserve"> фестиваля творчества детей-инвалидов  и детей с ограниченными возможностями здоровья  «Искорки надежды»  с темой «Я люблю этот мир!» и</w:t>
      </w:r>
      <w:r w:rsidRPr="004E1798">
        <w:rPr>
          <w:rFonts w:ascii="Times New Roman" w:hAnsi="Times New Roman" w:cs="Times New Roman"/>
          <w:bCs/>
          <w:noProof/>
          <w:sz w:val="24"/>
          <w:szCs w:val="24"/>
        </w:rPr>
        <w:t xml:space="preserve"> X</w:t>
      </w:r>
      <w:r w:rsidRPr="004E1798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XII</w:t>
      </w:r>
      <w:r w:rsidRPr="004E1798">
        <w:rPr>
          <w:rFonts w:ascii="Times New Roman" w:hAnsi="Times New Roman" w:cs="Times New Roman"/>
          <w:bCs/>
          <w:noProof/>
          <w:sz w:val="24"/>
          <w:szCs w:val="24"/>
        </w:rPr>
        <w:t xml:space="preserve"> Областной фестиваль творчества инвалидов «Смотри на меня как на равного» </w:t>
      </w:r>
      <w:r w:rsidRPr="004E1798">
        <w:rPr>
          <w:rFonts w:ascii="Times New Roman" w:hAnsi="Times New Roman" w:cs="Times New Roman"/>
          <w:bCs/>
          <w:sz w:val="24"/>
          <w:szCs w:val="24"/>
        </w:rPr>
        <w:t xml:space="preserve">  с темой  </w:t>
      </w:r>
      <w:r w:rsidRPr="004E1798">
        <w:rPr>
          <w:rFonts w:ascii="Times New Roman" w:hAnsi="Times New Roman" w:cs="Times New Roman"/>
          <w:sz w:val="24"/>
          <w:szCs w:val="24"/>
        </w:rPr>
        <w:t xml:space="preserve">«Весь мир - театр». На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Еманжелинскую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сцену поднялись представители более 10 муниципальных образований области.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Еткульский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муниципальный район представляли 11 человек: 3 человека в «Искорках надежды» и 8 человек в «Смотри на меня, как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 равного» в разных номинациях. 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1 июня - игровая тематическая программа, посвященная Дню защиты детей  для детей -  инвалидов и с ОВЗ «Пусть детство звонкое смеется». Дети – инвалиды и с ОВЗ Еткуля, Каратабана,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и Еманжелинки стали участниками пиратской экспедиции по поиску клада, подготовленной специалистами РДК.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Аква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грим, концертные номера от детей, игры и затеи, угощение и подарки подарили немало приятных минут и детям, и их родителям.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27 сентября 2019 года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Миасское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Красноармейского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 района состоялось традиционное 10-е  Областное театрализованное представление «СИТЦЕВЫЙ БАЛ» с </w:t>
      </w:r>
      <w:r w:rsidRPr="004E1798">
        <w:rPr>
          <w:rFonts w:ascii="Times New Roman" w:hAnsi="Times New Roman" w:cs="Times New Roman"/>
          <w:sz w:val="24"/>
          <w:szCs w:val="24"/>
        </w:rPr>
        <w:lastRenderedPageBreak/>
        <w:t xml:space="preserve">участием инвалидов Челябинской области.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Еткульский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район участвовал официально в 7 из 10 конкурсных представлений, начиная с 2012 года. В этом году наш район представляли первичные организации Еманжелинки и объединившиеся в одну делегацию первичные организации Еткуля и Каратабана. Творческая группа «Оптимист» представляла юмористическую миниатюру с элементами театрализации и демонстрации моделей «Как задумал старый дед…».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Еманжелинская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делегация в очередной раз показала   свое казацкое гостеприимство. Хозяюшка – Любовь Бояркина с творческими гостями доказали, как прекрасен этот мир в гостях у друзей. Лучшие модели нашего района стали участниками регионального  конкурса «Ситцевый бал» в Челябинске и были отмечены дипломами.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bCs/>
          <w:sz w:val="24"/>
          <w:szCs w:val="24"/>
        </w:rPr>
        <w:t>Тематическая встреча в обществе инвалидов с оптимистичным названием «</w:t>
      </w:r>
      <w:proofErr w:type="spellStart"/>
      <w:r w:rsidRPr="004E1798">
        <w:rPr>
          <w:rFonts w:ascii="Times New Roman" w:hAnsi="Times New Roman" w:cs="Times New Roman"/>
          <w:bCs/>
          <w:sz w:val="24"/>
          <w:szCs w:val="24"/>
        </w:rPr>
        <w:t>Молодильные</w:t>
      </w:r>
      <w:proofErr w:type="spellEnd"/>
      <w:r w:rsidRPr="004E1798">
        <w:rPr>
          <w:rFonts w:ascii="Times New Roman" w:hAnsi="Times New Roman" w:cs="Times New Roman"/>
          <w:bCs/>
          <w:sz w:val="24"/>
          <w:szCs w:val="24"/>
        </w:rPr>
        <w:t xml:space="preserve"> яблочки»  21 октября 2019 года. 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4E1798">
        <w:t xml:space="preserve">У </w:t>
      </w:r>
      <w:proofErr w:type="spellStart"/>
      <w:r w:rsidRPr="004E1798">
        <w:t>Еткульской</w:t>
      </w:r>
      <w:proofErr w:type="spellEnd"/>
      <w:r w:rsidRPr="004E1798">
        <w:t xml:space="preserve"> первичной организации инвалидов много добрых дел и затей, есть и свои традиции. Хорошей доброй традицией стали встречи по социально-значимым датам и народным праздникам. Новая встреча для зрелых людей с молодой душой состоялась при финансовой поддержке администрации </w:t>
      </w:r>
      <w:proofErr w:type="spellStart"/>
      <w:r w:rsidRPr="004E1798">
        <w:t>Еткульского</w:t>
      </w:r>
      <w:proofErr w:type="spellEnd"/>
      <w:r w:rsidRPr="004E1798">
        <w:t xml:space="preserve"> сельского поселения. Украшением мероприятия стал вокальный дуэт «Рябиновый цвет» </w:t>
      </w:r>
      <w:proofErr w:type="spellStart"/>
      <w:r w:rsidRPr="004E1798">
        <w:t>Еткульского</w:t>
      </w:r>
      <w:proofErr w:type="spellEnd"/>
      <w:r w:rsidRPr="004E1798">
        <w:t xml:space="preserve"> РДК в составе Ольги Корчагиной и Татьяны Соловьевой. Не один час звучали знакомые песни в сольном и групповом исполнении, чередуясь с игровыми моментами, подготовленными Любовью Сырцовой. Сердечно и с юмором поздравили всех юбиляров 2019 года, их оказалось шесть человек, вручили памятные подарки и подарили хорошую песню.  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Ко Дню матери 24 ноября была организована поездка  представителей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первичной организации инвалидов на концерт детской студии хореографического ансамбля «Урал» концертный  в зал  Челябинской филармонии за счет средств муниципальной программы «Формирование доступной среды для инвалидов 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Еткульском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муниципальном районе на 2017-2019 годы».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bCs/>
          <w:sz w:val="24"/>
          <w:szCs w:val="24"/>
        </w:rPr>
        <w:t>7 декабря в честь Международного Дня инвалидов</w:t>
      </w:r>
      <w:r w:rsidRPr="004E1798"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 «Формирование доступной среды для инвалидов 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Еткульском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муниципальном районе на 2017-2019 годы»</w:t>
      </w:r>
      <w:r w:rsidRPr="004E1798">
        <w:rPr>
          <w:rFonts w:ascii="Times New Roman" w:hAnsi="Times New Roman" w:cs="Times New Roman"/>
          <w:bCs/>
          <w:sz w:val="24"/>
          <w:szCs w:val="24"/>
        </w:rPr>
        <w:t xml:space="preserve"> вокальные коллективы и солисты РДК во главе с режиссером программы и ведущей </w:t>
      </w:r>
      <w:proofErr w:type="spellStart"/>
      <w:r w:rsidRPr="004E1798">
        <w:rPr>
          <w:rFonts w:ascii="Times New Roman" w:hAnsi="Times New Roman" w:cs="Times New Roman"/>
          <w:bCs/>
          <w:sz w:val="24"/>
          <w:szCs w:val="24"/>
        </w:rPr>
        <w:t>Пестряковой</w:t>
      </w:r>
      <w:proofErr w:type="spellEnd"/>
      <w:r w:rsidRPr="004E1798">
        <w:rPr>
          <w:rFonts w:ascii="Times New Roman" w:hAnsi="Times New Roman" w:cs="Times New Roman"/>
          <w:bCs/>
          <w:sz w:val="24"/>
          <w:szCs w:val="24"/>
        </w:rPr>
        <w:t xml:space="preserve"> Татьяной подарили участникам «Декабрьского огонька» необыкновенно теплую и оптимистичную программу.  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 xml:space="preserve">Праздничные мероприятия состоялись так же </w:t>
      </w:r>
      <w:proofErr w:type="gramStart"/>
      <w:r w:rsidRPr="004E1798">
        <w:t>в</w:t>
      </w:r>
      <w:proofErr w:type="gramEnd"/>
      <w:r w:rsidRPr="004E1798">
        <w:t xml:space="preserve"> </w:t>
      </w:r>
      <w:proofErr w:type="gramStart"/>
      <w:r w:rsidRPr="004E1798">
        <w:t>Еманжелинском</w:t>
      </w:r>
      <w:proofErr w:type="gramEnd"/>
      <w:r w:rsidRPr="004E1798">
        <w:t xml:space="preserve">, </w:t>
      </w:r>
      <w:proofErr w:type="spellStart"/>
      <w:r w:rsidRPr="004E1798">
        <w:t>Каратабанском</w:t>
      </w:r>
      <w:proofErr w:type="spellEnd"/>
      <w:r w:rsidRPr="004E1798">
        <w:t xml:space="preserve">, </w:t>
      </w:r>
      <w:proofErr w:type="spellStart"/>
      <w:r w:rsidRPr="004E1798">
        <w:t>Коелгинском</w:t>
      </w:r>
      <w:proofErr w:type="spellEnd"/>
      <w:r w:rsidRPr="004E1798">
        <w:t xml:space="preserve"> сельских поселениях. Представители </w:t>
      </w:r>
      <w:proofErr w:type="spellStart"/>
      <w:r w:rsidRPr="004E1798">
        <w:t>Белоносовского</w:t>
      </w:r>
      <w:proofErr w:type="spellEnd"/>
      <w:r w:rsidRPr="004E1798">
        <w:t xml:space="preserve"> и </w:t>
      </w:r>
      <w:proofErr w:type="spellStart"/>
      <w:r w:rsidRPr="004E1798">
        <w:t>Бектышского</w:t>
      </w:r>
      <w:proofErr w:type="spellEnd"/>
      <w:r w:rsidRPr="004E1798">
        <w:t xml:space="preserve"> поселений были отмечены благодарностями и подарками.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Накануне нового года для детей – инвалидов до 14 лет из муниципальной программы «Формирование доступной среды для инвалидов 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Еткульском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муниципальном районе на 2017-2019 годы» были выделены средства для приобретения мягких игрушек. При поддержке ИП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Мухортикова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(фабрика мягкой игрушки «Улыбка»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. Коркино) 86 детей – инвалидов сельских поселений получили эти предновогодние подарки во время адресных новогодних интермедий.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Дети-инвалиды с. Еткуль стали участниками новогоднего представления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РДДТ благодаря финансовой поддержке индивидуального предпринимателя Шакировой Т. А. и администрации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Силами работников культуры совместно с первичными организациями инвалидов проведены: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- тематические программы, посвященные Дню защитника Отечества, Международному женскому Дню, Дню пожилого человека, Дню матери, Дню инвалида;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- цикл юбилейных мероприятий «Примите наши поздравления»;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- областные соревнования по рыбной ловле среди инвалидов с церемониями открытия и закрытия 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конкурсно-развлекательной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программой на берегу озера Еткуль;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- тематическая концертная программа для участников тур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лета инвалидов г. Коркино и с. Еткуль в д. Печенкино силами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РДК.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lastRenderedPageBreak/>
        <w:t xml:space="preserve">Инвалиды приняли активное участие в районных фестивалях творчества: «Стремление», «Трудом и песней славен край родной», «Кладовая народных праздников», «Панорама рук творений». 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КДУ района стабильно работают 7 клубных формирований инвалидов с общей численностью 72 человека:</w:t>
      </w:r>
    </w:p>
    <w:p w:rsidR="004E1798" w:rsidRPr="004E1798" w:rsidRDefault="004E1798" w:rsidP="00E55F1B">
      <w:pPr>
        <w:pStyle w:val="af4"/>
        <w:numPr>
          <w:ilvl w:val="1"/>
          <w:numId w:val="57"/>
        </w:numPr>
        <w:ind w:left="0" w:firstLine="709"/>
        <w:jc w:val="both"/>
      </w:pPr>
      <w:r w:rsidRPr="004E1798">
        <w:t xml:space="preserve">вокальные коллективы «Оптимист», «Родная песня» и «Рябиновый цвет» в </w:t>
      </w:r>
      <w:proofErr w:type="spellStart"/>
      <w:r w:rsidRPr="004E1798">
        <w:t>Еткульском</w:t>
      </w:r>
      <w:proofErr w:type="spellEnd"/>
      <w:r w:rsidRPr="004E1798">
        <w:t xml:space="preserve"> РДК;</w:t>
      </w:r>
    </w:p>
    <w:p w:rsidR="004E1798" w:rsidRPr="004E1798" w:rsidRDefault="004E1798" w:rsidP="00E55F1B">
      <w:pPr>
        <w:pStyle w:val="af4"/>
        <w:numPr>
          <w:ilvl w:val="1"/>
          <w:numId w:val="57"/>
        </w:numPr>
        <w:ind w:left="0" w:firstLine="709"/>
        <w:jc w:val="both"/>
      </w:pPr>
      <w:r w:rsidRPr="004E1798">
        <w:t xml:space="preserve">«Сударушки» </w:t>
      </w:r>
      <w:proofErr w:type="gramStart"/>
      <w:r w:rsidRPr="004E1798">
        <w:t>в</w:t>
      </w:r>
      <w:proofErr w:type="gramEnd"/>
      <w:r w:rsidRPr="004E1798">
        <w:t xml:space="preserve"> </w:t>
      </w:r>
      <w:proofErr w:type="gramStart"/>
      <w:r w:rsidRPr="004E1798">
        <w:t>Еманжелинском</w:t>
      </w:r>
      <w:proofErr w:type="gramEnd"/>
      <w:r w:rsidRPr="004E1798">
        <w:t xml:space="preserve"> СДК «Юность»;</w:t>
      </w:r>
    </w:p>
    <w:p w:rsidR="004E1798" w:rsidRPr="004E1798" w:rsidRDefault="004E1798" w:rsidP="00E55F1B">
      <w:pPr>
        <w:pStyle w:val="af4"/>
        <w:numPr>
          <w:ilvl w:val="1"/>
          <w:numId w:val="57"/>
        </w:numPr>
        <w:ind w:left="0" w:firstLine="709"/>
        <w:jc w:val="both"/>
      </w:pPr>
      <w:r w:rsidRPr="004E1798">
        <w:t xml:space="preserve">вокальная группа «Зоренька» </w:t>
      </w:r>
      <w:proofErr w:type="spellStart"/>
      <w:r w:rsidRPr="004E1798">
        <w:t>Новобатуринского</w:t>
      </w:r>
      <w:proofErr w:type="spellEnd"/>
      <w:r w:rsidRPr="004E1798">
        <w:t xml:space="preserve"> ДК;</w:t>
      </w:r>
    </w:p>
    <w:p w:rsidR="004E1798" w:rsidRPr="004E1798" w:rsidRDefault="004E1798" w:rsidP="00E55F1B">
      <w:pPr>
        <w:pStyle w:val="af4"/>
        <w:numPr>
          <w:ilvl w:val="1"/>
          <w:numId w:val="57"/>
        </w:numPr>
        <w:ind w:left="0" w:firstLine="709"/>
        <w:jc w:val="both"/>
      </w:pPr>
      <w:r w:rsidRPr="004E1798">
        <w:t xml:space="preserve">любительские объединения инвалидов «Мы вместе» </w:t>
      </w:r>
      <w:proofErr w:type="spellStart"/>
      <w:r w:rsidRPr="004E1798">
        <w:t>Коелгинского</w:t>
      </w:r>
      <w:proofErr w:type="spellEnd"/>
      <w:r w:rsidRPr="004E1798">
        <w:t xml:space="preserve"> и </w:t>
      </w:r>
      <w:proofErr w:type="spellStart"/>
      <w:r w:rsidRPr="004E1798">
        <w:t>Каратабанского</w:t>
      </w:r>
      <w:proofErr w:type="spellEnd"/>
      <w:r w:rsidRPr="004E1798">
        <w:t xml:space="preserve"> сельских поселений.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библиотеках района ведется большая работа с людьми с ограниченными возможностями. В библиотеках работают клубы для инвалидов и ветеранов. На сегодняшний день в районе работает 11 таких клубов, их членами являются 87 человек.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4E1798">
        <w:rPr>
          <w:rFonts w:ascii="Times New Roman" w:hAnsi="Times New Roman" w:cs="Times New Roman"/>
          <w:color w:val="000000"/>
          <w:sz w:val="24"/>
          <w:szCs w:val="24"/>
        </w:rPr>
        <w:t>Еманжелинской</w:t>
      </w:r>
      <w:proofErr w:type="spellEnd"/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сельской библиотеке инвалидов и пенсионеров объединяет клуб «Премьера книги». За 2019 год прошло 10 мероприятий: праздников, посиделок, литературных вечеров, мастер-классов и т. д. 9 раз проводились занятия для учащихся коррекционной школы-интерната.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библиотеке работа клуба «Мы вместе» проходила в рамках программы «Особые люди в библиотеке». Программа выполнена полностью и проведено 12 мероприятий с организованными сопутствующими выставками.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б</w:t>
      </w:r>
      <w:r w:rsidRPr="004E1798">
        <w:rPr>
          <w:rFonts w:ascii="Times New Roman" w:hAnsi="Times New Roman" w:cs="Times New Roman"/>
          <w:color w:val="000000" w:themeColor="text1"/>
          <w:sz w:val="24"/>
          <w:szCs w:val="24"/>
        </w:rPr>
        <w:t>иблиотека продолжает сотрудничество с Челябинской областной специальной  библиотекой для слабовидящих и слепых за год выдано 186 экземпляров книг укрупненного шрифта. Трижды производился обмен книг.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Работа с инвалидами 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Новобатуринской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модельной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Павленковской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сельской библиотеке проводится в рамках клуба для пожилых и людей с ограниченными возможностями «Завалинка». Члены клуба успешно овладевают азами компьютерной грамотности. Постоянно проводятся индивидуальные и групповые беседы по разным темам. Готовятся буклеты по интересующим темам. Уже несколько лет библиотека тесно сотрудничает с Всероссийским обществом слепых. Ко Дню слепых проводятся для детей и подростков уроки нравственности о людях с ограниченными возможностями.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Много замечательных праздников, позволяющие собраться дружной компанией и провести время в теплой, уютной обстановке! Необходимо отметить, что такая работа востребована и помогает пожилым людям и инвалидам организовать дружеское общение, обеспечить равный  доступ к информации, помощь в реализации творческих способностей, а так же способствует позиционированию библиотеки как социально-значимого учреждения, доступной площадки для получения актуальной и качественной информации. Все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 проводимые в  библиотеках могут посещать люди с ОВЗ.</w:t>
      </w:r>
    </w:p>
    <w:p w:rsidR="004E1798" w:rsidRPr="004E1798" w:rsidRDefault="004E1798" w:rsidP="004E1798">
      <w:pPr>
        <w:tabs>
          <w:tab w:val="left" w:pos="426"/>
        </w:tabs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798" w:rsidRPr="004E1798" w:rsidRDefault="004E1798" w:rsidP="004E1798">
      <w:pPr>
        <w:tabs>
          <w:tab w:val="left" w:pos="426"/>
        </w:tabs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 xml:space="preserve">7. Мероприятия в рамках реализации </w:t>
      </w:r>
    </w:p>
    <w:p w:rsidR="004E1798" w:rsidRPr="004E1798" w:rsidRDefault="004E1798" w:rsidP="004E1798">
      <w:pPr>
        <w:tabs>
          <w:tab w:val="left" w:pos="426"/>
        </w:tabs>
        <w:spacing w:after="24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программы «Старшее поколение»</w:t>
      </w:r>
    </w:p>
    <w:p w:rsidR="004E1798" w:rsidRPr="004E1798" w:rsidRDefault="004E1798" w:rsidP="004E1798">
      <w:pPr>
        <w:tabs>
          <w:tab w:val="left" w:pos="709"/>
          <w:tab w:val="left" w:pos="7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Деятельность КДУ района со старшим поколением осуществлялась по трем направлениям:</w:t>
      </w:r>
    </w:p>
    <w:p w:rsidR="004E1798" w:rsidRPr="004E1798" w:rsidRDefault="004E1798" w:rsidP="004E1798">
      <w:pPr>
        <w:tabs>
          <w:tab w:val="left" w:pos="7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- организация творческих фестивалей, смотров и конкурсов с участием старшего поколения;</w:t>
      </w:r>
    </w:p>
    <w:p w:rsidR="004E1798" w:rsidRPr="004E1798" w:rsidRDefault="004E1798" w:rsidP="004E1798">
      <w:pPr>
        <w:tabs>
          <w:tab w:val="left" w:pos="7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- вовлечение граждан старшего поколения в культурные процессы: приглашение пенсионеров на благотворительные спектакли, концерты, выставки, киносеансы в новогодние, пасхальные, рождественские праздники; организация и проведение </w:t>
      </w:r>
      <w:r w:rsidRPr="004E1798">
        <w:rPr>
          <w:rFonts w:ascii="Times New Roman" w:hAnsi="Times New Roman" w:cs="Times New Roman"/>
          <w:sz w:val="24"/>
          <w:szCs w:val="24"/>
        </w:rPr>
        <w:lastRenderedPageBreak/>
        <w:t>благотворительных культурных программ, приуроченных к празднованию знаменательных событий и памятных дат;</w:t>
      </w:r>
    </w:p>
    <w:p w:rsidR="004E1798" w:rsidRPr="004E1798" w:rsidRDefault="004E1798" w:rsidP="004E1798">
      <w:pPr>
        <w:tabs>
          <w:tab w:val="left" w:pos="7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- организация на базе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учреждений работы творческих объединений, специализирующихся на вовлечении граждан старшего поколения в различные виды художественного и прикладного творчества.</w:t>
      </w:r>
    </w:p>
    <w:p w:rsidR="004E1798" w:rsidRPr="004E1798" w:rsidRDefault="004E1798" w:rsidP="004E1798">
      <w:pPr>
        <w:tabs>
          <w:tab w:val="left" w:pos="709"/>
          <w:tab w:val="left" w:pos="7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Для граждан старшего поколения в КДУ было проведено 251 мероприятие.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том числе:</w:t>
      </w:r>
    </w:p>
    <w:p w:rsidR="004E1798" w:rsidRPr="004E1798" w:rsidRDefault="004E1798" w:rsidP="00E55F1B">
      <w:pPr>
        <w:pStyle w:val="af4"/>
        <w:numPr>
          <w:ilvl w:val="0"/>
          <w:numId w:val="29"/>
        </w:numPr>
        <w:ind w:left="0" w:firstLine="709"/>
        <w:jc w:val="both"/>
      </w:pPr>
      <w:r w:rsidRPr="004E1798">
        <w:t xml:space="preserve">прием </w:t>
      </w:r>
      <w:proofErr w:type="gramStart"/>
      <w:r w:rsidRPr="004E1798">
        <w:t>Главы района активистов ветеранского движения района</w:t>
      </w:r>
      <w:proofErr w:type="gramEnd"/>
      <w:r w:rsidRPr="004E1798">
        <w:t>;</w:t>
      </w:r>
    </w:p>
    <w:p w:rsidR="004E1798" w:rsidRPr="004E1798" w:rsidRDefault="004E1798" w:rsidP="00E55F1B">
      <w:pPr>
        <w:pStyle w:val="af4"/>
        <w:numPr>
          <w:ilvl w:val="0"/>
          <w:numId w:val="29"/>
        </w:numPr>
        <w:ind w:left="0" w:firstLine="709"/>
        <w:jc w:val="both"/>
      </w:pPr>
      <w:r w:rsidRPr="004E1798">
        <w:t xml:space="preserve">чествование семейных пар района, в рамках празднования Дня семьи, любви и верности; </w:t>
      </w:r>
    </w:p>
    <w:p w:rsidR="004E1798" w:rsidRPr="004E1798" w:rsidRDefault="004E1798" w:rsidP="00E55F1B">
      <w:pPr>
        <w:pStyle w:val="af4"/>
        <w:numPr>
          <w:ilvl w:val="0"/>
          <w:numId w:val="29"/>
        </w:numPr>
        <w:ind w:left="0" w:firstLine="709"/>
        <w:jc w:val="both"/>
      </w:pPr>
      <w:r w:rsidRPr="004E1798">
        <w:t xml:space="preserve">концертная программа «Хорошее настроение», посвященная ветеранам  шахтерам п. </w:t>
      </w:r>
      <w:proofErr w:type="spellStart"/>
      <w:r w:rsidRPr="004E1798">
        <w:t>Бектыш</w:t>
      </w:r>
      <w:proofErr w:type="spellEnd"/>
      <w:r w:rsidRPr="004E1798">
        <w:t>;</w:t>
      </w:r>
    </w:p>
    <w:p w:rsidR="004E1798" w:rsidRPr="004E1798" w:rsidRDefault="004E1798" w:rsidP="00E55F1B">
      <w:pPr>
        <w:pStyle w:val="af4"/>
        <w:numPr>
          <w:ilvl w:val="0"/>
          <w:numId w:val="29"/>
        </w:numPr>
        <w:ind w:left="0" w:firstLine="709"/>
        <w:jc w:val="both"/>
      </w:pPr>
      <w:r w:rsidRPr="004E1798">
        <w:t xml:space="preserve">праздничный концерт для ветеранов строителей </w:t>
      </w:r>
      <w:proofErr w:type="gramStart"/>
      <w:r w:rsidRPr="004E1798">
        <w:t>в</w:t>
      </w:r>
      <w:proofErr w:type="gramEnd"/>
      <w:r w:rsidRPr="004E1798">
        <w:t xml:space="preserve"> с. </w:t>
      </w:r>
      <w:proofErr w:type="spellStart"/>
      <w:r w:rsidRPr="004E1798">
        <w:t>Коелга</w:t>
      </w:r>
      <w:proofErr w:type="spellEnd"/>
      <w:r w:rsidRPr="004E1798">
        <w:t>;</w:t>
      </w:r>
    </w:p>
    <w:p w:rsidR="004E1798" w:rsidRPr="004E1798" w:rsidRDefault="004E1798" w:rsidP="00E55F1B">
      <w:pPr>
        <w:pStyle w:val="af4"/>
        <w:numPr>
          <w:ilvl w:val="0"/>
          <w:numId w:val="29"/>
        </w:numPr>
        <w:ind w:left="0" w:firstLine="709"/>
        <w:jc w:val="both"/>
      </w:pPr>
      <w:r w:rsidRPr="004E1798">
        <w:t xml:space="preserve">концертная программа «Возраст осени прекрасней» </w:t>
      </w:r>
      <w:proofErr w:type="gramStart"/>
      <w:r w:rsidRPr="004E1798">
        <w:t>в</w:t>
      </w:r>
      <w:proofErr w:type="gramEnd"/>
      <w:r w:rsidRPr="004E1798">
        <w:t xml:space="preserve"> с. Лебедевка;</w:t>
      </w:r>
    </w:p>
    <w:p w:rsidR="004E1798" w:rsidRPr="004E1798" w:rsidRDefault="004E1798" w:rsidP="00E55F1B">
      <w:pPr>
        <w:pStyle w:val="af4"/>
        <w:numPr>
          <w:ilvl w:val="0"/>
          <w:numId w:val="29"/>
        </w:numPr>
        <w:ind w:left="0" w:firstLine="709"/>
        <w:jc w:val="both"/>
      </w:pPr>
      <w:r w:rsidRPr="004E1798">
        <w:t>вечер отдыха «Улыбка женщины</w:t>
      </w:r>
      <w:r w:rsidRPr="004E1798">
        <w:rPr>
          <w:b/>
          <w:i/>
        </w:rPr>
        <w:t>»</w:t>
      </w:r>
      <w:r w:rsidRPr="004E1798">
        <w:t xml:space="preserve"> и посиделки «Ой, снег-снежок» в </w:t>
      </w:r>
      <w:proofErr w:type="spellStart"/>
      <w:r w:rsidRPr="004E1798">
        <w:t>п</w:t>
      </w:r>
      <w:proofErr w:type="gramStart"/>
      <w:r w:rsidRPr="004E1798">
        <w:t>.Н</w:t>
      </w:r>
      <w:proofErr w:type="gramEnd"/>
      <w:r w:rsidRPr="004E1798">
        <w:t>овобатурино</w:t>
      </w:r>
      <w:proofErr w:type="spellEnd"/>
      <w:r w:rsidRPr="004E1798">
        <w:t>;</w:t>
      </w:r>
    </w:p>
    <w:p w:rsidR="004E1798" w:rsidRPr="004E1798" w:rsidRDefault="004E1798" w:rsidP="00E55F1B">
      <w:pPr>
        <w:pStyle w:val="af4"/>
        <w:numPr>
          <w:ilvl w:val="0"/>
          <w:numId w:val="29"/>
        </w:numPr>
        <w:ind w:left="0" w:firstLine="709"/>
        <w:jc w:val="both"/>
      </w:pPr>
      <w:r w:rsidRPr="004E1798">
        <w:t xml:space="preserve">концерт «Пусть будет теплой осень вашей жизни», вечер-встреча к 100-летию Челябинского комсомола «Мы с тобою комсомольцы», предновогодний вечер отдыха «Стиляги» </w:t>
      </w:r>
      <w:proofErr w:type="gramStart"/>
      <w:r w:rsidRPr="004E1798">
        <w:t>в</w:t>
      </w:r>
      <w:proofErr w:type="gramEnd"/>
      <w:r w:rsidRPr="004E1798">
        <w:t xml:space="preserve"> с. Еткуль;</w:t>
      </w:r>
    </w:p>
    <w:p w:rsidR="004E1798" w:rsidRPr="004E1798" w:rsidRDefault="004E1798" w:rsidP="00E55F1B">
      <w:pPr>
        <w:pStyle w:val="af4"/>
        <w:numPr>
          <w:ilvl w:val="0"/>
          <w:numId w:val="29"/>
        </w:numPr>
        <w:ind w:left="0" w:firstLine="709"/>
        <w:jc w:val="both"/>
      </w:pPr>
      <w:r w:rsidRPr="004E1798">
        <w:t xml:space="preserve">тематические программы «Песни юности нашей», «Рожденные в СССР», турнир по бильярду «Спортивному движению - наше уважение», праздничная программа к 35-летию хора «Ветеран» и ветеранский КВН в </w:t>
      </w:r>
      <w:proofErr w:type="spellStart"/>
      <w:r w:rsidRPr="004E1798">
        <w:t>Печенкинском</w:t>
      </w:r>
      <w:proofErr w:type="spellEnd"/>
      <w:r w:rsidRPr="004E1798">
        <w:t xml:space="preserve"> сельском поселении;</w:t>
      </w:r>
    </w:p>
    <w:p w:rsidR="004E1798" w:rsidRPr="004E1798" w:rsidRDefault="004E1798" w:rsidP="00E55F1B">
      <w:pPr>
        <w:pStyle w:val="af4"/>
        <w:numPr>
          <w:ilvl w:val="0"/>
          <w:numId w:val="29"/>
        </w:numPr>
        <w:tabs>
          <w:tab w:val="left" w:pos="851"/>
          <w:tab w:val="left" w:pos="993"/>
        </w:tabs>
        <w:ind w:left="0" w:firstLine="709"/>
        <w:jc w:val="both"/>
      </w:pPr>
      <w:r w:rsidRPr="004E1798">
        <w:t xml:space="preserve">мюзикл «Баба Яга не </w:t>
      </w:r>
      <w:proofErr w:type="gramStart"/>
      <w:r w:rsidRPr="004E1798">
        <w:t>против</w:t>
      </w:r>
      <w:proofErr w:type="gramEnd"/>
      <w:r w:rsidRPr="004E1798">
        <w:t xml:space="preserve">», </w:t>
      </w:r>
      <w:proofErr w:type="gramStart"/>
      <w:r w:rsidRPr="004E1798">
        <w:t>посиделки</w:t>
      </w:r>
      <w:proofErr w:type="gramEnd"/>
      <w:r w:rsidRPr="004E1798">
        <w:t xml:space="preserve"> «Вспомним молодость», спектакль «Три желания» в Еманжелинском сельском поселении;</w:t>
      </w:r>
    </w:p>
    <w:p w:rsidR="004E1798" w:rsidRPr="004E1798" w:rsidRDefault="004E1798" w:rsidP="00E55F1B">
      <w:pPr>
        <w:pStyle w:val="af4"/>
        <w:numPr>
          <w:ilvl w:val="0"/>
          <w:numId w:val="29"/>
        </w:numPr>
        <w:tabs>
          <w:tab w:val="left" w:pos="851"/>
          <w:tab w:val="left" w:pos="993"/>
        </w:tabs>
        <w:ind w:left="0" w:firstLine="709"/>
        <w:jc w:val="both"/>
      </w:pPr>
      <w:r w:rsidRPr="004E1798">
        <w:t xml:space="preserve">ежемесячные творческие посиделки и танцевальные вечера «Для тех кому…» в с. </w:t>
      </w:r>
      <w:proofErr w:type="spellStart"/>
      <w:r w:rsidRPr="004E1798">
        <w:t>Коелга</w:t>
      </w:r>
      <w:proofErr w:type="spellEnd"/>
      <w:r w:rsidRPr="004E1798">
        <w:t xml:space="preserve"> и другие мероприятия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По сравнению с 2018 годом на 11 уменьшилось количество клубных формирований с участием людей старшего поколения, но количество участников  в них увеличилось на 39 человек.</w:t>
      </w:r>
    </w:p>
    <w:p w:rsidR="004E1798" w:rsidRPr="004E1798" w:rsidRDefault="004E1798" w:rsidP="004E1798">
      <w:pPr>
        <w:tabs>
          <w:tab w:val="left" w:pos="7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Всего по району 653 человека старшего поколения вовлечены в клубную деятельность, в том числе: 49 мужчин и 604 – женщины. 24 клубных формирования КДУ с участием граждан старшего возраста числом 458 человек ведут свою деятельность по 4 основным направлениям:</w:t>
      </w:r>
    </w:p>
    <w:p w:rsidR="004E1798" w:rsidRPr="004E1798" w:rsidRDefault="004E1798" w:rsidP="00E55F1B">
      <w:pPr>
        <w:pStyle w:val="af4"/>
        <w:numPr>
          <w:ilvl w:val="0"/>
          <w:numId w:val="11"/>
        </w:numPr>
        <w:tabs>
          <w:tab w:val="left" w:pos="993"/>
          <w:tab w:val="left" w:pos="7817"/>
        </w:tabs>
        <w:ind w:left="0" w:firstLine="709"/>
        <w:jc w:val="both"/>
      </w:pPr>
      <w:r w:rsidRPr="004E1798">
        <w:t>клубные формирования по ЗОЖ «Чтобы сердце и душа были молоды»;</w:t>
      </w:r>
    </w:p>
    <w:p w:rsidR="004E1798" w:rsidRPr="004E1798" w:rsidRDefault="004E1798" w:rsidP="00E55F1B">
      <w:pPr>
        <w:pStyle w:val="af4"/>
        <w:numPr>
          <w:ilvl w:val="0"/>
          <w:numId w:val="11"/>
        </w:numPr>
        <w:tabs>
          <w:tab w:val="left" w:pos="993"/>
          <w:tab w:val="left" w:pos="7817"/>
        </w:tabs>
        <w:ind w:left="0" w:firstLine="709"/>
        <w:jc w:val="both"/>
      </w:pPr>
      <w:r w:rsidRPr="004E1798">
        <w:t xml:space="preserve">клубные формирования самодеятельного народного творчества (вокальные, театральные, поэтические, творческие бригады и т.д.) «Нам </w:t>
      </w:r>
      <w:proofErr w:type="spellStart"/>
      <w:r w:rsidRPr="004E1798">
        <w:t>года-не</w:t>
      </w:r>
      <w:proofErr w:type="spellEnd"/>
      <w:r w:rsidRPr="004E1798">
        <w:t xml:space="preserve"> беда!»;</w:t>
      </w:r>
    </w:p>
    <w:p w:rsidR="004E1798" w:rsidRPr="004E1798" w:rsidRDefault="004E1798" w:rsidP="00E55F1B">
      <w:pPr>
        <w:pStyle w:val="af4"/>
        <w:numPr>
          <w:ilvl w:val="0"/>
          <w:numId w:val="11"/>
        </w:numPr>
        <w:tabs>
          <w:tab w:val="left" w:pos="993"/>
          <w:tab w:val="left" w:pos="7817"/>
        </w:tabs>
        <w:ind w:left="0" w:firstLine="709"/>
        <w:jc w:val="both"/>
      </w:pPr>
      <w:r w:rsidRPr="004E1798">
        <w:t xml:space="preserve">клубные формирования  декоративно - прикладного творчества (вязание, </w:t>
      </w:r>
      <w:proofErr w:type="spellStart"/>
      <w:r w:rsidRPr="004E1798">
        <w:t>бисероплетение</w:t>
      </w:r>
      <w:proofErr w:type="spellEnd"/>
      <w:r w:rsidRPr="004E1798">
        <w:t>, лоскутное шитье, декорирование и т.д.), «Творчество нас связало»;</w:t>
      </w:r>
    </w:p>
    <w:p w:rsidR="004E1798" w:rsidRPr="004E1798" w:rsidRDefault="004E1798" w:rsidP="00E55F1B">
      <w:pPr>
        <w:pStyle w:val="af4"/>
        <w:numPr>
          <w:ilvl w:val="0"/>
          <w:numId w:val="11"/>
        </w:numPr>
        <w:tabs>
          <w:tab w:val="left" w:pos="993"/>
          <w:tab w:val="left" w:pos="7817"/>
        </w:tabs>
        <w:ind w:left="0" w:firstLine="709"/>
        <w:jc w:val="both"/>
      </w:pPr>
      <w:r w:rsidRPr="004E1798">
        <w:t>клубные формирования общения граждан старшего поколения «Душе не хочется покоя».</w:t>
      </w:r>
    </w:p>
    <w:p w:rsidR="004E1798" w:rsidRPr="004E1798" w:rsidRDefault="004E1798" w:rsidP="004E17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Наиболее стабильные клубные формирования:</w:t>
      </w:r>
    </w:p>
    <w:p w:rsidR="004E1798" w:rsidRPr="004E1798" w:rsidRDefault="004E1798" w:rsidP="00E55F1B">
      <w:pPr>
        <w:pStyle w:val="af4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4E1798">
        <w:t xml:space="preserve">Народный коллектив хор «Ветеран» </w:t>
      </w:r>
      <w:proofErr w:type="spellStart"/>
      <w:r w:rsidRPr="004E1798">
        <w:t>Печенкинского</w:t>
      </w:r>
      <w:proofErr w:type="spellEnd"/>
      <w:r w:rsidRPr="004E1798">
        <w:t xml:space="preserve"> СДК,</w:t>
      </w:r>
    </w:p>
    <w:p w:rsidR="004E1798" w:rsidRPr="004E1798" w:rsidRDefault="004E1798" w:rsidP="00E55F1B">
      <w:pPr>
        <w:pStyle w:val="af4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4E1798">
        <w:t>Хор «</w:t>
      </w:r>
      <w:proofErr w:type="spellStart"/>
      <w:r w:rsidRPr="004E1798">
        <w:t>Уралочка</w:t>
      </w:r>
      <w:proofErr w:type="spellEnd"/>
      <w:r w:rsidRPr="004E1798">
        <w:t xml:space="preserve">» </w:t>
      </w:r>
      <w:proofErr w:type="spellStart"/>
      <w:r w:rsidRPr="004E1798">
        <w:t>Белоусовского</w:t>
      </w:r>
      <w:proofErr w:type="spellEnd"/>
      <w:r w:rsidRPr="004E1798">
        <w:t xml:space="preserve"> СДК,</w:t>
      </w:r>
    </w:p>
    <w:p w:rsidR="004E1798" w:rsidRPr="004E1798" w:rsidRDefault="004E1798" w:rsidP="00E55F1B">
      <w:pPr>
        <w:pStyle w:val="af4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4E1798">
        <w:t>Вокальная группа «</w:t>
      </w:r>
      <w:proofErr w:type="spellStart"/>
      <w:r w:rsidRPr="004E1798">
        <w:t>Рябинушка</w:t>
      </w:r>
      <w:proofErr w:type="spellEnd"/>
      <w:r w:rsidRPr="004E1798">
        <w:t xml:space="preserve">» </w:t>
      </w:r>
      <w:proofErr w:type="spellStart"/>
      <w:r w:rsidRPr="004E1798">
        <w:t>Коелгинского</w:t>
      </w:r>
      <w:proofErr w:type="spellEnd"/>
      <w:r w:rsidRPr="004E1798">
        <w:t xml:space="preserve"> СДК,</w:t>
      </w:r>
    </w:p>
    <w:p w:rsidR="004E1798" w:rsidRPr="004E1798" w:rsidRDefault="004E1798" w:rsidP="00E55F1B">
      <w:pPr>
        <w:pStyle w:val="af4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4E1798">
        <w:t xml:space="preserve">Вокальный дуэт «Маков цвет» </w:t>
      </w:r>
      <w:proofErr w:type="spellStart"/>
      <w:r w:rsidRPr="004E1798">
        <w:t>Коелгинского</w:t>
      </w:r>
      <w:proofErr w:type="spellEnd"/>
      <w:r w:rsidRPr="004E1798">
        <w:t xml:space="preserve"> СДК,</w:t>
      </w:r>
    </w:p>
    <w:p w:rsidR="004E1798" w:rsidRPr="004E1798" w:rsidRDefault="004E1798" w:rsidP="00E55F1B">
      <w:pPr>
        <w:pStyle w:val="af4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4E1798">
        <w:t xml:space="preserve">Хор «Ярославна» </w:t>
      </w:r>
      <w:proofErr w:type="spellStart"/>
      <w:r w:rsidRPr="004E1798">
        <w:t>Селезянского</w:t>
      </w:r>
      <w:proofErr w:type="spellEnd"/>
      <w:r w:rsidRPr="004E1798">
        <w:t xml:space="preserve"> СДК,</w:t>
      </w:r>
    </w:p>
    <w:p w:rsidR="004E1798" w:rsidRPr="004E1798" w:rsidRDefault="004E1798" w:rsidP="00E55F1B">
      <w:pPr>
        <w:pStyle w:val="af4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4E1798">
        <w:t>Вокальная группа Назаровского СК</w:t>
      </w:r>
    </w:p>
    <w:p w:rsidR="004E1798" w:rsidRPr="004E1798" w:rsidRDefault="004E1798" w:rsidP="00E55F1B">
      <w:pPr>
        <w:pStyle w:val="af4"/>
        <w:numPr>
          <w:ilvl w:val="0"/>
          <w:numId w:val="12"/>
        </w:numPr>
        <w:tabs>
          <w:tab w:val="left" w:pos="1134"/>
          <w:tab w:val="left" w:pos="7817"/>
        </w:tabs>
        <w:ind w:left="0" w:firstLine="709"/>
        <w:jc w:val="both"/>
      </w:pPr>
      <w:r w:rsidRPr="004E1798">
        <w:t xml:space="preserve">Вокальная группа «Сударушки» </w:t>
      </w:r>
      <w:proofErr w:type="spellStart"/>
      <w:r w:rsidRPr="004E1798">
        <w:t>Еманжелинского</w:t>
      </w:r>
      <w:proofErr w:type="spellEnd"/>
      <w:r w:rsidRPr="004E1798">
        <w:t xml:space="preserve"> СДК «Юность»,</w:t>
      </w:r>
    </w:p>
    <w:p w:rsidR="004E1798" w:rsidRPr="004E1798" w:rsidRDefault="004E1798" w:rsidP="00E55F1B">
      <w:pPr>
        <w:pStyle w:val="af4"/>
        <w:numPr>
          <w:ilvl w:val="0"/>
          <w:numId w:val="12"/>
        </w:numPr>
        <w:tabs>
          <w:tab w:val="left" w:pos="1134"/>
          <w:tab w:val="left" w:pos="7817"/>
        </w:tabs>
        <w:ind w:left="0" w:firstLine="709"/>
        <w:jc w:val="both"/>
      </w:pPr>
      <w:r w:rsidRPr="004E1798">
        <w:t xml:space="preserve">Вокальная группа «Ветеран» </w:t>
      </w:r>
      <w:proofErr w:type="spellStart"/>
      <w:r w:rsidRPr="004E1798">
        <w:t>Каратабанского</w:t>
      </w:r>
      <w:proofErr w:type="spellEnd"/>
      <w:r w:rsidRPr="004E1798">
        <w:t xml:space="preserve"> КДЦ,</w:t>
      </w:r>
    </w:p>
    <w:p w:rsidR="004E1798" w:rsidRPr="004E1798" w:rsidRDefault="004E1798" w:rsidP="00E55F1B">
      <w:pPr>
        <w:pStyle w:val="af4"/>
        <w:numPr>
          <w:ilvl w:val="0"/>
          <w:numId w:val="12"/>
        </w:numPr>
        <w:tabs>
          <w:tab w:val="left" w:pos="1134"/>
          <w:tab w:val="left" w:pos="7817"/>
        </w:tabs>
        <w:ind w:left="0" w:firstLine="709"/>
        <w:jc w:val="both"/>
      </w:pPr>
      <w:r w:rsidRPr="004E1798">
        <w:t xml:space="preserve">Вокальная группа «Заряница» </w:t>
      </w:r>
      <w:proofErr w:type="spellStart"/>
      <w:r w:rsidRPr="004E1798">
        <w:t>Каратабанского</w:t>
      </w:r>
      <w:proofErr w:type="spellEnd"/>
      <w:r w:rsidRPr="004E1798">
        <w:t xml:space="preserve"> КДЦ,</w:t>
      </w:r>
    </w:p>
    <w:p w:rsidR="004E1798" w:rsidRPr="004E1798" w:rsidRDefault="004E1798" w:rsidP="00E55F1B">
      <w:pPr>
        <w:pStyle w:val="af4"/>
        <w:numPr>
          <w:ilvl w:val="0"/>
          <w:numId w:val="12"/>
        </w:numPr>
        <w:tabs>
          <w:tab w:val="left" w:pos="1134"/>
          <w:tab w:val="left" w:pos="7817"/>
        </w:tabs>
        <w:ind w:left="0" w:firstLine="709"/>
        <w:jc w:val="both"/>
      </w:pPr>
      <w:r w:rsidRPr="004E1798">
        <w:t xml:space="preserve">Вокальная группа «Незабудки» </w:t>
      </w:r>
      <w:proofErr w:type="spellStart"/>
      <w:r w:rsidRPr="004E1798">
        <w:t>Копытовского</w:t>
      </w:r>
      <w:proofErr w:type="spellEnd"/>
      <w:r w:rsidRPr="004E1798">
        <w:t xml:space="preserve"> СК,</w:t>
      </w:r>
    </w:p>
    <w:p w:rsidR="004E1798" w:rsidRPr="004E1798" w:rsidRDefault="004E1798" w:rsidP="00E55F1B">
      <w:pPr>
        <w:pStyle w:val="af4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4E1798">
        <w:lastRenderedPageBreak/>
        <w:t>Клуб «</w:t>
      </w:r>
      <w:proofErr w:type="spellStart"/>
      <w:r w:rsidRPr="004E1798">
        <w:t>Рябинушка</w:t>
      </w:r>
      <w:proofErr w:type="spellEnd"/>
      <w:r w:rsidRPr="004E1798">
        <w:t xml:space="preserve">» </w:t>
      </w:r>
      <w:proofErr w:type="spellStart"/>
      <w:r w:rsidRPr="004E1798">
        <w:t>Белоносовского</w:t>
      </w:r>
      <w:proofErr w:type="spellEnd"/>
      <w:r w:rsidRPr="004E1798">
        <w:t xml:space="preserve"> СДК,</w:t>
      </w:r>
    </w:p>
    <w:p w:rsidR="004E1798" w:rsidRPr="004E1798" w:rsidRDefault="004E1798" w:rsidP="00E55F1B">
      <w:pPr>
        <w:pStyle w:val="af4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4E1798">
        <w:t xml:space="preserve">Клуб «Завалинка» </w:t>
      </w:r>
      <w:proofErr w:type="spellStart"/>
      <w:r w:rsidRPr="004E1798">
        <w:t>Новобатуринского</w:t>
      </w:r>
      <w:proofErr w:type="spellEnd"/>
      <w:r w:rsidRPr="004E1798">
        <w:t xml:space="preserve"> ДК,</w:t>
      </w:r>
    </w:p>
    <w:p w:rsidR="004E1798" w:rsidRPr="004E1798" w:rsidRDefault="004E1798" w:rsidP="00E55F1B">
      <w:pPr>
        <w:pStyle w:val="af4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4E1798">
        <w:t xml:space="preserve">Клуб «Золотая осень» </w:t>
      </w:r>
      <w:proofErr w:type="spellStart"/>
      <w:r w:rsidRPr="004E1798">
        <w:t>Еткульского</w:t>
      </w:r>
      <w:proofErr w:type="spellEnd"/>
      <w:r w:rsidRPr="004E1798">
        <w:t xml:space="preserve"> РДК,</w:t>
      </w:r>
    </w:p>
    <w:p w:rsidR="004E1798" w:rsidRPr="004E1798" w:rsidRDefault="004E1798" w:rsidP="00E55F1B">
      <w:pPr>
        <w:pStyle w:val="af4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4E1798">
        <w:t xml:space="preserve">Поэтическая гостиная «Вдохновение» </w:t>
      </w:r>
      <w:proofErr w:type="spellStart"/>
      <w:r w:rsidRPr="004E1798">
        <w:t>Коелгинского</w:t>
      </w:r>
      <w:proofErr w:type="spellEnd"/>
      <w:r w:rsidRPr="004E1798">
        <w:t xml:space="preserve"> СДК,</w:t>
      </w:r>
    </w:p>
    <w:p w:rsidR="004E1798" w:rsidRPr="004E1798" w:rsidRDefault="004E1798" w:rsidP="00E55F1B">
      <w:pPr>
        <w:pStyle w:val="af4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4E1798">
        <w:t>Клуб «</w:t>
      </w:r>
      <w:proofErr w:type="spellStart"/>
      <w:r w:rsidRPr="004E1798">
        <w:t>Уралочка</w:t>
      </w:r>
      <w:proofErr w:type="spellEnd"/>
      <w:r w:rsidRPr="004E1798">
        <w:t xml:space="preserve">» </w:t>
      </w:r>
      <w:proofErr w:type="spellStart"/>
      <w:r w:rsidRPr="004E1798">
        <w:t>Еманжелинского</w:t>
      </w:r>
      <w:proofErr w:type="spellEnd"/>
      <w:r w:rsidRPr="004E1798">
        <w:t xml:space="preserve"> СДК «Юность»,</w:t>
      </w:r>
    </w:p>
    <w:p w:rsidR="004E1798" w:rsidRPr="004E1798" w:rsidRDefault="004E1798" w:rsidP="00E55F1B">
      <w:pPr>
        <w:pStyle w:val="af4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4E1798">
        <w:t xml:space="preserve">Клуб «ЗОЖ» </w:t>
      </w:r>
      <w:proofErr w:type="spellStart"/>
      <w:r w:rsidRPr="004E1798">
        <w:t>Еманжелинского</w:t>
      </w:r>
      <w:proofErr w:type="spellEnd"/>
      <w:r w:rsidRPr="004E1798">
        <w:t xml:space="preserve"> СДК «Юность» и др.</w:t>
      </w:r>
    </w:p>
    <w:p w:rsidR="004E1798" w:rsidRPr="004E1798" w:rsidRDefault="004E1798" w:rsidP="004E17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Для граждан старшего поколения были проведены 255 мероприятий</w:t>
      </w:r>
      <w:r w:rsidRPr="004E17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E1798">
        <w:rPr>
          <w:rFonts w:ascii="Times New Roman" w:hAnsi="Times New Roman" w:cs="Times New Roman"/>
          <w:sz w:val="24"/>
          <w:szCs w:val="24"/>
        </w:rPr>
        <w:t>по 5 основным направлениям:</w:t>
      </w:r>
    </w:p>
    <w:p w:rsidR="004E1798" w:rsidRPr="004E1798" w:rsidRDefault="004E1798" w:rsidP="00E55F1B">
      <w:pPr>
        <w:pStyle w:val="af4"/>
        <w:numPr>
          <w:ilvl w:val="0"/>
          <w:numId w:val="30"/>
        </w:numPr>
        <w:ind w:left="0" w:firstLine="709"/>
        <w:jc w:val="both"/>
      </w:pPr>
      <w:r w:rsidRPr="004E1798">
        <w:t>цикл мероприятий в месячник по патриотическому воспитанию «Есть такая профессия – Родину защищать!»;</w:t>
      </w:r>
    </w:p>
    <w:p w:rsidR="004E1798" w:rsidRPr="004E1798" w:rsidRDefault="004E1798" w:rsidP="00E55F1B">
      <w:pPr>
        <w:pStyle w:val="af4"/>
        <w:numPr>
          <w:ilvl w:val="0"/>
          <w:numId w:val="30"/>
        </w:numPr>
        <w:ind w:left="0" w:firstLine="709"/>
        <w:jc w:val="both"/>
      </w:pPr>
      <w:r w:rsidRPr="004E1798">
        <w:t>цикл мероприятий, посвященных Международному женскому дню «Для счастья женщина приходит в этот мир»;</w:t>
      </w:r>
    </w:p>
    <w:p w:rsidR="004E1798" w:rsidRPr="004E1798" w:rsidRDefault="004E1798" w:rsidP="00E55F1B">
      <w:pPr>
        <w:pStyle w:val="af4"/>
        <w:numPr>
          <w:ilvl w:val="0"/>
          <w:numId w:val="30"/>
        </w:numPr>
        <w:ind w:left="0" w:firstLine="709"/>
        <w:jc w:val="both"/>
      </w:pPr>
      <w:r w:rsidRPr="004E1798">
        <w:t>цикл мероприятий, посвященных празднованию Дня Победы «Рапортует победный май!»;</w:t>
      </w:r>
    </w:p>
    <w:p w:rsidR="004E1798" w:rsidRPr="004E1798" w:rsidRDefault="004E1798" w:rsidP="00E55F1B">
      <w:pPr>
        <w:pStyle w:val="af4"/>
        <w:numPr>
          <w:ilvl w:val="0"/>
          <w:numId w:val="30"/>
        </w:numPr>
        <w:ind w:left="0" w:firstLine="709"/>
        <w:jc w:val="both"/>
      </w:pPr>
      <w:r w:rsidRPr="004E1798">
        <w:t>цикл мероприятий ко Дню пожилого человека «Славим возраст золотой!»;</w:t>
      </w:r>
    </w:p>
    <w:p w:rsidR="004E1798" w:rsidRPr="004E1798" w:rsidRDefault="004E1798" w:rsidP="00E55F1B">
      <w:pPr>
        <w:pStyle w:val="af4"/>
        <w:numPr>
          <w:ilvl w:val="0"/>
          <w:numId w:val="30"/>
        </w:numPr>
        <w:ind w:left="0" w:firstLine="709"/>
        <w:jc w:val="both"/>
      </w:pPr>
      <w:r w:rsidRPr="004E1798">
        <w:t>цикл мероприятий, посвященный Дню бабушек и дедушек России в день древнеславянского праздника почитания семьи «Тепло души  к добру сердец».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работе библиотек с пожилыми людьми используются различные формы и методы работы: индивидуальное обслуживание книгой, в том числе и на дому. Работа в клубах по интересам. Организация встреч с интересными людьми, оформление выставок творческих работ инвалидов и престарелых, проведение Дня пожилого человека и Дня инвалида, а также многое другое.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районе большой популярностью пользуется любительское объединения «Завалинка» (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овобатурино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>), «Хозяюшка» (с.Каратабан), «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с.Белоносово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>), «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с.Белоусово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>), «Сударушка» (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с.Селезян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), «Премьера книги» (с.Еманжелинка), «Мы вместе» (с.Еткуль). Здесь участники объединений  обсуждают всё, что их волнует, делятся впечатлениями от прочитанной книги или просмотренного фильма. Заседания в клубах – это дружеские встречи с чаепитием, вечера отдыха, музыкальные гостиные и т.д. Атмосфера заседаний всегда приятна и благожелательна, здесь царят непринуждённые отношения, которых так не хватает сегодня в нашей жизни. Хорошее настроение обеспечено всем присутствующим! Участницы имеют возможность познакомиться с книжными и журнальными новинками, обменяться опытом, найти единомышленников и друзей. Всего членами любительских объединений являются 166 чел., всего прошло 110 заседаний. Для пожилых людей проводятся мероприятия различных форм и тематики, как информационного, так 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досугового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характера. Встречи сопровождаются просмотрами литературы по теме мероприятия. Проведено 173 мероприятия, на них присутствовало 2535 человек.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течение  года основам компьютерной грамотности  было обучено 29 пожилых человек. Полученные знания позволяют людям старшего поколения, сделать шаг к социальной адаптации и полноценной жизни в современном обществе, беспрепятственно и в полном объеме пользоваться государственными услугами, предоставляемыми в электронном виде.</w:t>
      </w:r>
    </w:p>
    <w:p w:rsidR="004E1798" w:rsidRPr="004E1798" w:rsidRDefault="004E1798" w:rsidP="004E1798">
      <w:pPr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E55F1B">
      <w:pPr>
        <w:pStyle w:val="af4"/>
        <w:numPr>
          <w:ilvl w:val="0"/>
          <w:numId w:val="58"/>
        </w:numPr>
        <w:spacing w:after="240" w:line="276" w:lineRule="auto"/>
        <w:jc w:val="center"/>
        <w:rPr>
          <w:b/>
        </w:rPr>
      </w:pPr>
      <w:r w:rsidRPr="004E1798">
        <w:rPr>
          <w:b/>
        </w:rPr>
        <w:t>Кадровая политика. Повышение профессиональной подготовки работников культуры. Меры по привлечению и закреплению молодых специалистов в учреждениях культуры.</w:t>
      </w:r>
    </w:p>
    <w:p w:rsidR="004E1798" w:rsidRPr="004E1798" w:rsidRDefault="004E1798" w:rsidP="004E1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сфере культуры района заняты 202 человека. </w:t>
      </w:r>
    </w:p>
    <w:p w:rsidR="004E1798" w:rsidRPr="004E1798" w:rsidRDefault="004E1798" w:rsidP="004E1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том числе:</w:t>
      </w:r>
    </w:p>
    <w:p w:rsidR="004E1798" w:rsidRPr="004E1798" w:rsidRDefault="004E1798" w:rsidP="00E55F1B">
      <w:pPr>
        <w:pStyle w:val="af4"/>
        <w:numPr>
          <w:ilvl w:val="0"/>
          <w:numId w:val="31"/>
        </w:numPr>
        <w:rPr>
          <w:i/>
        </w:rPr>
      </w:pPr>
      <w:r w:rsidRPr="004E1798">
        <w:t>В клубной деятельности -95</w:t>
      </w:r>
    </w:p>
    <w:p w:rsidR="004E1798" w:rsidRPr="004E1798" w:rsidRDefault="004E1798" w:rsidP="00E55F1B">
      <w:pPr>
        <w:pStyle w:val="af4"/>
        <w:numPr>
          <w:ilvl w:val="0"/>
          <w:numId w:val="31"/>
        </w:numPr>
      </w:pPr>
      <w:r w:rsidRPr="004E1798">
        <w:lastRenderedPageBreak/>
        <w:t>В библиотеках -48</w:t>
      </w:r>
    </w:p>
    <w:p w:rsidR="004E1798" w:rsidRPr="004E1798" w:rsidRDefault="004E1798" w:rsidP="00E55F1B">
      <w:pPr>
        <w:pStyle w:val="af4"/>
        <w:numPr>
          <w:ilvl w:val="0"/>
          <w:numId w:val="31"/>
        </w:numPr>
      </w:pPr>
      <w:r w:rsidRPr="004E1798">
        <w:t>В музее - 7</w:t>
      </w:r>
    </w:p>
    <w:p w:rsidR="004E1798" w:rsidRPr="004E1798" w:rsidRDefault="004E1798" w:rsidP="00E55F1B">
      <w:pPr>
        <w:pStyle w:val="af4"/>
        <w:numPr>
          <w:ilvl w:val="0"/>
          <w:numId w:val="31"/>
        </w:numPr>
      </w:pPr>
      <w:r w:rsidRPr="004E1798">
        <w:t>В ДШИ - 52</w:t>
      </w:r>
    </w:p>
    <w:p w:rsidR="004E1798" w:rsidRPr="004E1798" w:rsidRDefault="004E1798" w:rsidP="004E1798">
      <w:pPr>
        <w:tabs>
          <w:tab w:val="left" w:pos="7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учреждениях культуры клубного типа в 2019 году были заняты   95 человек. Что на 16 человек ниже уровня 2017 года и  без изменений по сравнению с 2018 годом.</w:t>
      </w:r>
    </w:p>
    <w:p w:rsidR="004E1798" w:rsidRPr="004E1798" w:rsidRDefault="004E1798" w:rsidP="004E1798">
      <w:pPr>
        <w:tabs>
          <w:tab w:val="left" w:pos="7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63 человека–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атные, что составляет 66% от общей численности - это на 1% выше уровня 2018 года.  </w:t>
      </w:r>
    </w:p>
    <w:p w:rsidR="004E1798" w:rsidRPr="004E1798" w:rsidRDefault="004E1798" w:rsidP="004E1798">
      <w:pPr>
        <w:tabs>
          <w:tab w:val="left" w:pos="7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Из них основной персонал – 62 человек (65% от общей численности против 74% прошлого года).  </w:t>
      </w:r>
    </w:p>
    <w:p w:rsidR="004E1798" w:rsidRPr="004E1798" w:rsidRDefault="004E1798" w:rsidP="004E1798">
      <w:pPr>
        <w:tabs>
          <w:tab w:val="left" w:pos="7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Профессиональное высшее образование имеют 17 человек, средне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пециальное – 7.</w:t>
      </w:r>
    </w:p>
    <w:p w:rsidR="004E1798" w:rsidRPr="004E1798" w:rsidRDefault="004E1798" w:rsidP="004E1798">
      <w:pPr>
        <w:tabs>
          <w:tab w:val="left" w:pos="7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Большинство штатных работников с большим опытом и стажем работы:</w:t>
      </w:r>
    </w:p>
    <w:p w:rsidR="004E1798" w:rsidRPr="004E1798" w:rsidRDefault="004E1798" w:rsidP="00E55F1B">
      <w:pPr>
        <w:pStyle w:val="af4"/>
        <w:numPr>
          <w:ilvl w:val="0"/>
          <w:numId w:val="32"/>
        </w:numPr>
        <w:ind w:left="0" w:firstLine="709"/>
        <w:jc w:val="both"/>
      </w:pPr>
      <w:r w:rsidRPr="004E1798">
        <w:t>со стажем выше 10 лет - 26 человек (28%, что на 4,3% выше уровня 2018 года);</w:t>
      </w:r>
    </w:p>
    <w:p w:rsidR="004E1798" w:rsidRPr="004E1798" w:rsidRDefault="004E1798" w:rsidP="00E55F1B">
      <w:pPr>
        <w:pStyle w:val="af4"/>
        <w:numPr>
          <w:ilvl w:val="0"/>
          <w:numId w:val="32"/>
        </w:numPr>
        <w:ind w:left="0" w:firstLine="709"/>
        <w:jc w:val="both"/>
      </w:pPr>
      <w:r w:rsidRPr="004E1798">
        <w:t>со стажем от 3 до 10 лет – 25 человек (27%, что на 4,3% выше уровня 2018 года);</w:t>
      </w:r>
    </w:p>
    <w:p w:rsidR="004E1798" w:rsidRPr="004E1798" w:rsidRDefault="004E1798" w:rsidP="00E55F1B">
      <w:pPr>
        <w:pStyle w:val="af4"/>
        <w:numPr>
          <w:ilvl w:val="0"/>
          <w:numId w:val="32"/>
        </w:numPr>
        <w:ind w:left="0" w:firstLine="709"/>
        <w:jc w:val="both"/>
      </w:pPr>
      <w:r w:rsidRPr="004E1798">
        <w:t>со стажем до 3 лет - 12 человек (12,8%, что на 6,2% меньше уровня 2018 года).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Персонал, обучившийся на курсах повышения квалификации (КПК)  в 2019 году</w:t>
      </w:r>
      <w:r w:rsidRPr="004E179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3"/>
        <w:gridCol w:w="1982"/>
        <w:gridCol w:w="1916"/>
      </w:tblGrid>
      <w:tr w:rsidR="004E1798" w:rsidRPr="004E1798" w:rsidTr="004E1798">
        <w:tc>
          <w:tcPr>
            <w:tcW w:w="5883" w:type="dxa"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обучившихся</w:t>
            </w:r>
          </w:p>
        </w:tc>
        <w:tc>
          <w:tcPr>
            <w:tcW w:w="1916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Количество пройденных КПК</w:t>
            </w:r>
          </w:p>
        </w:tc>
      </w:tr>
      <w:tr w:rsidR="004E1798" w:rsidRPr="004E1798" w:rsidTr="004E1798">
        <w:tc>
          <w:tcPr>
            <w:tcW w:w="5883" w:type="dxa"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 (директор, заведующий)</w:t>
            </w:r>
          </w:p>
        </w:tc>
        <w:tc>
          <w:tcPr>
            <w:tcW w:w="1982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1798" w:rsidRPr="004E1798" w:rsidTr="004E1798">
        <w:tc>
          <w:tcPr>
            <w:tcW w:w="5883" w:type="dxa"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982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6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E1798" w:rsidRPr="004E1798" w:rsidTr="004E1798">
        <w:tc>
          <w:tcPr>
            <w:tcW w:w="5883" w:type="dxa"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Режиссер</w:t>
            </w:r>
          </w:p>
        </w:tc>
        <w:tc>
          <w:tcPr>
            <w:tcW w:w="1982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798" w:rsidRPr="004E1798" w:rsidTr="004E1798">
        <w:tc>
          <w:tcPr>
            <w:tcW w:w="5883" w:type="dxa"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982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798" w:rsidRPr="004E1798" w:rsidTr="004E1798">
        <w:tc>
          <w:tcPr>
            <w:tcW w:w="5883" w:type="dxa"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982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798" w:rsidRPr="004E1798" w:rsidTr="004E1798">
        <w:tc>
          <w:tcPr>
            <w:tcW w:w="5883" w:type="dxa"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Звуко-светорежиссер</w:t>
            </w:r>
            <w:proofErr w:type="spellEnd"/>
          </w:p>
        </w:tc>
        <w:tc>
          <w:tcPr>
            <w:tcW w:w="1982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1798" w:rsidRPr="004E1798" w:rsidTr="004E1798">
        <w:tc>
          <w:tcPr>
            <w:tcW w:w="5883" w:type="dxa"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Руководитель любительского объединения, клуба по интересам</w:t>
            </w:r>
          </w:p>
        </w:tc>
        <w:tc>
          <w:tcPr>
            <w:tcW w:w="1982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798" w:rsidRPr="004E1798" w:rsidTr="004E1798">
        <w:tc>
          <w:tcPr>
            <w:tcW w:w="5883" w:type="dxa"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Руководитель любительского коллектива по жанрам народного творчества:</w:t>
            </w:r>
          </w:p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- хореография</w:t>
            </w:r>
          </w:p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- хоровые и вокальные</w:t>
            </w:r>
          </w:p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- театральный</w:t>
            </w:r>
          </w:p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- инструментальный</w:t>
            </w:r>
          </w:p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- цирковой</w:t>
            </w:r>
          </w:p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- студии </w:t>
            </w:r>
            <w:proofErr w:type="gramStart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 и ДПИ</w:t>
            </w:r>
          </w:p>
        </w:tc>
        <w:tc>
          <w:tcPr>
            <w:tcW w:w="1982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E1798" w:rsidRPr="004E1798" w:rsidRDefault="004E1798" w:rsidP="004E1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Направления, по которым необходимо повышение квалификации: </w:t>
      </w:r>
    </w:p>
    <w:p w:rsidR="004E1798" w:rsidRPr="004E1798" w:rsidRDefault="004E1798" w:rsidP="004E1798">
      <w:pPr>
        <w:pStyle w:val="af4"/>
        <w:numPr>
          <w:ilvl w:val="0"/>
          <w:numId w:val="3"/>
        </w:numPr>
        <w:ind w:left="0" w:firstLine="709"/>
        <w:jc w:val="both"/>
      </w:pPr>
      <w:r w:rsidRPr="004E1798">
        <w:t xml:space="preserve">Методические дни для работников </w:t>
      </w:r>
      <w:proofErr w:type="spellStart"/>
      <w:r w:rsidRPr="004E1798">
        <w:t>культурно-досуговой</w:t>
      </w:r>
      <w:proofErr w:type="spellEnd"/>
      <w:r w:rsidRPr="004E1798">
        <w:t xml:space="preserve"> сферы;</w:t>
      </w:r>
    </w:p>
    <w:p w:rsidR="004E1798" w:rsidRPr="004E1798" w:rsidRDefault="004E1798" w:rsidP="004E1798">
      <w:pPr>
        <w:pStyle w:val="af4"/>
        <w:numPr>
          <w:ilvl w:val="0"/>
          <w:numId w:val="3"/>
        </w:numPr>
        <w:ind w:left="0" w:firstLine="709"/>
        <w:jc w:val="both"/>
        <w:rPr>
          <w:bCs/>
        </w:rPr>
      </w:pPr>
      <w:r w:rsidRPr="004E1798">
        <w:t xml:space="preserve">Семинары </w:t>
      </w:r>
      <w:r w:rsidRPr="004E1798">
        <w:rPr>
          <w:bCs/>
        </w:rPr>
        <w:t>для режиссёров, сценаристов, ведущих зрелищных мероприятий;</w:t>
      </w:r>
    </w:p>
    <w:p w:rsidR="004E1798" w:rsidRPr="004E1798" w:rsidRDefault="004E1798" w:rsidP="004E1798">
      <w:pPr>
        <w:pStyle w:val="af4"/>
        <w:numPr>
          <w:ilvl w:val="0"/>
          <w:numId w:val="3"/>
        </w:numPr>
        <w:ind w:left="0" w:firstLine="709"/>
        <w:jc w:val="both"/>
        <w:rPr>
          <w:bCs/>
        </w:rPr>
      </w:pPr>
      <w:r w:rsidRPr="004E1798">
        <w:t xml:space="preserve">Семинары для </w:t>
      </w:r>
      <w:r w:rsidRPr="004E1798">
        <w:rPr>
          <w:bCs/>
        </w:rPr>
        <w:t>заведующих сельскими клубами;</w:t>
      </w:r>
    </w:p>
    <w:p w:rsidR="004E1798" w:rsidRPr="004E1798" w:rsidRDefault="004E1798" w:rsidP="004E1798">
      <w:pPr>
        <w:pStyle w:val="af4"/>
        <w:numPr>
          <w:ilvl w:val="0"/>
          <w:numId w:val="3"/>
        </w:numPr>
        <w:ind w:left="0" w:firstLine="709"/>
        <w:jc w:val="both"/>
        <w:rPr>
          <w:bCs/>
          <w:color w:val="000000"/>
        </w:rPr>
      </w:pPr>
      <w:r w:rsidRPr="004E1798">
        <w:rPr>
          <w:bCs/>
          <w:color w:val="000000"/>
        </w:rPr>
        <w:t>Семинары для звукооператоров;</w:t>
      </w:r>
    </w:p>
    <w:p w:rsidR="004E1798" w:rsidRPr="004E1798" w:rsidRDefault="004E1798" w:rsidP="004E1798">
      <w:pPr>
        <w:pStyle w:val="af4"/>
        <w:numPr>
          <w:ilvl w:val="0"/>
          <w:numId w:val="3"/>
        </w:numPr>
        <w:ind w:left="0" w:firstLine="709"/>
        <w:jc w:val="both"/>
        <w:rPr>
          <w:bCs/>
          <w:color w:val="000000"/>
        </w:rPr>
      </w:pPr>
      <w:r w:rsidRPr="004E1798">
        <w:rPr>
          <w:bCs/>
          <w:color w:val="000000"/>
        </w:rPr>
        <w:t>Семинары для режиссёров массовых праздников и театрализованных представлений.</w:t>
      </w:r>
    </w:p>
    <w:p w:rsidR="004E1798" w:rsidRPr="004E1798" w:rsidRDefault="004E1798" w:rsidP="004E1798">
      <w:pPr>
        <w:spacing w:after="0" w:line="240" w:lineRule="auto"/>
        <w:ind w:firstLine="709"/>
        <w:rPr>
          <w:rFonts w:ascii="Times New Roman" w:hAnsi="Times New Roman" w:cs="Times New Roman"/>
          <w:spacing w:val="-10"/>
          <w:sz w:val="24"/>
          <w:szCs w:val="24"/>
        </w:rPr>
      </w:pPr>
      <w:r w:rsidRPr="004E1798">
        <w:rPr>
          <w:rFonts w:ascii="Times New Roman" w:hAnsi="Times New Roman" w:cs="Times New Roman"/>
          <w:spacing w:val="-10"/>
          <w:sz w:val="24"/>
          <w:szCs w:val="24"/>
        </w:rPr>
        <w:t xml:space="preserve">Персонал библиотек </w:t>
      </w:r>
      <w:proofErr w:type="spellStart"/>
      <w:r w:rsidRPr="004E1798">
        <w:rPr>
          <w:rFonts w:ascii="Times New Roman" w:hAnsi="Times New Roman" w:cs="Times New Roman"/>
          <w:spacing w:val="-10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pacing w:val="-10"/>
          <w:sz w:val="24"/>
          <w:szCs w:val="24"/>
        </w:rPr>
        <w:t xml:space="preserve"> муниципального района </w:t>
      </w:r>
    </w:p>
    <w:p w:rsidR="004E1798" w:rsidRPr="004E1798" w:rsidRDefault="004E1798" w:rsidP="004E1798">
      <w:pPr>
        <w:pStyle w:val="af4"/>
        <w:ind w:left="0" w:firstLine="709"/>
        <w:jc w:val="both"/>
        <w:rPr>
          <w:color w:val="000000"/>
        </w:rPr>
      </w:pPr>
      <w:r w:rsidRPr="004E1798">
        <w:rPr>
          <w:spacing w:val="-10"/>
        </w:rPr>
        <w:t xml:space="preserve">Всего работает в библиотеках - 48 </w:t>
      </w:r>
      <w:r w:rsidRPr="004E1798">
        <w:rPr>
          <w:color w:val="000000"/>
        </w:rPr>
        <w:t>(основной персонал -35 человек, директора - 10 человек, технический персонал - 3 человека). По сравнению с 2017 годом количество работников увеличилось на 3 человека.</w:t>
      </w:r>
    </w:p>
    <w:p w:rsidR="004E1798" w:rsidRPr="004E1798" w:rsidRDefault="004E1798" w:rsidP="004E1798">
      <w:pPr>
        <w:pStyle w:val="af4"/>
        <w:ind w:left="0" w:firstLine="709"/>
        <w:jc w:val="both"/>
        <w:rPr>
          <w:color w:val="FF0000"/>
        </w:rPr>
      </w:pPr>
      <w:r w:rsidRPr="004E1798">
        <w:rPr>
          <w:color w:val="000000"/>
        </w:rPr>
        <w:t>Штатная числ</w:t>
      </w:r>
      <w:r w:rsidRPr="004E1798">
        <w:rPr>
          <w:color w:val="000000"/>
          <w:spacing w:val="-1"/>
        </w:rPr>
        <w:t>е</w:t>
      </w:r>
      <w:r w:rsidRPr="004E1798">
        <w:rPr>
          <w:color w:val="000000"/>
        </w:rPr>
        <w:t>н</w:t>
      </w:r>
      <w:r w:rsidRPr="004E1798">
        <w:rPr>
          <w:color w:val="000000"/>
          <w:spacing w:val="1"/>
        </w:rPr>
        <w:t>н</w:t>
      </w:r>
      <w:r w:rsidRPr="004E1798">
        <w:rPr>
          <w:color w:val="000000"/>
        </w:rPr>
        <w:t>ость библ</w:t>
      </w:r>
      <w:r w:rsidRPr="004E1798">
        <w:rPr>
          <w:color w:val="000000"/>
          <w:spacing w:val="1"/>
        </w:rPr>
        <w:t>и</w:t>
      </w:r>
      <w:r w:rsidRPr="004E1798">
        <w:rPr>
          <w:color w:val="000000"/>
          <w:spacing w:val="-1"/>
        </w:rPr>
        <w:t>о</w:t>
      </w:r>
      <w:r w:rsidRPr="004E1798">
        <w:rPr>
          <w:color w:val="000000"/>
        </w:rPr>
        <w:t>те</w:t>
      </w:r>
      <w:r w:rsidRPr="004E1798">
        <w:rPr>
          <w:color w:val="000000"/>
          <w:spacing w:val="-1"/>
        </w:rPr>
        <w:t>ч</w:t>
      </w:r>
      <w:r w:rsidRPr="004E1798">
        <w:rPr>
          <w:color w:val="000000"/>
        </w:rPr>
        <w:t>ных рабо</w:t>
      </w:r>
      <w:r w:rsidRPr="004E1798">
        <w:rPr>
          <w:color w:val="000000"/>
          <w:spacing w:val="-1"/>
        </w:rPr>
        <w:t>т</w:t>
      </w:r>
      <w:r w:rsidRPr="004E1798">
        <w:rPr>
          <w:color w:val="000000"/>
        </w:rPr>
        <w:t>н</w:t>
      </w:r>
      <w:r w:rsidRPr="004E1798">
        <w:rPr>
          <w:color w:val="000000"/>
          <w:spacing w:val="-1"/>
        </w:rPr>
        <w:t>и</w:t>
      </w:r>
      <w:r w:rsidRPr="004E1798">
        <w:rPr>
          <w:color w:val="000000"/>
        </w:rPr>
        <w:t xml:space="preserve">ков </w:t>
      </w:r>
      <w:r w:rsidRPr="004E1798">
        <w:t>– 27,75 ед.</w:t>
      </w:r>
      <w:r w:rsidRPr="004E1798">
        <w:rPr>
          <w:color w:val="000000"/>
          <w:spacing w:val="-1"/>
        </w:rPr>
        <w:t xml:space="preserve">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98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Число б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бл</w:t>
      </w:r>
      <w:r w:rsidRPr="004E179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4E179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текар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й, работающих 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епо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4E179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4E1798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ю став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у (всего, в 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.ч. 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а 0,25; 0,5; 0,75 и д</w:t>
      </w:r>
      <w:r w:rsidRPr="004E179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4E1798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гие 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Неполные ставки: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 0,5 -6 библиотекарей (+1 директор), 0,35 –0 библиотекарей (1 директор), 0,25 -17 библиотекарей (+1 директор), 0,15 – 1 библиотекарь, 1 -11 библиотекарей, (7 директоров на ставку).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98">
        <w:rPr>
          <w:rFonts w:ascii="Times New Roman" w:hAnsi="Times New Roman" w:cs="Times New Roman"/>
          <w:color w:val="000000"/>
          <w:sz w:val="24"/>
          <w:szCs w:val="24"/>
        </w:rPr>
        <w:t>Число библиотечных работников, имеющих подготовку по использованию ИКТ (в том числе для работы с соц. сетями и продвижению книги и чтения в соц. сетях.) – 25 человек.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98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пец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алистов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о образован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 – высшее -14 человек - 40% (библиотечное 7-20%); среднее - специальное – 17 человек - 49 % (библиотечное – 8 – 22%).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98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пец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алистов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рофес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ионал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4E1798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4E1798">
        <w:rPr>
          <w:rFonts w:ascii="Times New Roman" w:hAnsi="Times New Roman" w:cs="Times New Roman"/>
          <w:color w:val="000000"/>
          <w:spacing w:val="3"/>
          <w:sz w:val="24"/>
          <w:szCs w:val="24"/>
        </w:rPr>
        <w:t>ж</w:t>
      </w:r>
      <w:r w:rsidRPr="004E1798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: от 0-3 -15 человек – 43%; от 3-10 – 6 человек – 17%; свыше 10 лет – 14 человек – 40%.</w:t>
      </w:r>
    </w:p>
    <w:p w:rsidR="004E1798" w:rsidRPr="004E1798" w:rsidRDefault="004E1798" w:rsidP="004E179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озра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тной со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тав библ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отечн</w:t>
      </w:r>
      <w:r w:rsidRPr="004E1798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х работни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4E179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в: до 30 лет -5 (14%), 31 – 45 лет -11 (32%); старше 45 л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т – 19 (54%).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Кадровый состав библиотекарей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района стабилен и существенно не изменился в течение трех лет. Анализ возрастного состава работников библиотек свидетельствует о нарастающей тенденции старения кадров. 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Белоносовскую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сельскую библиотеку пришел новый молодой работник. Продолжают работать молодые сотрудники в библиотеках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поселениях.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рамках нацпроекта «Культура» (дистанционно) прошли обучение директор МКУК «ЦБС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Коелгинского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Бурштыка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О. Ф., директор  МКУК «Библиотека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Новобатуринского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Шведова М. Ю., заведующая ОО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сельской библиотеки Пащенко Е.Ю., библиотекарь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сельской библиотеки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Женова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К.С., библиотекарь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сельской библиотеки Маслова А. А.,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 xml:space="preserve">б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иблиотекарь</w:t>
      </w:r>
      <w:proofErr w:type="spellEnd"/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сельской библиотеки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Г. Г.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98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ство б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бл</w:t>
      </w:r>
      <w:r w:rsidRPr="004E179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4E179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ных работ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ов, о</w:t>
      </w:r>
      <w:r w:rsidRPr="004E1798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4E179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ющи</w:t>
      </w:r>
      <w:r w:rsidRPr="004E1798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ся в </w:t>
      </w:r>
      <w:r w:rsidRPr="004E1798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бных 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4E179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4E179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4E1798">
        <w:rPr>
          <w:rFonts w:ascii="Times New Roman" w:hAnsi="Times New Roman" w:cs="Times New Roman"/>
          <w:color w:val="000000"/>
          <w:spacing w:val="2"/>
          <w:sz w:val="24"/>
          <w:szCs w:val="24"/>
        </w:rPr>
        <w:t>х-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 xml:space="preserve"> 1 человек в </w:t>
      </w:r>
      <w:r w:rsidRPr="004E1798">
        <w:rPr>
          <w:rFonts w:ascii="Times New Roman" w:hAnsi="Times New Roman" w:cs="Times New Roman"/>
          <w:sz w:val="24"/>
          <w:szCs w:val="24"/>
        </w:rPr>
        <w:t>ЧГИК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Участие специалистов библиотечных учреждений 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 методических мероприятиях в 2019 году: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«Ежегодное совещание руководителей общедоступных библиотек Челябинской области» «Библиотека </w:t>
      </w:r>
      <w:r w:rsidRPr="004E1798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4E1798">
        <w:rPr>
          <w:rFonts w:ascii="Times New Roman" w:hAnsi="Times New Roman" w:cs="Times New Roman"/>
          <w:sz w:val="24"/>
          <w:szCs w:val="24"/>
        </w:rPr>
        <w:t xml:space="preserve"> века: взгляд в будущее» г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роицк. директор  МКУК «ЦБС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Каратабанского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 сельского поселения»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Вайтович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А.Н., старший инспектор управления культуры 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Князькина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Л.П., директор МКУК «ЦБС»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Силаева Е. В., директор МКУК «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сельская библиотека» Маслова А. А.</w:t>
      </w:r>
    </w:p>
    <w:p w:rsidR="004E1798" w:rsidRPr="004E1798" w:rsidRDefault="004E1798" w:rsidP="004E1798">
      <w:pPr>
        <w:pStyle w:val="af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«Формула успеха»: 6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межрегиональный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библиомарафон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Увильды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. Заведующая ОО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сельской библиотеки Пащенко Е.Ю., б</w:t>
      </w:r>
      <w:r w:rsidRPr="004E1798">
        <w:rPr>
          <w:rFonts w:ascii="Times New Roman" w:eastAsia="Times New Roman" w:hAnsi="Times New Roman" w:cs="Times New Roman"/>
          <w:sz w:val="24"/>
          <w:szCs w:val="24"/>
        </w:rPr>
        <w:t xml:space="preserve">иблиотекарь </w:t>
      </w:r>
      <w:proofErr w:type="spellStart"/>
      <w:r w:rsidRPr="004E1798">
        <w:rPr>
          <w:rFonts w:ascii="Times New Roman" w:eastAsia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eastAsia="Times New Roman" w:hAnsi="Times New Roman" w:cs="Times New Roman"/>
          <w:sz w:val="24"/>
          <w:szCs w:val="24"/>
        </w:rPr>
        <w:t xml:space="preserve"> сельской библиотеки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Женова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К. С. </w:t>
      </w:r>
    </w:p>
    <w:p w:rsidR="004E1798" w:rsidRPr="004E1798" w:rsidRDefault="004E1798" w:rsidP="004E1798">
      <w:pPr>
        <w:pStyle w:val="af9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«Эффективная библиотека: стратегия и тактика в современных условиях»: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БиблиоТур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>. Увельский район. Заведующая ДО</w:t>
      </w:r>
      <w:r w:rsidRPr="004E1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1798">
        <w:rPr>
          <w:rFonts w:ascii="Times New Roman" w:eastAsia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eastAsia="Times New Roman" w:hAnsi="Times New Roman" w:cs="Times New Roman"/>
          <w:sz w:val="24"/>
          <w:szCs w:val="24"/>
        </w:rPr>
        <w:t xml:space="preserve"> сельской библиотеки Семенова Л. И.</w:t>
      </w:r>
    </w:p>
    <w:p w:rsidR="004E1798" w:rsidRPr="004E1798" w:rsidRDefault="004E1798" w:rsidP="004E1798">
      <w:pPr>
        <w:pStyle w:val="af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«Технология создания праздников и шоу-программ»: обучение в рамках федерального проекта «Творческие люди», национальный проект «Культура». Краснодар (дистанционно). </w:t>
      </w:r>
      <w:r w:rsidRPr="004E1798">
        <w:rPr>
          <w:rFonts w:ascii="Times New Roman" w:eastAsia="Times New Roman" w:hAnsi="Times New Roman" w:cs="Times New Roman"/>
          <w:sz w:val="24"/>
          <w:szCs w:val="24"/>
        </w:rPr>
        <w:t xml:space="preserve">Библиотекарь </w:t>
      </w:r>
      <w:proofErr w:type="spellStart"/>
      <w:r w:rsidRPr="004E1798">
        <w:rPr>
          <w:rFonts w:ascii="Times New Roman" w:eastAsia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eastAsia="Times New Roman" w:hAnsi="Times New Roman" w:cs="Times New Roman"/>
          <w:sz w:val="24"/>
          <w:szCs w:val="24"/>
        </w:rPr>
        <w:t xml:space="preserve"> сельской библиотеки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Г. Г.</w:t>
      </w:r>
    </w:p>
    <w:p w:rsidR="004E1798" w:rsidRPr="004E1798" w:rsidRDefault="004E1798" w:rsidP="004E1798">
      <w:pPr>
        <w:pStyle w:val="af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Инновационно-проектная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грантовая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деятельность библиотек»: обучение в рамках федерального проекта «Творческие люди», национальный проект «Культура». Краснодар (дистанционно). </w:t>
      </w:r>
      <w:r w:rsidRPr="004E1798">
        <w:rPr>
          <w:rFonts w:ascii="Times New Roman" w:eastAsia="Times New Roman" w:hAnsi="Times New Roman" w:cs="Times New Roman"/>
          <w:sz w:val="24"/>
          <w:szCs w:val="24"/>
        </w:rPr>
        <w:t xml:space="preserve">Библиотекарь </w:t>
      </w:r>
      <w:proofErr w:type="spellStart"/>
      <w:r w:rsidRPr="004E1798">
        <w:rPr>
          <w:rFonts w:ascii="Times New Roman" w:eastAsia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eastAsia="Times New Roman" w:hAnsi="Times New Roman" w:cs="Times New Roman"/>
          <w:sz w:val="24"/>
          <w:szCs w:val="24"/>
        </w:rPr>
        <w:t xml:space="preserve"> сельской библиотеки </w:t>
      </w:r>
      <w:r w:rsidRPr="004E1798">
        <w:rPr>
          <w:rFonts w:ascii="Times New Roman" w:hAnsi="Times New Roman" w:cs="Times New Roman"/>
          <w:sz w:val="24"/>
          <w:szCs w:val="24"/>
        </w:rPr>
        <w:t>Маслова А. А.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798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II Всероссийская научно-практическая конференция «Библиотечные фонды: проблемы и решения» г. Челябинск. Директор МКУК «ЦБС»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Силаева Е. В., заведующая ДО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сельской библиотеки Семенова Л. И., директор  МКУК «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сельская библиотека» Маслова А. А., заведующая ОО 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сельской библиотеки Пащенко Е.Ю., библиотекарь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Каратабанской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сельской библиотеки Кочнева Р.Р., старший инспектор управления культуры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Князькина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Л. П.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lastRenderedPageBreak/>
        <w:t xml:space="preserve">«Чтение в контексте современной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медиакультуры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>: время и бремя перемен»: конференция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. Челябинск, ЧОБМ. Библиотекарь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сельской библиотеки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Женова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К. С.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«Клуб в библиотеке: нетрадиционные  подходы современной работы»: межрегиональная школа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инноватики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. с. Долгодеревенское. Заведующая ОО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сельской библиотеки Пащенко Е.Ю.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Ежегодные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Павленковские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чтения. «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Павленковская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библиотека сегодня: модернизация как перспектива развития сельской библиотеки»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Демарино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. Директор МКУК «ЦБС»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Каратабанского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Вайтович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А.Н., заведующая ОО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сельской библиотеки Пащенко Е.Ю.. директор МКУК «ЦБС»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Силаева Е.В., старший инспектор управления культуры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Князькина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Л.П.</w:t>
      </w:r>
    </w:p>
    <w:p w:rsidR="004E1798" w:rsidRPr="004E1798" w:rsidRDefault="004E1798" w:rsidP="004E1798">
      <w:pPr>
        <w:pStyle w:val="af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«Чтения на евразийском перекрестке»: межрегиональная научно-практическая конференция.</w:t>
      </w:r>
      <w:r w:rsidRPr="004E1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1798">
        <w:rPr>
          <w:rFonts w:ascii="Times New Roman" w:hAnsi="Times New Roman" w:cs="Times New Roman"/>
          <w:sz w:val="24"/>
          <w:szCs w:val="24"/>
        </w:rPr>
        <w:t>Директор  МКУК «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сельская библиотека» Киселева И.А., заведующая ДО</w:t>
      </w:r>
      <w:r w:rsidRPr="004E1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1798">
        <w:rPr>
          <w:rFonts w:ascii="Times New Roman" w:eastAsia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eastAsia="Times New Roman" w:hAnsi="Times New Roman" w:cs="Times New Roman"/>
          <w:sz w:val="24"/>
          <w:szCs w:val="24"/>
        </w:rPr>
        <w:t xml:space="preserve"> сельской библиотеки Семенова Л.И.,</w:t>
      </w:r>
      <w:r w:rsidRPr="004E1798">
        <w:rPr>
          <w:rFonts w:ascii="Times New Roman" w:hAnsi="Times New Roman" w:cs="Times New Roman"/>
          <w:sz w:val="24"/>
          <w:szCs w:val="24"/>
        </w:rPr>
        <w:t xml:space="preserve"> б</w:t>
      </w:r>
      <w:r w:rsidRPr="004E1798">
        <w:rPr>
          <w:rFonts w:ascii="Times New Roman" w:eastAsia="Times New Roman" w:hAnsi="Times New Roman" w:cs="Times New Roman"/>
          <w:sz w:val="24"/>
          <w:szCs w:val="24"/>
        </w:rPr>
        <w:t xml:space="preserve">иблиотекарь </w:t>
      </w:r>
      <w:proofErr w:type="spellStart"/>
      <w:r w:rsidRPr="004E1798">
        <w:rPr>
          <w:rFonts w:ascii="Times New Roman" w:eastAsia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eastAsia="Times New Roman" w:hAnsi="Times New Roman" w:cs="Times New Roman"/>
          <w:sz w:val="24"/>
          <w:szCs w:val="24"/>
        </w:rPr>
        <w:t xml:space="preserve"> сельской библиотеки </w:t>
      </w:r>
      <w:r w:rsidRPr="004E1798">
        <w:rPr>
          <w:rFonts w:ascii="Times New Roman" w:hAnsi="Times New Roman" w:cs="Times New Roman"/>
          <w:sz w:val="24"/>
          <w:szCs w:val="24"/>
        </w:rPr>
        <w:t>Маслова А.А., б</w:t>
      </w:r>
      <w:r w:rsidRPr="004E1798">
        <w:rPr>
          <w:rFonts w:ascii="Times New Roman" w:eastAsia="Times New Roman" w:hAnsi="Times New Roman" w:cs="Times New Roman"/>
          <w:sz w:val="24"/>
          <w:szCs w:val="24"/>
        </w:rPr>
        <w:t xml:space="preserve">иблиотекарь </w:t>
      </w:r>
      <w:proofErr w:type="spellStart"/>
      <w:r w:rsidRPr="004E1798">
        <w:rPr>
          <w:rFonts w:ascii="Times New Roman" w:eastAsia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eastAsia="Times New Roman" w:hAnsi="Times New Roman" w:cs="Times New Roman"/>
          <w:sz w:val="24"/>
          <w:szCs w:val="24"/>
        </w:rPr>
        <w:t xml:space="preserve"> сельской библиотеки</w:t>
      </w:r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Женова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К.С.</w:t>
      </w:r>
    </w:p>
    <w:p w:rsidR="004E1798" w:rsidRPr="004E1798" w:rsidRDefault="004E1798" w:rsidP="004E1798">
      <w:pPr>
        <w:pStyle w:val="af9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МеСТОрождение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читателя», творческая лаборатория. Челябинск, ЧОДБ. Заведующая ДО</w:t>
      </w:r>
      <w:r w:rsidRPr="004E1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1798">
        <w:rPr>
          <w:rFonts w:ascii="Times New Roman" w:eastAsia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eastAsia="Times New Roman" w:hAnsi="Times New Roman" w:cs="Times New Roman"/>
          <w:sz w:val="24"/>
          <w:szCs w:val="24"/>
        </w:rPr>
        <w:t xml:space="preserve"> сельской библиотеки Семенова Л. И.</w:t>
      </w:r>
    </w:p>
    <w:p w:rsidR="004E1798" w:rsidRPr="004E1798" w:rsidRDefault="004E1798" w:rsidP="004E1798">
      <w:pPr>
        <w:pStyle w:val="af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«</w:t>
      </w:r>
      <w:r w:rsidRPr="004E1798">
        <w:rPr>
          <w:rFonts w:ascii="Times New Roman" w:hAnsi="Times New Roman" w:cs="Times New Roman"/>
          <w:sz w:val="24"/>
          <w:szCs w:val="24"/>
          <w:lang w:val="en-US"/>
        </w:rPr>
        <w:t>Event</w:t>
      </w:r>
      <w:r w:rsidRPr="004E1798">
        <w:rPr>
          <w:rFonts w:ascii="Times New Roman" w:hAnsi="Times New Roman" w:cs="Times New Roman"/>
          <w:sz w:val="24"/>
          <w:szCs w:val="24"/>
        </w:rPr>
        <w:t xml:space="preserve">-менеджмент» обучение в рамках федерального проекта «Творческие люди», национальный проект «Культура». Краснодар (дистанционно). </w:t>
      </w:r>
      <w:r w:rsidRPr="004E1798">
        <w:rPr>
          <w:rFonts w:ascii="Times New Roman" w:eastAsia="Times New Roman" w:hAnsi="Times New Roman" w:cs="Times New Roman"/>
          <w:sz w:val="24"/>
          <w:szCs w:val="24"/>
        </w:rPr>
        <w:t xml:space="preserve">Библиотекарь </w:t>
      </w:r>
      <w:proofErr w:type="spellStart"/>
      <w:r w:rsidRPr="004E1798">
        <w:rPr>
          <w:rFonts w:ascii="Times New Roman" w:eastAsia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eastAsia="Times New Roman" w:hAnsi="Times New Roman" w:cs="Times New Roman"/>
          <w:sz w:val="24"/>
          <w:szCs w:val="24"/>
        </w:rPr>
        <w:t xml:space="preserve"> сельской библиотеки</w:t>
      </w:r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Женова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К.С.</w:t>
      </w:r>
    </w:p>
    <w:p w:rsidR="004E1798" w:rsidRPr="004E1798" w:rsidRDefault="004E1798" w:rsidP="004E1798">
      <w:pPr>
        <w:pStyle w:val="af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«Бренд-менеджмент 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медиа-маркетинг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современной библиотеки»: обучение в рамках федерального проекта «Творческие люди», национальный проект «Культура». Краснодар (дистанционно). Заведующая ОО 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сельской библиотеки Пащенко Е.Ю..</w:t>
      </w:r>
    </w:p>
    <w:p w:rsidR="004E1798" w:rsidRPr="004E1798" w:rsidRDefault="004E1798" w:rsidP="004E1798">
      <w:pPr>
        <w:pStyle w:val="af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«Президентская библиотека и ресурсы библиотек субъектов Федерации – новый вектор развития». Челябинск, ЧОУНБ. Заведующая ОО 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сельской библиотеки Пащенко Е.Ю.</w:t>
      </w:r>
    </w:p>
    <w:p w:rsidR="004E1798" w:rsidRPr="004E1798" w:rsidRDefault="004E1798" w:rsidP="004E1798">
      <w:pPr>
        <w:pStyle w:val="af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«Как привить молодежи культуру исторической памяти». Челябинск, ЧОБМ.  Заведующая ОО 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сельской библиотеки Пащенко Е.Ю.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«Инновационные технологии в подготовке специалистов библиотечно-информационной деятельности» дистанционно.</w:t>
      </w:r>
      <w:r w:rsidRPr="004E1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798">
        <w:rPr>
          <w:rFonts w:ascii="Times New Roman" w:hAnsi="Times New Roman" w:cs="Times New Roman"/>
          <w:sz w:val="24"/>
          <w:szCs w:val="24"/>
        </w:rPr>
        <w:t xml:space="preserve">Санкт-Петербург. В рамках федерального проекта «Творческие люди». Директор МКУК «ЦБС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Коелгинского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Бурштыка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О.Ф., директор  МКУК «Библиотека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Новобатуринского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Шведова М. Ю.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«Библиотечное дело. Библиография»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798">
        <w:rPr>
          <w:rFonts w:ascii="Times New Roman" w:hAnsi="Times New Roman" w:cs="Times New Roman"/>
          <w:sz w:val="24"/>
          <w:szCs w:val="24"/>
        </w:rPr>
        <w:t>Челябинск «Учебно-методический центр по образованию и повышению квалификации работников культуры и искусств Челябинской области». Директор МКУК «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Белоносовская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поселенческая ЦБС» Огнева Н.А.</w:t>
      </w:r>
    </w:p>
    <w:p w:rsidR="004E1798" w:rsidRPr="004E1798" w:rsidRDefault="004E1798" w:rsidP="004E1798">
      <w:pPr>
        <w:pStyle w:val="ad"/>
        <w:ind w:firstLine="709"/>
        <w:rPr>
          <w:sz w:val="24"/>
          <w:szCs w:val="24"/>
        </w:rPr>
      </w:pPr>
      <w:r w:rsidRPr="004E1798">
        <w:rPr>
          <w:sz w:val="24"/>
          <w:szCs w:val="24"/>
        </w:rPr>
        <w:t xml:space="preserve">«Менеджмент по информационно-библиотечной деятельности». </w:t>
      </w:r>
      <w:r w:rsidRPr="004E1798">
        <w:rPr>
          <w:sz w:val="24"/>
          <w:szCs w:val="24"/>
          <w:shd w:val="clear" w:color="auto" w:fill="FFFFFF"/>
        </w:rPr>
        <w:t xml:space="preserve">Алтайский край, </w:t>
      </w:r>
      <w:proofErr w:type="gramStart"/>
      <w:r w:rsidRPr="004E1798">
        <w:rPr>
          <w:sz w:val="24"/>
          <w:szCs w:val="24"/>
          <w:shd w:val="clear" w:color="auto" w:fill="FFFFFF"/>
        </w:rPr>
        <w:t>г</w:t>
      </w:r>
      <w:proofErr w:type="gramEnd"/>
      <w:r w:rsidRPr="004E1798">
        <w:rPr>
          <w:sz w:val="24"/>
          <w:szCs w:val="24"/>
          <w:shd w:val="clear" w:color="auto" w:fill="FFFFFF"/>
        </w:rPr>
        <w:t>. Барнаул.</w:t>
      </w:r>
      <w:r w:rsidRPr="004E1798">
        <w:rPr>
          <w:color w:val="333333"/>
          <w:sz w:val="24"/>
          <w:szCs w:val="24"/>
          <w:shd w:val="clear" w:color="auto" w:fill="FFFFFF"/>
        </w:rPr>
        <w:t xml:space="preserve"> Д</w:t>
      </w:r>
      <w:r w:rsidRPr="004E1798">
        <w:rPr>
          <w:sz w:val="24"/>
          <w:szCs w:val="24"/>
        </w:rPr>
        <w:t xml:space="preserve">иректор МКУ «Библиотека </w:t>
      </w:r>
      <w:proofErr w:type="spellStart"/>
      <w:r w:rsidRPr="004E1798">
        <w:rPr>
          <w:sz w:val="24"/>
          <w:szCs w:val="24"/>
        </w:rPr>
        <w:t>Бектышского</w:t>
      </w:r>
      <w:proofErr w:type="spellEnd"/>
      <w:r w:rsidRPr="004E1798">
        <w:rPr>
          <w:sz w:val="24"/>
          <w:szCs w:val="24"/>
        </w:rPr>
        <w:t xml:space="preserve"> сельского поселения» </w:t>
      </w:r>
      <w:proofErr w:type="spellStart"/>
      <w:r w:rsidRPr="004E1798">
        <w:rPr>
          <w:sz w:val="24"/>
          <w:szCs w:val="24"/>
        </w:rPr>
        <w:t>Шендель</w:t>
      </w:r>
      <w:proofErr w:type="spellEnd"/>
      <w:r w:rsidRPr="004E1798">
        <w:rPr>
          <w:sz w:val="24"/>
          <w:szCs w:val="24"/>
        </w:rPr>
        <w:t xml:space="preserve"> Н.А.</w:t>
      </w:r>
    </w:p>
    <w:p w:rsidR="004E1798" w:rsidRPr="004E1798" w:rsidRDefault="004E1798" w:rsidP="004E1798">
      <w:pPr>
        <w:pStyle w:val="ad"/>
        <w:ind w:firstLine="709"/>
        <w:rPr>
          <w:sz w:val="24"/>
          <w:szCs w:val="24"/>
        </w:rPr>
      </w:pPr>
      <w:r w:rsidRPr="004E1798">
        <w:rPr>
          <w:sz w:val="24"/>
          <w:szCs w:val="24"/>
        </w:rPr>
        <w:t>Кадровый состав музея:</w:t>
      </w:r>
    </w:p>
    <w:p w:rsidR="004E1798" w:rsidRPr="004E1798" w:rsidRDefault="004E1798" w:rsidP="004E1798">
      <w:pPr>
        <w:pStyle w:val="ad"/>
        <w:ind w:firstLine="709"/>
        <w:rPr>
          <w:sz w:val="24"/>
          <w:szCs w:val="24"/>
        </w:rPr>
      </w:pPr>
      <w:r w:rsidRPr="004E1798">
        <w:rPr>
          <w:sz w:val="24"/>
          <w:szCs w:val="24"/>
        </w:rPr>
        <w:t>На 01.01.2020 года в музее работает 7 человек.</w:t>
      </w:r>
    </w:p>
    <w:p w:rsidR="004E1798" w:rsidRPr="004E1798" w:rsidRDefault="004E1798" w:rsidP="004E1798">
      <w:pPr>
        <w:pStyle w:val="ad"/>
        <w:ind w:firstLine="709"/>
        <w:rPr>
          <w:sz w:val="24"/>
          <w:szCs w:val="24"/>
        </w:rPr>
      </w:pPr>
      <w:r w:rsidRPr="004E1798">
        <w:rPr>
          <w:sz w:val="24"/>
          <w:szCs w:val="24"/>
        </w:rPr>
        <w:t>По штатному расписанию 7,5 ед.</w:t>
      </w:r>
    </w:p>
    <w:p w:rsidR="004E1798" w:rsidRPr="004E1798" w:rsidRDefault="004E1798" w:rsidP="00E55F1B">
      <w:pPr>
        <w:pStyle w:val="af4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4E1798">
        <w:rPr>
          <w:color w:val="000000"/>
        </w:rPr>
        <w:t xml:space="preserve">Директор – 1ед. – </w:t>
      </w:r>
      <w:proofErr w:type="spellStart"/>
      <w:r w:rsidRPr="004E1798">
        <w:rPr>
          <w:color w:val="000000"/>
        </w:rPr>
        <w:t>выс</w:t>
      </w:r>
      <w:proofErr w:type="spellEnd"/>
      <w:r w:rsidRPr="004E1798">
        <w:rPr>
          <w:color w:val="000000"/>
        </w:rPr>
        <w:t xml:space="preserve">. Стаж по специальности – около 14 лет, возраст 50 </w:t>
      </w:r>
      <w:proofErr w:type="gramStart"/>
      <w:r w:rsidRPr="004E1798">
        <w:rPr>
          <w:color w:val="000000"/>
        </w:rPr>
        <w:t>лет (ж</w:t>
      </w:r>
      <w:proofErr w:type="gramEnd"/>
      <w:r w:rsidRPr="004E1798">
        <w:rPr>
          <w:color w:val="000000"/>
        </w:rPr>
        <w:t>.)</w:t>
      </w:r>
    </w:p>
    <w:p w:rsidR="004E1798" w:rsidRPr="004E1798" w:rsidRDefault="004E1798" w:rsidP="00E55F1B">
      <w:pPr>
        <w:pStyle w:val="af4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4E1798">
        <w:rPr>
          <w:color w:val="000000"/>
        </w:rPr>
        <w:t xml:space="preserve">Гл. хранитель- 1 ед. – </w:t>
      </w:r>
      <w:proofErr w:type="spellStart"/>
      <w:r w:rsidRPr="004E1798">
        <w:rPr>
          <w:color w:val="000000"/>
        </w:rPr>
        <w:t>выс</w:t>
      </w:r>
      <w:proofErr w:type="spellEnd"/>
      <w:r w:rsidRPr="004E1798">
        <w:rPr>
          <w:color w:val="000000"/>
        </w:rPr>
        <w:t>. Стаж по специальности – 1 , возраст 31 лет</w:t>
      </w:r>
      <w:proofErr w:type="gramStart"/>
      <w:r w:rsidRPr="004E1798">
        <w:rPr>
          <w:color w:val="000000"/>
        </w:rPr>
        <w:t>.(</w:t>
      </w:r>
      <w:proofErr w:type="gramEnd"/>
      <w:r w:rsidRPr="004E1798">
        <w:rPr>
          <w:color w:val="000000"/>
        </w:rPr>
        <w:t>м.)</w:t>
      </w:r>
    </w:p>
    <w:p w:rsidR="004E1798" w:rsidRPr="004E1798" w:rsidRDefault="004E1798" w:rsidP="00E55F1B">
      <w:pPr>
        <w:pStyle w:val="af4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4E1798">
        <w:rPr>
          <w:color w:val="000000"/>
        </w:rPr>
        <w:t xml:space="preserve">Методист -0,5 ед., </w:t>
      </w:r>
      <w:proofErr w:type="spellStart"/>
      <w:r w:rsidRPr="004E1798">
        <w:rPr>
          <w:color w:val="000000"/>
        </w:rPr>
        <w:t>выс</w:t>
      </w:r>
      <w:proofErr w:type="spellEnd"/>
      <w:r w:rsidRPr="004E1798">
        <w:rPr>
          <w:color w:val="000000"/>
        </w:rPr>
        <w:t>. Стаж по специальности менее 1 года, возраст до 30 лет</w:t>
      </w:r>
      <w:proofErr w:type="gramStart"/>
      <w:r w:rsidRPr="004E1798">
        <w:rPr>
          <w:color w:val="000000"/>
        </w:rPr>
        <w:t>.(</w:t>
      </w:r>
      <w:proofErr w:type="gramEnd"/>
      <w:r w:rsidRPr="004E1798">
        <w:rPr>
          <w:color w:val="000000"/>
        </w:rPr>
        <w:t>ж.)</w:t>
      </w:r>
    </w:p>
    <w:p w:rsidR="004E1798" w:rsidRPr="004E1798" w:rsidRDefault="004E1798" w:rsidP="00E55F1B">
      <w:pPr>
        <w:pStyle w:val="af4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4E1798">
        <w:rPr>
          <w:color w:val="000000"/>
        </w:rPr>
        <w:t>Экскурсовод - 1 ед. – сред</w:t>
      </w:r>
      <w:proofErr w:type="gramStart"/>
      <w:r w:rsidRPr="004E1798">
        <w:rPr>
          <w:color w:val="000000"/>
        </w:rPr>
        <w:t>.</w:t>
      </w:r>
      <w:proofErr w:type="gramEnd"/>
      <w:r w:rsidRPr="004E1798">
        <w:rPr>
          <w:color w:val="000000"/>
        </w:rPr>
        <w:t xml:space="preserve"> – </w:t>
      </w:r>
      <w:proofErr w:type="gramStart"/>
      <w:r w:rsidRPr="004E1798">
        <w:rPr>
          <w:color w:val="000000"/>
        </w:rPr>
        <w:t>с</w:t>
      </w:r>
      <w:proofErr w:type="gramEnd"/>
      <w:r w:rsidRPr="004E1798">
        <w:rPr>
          <w:color w:val="000000"/>
        </w:rPr>
        <w:t>пец., стаж – 1 год. Возраст более 30 лет</w:t>
      </w:r>
      <w:proofErr w:type="gramStart"/>
      <w:r w:rsidRPr="004E1798">
        <w:rPr>
          <w:color w:val="000000"/>
        </w:rPr>
        <w:t>.(</w:t>
      </w:r>
      <w:proofErr w:type="gramEnd"/>
      <w:r w:rsidRPr="004E1798">
        <w:rPr>
          <w:color w:val="000000"/>
        </w:rPr>
        <w:t>ж.)</w:t>
      </w:r>
    </w:p>
    <w:p w:rsidR="004E1798" w:rsidRPr="004E1798" w:rsidRDefault="004E1798" w:rsidP="004E1798">
      <w:pPr>
        <w:pStyle w:val="ad"/>
        <w:ind w:firstLine="709"/>
        <w:rPr>
          <w:sz w:val="24"/>
          <w:szCs w:val="24"/>
        </w:rPr>
      </w:pPr>
      <w:r w:rsidRPr="004E1798">
        <w:rPr>
          <w:sz w:val="24"/>
          <w:szCs w:val="24"/>
        </w:rPr>
        <w:t>Тех. Персонал:</w:t>
      </w:r>
    </w:p>
    <w:p w:rsidR="004E1798" w:rsidRPr="004E1798" w:rsidRDefault="004E1798" w:rsidP="004E1798">
      <w:pPr>
        <w:pStyle w:val="ad"/>
        <w:ind w:firstLine="709"/>
        <w:rPr>
          <w:sz w:val="24"/>
          <w:szCs w:val="24"/>
        </w:rPr>
      </w:pPr>
      <w:r w:rsidRPr="004E1798">
        <w:rPr>
          <w:sz w:val="24"/>
          <w:szCs w:val="24"/>
        </w:rPr>
        <w:t>Сторож – 2 ед.:</w:t>
      </w:r>
    </w:p>
    <w:p w:rsidR="004E1798" w:rsidRPr="004E1798" w:rsidRDefault="004E1798" w:rsidP="004E1798">
      <w:pPr>
        <w:pStyle w:val="ad"/>
        <w:ind w:firstLine="709"/>
        <w:rPr>
          <w:sz w:val="24"/>
          <w:szCs w:val="24"/>
        </w:rPr>
      </w:pPr>
      <w:r w:rsidRPr="004E1798">
        <w:rPr>
          <w:sz w:val="24"/>
          <w:szCs w:val="24"/>
        </w:rPr>
        <w:lastRenderedPageBreak/>
        <w:t>Уборщик -0,5 ед.</w:t>
      </w:r>
    </w:p>
    <w:p w:rsidR="004E1798" w:rsidRPr="004E1798" w:rsidRDefault="004E1798" w:rsidP="004E1798">
      <w:pPr>
        <w:pStyle w:val="ad"/>
        <w:ind w:firstLine="709"/>
        <w:rPr>
          <w:sz w:val="24"/>
          <w:szCs w:val="24"/>
        </w:rPr>
      </w:pPr>
      <w:r w:rsidRPr="004E1798">
        <w:rPr>
          <w:sz w:val="24"/>
          <w:szCs w:val="24"/>
        </w:rPr>
        <w:t>Смотритель музейный -0,5 ед.</w:t>
      </w:r>
    </w:p>
    <w:p w:rsidR="004E1798" w:rsidRPr="004E1798" w:rsidRDefault="004E1798" w:rsidP="004E1798">
      <w:pPr>
        <w:pStyle w:val="ad"/>
        <w:ind w:firstLine="709"/>
        <w:rPr>
          <w:sz w:val="24"/>
          <w:szCs w:val="24"/>
        </w:rPr>
      </w:pPr>
      <w:r w:rsidRPr="004E1798">
        <w:rPr>
          <w:sz w:val="24"/>
          <w:szCs w:val="24"/>
        </w:rPr>
        <w:t>Дворник -1 ед.</w:t>
      </w:r>
    </w:p>
    <w:p w:rsidR="004E1798" w:rsidRPr="004E1798" w:rsidRDefault="004E1798" w:rsidP="004E1798">
      <w:pPr>
        <w:pStyle w:val="ad"/>
        <w:ind w:firstLine="709"/>
        <w:rPr>
          <w:sz w:val="24"/>
          <w:szCs w:val="24"/>
        </w:rPr>
      </w:pPr>
      <w:r w:rsidRPr="004E1798">
        <w:rPr>
          <w:sz w:val="24"/>
          <w:szCs w:val="24"/>
        </w:rPr>
        <w:t xml:space="preserve">Кадровый состав музея </w:t>
      </w:r>
      <w:proofErr w:type="spellStart"/>
      <w:r w:rsidRPr="004E1798">
        <w:rPr>
          <w:sz w:val="24"/>
          <w:szCs w:val="24"/>
        </w:rPr>
        <w:t>Еткульского</w:t>
      </w:r>
      <w:proofErr w:type="spellEnd"/>
      <w:r w:rsidRPr="004E1798">
        <w:rPr>
          <w:sz w:val="24"/>
          <w:szCs w:val="24"/>
        </w:rPr>
        <w:t xml:space="preserve"> района стабилен и  не изменился в течение трех лет.</w:t>
      </w:r>
    </w:p>
    <w:p w:rsidR="004E1798" w:rsidRPr="004E1798" w:rsidRDefault="004E1798" w:rsidP="004E179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Персонал, обучившийся на  курсах  повышения квалификации в 2019 году</w:t>
      </w:r>
      <w:r w:rsidRPr="004E1798">
        <w:rPr>
          <w:rFonts w:ascii="Times New Roman" w:hAnsi="Times New Roman" w:cs="Times New Roman"/>
          <w:b/>
          <w:sz w:val="24"/>
          <w:szCs w:val="24"/>
        </w:rPr>
        <w:t>:</w:t>
      </w:r>
    </w:p>
    <w:p w:rsidR="004E1798" w:rsidRPr="004E1798" w:rsidRDefault="004E1798" w:rsidP="004E1798">
      <w:pPr>
        <w:pStyle w:val="ad"/>
        <w:rPr>
          <w:sz w:val="24"/>
          <w:szCs w:val="24"/>
        </w:rPr>
      </w:pPr>
      <w:r w:rsidRPr="004E1798">
        <w:rPr>
          <w:sz w:val="24"/>
          <w:szCs w:val="24"/>
        </w:rPr>
        <w:t>главный хранитель - курсы повышения квалификации «Музейное дело: атрибуция и экспертиза культурных ценностей», 14.02.2019 г. – Учебно-методический центр по образованию и повышению квалификации работников культуры и искусства Челябинской области.</w:t>
      </w:r>
    </w:p>
    <w:p w:rsidR="004E1798" w:rsidRPr="004E1798" w:rsidRDefault="004E1798" w:rsidP="004E1798">
      <w:pPr>
        <w:shd w:val="clear" w:color="auto" w:fill="FFFFFF"/>
        <w:tabs>
          <w:tab w:val="left" w:pos="54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Кадровый состав преподавателей ДШИ выглядит таким образом:</w:t>
      </w:r>
    </w:p>
    <w:tbl>
      <w:tblPr>
        <w:tblStyle w:val="af6"/>
        <w:tblW w:w="9639" w:type="dxa"/>
        <w:tblInd w:w="108" w:type="dxa"/>
        <w:tblLayout w:type="fixed"/>
        <w:tblLook w:val="04A0"/>
      </w:tblPr>
      <w:tblGrid>
        <w:gridCol w:w="1418"/>
        <w:gridCol w:w="1417"/>
        <w:gridCol w:w="1560"/>
        <w:gridCol w:w="1559"/>
        <w:gridCol w:w="1134"/>
        <w:gridCol w:w="1276"/>
        <w:gridCol w:w="1275"/>
      </w:tblGrid>
      <w:tr w:rsidR="004E1798" w:rsidRPr="004E1798" w:rsidTr="004E1798">
        <w:trPr>
          <w:trHeight w:val="326"/>
        </w:trPr>
        <w:tc>
          <w:tcPr>
            <w:tcW w:w="1418" w:type="dxa"/>
            <w:vMerge w:val="restart"/>
          </w:tcPr>
          <w:p w:rsidR="004E1798" w:rsidRPr="004E1798" w:rsidRDefault="004E1798" w:rsidP="004E1798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Всего преподавателей, человек</w:t>
            </w:r>
          </w:p>
        </w:tc>
        <w:tc>
          <w:tcPr>
            <w:tcW w:w="1417" w:type="dxa"/>
            <w:vMerge w:val="restart"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  <w:p w:rsidR="004E1798" w:rsidRPr="004E1798" w:rsidRDefault="004E1798" w:rsidP="004E1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списочного состава </w:t>
            </w:r>
          </w:p>
        </w:tc>
        <w:tc>
          <w:tcPr>
            <w:tcW w:w="6804" w:type="dxa"/>
            <w:gridSpan w:val="5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из общей численности списочного состава</w:t>
            </w:r>
          </w:p>
        </w:tc>
      </w:tr>
      <w:tr w:rsidR="004E1798" w:rsidRPr="004E1798" w:rsidTr="004E1798">
        <w:trPr>
          <w:trHeight w:val="516"/>
        </w:trPr>
        <w:tc>
          <w:tcPr>
            <w:tcW w:w="1418" w:type="dxa"/>
            <w:vMerge/>
          </w:tcPr>
          <w:p w:rsidR="004E1798" w:rsidRPr="004E1798" w:rsidRDefault="004E1798" w:rsidP="004E1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1798" w:rsidRPr="004E1798" w:rsidRDefault="004E1798" w:rsidP="004E1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имеют образование</w:t>
            </w:r>
          </w:p>
        </w:tc>
        <w:tc>
          <w:tcPr>
            <w:tcW w:w="3685" w:type="dxa"/>
            <w:gridSpan w:val="3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</w:tr>
      <w:tr w:rsidR="004E1798" w:rsidRPr="004E1798" w:rsidTr="004E1798">
        <w:trPr>
          <w:trHeight w:val="420"/>
        </w:trPr>
        <w:tc>
          <w:tcPr>
            <w:tcW w:w="1418" w:type="dxa"/>
            <w:vMerge/>
          </w:tcPr>
          <w:p w:rsidR="004E1798" w:rsidRPr="004E1798" w:rsidRDefault="004E1798" w:rsidP="004E1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1798" w:rsidRPr="004E1798" w:rsidRDefault="004E1798" w:rsidP="004E1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559" w:type="dxa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1276" w:type="dxa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от 3 до 10 лет</w:t>
            </w:r>
          </w:p>
        </w:tc>
        <w:tc>
          <w:tcPr>
            <w:tcW w:w="1275" w:type="dxa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798" w:rsidRPr="004E1798" w:rsidTr="004E1798">
        <w:trPr>
          <w:trHeight w:val="416"/>
        </w:trPr>
        <w:tc>
          <w:tcPr>
            <w:tcW w:w="1418" w:type="dxa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E1798" w:rsidRPr="004E1798" w:rsidRDefault="004E1798" w:rsidP="004E1798">
            <w:pPr>
              <w:ind w:right="9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E1798" w:rsidRPr="004E1798" w:rsidRDefault="004E1798" w:rsidP="004E1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Повышение профессиональной подготовки работников ДШИ: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Style w:val="c6"/>
          <w:rFonts w:ascii="Times New Roman" w:hAnsi="Times New Roman" w:cs="Times New Roman"/>
          <w:sz w:val="24"/>
          <w:szCs w:val="24"/>
        </w:rPr>
      </w:pPr>
      <w:r w:rsidRPr="004E1798">
        <w:rPr>
          <w:rStyle w:val="c6"/>
          <w:rFonts w:ascii="Times New Roman" w:hAnsi="Times New Roman" w:cs="Times New Roman"/>
          <w:sz w:val="24"/>
          <w:szCs w:val="24"/>
        </w:rPr>
        <w:t xml:space="preserve">Ежегодно педагоги школы повышают свою квалификацию, посещая семинары, мастер-классы, КПК. Руководство школ рассматривает направление на курсы, семинары, конференции по актуальным проблемам образования, новейшим инновационным образовательным технологиям как одно из мотивационных условий участия педагогов в инновационной деятельности и методической работе. </w:t>
      </w:r>
    </w:p>
    <w:p w:rsidR="004E1798" w:rsidRPr="004E1798" w:rsidRDefault="004E1798" w:rsidP="004E1798">
      <w:pPr>
        <w:tabs>
          <w:tab w:val="left" w:pos="709"/>
        </w:tabs>
        <w:spacing w:after="0" w:line="240" w:lineRule="auto"/>
        <w:ind w:firstLine="709"/>
        <w:jc w:val="both"/>
        <w:rPr>
          <w:rStyle w:val="c6"/>
          <w:rFonts w:ascii="Times New Roman" w:hAnsi="Times New Roman" w:cs="Times New Roman"/>
          <w:sz w:val="24"/>
          <w:szCs w:val="24"/>
        </w:rPr>
      </w:pPr>
      <w:r w:rsidRPr="004E1798">
        <w:rPr>
          <w:rStyle w:val="c6"/>
          <w:rFonts w:ascii="Times New Roman" w:hAnsi="Times New Roman" w:cs="Times New Roman"/>
          <w:sz w:val="24"/>
          <w:szCs w:val="24"/>
        </w:rPr>
        <w:t xml:space="preserve">В 2019 году прошли курсы повышения квалификации 16 преподавателей (1 - МБОУ ДО </w:t>
      </w:r>
      <w:proofErr w:type="spellStart"/>
      <w:r w:rsidRPr="004E1798">
        <w:rPr>
          <w:rStyle w:val="c6"/>
          <w:rFonts w:ascii="Times New Roman" w:hAnsi="Times New Roman" w:cs="Times New Roman"/>
          <w:sz w:val="24"/>
          <w:szCs w:val="24"/>
        </w:rPr>
        <w:t>Еманжелинская</w:t>
      </w:r>
      <w:proofErr w:type="spellEnd"/>
      <w:r w:rsidRPr="004E1798">
        <w:rPr>
          <w:rStyle w:val="c6"/>
          <w:rFonts w:ascii="Times New Roman" w:hAnsi="Times New Roman" w:cs="Times New Roman"/>
          <w:sz w:val="24"/>
          <w:szCs w:val="24"/>
        </w:rPr>
        <w:t xml:space="preserve"> ДШИ, 8 - МБОУК ДОД ДШИ </w:t>
      </w:r>
      <w:proofErr w:type="spellStart"/>
      <w:r w:rsidRPr="004E1798">
        <w:rPr>
          <w:rStyle w:val="c6"/>
          <w:rFonts w:ascii="Times New Roman" w:hAnsi="Times New Roman" w:cs="Times New Roman"/>
          <w:sz w:val="24"/>
          <w:szCs w:val="24"/>
        </w:rPr>
        <w:t>с</w:t>
      </w:r>
      <w:proofErr w:type="gramStart"/>
      <w:r w:rsidRPr="004E1798">
        <w:rPr>
          <w:rStyle w:val="c6"/>
          <w:rFonts w:ascii="Times New Roman" w:hAnsi="Times New Roman" w:cs="Times New Roman"/>
          <w:sz w:val="24"/>
          <w:szCs w:val="24"/>
        </w:rPr>
        <w:t>.К</w:t>
      </w:r>
      <w:proofErr w:type="gramEnd"/>
      <w:r w:rsidRPr="004E1798">
        <w:rPr>
          <w:rStyle w:val="c6"/>
          <w:rFonts w:ascii="Times New Roman" w:hAnsi="Times New Roman" w:cs="Times New Roman"/>
          <w:sz w:val="24"/>
          <w:szCs w:val="24"/>
        </w:rPr>
        <w:t>оелга</w:t>
      </w:r>
      <w:proofErr w:type="spellEnd"/>
      <w:r w:rsidRPr="004E1798">
        <w:rPr>
          <w:rStyle w:val="c6"/>
          <w:rFonts w:ascii="Times New Roman" w:hAnsi="Times New Roman" w:cs="Times New Roman"/>
          <w:sz w:val="24"/>
          <w:szCs w:val="24"/>
        </w:rPr>
        <w:t xml:space="preserve">, 7- МБУ ДО </w:t>
      </w:r>
      <w:proofErr w:type="spellStart"/>
      <w:r w:rsidRPr="004E1798">
        <w:rPr>
          <w:rStyle w:val="c6"/>
          <w:rFonts w:ascii="Times New Roman" w:hAnsi="Times New Roman" w:cs="Times New Roman"/>
          <w:sz w:val="24"/>
          <w:szCs w:val="24"/>
        </w:rPr>
        <w:t>Еткульская</w:t>
      </w:r>
      <w:proofErr w:type="spellEnd"/>
      <w:r w:rsidRPr="004E1798">
        <w:rPr>
          <w:rStyle w:val="c6"/>
          <w:rFonts w:ascii="Times New Roman" w:hAnsi="Times New Roman" w:cs="Times New Roman"/>
          <w:sz w:val="24"/>
          <w:szCs w:val="24"/>
        </w:rPr>
        <w:t xml:space="preserve"> ДШИ):</w:t>
      </w:r>
    </w:p>
    <w:p w:rsidR="004E1798" w:rsidRPr="004E1798" w:rsidRDefault="004E1798" w:rsidP="00E55F1B">
      <w:pPr>
        <w:pStyle w:val="af4"/>
        <w:numPr>
          <w:ilvl w:val="0"/>
          <w:numId w:val="33"/>
        </w:numPr>
        <w:ind w:left="0" w:firstLine="709"/>
        <w:jc w:val="both"/>
        <w:rPr>
          <w:noProof/>
        </w:rPr>
      </w:pPr>
      <w:r w:rsidRPr="004E1798">
        <w:rPr>
          <w:noProof/>
        </w:rPr>
        <w:t>26 - 28.03.2019 г. «Современные  технологии и методы преподавания. Академический вокал» (ЮУрГИИ);</w:t>
      </w:r>
    </w:p>
    <w:p w:rsidR="004E1798" w:rsidRPr="004E1798" w:rsidRDefault="004E1798" w:rsidP="00E55F1B">
      <w:pPr>
        <w:pStyle w:val="af4"/>
        <w:numPr>
          <w:ilvl w:val="0"/>
          <w:numId w:val="33"/>
        </w:numPr>
        <w:ind w:left="0" w:firstLine="709"/>
        <w:jc w:val="both"/>
      </w:pPr>
      <w:r w:rsidRPr="004E1798">
        <w:t xml:space="preserve">22-23.04.2019 г. «Менеджмент в художественном образовании» (ГБУДПО УМЦ); </w:t>
      </w:r>
    </w:p>
    <w:p w:rsidR="004E1798" w:rsidRPr="004E1798" w:rsidRDefault="004E1798" w:rsidP="00E55F1B">
      <w:pPr>
        <w:pStyle w:val="af4"/>
        <w:numPr>
          <w:ilvl w:val="0"/>
          <w:numId w:val="33"/>
        </w:numPr>
        <w:ind w:left="0" w:firstLine="709"/>
      </w:pPr>
      <w:r w:rsidRPr="004E1798">
        <w:t xml:space="preserve">22 - 23.04. 2019г. «Аттестация преподавателей»  </w:t>
      </w:r>
    </w:p>
    <w:p w:rsidR="004E1798" w:rsidRPr="004E1798" w:rsidRDefault="004E1798" w:rsidP="00E55F1B">
      <w:pPr>
        <w:pStyle w:val="af4"/>
        <w:numPr>
          <w:ilvl w:val="0"/>
          <w:numId w:val="33"/>
        </w:numPr>
        <w:ind w:left="0" w:firstLine="709"/>
        <w:jc w:val="both"/>
      </w:pPr>
      <w:r w:rsidRPr="004E1798">
        <w:rPr>
          <w:lang w:eastAsia="en-US"/>
        </w:rPr>
        <w:t xml:space="preserve">24 - 25.09.2019г. «Инструментальное исполнительство и методика обучения игре  на музыкальных инструментах: </w:t>
      </w:r>
      <w:r w:rsidRPr="004E1798">
        <w:t>баян,  аккордеон, гитара, балалайка, домра</w:t>
      </w:r>
      <w:r w:rsidRPr="004E1798">
        <w:rPr>
          <w:lang w:eastAsia="en-US"/>
        </w:rPr>
        <w:t>»</w:t>
      </w:r>
      <w:r w:rsidRPr="004E1798">
        <w:t xml:space="preserve"> (ГБУДПО УМЦ); </w:t>
      </w:r>
    </w:p>
    <w:p w:rsidR="004E1798" w:rsidRPr="004E1798" w:rsidRDefault="004E1798" w:rsidP="00E55F1B">
      <w:pPr>
        <w:pStyle w:val="af4"/>
        <w:numPr>
          <w:ilvl w:val="0"/>
          <w:numId w:val="33"/>
        </w:numPr>
        <w:ind w:left="0" w:firstLine="709"/>
        <w:jc w:val="both"/>
      </w:pPr>
      <w:r w:rsidRPr="004E1798">
        <w:rPr>
          <w:lang w:eastAsia="en-US"/>
        </w:rPr>
        <w:t>28-29.10.2019г. «Инструментальное исполнительство и  методика обучения игре на музыкальных инструментах:</w:t>
      </w:r>
      <w:r w:rsidRPr="004E1798">
        <w:t xml:space="preserve"> </w:t>
      </w:r>
      <w:r w:rsidRPr="004E1798">
        <w:rPr>
          <w:lang w:eastAsia="en-US"/>
        </w:rPr>
        <w:t>домра, балалайка»</w:t>
      </w:r>
      <w:r w:rsidRPr="004E1798">
        <w:t xml:space="preserve"> (ГБУДПО УМЦ);</w:t>
      </w:r>
    </w:p>
    <w:p w:rsidR="004E1798" w:rsidRPr="004E1798" w:rsidRDefault="004E1798" w:rsidP="00E55F1B">
      <w:pPr>
        <w:pStyle w:val="af4"/>
        <w:numPr>
          <w:ilvl w:val="0"/>
          <w:numId w:val="33"/>
        </w:numPr>
        <w:ind w:left="0" w:firstLine="709"/>
        <w:jc w:val="both"/>
        <w:rPr>
          <w:lang w:eastAsia="en-US"/>
        </w:rPr>
      </w:pPr>
      <w:r w:rsidRPr="004E1798">
        <w:t>10.11-18.11.2019г. «Современные образовательные технологии и методики обучения игре на народных инструментах» (</w:t>
      </w:r>
      <w:r w:rsidRPr="004E1798">
        <w:rPr>
          <w:lang w:eastAsia="en-US"/>
        </w:rPr>
        <w:t>Краснодарский ГИК);</w:t>
      </w:r>
    </w:p>
    <w:p w:rsidR="004E1798" w:rsidRPr="004E1798" w:rsidRDefault="004E1798" w:rsidP="00E55F1B">
      <w:pPr>
        <w:pStyle w:val="af4"/>
        <w:numPr>
          <w:ilvl w:val="0"/>
          <w:numId w:val="33"/>
        </w:numPr>
        <w:ind w:left="0" w:firstLine="709"/>
        <w:jc w:val="both"/>
      </w:pPr>
      <w:r w:rsidRPr="004E1798">
        <w:t>22.04. – 23.04. Курсы повышения квалификации «Аттестация преподавателей».</w:t>
      </w:r>
    </w:p>
    <w:p w:rsidR="004E1798" w:rsidRPr="004E1798" w:rsidRDefault="004E1798" w:rsidP="004E1798">
      <w:pPr>
        <w:pStyle w:val="af4"/>
        <w:ind w:left="709"/>
        <w:jc w:val="both"/>
      </w:pPr>
      <w:r w:rsidRPr="004E1798">
        <w:t>В рамках закрепления молодых специалистов:</w:t>
      </w:r>
    </w:p>
    <w:p w:rsidR="004E1798" w:rsidRPr="004E1798" w:rsidRDefault="004E1798" w:rsidP="004E17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Коелгинской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ДШИ открыто и работает театральное отделение с молодым специалистом Ярославцевой О.С.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Ежегодно в июне месяце делаются запросы на вакантные места в 2019 году преподавателя по классу фортепиано и преподавателя художественного отделения: </w:t>
      </w:r>
    </w:p>
    <w:p w:rsidR="004E1798" w:rsidRPr="004E1798" w:rsidRDefault="004E1798" w:rsidP="00E55F1B">
      <w:pPr>
        <w:pStyle w:val="af4"/>
        <w:numPr>
          <w:ilvl w:val="0"/>
          <w:numId w:val="34"/>
        </w:numPr>
        <w:ind w:left="0" w:firstLine="709"/>
        <w:jc w:val="both"/>
      </w:pPr>
      <w:r w:rsidRPr="004E1798">
        <w:t>в ГБОУ ВПО «Магнитогорскую государственную консерваторию им. М.И. Глинки»;</w:t>
      </w:r>
    </w:p>
    <w:p w:rsidR="004E1798" w:rsidRPr="004E1798" w:rsidRDefault="004E1798" w:rsidP="00E55F1B">
      <w:pPr>
        <w:pStyle w:val="af4"/>
        <w:numPr>
          <w:ilvl w:val="0"/>
          <w:numId w:val="34"/>
        </w:numPr>
        <w:ind w:left="0" w:firstLine="709"/>
        <w:jc w:val="both"/>
      </w:pPr>
      <w:r w:rsidRPr="004E1798">
        <w:t>в ГБОУ ВПО «Южно-Уральский государственный институт искусств им. П.И. Чайковского;</w:t>
      </w:r>
    </w:p>
    <w:p w:rsidR="004E1798" w:rsidRPr="004E1798" w:rsidRDefault="004E1798" w:rsidP="00E55F1B">
      <w:pPr>
        <w:pStyle w:val="af4"/>
        <w:numPr>
          <w:ilvl w:val="0"/>
          <w:numId w:val="34"/>
        </w:numPr>
        <w:ind w:left="0" w:firstLine="709"/>
        <w:jc w:val="both"/>
      </w:pPr>
      <w:r w:rsidRPr="004E1798">
        <w:lastRenderedPageBreak/>
        <w:t xml:space="preserve">в </w:t>
      </w:r>
      <w:proofErr w:type="spellStart"/>
      <w:r w:rsidRPr="004E1798">
        <w:t>Миасский</w:t>
      </w:r>
      <w:proofErr w:type="spellEnd"/>
      <w:r w:rsidRPr="004E1798">
        <w:t xml:space="preserve"> колледж культуры и искусства.</w:t>
      </w:r>
    </w:p>
    <w:p w:rsidR="004E1798" w:rsidRPr="004E1798" w:rsidRDefault="004E1798" w:rsidP="00E55F1B">
      <w:pPr>
        <w:pStyle w:val="af4"/>
        <w:numPr>
          <w:ilvl w:val="0"/>
          <w:numId w:val="34"/>
        </w:numPr>
        <w:ind w:left="0" w:firstLine="709"/>
        <w:jc w:val="both"/>
      </w:pPr>
      <w:proofErr w:type="spellStart"/>
      <w:r w:rsidRPr="004E1798">
        <w:t>Еткульский</w:t>
      </w:r>
      <w:proofErr w:type="spellEnd"/>
      <w:r w:rsidRPr="004E1798">
        <w:t xml:space="preserve"> РДК заключил договоры на прохождение практики </w:t>
      </w:r>
      <w:proofErr w:type="gramStart"/>
      <w:r w:rsidRPr="004E1798">
        <w:t>в</w:t>
      </w:r>
      <w:proofErr w:type="gramEnd"/>
      <w:r w:rsidRPr="004E1798">
        <w:t xml:space="preserve"> </w:t>
      </w:r>
      <w:proofErr w:type="gramStart"/>
      <w:r w:rsidRPr="004E1798">
        <w:t>с</w:t>
      </w:r>
      <w:proofErr w:type="gramEnd"/>
      <w:r w:rsidRPr="004E1798">
        <w:t>. Еткуль с последующим распределением студентов ЧГАКИ и колледжа культуры в район.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2019 году работник МБУК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Еткульский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РДК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Н.Л.Нерадовских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закончила обучение  в ГБОУВО «Южно-Уральский государственный институт искусств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им.П.И.Чайковского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E1798" w:rsidRPr="004E1798" w:rsidRDefault="004E1798" w:rsidP="00E55F1B">
      <w:pPr>
        <w:pStyle w:val="af4"/>
        <w:numPr>
          <w:ilvl w:val="0"/>
          <w:numId w:val="58"/>
        </w:numPr>
        <w:spacing w:before="240" w:after="240" w:line="276" w:lineRule="auto"/>
        <w:jc w:val="center"/>
        <w:rPr>
          <w:b/>
        </w:rPr>
      </w:pPr>
      <w:r w:rsidRPr="004E1798">
        <w:rPr>
          <w:b/>
        </w:rPr>
        <w:t>Анализ финансово – хозяйственной деятельности.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Финансирование деятельности  учреждений культуры и учреждений дополнительного образования детей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  осуществляется за счет районного бюджета, бюджетов сельских поселений, федерального, областного  бюджета и  за счет средств, полученных от иной приносящей доход деятельности.</w:t>
      </w:r>
    </w:p>
    <w:p w:rsidR="004E1798" w:rsidRPr="004E1798" w:rsidRDefault="004E1798" w:rsidP="004E1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Объем бюджетного финансирования учреждений культуры и дополнительного образования</w:t>
      </w:r>
    </w:p>
    <w:p w:rsidR="004E1798" w:rsidRPr="004E1798" w:rsidRDefault="004E1798" w:rsidP="004E1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9"/>
        <w:gridCol w:w="996"/>
        <w:gridCol w:w="1134"/>
        <w:gridCol w:w="1134"/>
        <w:gridCol w:w="1559"/>
        <w:gridCol w:w="1559"/>
      </w:tblGrid>
      <w:tr w:rsidR="004E1798" w:rsidRPr="004E1798" w:rsidTr="004E1798">
        <w:trPr>
          <w:trHeight w:val="58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прирост  к 2017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прирост  к 2018 году</w:t>
            </w:r>
          </w:p>
        </w:tc>
      </w:tr>
      <w:tr w:rsidR="004E1798" w:rsidRPr="004E1798" w:rsidTr="004E1798">
        <w:trPr>
          <w:trHeight w:val="69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отрасли культуры, включая учреждения дополнительного образования (тыс</w:t>
            </w:r>
            <w:proofErr w:type="gramStart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76697,8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78951,4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87526,3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+10828,5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+8574,9</w:t>
            </w:r>
          </w:p>
        </w:tc>
      </w:tr>
      <w:tr w:rsidR="004E1798" w:rsidRPr="004E1798" w:rsidTr="004E1798">
        <w:trPr>
          <w:trHeight w:val="69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Объем муниципального бюджета в расчете на 1 жителя (тыс</w:t>
            </w:r>
            <w:proofErr w:type="gramStart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2,460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2,667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2,919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+0,459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+0,252</w:t>
            </w:r>
          </w:p>
        </w:tc>
      </w:tr>
    </w:tbl>
    <w:p w:rsidR="004E1798" w:rsidRPr="004E1798" w:rsidRDefault="004E1798" w:rsidP="004E1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Объем бюджетных ассигнований отрасли культуры, включая учреждения дополнительного образования в 2019 году составил 87 526,3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уб., по сравнению с 2018 годом показатель увеличился на 8 574,9 тыс.руб. или 10,9 %. По сравнению с 2017 годом показатель увеличился на 14,1 %.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Объем муниципального бюджета в расчете на 1 жителя в 2019 составил 2,919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уб., по сравнению с 2018 годом показатель увеличился на 0,252 тыс.руб. или 9,4 %. По сравнению с 2017 годом показатель увеличился на 18,7 %.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Доля расходов муниципального бюджета на культуру в общем объеме ассигнований в 2019 году составила  4,8 %, в 2018г. -5,3%.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Доля расходов муниципального бюджета на дополнительное образование в общем объеме ассигнований в 2019 году составила  1,5 %,</w:t>
      </w:r>
      <w:r w:rsidRPr="004E17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E1798">
        <w:rPr>
          <w:rFonts w:ascii="Times New Roman" w:hAnsi="Times New Roman" w:cs="Times New Roman"/>
          <w:sz w:val="24"/>
          <w:szCs w:val="24"/>
        </w:rPr>
        <w:t>в 2018г. -1,8%.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Из выделенных средств на 2019 год было направлено 65,1 %  на выплату заработной платы работникам учреждений культуры и дополнительного образования – это 56,98 миллионов рублей; 8,2 %  на оплату за коммунальные услуги (7,16 млн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уб.); 11 % на ремонт (9,61 млн.руб.), 1,3 % направлены на приобретение основных средств (1,11 млн.руб.).   </w:t>
      </w:r>
    </w:p>
    <w:p w:rsidR="004E1798" w:rsidRPr="004E1798" w:rsidRDefault="004E1798" w:rsidP="004E1798">
      <w:pPr>
        <w:pStyle w:val="af4"/>
        <w:ind w:left="0" w:firstLine="709"/>
        <w:jc w:val="both"/>
      </w:pPr>
      <w:r w:rsidRPr="004E1798">
        <w:t>Доходы от предпринимательской и иной приносящей доход деятельности выглядят так:</w:t>
      </w:r>
    </w:p>
    <w:p w:rsidR="004E1798" w:rsidRPr="004E1798" w:rsidRDefault="004E1798" w:rsidP="004E1798">
      <w:pPr>
        <w:pStyle w:val="af4"/>
        <w:ind w:left="108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2357"/>
        <w:gridCol w:w="2047"/>
        <w:gridCol w:w="2183"/>
        <w:gridCol w:w="2183"/>
      </w:tblGrid>
      <w:tr w:rsidR="004E1798" w:rsidRPr="004E1798" w:rsidTr="004E1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4E1798" w:rsidRPr="004E1798" w:rsidTr="004E1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1007,6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1047,6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920,8</w:t>
            </w:r>
          </w:p>
        </w:tc>
      </w:tr>
      <w:tr w:rsidR="004E1798" w:rsidRPr="004E1798" w:rsidTr="004E1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4E1798" w:rsidRPr="004E1798" w:rsidTr="004E1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1798" w:rsidRPr="004E1798" w:rsidTr="004E1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367,1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339,7</w:t>
            </w:r>
          </w:p>
        </w:tc>
      </w:tr>
      <w:tr w:rsidR="004E1798" w:rsidRPr="004E1798" w:rsidTr="004E1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1430,1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1490,7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1315,7</w:t>
            </w:r>
          </w:p>
        </w:tc>
      </w:tr>
    </w:tbl>
    <w:p w:rsidR="004E1798" w:rsidRPr="004E1798" w:rsidRDefault="004E1798" w:rsidP="004E1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2019 году получено доходов от иной приносящей доход деятельности 1315,7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уб., что составляет 1,5 % от бюджетного финансирования. Снижение доходов от иной приносящей доход деятельности по сравнению с 2018 годом составило 175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уб. или 11,7%.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Лидером этой деятельности по КДУ являются РДК (437,9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уб.) Доля доходов РДК в общих доходах КДУ составляет 47,6%.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Из 339,7 тыс. рублей по ДШИ 96,7 тыс. рублей заработала ДШИ с.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Коелга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106,0 –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Еманжелинская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ДШИ  и 137-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ДШИ.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Направляются доходы от приносящей доход деятельности на выплату заработной платы и страховых взносов (15 тыс. руб.), на оплату коммунальных услуг (5,7 тыс. руб.), на ремонт зданий и сооружений (41,7 тыс. руб.), на приобретение основных средств  (15,6 тыс. руб.)  и прочие расходы (846,0 тыс. руб.).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работников  учреждений культуры за 2019 год составляет 31506,88 (прирост к 2018 году 1196,83 руб. или 3,9%), среднемесячная заработная плата педагогических работников дополнительного образования за 2019 год составляет  32358,58 (прирост к 2018 году 1033,45 руб. или 3,2%). Задолженности по заработной плате нет. Доведение заработной платы по учреждениям культуры до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среднеэкономической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по Указу Президента выполнили на 103,6%.</w:t>
      </w:r>
    </w:p>
    <w:p w:rsidR="004E1798" w:rsidRPr="004E1798" w:rsidRDefault="004E1798" w:rsidP="004E1798">
      <w:pPr>
        <w:pStyle w:val="af4"/>
        <w:spacing w:before="240" w:after="240" w:line="276" w:lineRule="auto"/>
        <w:ind w:left="357"/>
        <w:jc w:val="center"/>
        <w:rPr>
          <w:b/>
        </w:rPr>
      </w:pPr>
      <w:r w:rsidRPr="004E1798">
        <w:rPr>
          <w:b/>
        </w:rPr>
        <w:t>10. Материально-техническая база учреждений культуры.</w:t>
      </w:r>
    </w:p>
    <w:p w:rsidR="004E1798" w:rsidRPr="004E1798" w:rsidRDefault="004E1798" w:rsidP="004E17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Доля зданий муниципальных учреждений культуры, которые находятся в аварийном состоянии или требуют капитального ремонта, в общем количестве зданий муниципальных учреждений культуры -16,33%. В 2018 году этот показатель составлял 14,3%, в 2017 году - 14,3%.  </w:t>
      </w:r>
    </w:p>
    <w:p w:rsidR="004E1798" w:rsidRPr="004E1798" w:rsidRDefault="004E1798" w:rsidP="004E17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Количество зданий требующих капитального ремонта увеличилось на 1 ед.</w:t>
      </w:r>
    </w:p>
    <w:p w:rsidR="004E1798" w:rsidRPr="004E1798" w:rsidRDefault="004E1798" w:rsidP="004E17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Характеристика состояния зданий учреждений культуры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E1798" w:rsidRPr="004E1798" w:rsidRDefault="004E1798" w:rsidP="004E17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9498" w:type="dxa"/>
        <w:tblInd w:w="-34" w:type="dxa"/>
        <w:tblLayout w:type="fixed"/>
        <w:tblLook w:val="04A0"/>
      </w:tblPr>
      <w:tblGrid>
        <w:gridCol w:w="568"/>
        <w:gridCol w:w="2268"/>
        <w:gridCol w:w="708"/>
        <w:gridCol w:w="709"/>
        <w:gridCol w:w="709"/>
        <w:gridCol w:w="709"/>
        <w:gridCol w:w="850"/>
        <w:gridCol w:w="709"/>
        <w:gridCol w:w="709"/>
        <w:gridCol w:w="850"/>
        <w:gridCol w:w="709"/>
      </w:tblGrid>
      <w:tr w:rsidR="004E1798" w:rsidRPr="004E1798" w:rsidTr="004E1798">
        <w:trPr>
          <w:trHeight w:val="7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Виды учреждений / общее количество зданий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в т.ч. в рабочем состояние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proofErr w:type="gramStart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требующие</w:t>
            </w:r>
            <w:proofErr w:type="gramEnd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в т. ч. в </w:t>
            </w:r>
            <w:proofErr w:type="gramStart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аварийном</w:t>
            </w:r>
            <w:proofErr w:type="gramEnd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</w:t>
            </w:r>
          </w:p>
        </w:tc>
      </w:tr>
      <w:tr w:rsidR="004E1798" w:rsidRPr="004E1798" w:rsidTr="004E1798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4E1798" w:rsidRPr="004E1798" w:rsidTr="004E17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Клубы/37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E1798" w:rsidRPr="004E1798" w:rsidTr="004E17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Библиотеки/7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E1798" w:rsidRPr="004E1798" w:rsidTr="004E17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ДШИ/3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E1798" w:rsidRPr="004E1798" w:rsidTr="004E1798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Музей/2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E1798" w:rsidRPr="004E1798" w:rsidTr="004E1798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Всего зданий- 49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E1798" w:rsidRPr="004E1798" w:rsidRDefault="004E1798" w:rsidP="004E1798">
      <w:pPr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798">
        <w:rPr>
          <w:rFonts w:ascii="Times New Roman" w:hAnsi="Times New Roman" w:cs="Times New Roman"/>
          <w:sz w:val="24"/>
          <w:szCs w:val="24"/>
        </w:rPr>
        <w:t xml:space="preserve">Доля зданий учреждений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типа в сельской местности, находящихся в неудовлетворительном состоянии, в общем количестве зданий учреждений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типа в сельской местности-21,62%.</w:t>
      </w:r>
      <w:proofErr w:type="gramEnd"/>
    </w:p>
    <w:p w:rsidR="004E1798" w:rsidRPr="004E1798" w:rsidRDefault="004E1798" w:rsidP="004E1798">
      <w:pPr>
        <w:pStyle w:val="af4"/>
        <w:tabs>
          <w:tab w:val="left" w:pos="709"/>
        </w:tabs>
        <w:ind w:left="0" w:firstLine="709"/>
        <w:jc w:val="both"/>
        <w:rPr>
          <w:color w:val="FF0000"/>
        </w:rPr>
      </w:pPr>
      <w:r w:rsidRPr="004E1798">
        <w:t>На капитальные и косметические ремонты в 2019 году потрачено 9648,5 тыс. рублей, по сравнению с 2018 годом расходы увеличились на 6455,6 тыс</w:t>
      </w:r>
      <w:proofErr w:type="gramStart"/>
      <w:r w:rsidRPr="004E1798">
        <w:t>.р</w:t>
      </w:r>
      <w:proofErr w:type="gramEnd"/>
      <w:r w:rsidRPr="004E1798">
        <w:t>уб., или на 202% (в 2018 году на ремонт было потрачено 3192,9 тыс.руб.).</w:t>
      </w:r>
      <w:r w:rsidRPr="004E1798">
        <w:rPr>
          <w:color w:val="FF0000"/>
        </w:rPr>
        <w:t xml:space="preserve">  </w:t>
      </w:r>
    </w:p>
    <w:tbl>
      <w:tblPr>
        <w:tblpPr w:leftFromText="180" w:rightFromText="180" w:vertAnchor="text" w:horzAnchor="margin" w:tblpXSpec="right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8"/>
        <w:gridCol w:w="2113"/>
        <w:gridCol w:w="2118"/>
        <w:gridCol w:w="984"/>
        <w:gridCol w:w="984"/>
        <w:gridCol w:w="1211"/>
        <w:gridCol w:w="1353"/>
      </w:tblGrid>
      <w:tr w:rsidR="004E1798" w:rsidRPr="004E1798" w:rsidTr="004E1798">
        <w:trPr>
          <w:trHeight w:val="80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Кол-во учреждений, в которых произведен ремонт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средств на ремонт, тыс</w:t>
            </w:r>
            <w:proofErr w:type="gramStart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4E1798" w:rsidRPr="004E1798" w:rsidTr="004E1798">
        <w:trPr>
          <w:trHeight w:val="56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E1798" w:rsidRPr="004E1798" w:rsidTr="004E17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2907,7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8994,9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+6087,2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+209,3</w:t>
            </w:r>
          </w:p>
        </w:tc>
      </w:tr>
      <w:tr w:rsidR="004E1798" w:rsidRPr="004E1798" w:rsidTr="004E1798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307,2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+289,0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+1587,9</w:t>
            </w:r>
          </w:p>
        </w:tc>
      </w:tr>
      <w:tr w:rsidR="004E1798" w:rsidRPr="004E1798" w:rsidTr="004E17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ЦБС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-21,7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-22,1</w:t>
            </w:r>
          </w:p>
        </w:tc>
      </w:tr>
      <w:tr w:rsidR="004E1798" w:rsidRPr="004E1798" w:rsidTr="004E17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169,0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270,1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+101,1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+59,8</w:t>
            </w:r>
          </w:p>
        </w:tc>
      </w:tr>
      <w:tr w:rsidR="004E1798" w:rsidRPr="004E1798" w:rsidTr="004E17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3192,9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9648,5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6455,6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202,2</w:t>
            </w:r>
          </w:p>
        </w:tc>
      </w:tr>
    </w:tbl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2019 году было дополнительно выделено из областного бюджета 2 900,00 тыс.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  <w:r w:rsidRPr="004E1798">
        <w:rPr>
          <w:rFonts w:ascii="Times New Roman" w:hAnsi="Times New Roman" w:cs="Times New Roman"/>
          <w:sz w:val="24"/>
          <w:szCs w:val="24"/>
        </w:rPr>
        <w:t xml:space="preserve">на ремонт зрительного зала и фойе МБУК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Еткульский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РДК. Денежные средства  использованы полностью на ремонт зрительного зала (выравнивание и облицовка стен панелями, выравнивание и покрытие пола линолеумом, устройство подвесного звукоизоляционного потолка и установка светильников светодиодных)  и фойе (облицовка, декоративная отделка стен, устройство покрытий пола из плит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керамогранитных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и установка зеркал на колоннах).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Еткульский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муниципальный район участвует в федеральной целевой программе «Развитие культуры и туризма» на 2013- 2020 годы» в 2019 году в части реализации мероприятий по ремонту учреждений культуры (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типа) в сельской местности: проведен ремонт сельского Дома культуры п.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Белоносово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 культуры «Централизованная клубная система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Белоносовского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 на  сумму  1705,5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уб., в том числе сумма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4E17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Белоносовского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175,2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уб. Были проведены следующие виды работ: работы по замене деревянных оконных блоков, на блоки из ПВХ профилей  (подрядчик ООО «Развитие») на сумму 296,1 тыс.руб.; работы по ремонту кровли, фронтонов, перекрытий веранд  (подрядчик ООО Центр Бытовых Услуг «Комплекс») на сумму 1 374,7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; ремонтно-строительные работы в зрительном зале и на сцене (подрядчик Индивидуальный предприниматель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Киракосян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Вардан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Мишаевич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>) на сумму 212,4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уб. (в том числе 34,7 тыс.руб. в рамках соглашения с Министерством культуры Челябинской области).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Субсидия на обеспечение развития и укрепления материально-технической базы муниципальных домов культуры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 освоена полностью, вся необходимая документация по освоению предоставлена в Министерство культуры Челябинской области. </w:t>
      </w:r>
    </w:p>
    <w:p w:rsidR="004E1798" w:rsidRPr="004E1798" w:rsidRDefault="004E1798" w:rsidP="004E17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МБОУК ДОД ДШИ с.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Коелга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на средства районного бюджета был проведен частичный ремонт кровли на 86,6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уб.</w:t>
      </w:r>
    </w:p>
    <w:p w:rsidR="004E1798" w:rsidRPr="004E1798" w:rsidRDefault="004E1798" w:rsidP="004E17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сельской библиотеке п. Лесной муниципального казенного учреждения культуры «Централизованная библиотечная система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Белоусовского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заменены деревянные оконные блоки на  76,3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уб. </w:t>
      </w:r>
    </w:p>
    <w:p w:rsidR="004E1798" w:rsidRPr="004E1798" w:rsidRDefault="004E1798" w:rsidP="004E17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2019 году было дополнительно выделено из бюджета для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Каратабанского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КДЦ муниципального бюджетного учреждения культуры «Централизованная клубная система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Каратабанского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577,9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уб.(на проведение косметического ремонта, ремонта пола, оконных и дверных откосов, канализации, монтаж санузла).</w:t>
      </w:r>
    </w:p>
    <w:p w:rsidR="004E1798" w:rsidRPr="004E1798" w:rsidRDefault="004E1798" w:rsidP="004E17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Депутатском сельском клубе муниципального бюджетного учреждения культуры «Централизованная клубная система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Еманжелинского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был проведен </w:t>
      </w:r>
      <w:r w:rsidRPr="004E1798">
        <w:rPr>
          <w:rFonts w:ascii="Times New Roman" w:hAnsi="Times New Roman" w:cs="Times New Roman"/>
          <w:sz w:val="24"/>
          <w:szCs w:val="24"/>
        </w:rPr>
        <w:lastRenderedPageBreak/>
        <w:t>ремонт кровли на 999,5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уб. из средств депутатского фонда Депутата Законодательного Собрания Челябинской области Н. И. Янова.</w:t>
      </w:r>
    </w:p>
    <w:p w:rsidR="004E1798" w:rsidRPr="004E1798" w:rsidRDefault="004E1798" w:rsidP="004E17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МБУК «Дом культуры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Новобатуринского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проведен капитальный ремонт зрительного зала на 300 мест на 1123,3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уб. из средств областного бюджета.</w:t>
      </w:r>
    </w:p>
    <w:p w:rsidR="004E1798" w:rsidRPr="004E1798" w:rsidRDefault="004E1798" w:rsidP="004E17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доме культуры с. Лебедевка муниципального бюджетного учреждения культуры «Централизованная библиотечно-клубная система Лебедевского сельского поселения» отремонтировано крыльцо, проведена замена дверного проема, отремонтирован фасад на 186,5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уб. из средств районного бюджета.</w:t>
      </w:r>
    </w:p>
    <w:p w:rsidR="004E1798" w:rsidRPr="004E1798" w:rsidRDefault="004E1798" w:rsidP="004E17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Долговском сельском клубе муниципального бюджетного учреждения культуры «Централизованная клубная система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Коелгинского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был проведен ремонт кровли на 398,5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уб. из средств районного бюджета и администрации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Коелгинского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4E1798" w:rsidRPr="004E1798" w:rsidRDefault="004E1798" w:rsidP="004E17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2019 году Назаровская сельская библиотека МКУК ЦБС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и Назаровский сельский клуб МБУК ЦКС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переведены в отремонтированное здание за счет средств районного бюджета и администрации 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(424,6 тыс. руб.). Еще предстоит большая работа в 2020 году. Фасад здания предполагается обшить утеплителем. Планируется ремонт кровли  и утепление  потолка.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Соколовская библиотека МКУК ЦБС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Белоносовского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переехала в новую комнату в клубе, где проведен косметический ремонт. 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Лесновской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библиотеке МКУК ЦБС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Белоусовского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заменены оконные блоки. В аварийном состоянии находится здание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Таяндинского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клуба, где размещена сельская библиотека.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Новобатуринской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сельской  библиотеке МКУК ЦБС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Новобатуринского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заменено одно окно и сделан косметический ремонт.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Важным вопросом остается сохранность библиотечных помещений и организация противопожарной охраны. </w:t>
      </w:r>
    </w:p>
    <w:p w:rsidR="004E1798" w:rsidRPr="004E1798" w:rsidRDefault="004E1798" w:rsidP="004E1798">
      <w:pPr>
        <w:tabs>
          <w:tab w:val="left" w:pos="6980"/>
          <w:tab w:val="left" w:pos="8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библиотеки  в текущем году пролонгирован договор с вневедомственной охраной с. Еткуль, с ГУП «Охрана» по обслуживанию установок и  средств  пожарной автоматики и тревожной кнопки.  В рамках программы «Доступная среда» заменена входная группа с желтым опознавательным знаком для слабовидящих и слепых. </w:t>
      </w:r>
    </w:p>
    <w:p w:rsidR="004E1798" w:rsidRPr="004E1798" w:rsidRDefault="004E1798" w:rsidP="004E1798">
      <w:pPr>
        <w:tabs>
          <w:tab w:val="left" w:pos="6980"/>
          <w:tab w:val="left" w:pos="8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целом по району в 2019 году на приобретение основных средств было израсходовано 1 169,1 тыс. рублей в т.ч.: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552"/>
        <w:gridCol w:w="1275"/>
        <w:gridCol w:w="1701"/>
        <w:gridCol w:w="1560"/>
        <w:gridCol w:w="1665"/>
      </w:tblGrid>
      <w:tr w:rsidR="004E1798" w:rsidRPr="004E1798" w:rsidTr="004E1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В.т.ч. 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В.т.ч. другие бюджеты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В.т.ч. за счет платных услуг</w:t>
            </w:r>
          </w:p>
        </w:tc>
      </w:tr>
      <w:tr w:rsidR="004E1798" w:rsidRPr="004E1798" w:rsidTr="004E1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602,1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</w:tr>
      <w:tr w:rsidR="004E1798" w:rsidRPr="004E1798" w:rsidTr="004E1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1798" w:rsidRPr="004E1798" w:rsidTr="004E1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ЦБС оборудование/</w:t>
            </w: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Комплектование фонда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592/</w:t>
            </w: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228,0/188,3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13,9/13,9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1798" w:rsidRPr="004E1798" w:rsidTr="004E1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4E1798" w:rsidRPr="004E1798" w:rsidTr="004E1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1798" w:rsidRPr="004E1798" w:rsidTr="004E1798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1169,1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997,8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113,9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57,4</w:t>
            </w:r>
          </w:p>
        </w:tc>
      </w:tr>
    </w:tbl>
    <w:p w:rsidR="004E1798" w:rsidRPr="004E1798" w:rsidRDefault="004E1798" w:rsidP="004E1798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По сравнению с 2018 годом расходы на приобретение основных средств снизились на 1 005,9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уб. (в 2018 году- 2175,0 тыс.руб. в т.ч. по проекту «Местный дом культуры» для 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Копытовского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клуба муниципального бюджетного учреждения культуры «Централизованная клубная система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Белоусовского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были </w:t>
      </w:r>
      <w:r w:rsidRPr="004E1798">
        <w:rPr>
          <w:rFonts w:ascii="Times New Roman" w:hAnsi="Times New Roman" w:cs="Times New Roman"/>
          <w:sz w:val="24"/>
          <w:szCs w:val="24"/>
        </w:rPr>
        <w:lastRenderedPageBreak/>
        <w:t>приобретены мебель, музыкальное оборудование, спортивные товары и пошиты костюмы на 882,4 тыс.руб.).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МБУ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Еткульский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краеведческий музей им.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Сосенкова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В.И. приобретены: ноутбук, МФУ, светодиодные светильники, стенды (обновлена историко-краеведческая экспозиция) на сумму 88,9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уб. из средств районного бюджета.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МБУК «Дом культуры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Новобатуринского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приобретено звуковое оборудование на 140,00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уб. из средств областного бюджета.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Приозёрный СК муниципального бюджетного учреждения культуры «Централизованная клубная система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Белоносовского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  с помощью  депутата ЗСО Янова Н.И. были приобретены стулья, ноутбук, принтер  на  68,6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уб.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Копытовский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сельский клуб муниципального бюджетного учреждения культуры «Централизованная клубная система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Белоусовского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были приобретены одежда сцены и костюмы 120,0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уб. из средств областного бюджета.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СДК «Юность» муниципального бюджетного учреждения культуры «Централизованная клубная система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Еманжелинского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приобретены костюмы и музыкальные инструменты на 119,5 тыс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уб. за счет областного и местного бюджетов.</w:t>
      </w:r>
    </w:p>
    <w:p w:rsidR="004E1798" w:rsidRPr="004E1798" w:rsidRDefault="004E1798" w:rsidP="004E1798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 xml:space="preserve">11.«Работа по приоритетным направлениям </w:t>
      </w:r>
      <w:proofErr w:type="gramStart"/>
      <w:r w:rsidRPr="004E179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4E17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1798" w:rsidRPr="004E1798" w:rsidRDefault="004E1798" w:rsidP="004E1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сфере культурной деятельности:</w:t>
      </w:r>
    </w:p>
    <w:p w:rsidR="004E1798" w:rsidRPr="004E1798" w:rsidRDefault="004E1798" w:rsidP="004E1798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 xml:space="preserve">11.1.Развитие </w:t>
      </w:r>
      <w:proofErr w:type="spellStart"/>
      <w:r w:rsidRPr="004E1798">
        <w:rPr>
          <w:rFonts w:ascii="Times New Roman" w:hAnsi="Times New Roman" w:cs="Times New Roman"/>
          <w:b/>
          <w:sz w:val="24"/>
          <w:szCs w:val="24"/>
        </w:rPr>
        <w:t>культурно-досуговой</w:t>
      </w:r>
      <w:proofErr w:type="spellEnd"/>
      <w:r w:rsidRPr="004E1798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r w:rsidRPr="004E179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E1798" w:rsidRPr="004E1798" w:rsidRDefault="004E1798" w:rsidP="004E1798">
      <w:pPr>
        <w:tabs>
          <w:tab w:val="left" w:pos="781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2019 году 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Еткульском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муниципальном районе было 37 КДУ(12- ДК и 25 СДК):</w:t>
      </w:r>
    </w:p>
    <w:p w:rsidR="004E1798" w:rsidRPr="004E1798" w:rsidRDefault="004E1798" w:rsidP="00E55F1B">
      <w:pPr>
        <w:pStyle w:val="af4"/>
        <w:numPr>
          <w:ilvl w:val="0"/>
          <w:numId w:val="35"/>
        </w:numPr>
        <w:tabs>
          <w:tab w:val="left" w:pos="7817"/>
        </w:tabs>
        <w:jc w:val="both"/>
      </w:pPr>
      <w:r w:rsidRPr="004E1798">
        <w:t>- МБУК «</w:t>
      </w:r>
      <w:proofErr w:type="spellStart"/>
      <w:r w:rsidRPr="004E1798">
        <w:t>Еткульский</w:t>
      </w:r>
      <w:proofErr w:type="spellEnd"/>
      <w:r w:rsidRPr="004E1798">
        <w:t xml:space="preserve"> районный Дом культуры»,</w:t>
      </w:r>
    </w:p>
    <w:p w:rsidR="004E1798" w:rsidRPr="004E1798" w:rsidRDefault="004E1798" w:rsidP="00E55F1B">
      <w:pPr>
        <w:pStyle w:val="af4"/>
        <w:numPr>
          <w:ilvl w:val="0"/>
          <w:numId w:val="35"/>
        </w:numPr>
        <w:tabs>
          <w:tab w:val="left" w:pos="7817"/>
        </w:tabs>
        <w:jc w:val="both"/>
      </w:pPr>
      <w:r w:rsidRPr="004E1798">
        <w:t xml:space="preserve">- МБУК «Дом культуры </w:t>
      </w:r>
      <w:proofErr w:type="spellStart"/>
      <w:r w:rsidRPr="004E1798">
        <w:t>Новобатуринского</w:t>
      </w:r>
      <w:proofErr w:type="spellEnd"/>
      <w:r w:rsidRPr="004E1798">
        <w:t xml:space="preserve"> сельского поселения»,</w:t>
      </w:r>
    </w:p>
    <w:p w:rsidR="004E1798" w:rsidRPr="004E1798" w:rsidRDefault="004E1798" w:rsidP="00E55F1B">
      <w:pPr>
        <w:pStyle w:val="af4"/>
        <w:numPr>
          <w:ilvl w:val="0"/>
          <w:numId w:val="35"/>
        </w:numPr>
        <w:tabs>
          <w:tab w:val="left" w:pos="7817"/>
        </w:tabs>
        <w:jc w:val="both"/>
      </w:pPr>
      <w:r w:rsidRPr="004E1798">
        <w:t>- 7 МБУК ЦКС (</w:t>
      </w:r>
      <w:proofErr w:type="spellStart"/>
      <w:r w:rsidRPr="004E1798">
        <w:t>Белоносовского</w:t>
      </w:r>
      <w:proofErr w:type="spellEnd"/>
      <w:r w:rsidRPr="004E1798">
        <w:t xml:space="preserve">, </w:t>
      </w:r>
      <w:proofErr w:type="spellStart"/>
      <w:r w:rsidRPr="004E1798">
        <w:t>Белоусовского</w:t>
      </w:r>
      <w:proofErr w:type="spellEnd"/>
      <w:r w:rsidRPr="004E1798">
        <w:t xml:space="preserve">, </w:t>
      </w:r>
      <w:proofErr w:type="spellStart"/>
      <w:r w:rsidRPr="004E1798">
        <w:t>Еманжелинского</w:t>
      </w:r>
      <w:proofErr w:type="spellEnd"/>
      <w:r w:rsidRPr="004E1798">
        <w:t xml:space="preserve">, </w:t>
      </w:r>
      <w:proofErr w:type="spellStart"/>
      <w:r w:rsidRPr="004E1798">
        <w:t>Каратабанского</w:t>
      </w:r>
      <w:proofErr w:type="spellEnd"/>
      <w:r w:rsidRPr="004E1798">
        <w:t xml:space="preserve">, </w:t>
      </w:r>
      <w:proofErr w:type="spellStart"/>
      <w:r w:rsidRPr="004E1798">
        <w:t>Коелгинского</w:t>
      </w:r>
      <w:proofErr w:type="spellEnd"/>
      <w:r w:rsidRPr="004E1798">
        <w:t xml:space="preserve">, </w:t>
      </w:r>
      <w:proofErr w:type="spellStart"/>
      <w:r w:rsidRPr="004E1798">
        <w:t>Пискловского</w:t>
      </w:r>
      <w:proofErr w:type="spellEnd"/>
      <w:r w:rsidRPr="004E1798">
        <w:t xml:space="preserve"> и </w:t>
      </w:r>
      <w:proofErr w:type="spellStart"/>
      <w:r w:rsidRPr="004E1798">
        <w:t>Селезянского</w:t>
      </w:r>
      <w:proofErr w:type="spellEnd"/>
      <w:r w:rsidRPr="004E1798">
        <w:t xml:space="preserve"> сельских поселений), объединивших 28 клубных учреждений (8-ДК, 20-СК);</w:t>
      </w:r>
    </w:p>
    <w:p w:rsidR="004E1798" w:rsidRPr="004E1798" w:rsidRDefault="004E1798" w:rsidP="00E55F1B">
      <w:pPr>
        <w:pStyle w:val="af4"/>
        <w:numPr>
          <w:ilvl w:val="0"/>
          <w:numId w:val="35"/>
        </w:numPr>
        <w:tabs>
          <w:tab w:val="left" w:pos="7817"/>
        </w:tabs>
        <w:jc w:val="both"/>
      </w:pPr>
      <w:r w:rsidRPr="004E1798">
        <w:t>- 2 МБУК ЦБК</w:t>
      </w:r>
      <w:proofErr w:type="gramStart"/>
      <w:r w:rsidRPr="004E1798">
        <w:t>С(</w:t>
      </w:r>
      <w:proofErr w:type="gramEnd"/>
      <w:r w:rsidRPr="004E1798">
        <w:t xml:space="preserve">Лебедевского и </w:t>
      </w:r>
      <w:proofErr w:type="spellStart"/>
      <w:r w:rsidRPr="004E1798">
        <w:t>Печенкинского</w:t>
      </w:r>
      <w:proofErr w:type="spellEnd"/>
      <w:r w:rsidRPr="004E1798">
        <w:t xml:space="preserve"> сельских поселений), объединивших 7 клубных учреждений (2-ДК, 5- СК).</w:t>
      </w:r>
    </w:p>
    <w:p w:rsidR="004E1798" w:rsidRPr="004E1798" w:rsidRDefault="004E1798" w:rsidP="004E1798">
      <w:pPr>
        <w:tabs>
          <w:tab w:val="left" w:pos="7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Культурно –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досуговые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формирования.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992"/>
        <w:gridCol w:w="1418"/>
        <w:gridCol w:w="1559"/>
        <w:gridCol w:w="1843"/>
        <w:gridCol w:w="1143"/>
        <w:gridCol w:w="1975"/>
      </w:tblGrid>
      <w:tr w:rsidR="004E1798" w:rsidRPr="004E1798" w:rsidTr="004E17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98" w:rsidRPr="004E1798" w:rsidRDefault="004E1798" w:rsidP="004E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Среднее кол-во формирований на одно КДУ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Процент охвата населения клубными формированиями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Кол-во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Процент формирований самодеятельного народного творчества от общего числа формирований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Кол-во любительских объединений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Процент любительских объединений от общего числа формирований</w:t>
            </w:r>
          </w:p>
        </w:tc>
      </w:tr>
      <w:tr w:rsidR="004E1798" w:rsidRPr="004E1798" w:rsidTr="004E17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98" w:rsidRPr="004E1798" w:rsidRDefault="004E1798" w:rsidP="004E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98" w:rsidRPr="004E1798" w:rsidRDefault="004E1798" w:rsidP="004E179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98" w:rsidRPr="004E1798" w:rsidRDefault="004E1798" w:rsidP="004E179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98" w:rsidRPr="004E1798" w:rsidRDefault="004E1798" w:rsidP="004E179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98" w:rsidRPr="004E1798" w:rsidRDefault="004E1798" w:rsidP="004E179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98" w:rsidRPr="004E1798" w:rsidRDefault="004E1798" w:rsidP="004E179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98" w:rsidRPr="004E1798" w:rsidRDefault="004E1798" w:rsidP="004E179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E1798" w:rsidRPr="004E1798" w:rsidTr="004E17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98" w:rsidRPr="004E1798" w:rsidRDefault="004E1798" w:rsidP="004E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4E1798" w:rsidRPr="004E1798" w:rsidRDefault="004E1798" w:rsidP="004E1798">
      <w:pPr>
        <w:tabs>
          <w:tab w:val="left" w:pos="7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Всего в КДУ 209 КДФ с числом участников 3025 человек (2018год -198 КДФ и 2807 участников).</w:t>
      </w:r>
    </w:p>
    <w:p w:rsidR="004E1798" w:rsidRPr="004E1798" w:rsidRDefault="004E1798" w:rsidP="004E17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По сравнению с 2018 годом число КДФ увеличилось на 11 единиц. Количество участников возросло на 218 человек. Как результат – на 0,7 увеличился процент охвата населения. Число КДФ самодеятельного народного творчества увеличилось на 10 единиц, но количество участников уменьшилось на 6 человек. На 11 единиц увеличилось число любительских объединений. КФ спортивной направленности 12 единиц с числом участников 136 человек.  </w:t>
      </w:r>
    </w:p>
    <w:p w:rsidR="004E1798" w:rsidRPr="004E1798" w:rsidRDefault="004E1798" w:rsidP="004E1798">
      <w:pPr>
        <w:pStyle w:val="af4"/>
        <w:shd w:val="clear" w:color="auto" w:fill="FFFFFF"/>
        <w:tabs>
          <w:tab w:val="left" w:pos="1134"/>
          <w:tab w:val="left" w:pos="7817"/>
        </w:tabs>
        <w:ind w:left="709" w:firstLine="709"/>
        <w:jc w:val="both"/>
        <w:rPr>
          <w:b/>
        </w:rPr>
      </w:pPr>
      <w:r w:rsidRPr="004E1798">
        <w:t>Статусные</w:t>
      </w:r>
      <w:r w:rsidRPr="004E1798">
        <w:rPr>
          <w:b/>
        </w:rPr>
        <w:t xml:space="preserve"> </w:t>
      </w:r>
      <w:r w:rsidRPr="004E1798">
        <w:t>коллективы.</w:t>
      </w:r>
    </w:p>
    <w:p w:rsidR="004E1798" w:rsidRPr="004E1798" w:rsidRDefault="004E1798" w:rsidP="004E1798">
      <w:pPr>
        <w:tabs>
          <w:tab w:val="left" w:pos="7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lastRenderedPageBreak/>
        <w:t xml:space="preserve">В 2019 году 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Еткульском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районе осуществляли творческую деятельность 5 статусных коллективов:</w:t>
      </w:r>
    </w:p>
    <w:p w:rsidR="004E1798" w:rsidRPr="004E1798" w:rsidRDefault="004E1798" w:rsidP="004E1798">
      <w:pPr>
        <w:pStyle w:val="af4"/>
        <w:ind w:left="0" w:firstLine="709"/>
        <w:jc w:val="both"/>
      </w:pPr>
      <w:r w:rsidRPr="004E1798">
        <w:t>4 коллектива с числом участников 76 человек имеют звание «Народный»:</w:t>
      </w:r>
    </w:p>
    <w:p w:rsidR="004E1798" w:rsidRPr="004E1798" w:rsidRDefault="004E1798" w:rsidP="00E55F1B">
      <w:pPr>
        <w:pStyle w:val="af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4E1798">
        <w:rPr>
          <w:color w:val="000000"/>
        </w:rPr>
        <w:t xml:space="preserve">ЗКНТ ЧО хор русской народной песни «Сельские напевы» </w:t>
      </w:r>
      <w:proofErr w:type="spellStart"/>
      <w:r w:rsidRPr="004E1798">
        <w:rPr>
          <w:color w:val="000000"/>
        </w:rPr>
        <w:t>Еткульского</w:t>
      </w:r>
      <w:proofErr w:type="spellEnd"/>
      <w:r w:rsidRPr="004E1798">
        <w:rPr>
          <w:color w:val="000000"/>
        </w:rPr>
        <w:t xml:space="preserve"> РДК;</w:t>
      </w:r>
    </w:p>
    <w:p w:rsidR="004E1798" w:rsidRPr="004E1798" w:rsidRDefault="004E1798" w:rsidP="00E55F1B">
      <w:pPr>
        <w:pStyle w:val="af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4E1798">
        <w:rPr>
          <w:color w:val="000000"/>
        </w:rPr>
        <w:t xml:space="preserve">НК оркестр русских народных инструментов </w:t>
      </w:r>
      <w:proofErr w:type="spellStart"/>
      <w:r w:rsidRPr="004E1798">
        <w:rPr>
          <w:color w:val="000000"/>
        </w:rPr>
        <w:t>Еткульского</w:t>
      </w:r>
      <w:proofErr w:type="spellEnd"/>
      <w:r w:rsidRPr="004E1798">
        <w:rPr>
          <w:color w:val="000000"/>
        </w:rPr>
        <w:t xml:space="preserve"> РДК;</w:t>
      </w:r>
    </w:p>
    <w:p w:rsidR="004E1798" w:rsidRPr="004E1798" w:rsidRDefault="004E1798" w:rsidP="00E55F1B">
      <w:pPr>
        <w:pStyle w:val="af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4E1798">
        <w:rPr>
          <w:color w:val="000000"/>
        </w:rPr>
        <w:t xml:space="preserve">НК хор «Ветеран» </w:t>
      </w:r>
      <w:proofErr w:type="spellStart"/>
      <w:r w:rsidRPr="004E1798">
        <w:rPr>
          <w:color w:val="000000"/>
        </w:rPr>
        <w:t>Печенкинского</w:t>
      </w:r>
      <w:proofErr w:type="spellEnd"/>
      <w:r w:rsidRPr="004E1798">
        <w:rPr>
          <w:color w:val="000000"/>
        </w:rPr>
        <w:t xml:space="preserve"> РДК;</w:t>
      </w:r>
    </w:p>
    <w:p w:rsidR="004E1798" w:rsidRPr="004E1798" w:rsidRDefault="004E1798" w:rsidP="00E55F1B">
      <w:pPr>
        <w:pStyle w:val="af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4E1798">
        <w:rPr>
          <w:color w:val="000000"/>
        </w:rPr>
        <w:t xml:space="preserve">НК театр «Унисон» </w:t>
      </w:r>
      <w:proofErr w:type="spellStart"/>
      <w:r w:rsidRPr="004E1798">
        <w:rPr>
          <w:color w:val="000000"/>
        </w:rPr>
        <w:t>Селезянского</w:t>
      </w:r>
      <w:proofErr w:type="spellEnd"/>
      <w:r w:rsidRPr="004E1798">
        <w:rPr>
          <w:color w:val="000000"/>
        </w:rPr>
        <w:t xml:space="preserve"> СДК.</w:t>
      </w:r>
    </w:p>
    <w:p w:rsidR="004E1798" w:rsidRPr="004E1798" w:rsidRDefault="004E1798" w:rsidP="004E1798">
      <w:pPr>
        <w:tabs>
          <w:tab w:val="left" w:pos="7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и Образцовый хореографический коллектив «Сюрприз»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Новобатуринского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ДК  с числом участников 53 человека.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Среди стабильных коллективов:</w:t>
      </w:r>
    </w:p>
    <w:p w:rsidR="004E1798" w:rsidRPr="004E1798" w:rsidRDefault="004E1798" w:rsidP="00E55F1B">
      <w:pPr>
        <w:pStyle w:val="af4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4E1798">
        <w:t xml:space="preserve">ЗКНТ ЧО хор «Сельские напевы» </w:t>
      </w:r>
      <w:proofErr w:type="spellStart"/>
      <w:r w:rsidRPr="004E1798">
        <w:t>Еткульского</w:t>
      </w:r>
      <w:proofErr w:type="spellEnd"/>
      <w:r w:rsidRPr="004E1798">
        <w:t xml:space="preserve"> РДК (с 1954 года);</w:t>
      </w:r>
    </w:p>
    <w:p w:rsidR="004E1798" w:rsidRPr="004E1798" w:rsidRDefault="004E1798" w:rsidP="00E55F1B">
      <w:pPr>
        <w:pStyle w:val="af4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4E1798">
        <w:t xml:space="preserve">народный коллектив ОРНИ </w:t>
      </w:r>
      <w:proofErr w:type="spellStart"/>
      <w:r w:rsidRPr="004E1798">
        <w:t>Еткульского</w:t>
      </w:r>
      <w:proofErr w:type="spellEnd"/>
      <w:r w:rsidRPr="004E1798">
        <w:t xml:space="preserve"> РДК (с 1963 года);</w:t>
      </w:r>
    </w:p>
    <w:p w:rsidR="004E1798" w:rsidRPr="004E1798" w:rsidRDefault="004E1798" w:rsidP="00E55F1B">
      <w:pPr>
        <w:pStyle w:val="af4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4E1798">
        <w:t xml:space="preserve">АРНИ «Вдохновение» </w:t>
      </w:r>
      <w:proofErr w:type="spellStart"/>
      <w:r w:rsidRPr="004E1798">
        <w:t>Еткульского</w:t>
      </w:r>
      <w:proofErr w:type="spellEnd"/>
      <w:r w:rsidRPr="004E1798">
        <w:t xml:space="preserve"> РДК (с 1984 года);</w:t>
      </w:r>
    </w:p>
    <w:p w:rsidR="004E1798" w:rsidRPr="004E1798" w:rsidRDefault="004E1798" w:rsidP="00E55F1B">
      <w:pPr>
        <w:pStyle w:val="af4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4E1798">
        <w:t xml:space="preserve">вокальный ансамбль инвалидов «Родная песня» </w:t>
      </w:r>
      <w:proofErr w:type="spellStart"/>
      <w:r w:rsidRPr="004E1798">
        <w:t>Еткульского</w:t>
      </w:r>
      <w:proofErr w:type="spellEnd"/>
      <w:r w:rsidRPr="004E1798">
        <w:t xml:space="preserve"> РДК (с 2006 года);</w:t>
      </w:r>
    </w:p>
    <w:p w:rsidR="004E1798" w:rsidRPr="004E1798" w:rsidRDefault="004E1798" w:rsidP="00E55F1B">
      <w:pPr>
        <w:pStyle w:val="af4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4E1798">
        <w:t xml:space="preserve">народный коллектив хор «Ветеран» </w:t>
      </w:r>
      <w:proofErr w:type="spellStart"/>
      <w:r w:rsidRPr="004E1798">
        <w:t>Печенкинского</w:t>
      </w:r>
      <w:proofErr w:type="spellEnd"/>
      <w:r w:rsidRPr="004E1798">
        <w:t xml:space="preserve"> СДК  (с 1982 года);</w:t>
      </w:r>
    </w:p>
    <w:p w:rsidR="004E1798" w:rsidRPr="004E1798" w:rsidRDefault="004E1798" w:rsidP="00E55F1B">
      <w:pPr>
        <w:pStyle w:val="af4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4E1798">
        <w:t xml:space="preserve">театральный коллектив «Дебют» </w:t>
      </w:r>
      <w:proofErr w:type="spellStart"/>
      <w:r w:rsidRPr="004E1798">
        <w:t>Еманжелинского</w:t>
      </w:r>
      <w:proofErr w:type="spellEnd"/>
      <w:r w:rsidRPr="004E1798">
        <w:t xml:space="preserve"> СДК «Юность» (с 1985 г.);</w:t>
      </w:r>
    </w:p>
    <w:p w:rsidR="004E1798" w:rsidRPr="004E1798" w:rsidRDefault="004E1798" w:rsidP="00E55F1B">
      <w:pPr>
        <w:pStyle w:val="af4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4E1798">
        <w:t xml:space="preserve">образцовый хореографический коллектив «Сюрприз» </w:t>
      </w:r>
      <w:proofErr w:type="spellStart"/>
      <w:r w:rsidRPr="004E1798">
        <w:t>Новобатуринского</w:t>
      </w:r>
      <w:proofErr w:type="spellEnd"/>
      <w:r w:rsidRPr="004E1798">
        <w:t xml:space="preserve"> ДК (с 1997 г.);</w:t>
      </w:r>
    </w:p>
    <w:p w:rsidR="004E1798" w:rsidRPr="004E1798" w:rsidRDefault="004E1798" w:rsidP="00E55F1B">
      <w:pPr>
        <w:pStyle w:val="af4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4E1798">
        <w:t xml:space="preserve">танцевальный коллектив «Экситон» </w:t>
      </w:r>
      <w:proofErr w:type="spellStart"/>
      <w:r w:rsidRPr="004E1798">
        <w:t>Еманжелинского</w:t>
      </w:r>
      <w:proofErr w:type="spellEnd"/>
      <w:r w:rsidRPr="004E1798">
        <w:t xml:space="preserve"> СДК «Юность» (с 2009 г.);</w:t>
      </w:r>
    </w:p>
    <w:p w:rsidR="004E1798" w:rsidRPr="004E1798" w:rsidRDefault="004E1798" w:rsidP="00E55F1B">
      <w:pPr>
        <w:pStyle w:val="af4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4E1798">
        <w:t>хор «</w:t>
      </w:r>
      <w:proofErr w:type="spellStart"/>
      <w:r w:rsidRPr="004E1798">
        <w:t>Уралочка</w:t>
      </w:r>
      <w:proofErr w:type="spellEnd"/>
      <w:r w:rsidRPr="004E1798">
        <w:t xml:space="preserve">» </w:t>
      </w:r>
      <w:proofErr w:type="spellStart"/>
      <w:r w:rsidRPr="004E1798">
        <w:t>Белоусовского</w:t>
      </w:r>
      <w:proofErr w:type="spellEnd"/>
      <w:r w:rsidRPr="004E1798">
        <w:t xml:space="preserve"> СДК;</w:t>
      </w:r>
    </w:p>
    <w:p w:rsidR="004E1798" w:rsidRPr="004E1798" w:rsidRDefault="004E1798" w:rsidP="00E55F1B">
      <w:pPr>
        <w:pStyle w:val="af4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4E1798">
        <w:t xml:space="preserve">вокальная группа «Заряница», </w:t>
      </w:r>
      <w:proofErr w:type="spellStart"/>
      <w:r w:rsidRPr="004E1798">
        <w:t>Каратабанского</w:t>
      </w:r>
      <w:proofErr w:type="spellEnd"/>
      <w:r w:rsidRPr="004E1798">
        <w:t xml:space="preserve">  </w:t>
      </w:r>
      <w:proofErr w:type="spellStart"/>
      <w:r w:rsidRPr="004E1798">
        <w:t>культурно-досугового</w:t>
      </w:r>
      <w:proofErr w:type="spellEnd"/>
      <w:r w:rsidRPr="004E1798">
        <w:t xml:space="preserve"> центра (с 2006 года);</w:t>
      </w:r>
    </w:p>
    <w:p w:rsidR="004E1798" w:rsidRPr="004E1798" w:rsidRDefault="004E1798" w:rsidP="00E55F1B">
      <w:pPr>
        <w:pStyle w:val="af4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4E1798">
        <w:t>вокальная группа «</w:t>
      </w:r>
      <w:proofErr w:type="spellStart"/>
      <w:r w:rsidRPr="004E1798">
        <w:t>Рябинушка</w:t>
      </w:r>
      <w:proofErr w:type="spellEnd"/>
      <w:r w:rsidRPr="004E1798">
        <w:t xml:space="preserve">» </w:t>
      </w:r>
      <w:proofErr w:type="spellStart"/>
      <w:r w:rsidRPr="004E1798">
        <w:t>Коелгинского</w:t>
      </w:r>
      <w:proofErr w:type="spellEnd"/>
      <w:r w:rsidRPr="004E1798">
        <w:t xml:space="preserve">  СДК (с 1988 года);</w:t>
      </w:r>
    </w:p>
    <w:p w:rsidR="004E1798" w:rsidRPr="004E1798" w:rsidRDefault="004E1798" w:rsidP="00E55F1B">
      <w:pPr>
        <w:pStyle w:val="af4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4E1798">
        <w:t xml:space="preserve">хор «Ярославна» </w:t>
      </w:r>
      <w:proofErr w:type="spellStart"/>
      <w:r w:rsidRPr="004E1798">
        <w:t>Селезянского</w:t>
      </w:r>
      <w:proofErr w:type="spellEnd"/>
      <w:r w:rsidRPr="004E1798">
        <w:t xml:space="preserve"> СДК МБУК «ЦКС </w:t>
      </w:r>
      <w:proofErr w:type="spellStart"/>
      <w:r w:rsidRPr="004E1798">
        <w:t>Селезянского</w:t>
      </w:r>
      <w:proofErr w:type="spellEnd"/>
      <w:r w:rsidRPr="004E1798">
        <w:t xml:space="preserve"> сельского поселения» (с 2003 г.) и другие коллективы.</w:t>
      </w:r>
    </w:p>
    <w:p w:rsidR="004E1798" w:rsidRPr="004E1798" w:rsidRDefault="004E1798" w:rsidP="004E1798">
      <w:pPr>
        <w:pStyle w:val="af4"/>
        <w:ind w:left="1429"/>
        <w:rPr>
          <w:bCs/>
        </w:rPr>
      </w:pPr>
      <w:r w:rsidRPr="004E1798">
        <w:rPr>
          <w:color w:val="000000"/>
        </w:rPr>
        <w:t>У</w:t>
      </w:r>
      <w:r w:rsidRPr="004E1798">
        <w:rPr>
          <w:bCs/>
        </w:rPr>
        <w:t xml:space="preserve">частие коллективов в фестивалях и конкурсах </w:t>
      </w:r>
    </w:p>
    <w:p w:rsidR="004E1798" w:rsidRPr="004E1798" w:rsidRDefault="004E1798" w:rsidP="004E1798">
      <w:pPr>
        <w:pStyle w:val="af4"/>
        <w:ind w:left="1429"/>
        <w:rPr>
          <w:bCs/>
        </w:rPr>
      </w:pPr>
      <w:r w:rsidRPr="004E1798">
        <w:rPr>
          <w:bCs/>
        </w:rPr>
        <w:t>Международного и Всероссийского уровней (2019)</w:t>
      </w:r>
    </w:p>
    <w:tbl>
      <w:tblPr>
        <w:tblW w:w="9851" w:type="dxa"/>
        <w:jc w:val="center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086"/>
        <w:gridCol w:w="3544"/>
        <w:gridCol w:w="2585"/>
      </w:tblGrid>
      <w:tr w:rsidR="004E1798" w:rsidRPr="004E1798" w:rsidTr="004E179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коллектива </w:t>
            </w: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базового учреждения, </w:t>
            </w: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руководителя коллектива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</w:t>
            </w: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место и  дата проведения,</w:t>
            </w: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учредители и организаторы</w:t>
            </w: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участия</w:t>
            </w: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коллектива</w:t>
            </w: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E1798" w:rsidRPr="004E1798" w:rsidTr="004E179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танца "Сюрприз"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фестиваль конкурс детского хореографического творчества "Уральская высота" на приз ансамбля танца " Урал"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proofErr w:type="gramStart"/>
            <w:r w:rsidRPr="004E1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4E1798" w:rsidRPr="004E1798" w:rsidTr="004E179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танца "Сюрприз"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 </w:t>
            </w:r>
            <w:r w:rsidRPr="004E1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XXVII </w:t>
            </w:r>
            <w:proofErr w:type="spellStart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Бажовский</w:t>
            </w:r>
            <w:proofErr w:type="spellEnd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Участник программы чествования лауреатов премии "Душа Южного Урала"</w:t>
            </w:r>
          </w:p>
        </w:tc>
      </w:tr>
      <w:tr w:rsidR="004E1798" w:rsidRPr="004E1798" w:rsidTr="004E179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Хор «Сельские напевы»</w:t>
            </w: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«Казачий струг»  международный фестиваль казачьей культуры.</w:t>
            </w: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Русский дом «</w:t>
            </w:r>
            <w:proofErr w:type="spellStart"/>
            <w:r w:rsidRPr="004E17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Аликант</w:t>
            </w:r>
            <w:proofErr w:type="spellEnd"/>
            <w:r w:rsidRPr="004E17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(</w:t>
            </w:r>
            <w:proofErr w:type="spellStart"/>
            <w:r w:rsidRPr="004E17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испания</w:t>
            </w:r>
            <w:proofErr w:type="spellEnd"/>
            <w:r w:rsidRPr="004E17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); Хутор казачий Челябинской </w:t>
            </w:r>
            <w:proofErr w:type="spellStart"/>
            <w:proofErr w:type="gramStart"/>
            <w:r w:rsidRPr="004E17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обл</w:t>
            </w:r>
            <w:proofErr w:type="spellEnd"/>
            <w:proofErr w:type="gramEnd"/>
            <w:r w:rsidRPr="004E17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 Семейный ансамбль «Казачина».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Лауреаты 1 степени</w:t>
            </w:r>
          </w:p>
        </w:tc>
      </w:tr>
      <w:tr w:rsidR="004E1798" w:rsidRPr="004E1798" w:rsidTr="004E179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хор «Ветеран» </w:t>
            </w:r>
            <w:proofErr w:type="spellStart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Печенкинского</w:t>
            </w:r>
            <w:proofErr w:type="spellEnd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 СДК, Шмидт Иван Эдуардович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</w:t>
            </w: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</w:t>
            </w:r>
            <w:proofErr w:type="spellStart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Бажовский</w:t>
            </w:r>
            <w:proofErr w:type="spellEnd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народного творчества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Конкурсной основы нет</w:t>
            </w:r>
          </w:p>
        </w:tc>
      </w:tr>
    </w:tbl>
    <w:p w:rsidR="004E1798" w:rsidRPr="004E1798" w:rsidRDefault="004E1798" w:rsidP="004E179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tabs>
          <w:tab w:val="left" w:pos="781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Культурно - массовые мероприятия</w:t>
      </w:r>
    </w:p>
    <w:p w:rsidR="004E1798" w:rsidRPr="004E1798" w:rsidRDefault="004E1798" w:rsidP="004E1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126"/>
        <w:gridCol w:w="1843"/>
        <w:gridCol w:w="2624"/>
        <w:gridCol w:w="2337"/>
      </w:tblGrid>
      <w:tr w:rsidR="004E1798" w:rsidRPr="004E1798" w:rsidTr="004E1798">
        <w:tc>
          <w:tcPr>
            <w:tcW w:w="851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мероприятий  всего</w:t>
            </w:r>
          </w:p>
        </w:tc>
        <w:tc>
          <w:tcPr>
            <w:tcW w:w="1843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Число мероприятий на платной основе</w:t>
            </w:r>
          </w:p>
        </w:tc>
        <w:tc>
          <w:tcPr>
            <w:tcW w:w="2624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Число посетителей на всех мероприятиях</w:t>
            </w:r>
          </w:p>
        </w:tc>
        <w:tc>
          <w:tcPr>
            <w:tcW w:w="2337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Число посетителей на платных мероприятиях</w:t>
            </w:r>
          </w:p>
        </w:tc>
      </w:tr>
      <w:tr w:rsidR="004E1798" w:rsidRPr="004E1798" w:rsidTr="004E1798">
        <w:tc>
          <w:tcPr>
            <w:tcW w:w="851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26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3838</w:t>
            </w:r>
          </w:p>
        </w:tc>
        <w:tc>
          <w:tcPr>
            <w:tcW w:w="1843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2624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157454</w:t>
            </w:r>
          </w:p>
        </w:tc>
        <w:tc>
          <w:tcPr>
            <w:tcW w:w="2337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17541</w:t>
            </w:r>
          </w:p>
        </w:tc>
      </w:tr>
      <w:tr w:rsidR="004E1798" w:rsidRPr="004E1798" w:rsidTr="004E1798">
        <w:tc>
          <w:tcPr>
            <w:tcW w:w="851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26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3731</w:t>
            </w:r>
          </w:p>
        </w:tc>
        <w:tc>
          <w:tcPr>
            <w:tcW w:w="1843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2624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145116</w:t>
            </w:r>
          </w:p>
        </w:tc>
        <w:tc>
          <w:tcPr>
            <w:tcW w:w="2337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16336</w:t>
            </w:r>
          </w:p>
        </w:tc>
      </w:tr>
    </w:tbl>
    <w:p w:rsidR="004E1798" w:rsidRPr="004E1798" w:rsidRDefault="004E1798" w:rsidP="004E17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2019 году проведено в КДУ района 3838 мероприятий, что на 107 единиц больше, чем в 2018 году. Количество посетителей на них возросло на    12338 человек и составило 157454 человека. Число мероприятий на платной основе увеличилось на 33 единицы и число посетителей на платных мероприятиях увеличилось на 1205 человек. Число мероприятий всего для детей и молодежи возросло на 42 единицы, но количество посетителей сократилось на 2740 человек. Число культурно–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мероприятий - 143704 единицы (увеличилось на 2770), число посетителей на них -173704 (увеличилось на 24745 человек).</w:t>
      </w:r>
    </w:p>
    <w:p w:rsidR="004E1798" w:rsidRPr="004E1798" w:rsidRDefault="004E1798" w:rsidP="004E17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Основные районные мероприятия:</w:t>
      </w:r>
    </w:p>
    <w:p w:rsidR="004E1798" w:rsidRPr="004E1798" w:rsidRDefault="004E1798" w:rsidP="004E17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- Районный смотр-конкурс художественной самодеятельности «Трудом и песней славен край родной</w:t>
      </w:r>
      <w:r w:rsidRPr="004E1798">
        <w:rPr>
          <w:rFonts w:ascii="Times New Roman" w:hAnsi="Times New Roman" w:cs="Times New Roman"/>
          <w:b/>
          <w:sz w:val="24"/>
          <w:szCs w:val="24"/>
        </w:rPr>
        <w:t>»</w:t>
      </w:r>
      <w:r w:rsidRPr="004E1798">
        <w:rPr>
          <w:rFonts w:ascii="Times New Roman" w:hAnsi="Times New Roman" w:cs="Times New Roman"/>
          <w:sz w:val="24"/>
          <w:szCs w:val="24"/>
        </w:rPr>
        <w:t xml:space="preserve"> - районный этап областного народного конкурса «Марафон талантов»;</w:t>
      </w:r>
    </w:p>
    <w:p w:rsidR="004E1798" w:rsidRPr="004E1798" w:rsidRDefault="004E1798" w:rsidP="004E17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- Районный фестиваль народного творчества «Кладовая народных праздников»;</w:t>
      </w:r>
    </w:p>
    <w:p w:rsidR="004E1798" w:rsidRPr="004E1798" w:rsidRDefault="004E1798" w:rsidP="004E17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- Фестиваль детского и юношеского творчества «Аленький цветочек»;</w:t>
      </w:r>
    </w:p>
    <w:p w:rsidR="004E1798" w:rsidRPr="004E1798" w:rsidRDefault="004E1798" w:rsidP="004E17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- Районный фестиваль творчества молодёжи «Территория молодости»;</w:t>
      </w:r>
    </w:p>
    <w:p w:rsidR="004E1798" w:rsidRPr="004E1798" w:rsidRDefault="004E1798" w:rsidP="004E17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- Фестиваль прикладного творчества «Панорама рук творений»;</w:t>
      </w:r>
    </w:p>
    <w:p w:rsidR="004E1798" w:rsidRPr="004E1798" w:rsidRDefault="004E1798" w:rsidP="004E17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- Районный хореографический  праздник «На крыльях Терпсихоры».</w:t>
      </w:r>
    </w:p>
    <w:p w:rsidR="004E1798" w:rsidRPr="004E1798" w:rsidRDefault="004E1798" w:rsidP="004E17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Цикл творческих программ «Большой России малый уголок», посвящённых 95-летию со дня образования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района:</w:t>
      </w:r>
    </w:p>
    <w:p w:rsidR="004E1798" w:rsidRPr="004E1798" w:rsidRDefault="004E1798" w:rsidP="004E1798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- маршрут автоклуба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РДК;</w:t>
      </w:r>
    </w:p>
    <w:p w:rsidR="004E1798" w:rsidRPr="004E1798" w:rsidRDefault="004E1798" w:rsidP="004E1798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- парад представителей сельских поселений и учреждений района;</w:t>
      </w:r>
    </w:p>
    <w:p w:rsidR="004E1798" w:rsidRPr="004E1798" w:rsidRDefault="004E1798" w:rsidP="004E1798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- большая праздничная церемония на площади с. Еткуль;</w:t>
      </w:r>
    </w:p>
    <w:p w:rsidR="004E1798" w:rsidRPr="004E1798" w:rsidRDefault="004E1798" w:rsidP="004E1798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- презентации и работа творческих площадок сельских поселений района;</w:t>
      </w:r>
    </w:p>
    <w:p w:rsidR="004E1798" w:rsidRPr="004E1798" w:rsidRDefault="004E1798" w:rsidP="004E1798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- конкурс национальной кухни жителей района;</w:t>
      </w:r>
    </w:p>
    <w:p w:rsidR="004E1798" w:rsidRPr="004E1798" w:rsidRDefault="004E1798" w:rsidP="004E1798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- церемония вручения премии Главы района «Признание».</w:t>
      </w:r>
    </w:p>
    <w:p w:rsidR="004E1798" w:rsidRPr="004E1798" w:rsidRDefault="004E1798" w:rsidP="004E1798">
      <w:pPr>
        <w:spacing w:before="240" w:after="24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11.2.Развитие киносети.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учреждениях культуры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 залы не оборудованы соответствующей техникой для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кинопоказов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>. Кинопроекторы (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проекторы) используются для проведения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мероприятий. Публичные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кинопоказы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учреждениями культуры сельских поселений не проводятся. По данным бухгалтерских учётов с  декабря 2015 года киноустановки не числятся на балансовых учётах учреждений культуры.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2017 году МБУК «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Еткульский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районный Дом культуры» заключил договор №3/2017 – ГД от 10.04.2017 с ОГБУК «Челябинский областной киноцентр им. С. А. Герасимова» по прокату кинофильмов. В рамках этого договора з</w:t>
      </w:r>
      <w:r w:rsidRPr="004E1798">
        <w:rPr>
          <w:rFonts w:ascii="Times New Roman" w:hAnsi="Times New Roman" w:cs="Times New Roman"/>
          <w:bCs/>
          <w:sz w:val="24"/>
          <w:szCs w:val="24"/>
        </w:rPr>
        <w:t xml:space="preserve">а 2019 год продемонстрировано  25 киносеансов, что на 13 сеансов больше, чем в 2018 году. В том числе 6 – российских с числом зрителей 116 человек   и 19 – зарубежных фильмов с числом посетителей 338. Демонстрация российских фильмов сократилась на 3 единицы и 286 посетителей. Число зарубежных фильмов увеличилось на 16 единиц и на 112 человек. Всего в 2019 году посещений было 504 человека, в том числе детей  459 человек. Что на 124 человека меньше уровня прошлого года, а вот количество посещений детей </w:t>
      </w:r>
      <w:r w:rsidRPr="004E1798">
        <w:rPr>
          <w:rFonts w:ascii="Times New Roman" w:hAnsi="Times New Roman" w:cs="Times New Roman"/>
          <w:bCs/>
          <w:sz w:val="24"/>
          <w:szCs w:val="24"/>
        </w:rPr>
        <w:lastRenderedPageBreak/>
        <w:t>увеличилось на 25 человек. Валовой сбор составил 16020 рублей, что на 450 рублей больше показателя 2018 года.</w:t>
      </w:r>
    </w:p>
    <w:p w:rsidR="004E1798" w:rsidRPr="004E1798" w:rsidRDefault="004E1798" w:rsidP="004E179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11.3.Развитие библиотечного дела.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Еткульском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муниципальном районе организацией библиотечного обслуживания занимаются:</w:t>
      </w:r>
    </w:p>
    <w:p w:rsidR="004E1798" w:rsidRPr="004E1798" w:rsidRDefault="004E1798" w:rsidP="004E1798">
      <w:pPr>
        <w:pStyle w:val="af4"/>
        <w:numPr>
          <w:ilvl w:val="0"/>
          <w:numId w:val="4"/>
        </w:numPr>
        <w:ind w:left="567" w:hanging="567"/>
        <w:jc w:val="both"/>
      </w:pPr>
      <w:r w:rsidRPr="004E1798">
        <w:t>2 МБУК ЦБКС (централизованные библиотечно-клубные системы, объединившие 7 клубных учреждений и 5 библиотек)</w:t>
      </w:r>
    </w:p>
    <w:p w:rsidR="004E1798" w:rsidRPr="004E1798" w:rsidRDefault="004E1798" w:rsidP="004E1798">
      <w:pPr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МБУК «Централизованная библиотечно-клубная система» Лебедевского сельского поселения (Лебедевская сельская библиотека), </w:t>
      </w:r>
    </w:p>
    <w:p w:rsidR="004E1798" w:rsidRPr="004E1798" w:rsidRDefault="004E1798" w:rsidP="004E1798">
      <w:pPr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МБУК «Централизованная библиотечно-клубная система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Печенкинского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(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Печенкинская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Потаповская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Шеломенцевская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Шибаевская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сельские библиотеки), </w:t>
      </w:r>
    </w:p>
    <w:p w:rsidR="004E1798" w:rsidRPr="004E1798" w:rsidRDefault="004E1798" w:rsidP="004E1798">
      <w:pPr>
        <w:pStyle w:val="af4"/>
        <w:numPr>
          <w:ilvl w:val="0"/>
          <w:numId w:val="4"/>
        </w:numPr>
        <w:ind w:left="567" w:hanging="567"/>
        <w:jc w:val="both"/>
      </w:pPr>
      <w:r w:rsidRPr="004E1798">
        <w:t>7 МКУК ЦБС</w:t>
      </w:r>
      <w:r w:rsidRPr="004E1798">
        <w:rPr>
          <w:b/>
        </w:rPr>
        <w:t xml:space="preserve"> </w:t>
      </w:r>
      <w:r w:rsidRPr="004E1798">
        <w:t>(централизованных библиотечных систем, объединивших 22 сельскую библиотеку):</w:t>
      </w:r>
    </w:p>
    <w:p w:rsidR="004E1798" w:rsidRPr="004E1798" w:rsidRDefault="004E1798" w:rsidP="00E55F1B">
      <w:pPr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Белоносовская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поселенческая библиотечная система» (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Белоносовская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Александровская, Приозерная, Соколовская сельские библиотеки), </w:t>
      </w:r>
    </w:p>
    <w:p w:rsidR="004E1798" w:rsidRPr="004E1798" w:rsidRDefault="004E1798" w:rsidP="00E55F1B">
      <w:pPr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МКУК «ЦБС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Белоусовского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(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Белоусовская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Копытовская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Лесновская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сельские библиотеки), </w:t>
      </w:r>
    </w:p>
    <w:p w:rsidR="004E1798" w:rsidRPr="004E1798" w:rsidRDefault="004E1798" w:rsidP="00E55F1B">
      <w:pPr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МКУК «ЦБС» администрации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Еманжелинского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(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Еманжелинская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модельная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Павленковская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сельская библиотека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им.С.И.Чекмарева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Березняковская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Депутатская,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Таяндинская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сельские библиотеки), </w:t>
      </w:r>
    </w:p>
    <w:p w:rsidR="004E1798" w:rsidRPr="004E1798" w:rsidRDefault="004E1798" w:rsidP="00E55F1B">
      <w:pPr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МКУК «ЦБС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Каратабанского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(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Каратабанская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сельская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Павленковская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библиотека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им.В.Н.Кузнецова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Сухоруковская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Николаевская,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Новобаландинская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сельские библиотеки), </w:t>
      </w:r>
    </w:p>
    <w:p w:rsidR="004E1798" w:rsidRPr="004E1798" w:rsidRDefault="004E1798" w:rsidP="00E55F1B">
      <w:pPr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МКУК «ЦБС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Коелгинского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(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Коелгинская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модельная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Павленковская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сельская библиотека, Погорельская,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Долговская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сельские библиотеки), </w:t>
      </w:r>
    </w:p>
    <w:p w:rsidR="004E1798" w:rsidRPr="004E1798" w:rsidRDefault="004E1798" w:rsidP="00E55F1B">
      <w:pPr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МКУК «Библиотечная система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Пискловского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(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Пискловская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Кораблевская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сельские библиотеки), </w:t>
      </w:r>
    </w:p>
    <w:p w:rsidR="004E1798" w:rsidRPr="004E1798" w:rsidRDefault="004E1798" w:rsidP="00E55F1B">
      <w:pPr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МКУК «ЦБС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 (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модельная сельская библиотека, Назаровская сельские библиотеки).</w:t>
      </w:r>
    </w:p>
    <w:p w:rsidR="004E1798" w:rsidRPr="004E1798" w:rsidRDefault="004E1798" w:rsidP="004E1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- 3 МКУК самостоятельные библиотеки:</w:t>
      </w:r>
    </w:p>
    <w:p w:rsidR="004E1798" w:rsidRPr="004E1798" w:rsidRDefault="004E1798" w:rsidP="004E1798">
      <w:pPr>
        <w:pStyle w:val="af4"/>
        <w:numPr>
          <w:ilvl w:val="0"/>
          <w:numId w:val="5"/>
        </w:numPr>
        <w:ind w:left="1134" w:hanging="425"/>
        <w:jc w:val="both"/>
      </w:pPr>
      <w:r w:rsidRPr="004E1798">
        <w:t>МКУК «</w:t>
      </w:r>
      <w:proofErr w:type="spellStart"/>
      <w:r w:rsidRPr="004E1798">
        <w:t>Еткульская</w:t>
      </w:r>
      <w:proofErr w:type="spellEnd"/>
      <w:r w:rsidRPr="004E1798">
        <w:t xml:space="preserve"> сельская библиотека», </w:t>
      </w:r>
    </w:p>
    <w:p w:rsidR="004E1798" w:rsidRPr="004E1798" w:rsidRDefault="004E1798" w:rsidP="004E1798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МКУ «Библиотека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Бектышского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поселения», </w:t>
      </w:r>
    </w:p>
    <w:p w:rsidR="004E1798" w:rsidRPr="004E1798" w:rsidRDefault="004E1798" w:rsidP="004E1798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МКУК «Библиотека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Новобатуринского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поселения».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Из 30 библиотек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4E1798" w:rsidRPr="004E1798" w:rsidRDefault="004E1798" w:rsidP="004E1798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- 6 являются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Павленковскими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: в 2017 году  все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Павленковские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библиотеки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района  подтвердили звание: </w:t>
      </w:r>
    </w:p>
    <w:p w:rsidR="004E1798" w:rsidRPr="004E1798" w:rsidRDefault="004E1798" w:rsidP="00E55F1B">
      <w:pPr>
        <w:numPr>
          <w:ilvl w:val="0"/>
          <w:numId w:val="8"/>
        </w:numPr>
        <w:tabs>
          <w:tab w:val="left" w:pos="156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сельская библиотека (звание присвоено в 2000 году)</w:t>
      </w:r>
    </w:p>
    <w:p w:rsidR="004E1798" w:rsidRPr="004E1798" w:rsidRDefault="004E1798" w:rsidP="00E55F1B">
      <w:pPr>
        <w:numPr>
          <w:ilvl w:val="0"/>
          <w:numId w:val="8"/>
        </w:numPr>
        <w:tabs>
          <w:tab w:val="left" w:pos="156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Еманжелинская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сельская библиотека (звание присвоено в 2001году)</w:t>
      </w:r>
    </w:p>
    <w:p w:rsidR="004E1798" w:rsidRPr="004E1798" w:rsidRDefault="004E1798" w:rsidP="00E55F1B">
      <w:pPr>
        <w:numPr>
          <w:ilvl w:val="0"/>
          <w:numId w:val="8"/>
        </w:numPr>
        <w:tabs>
          <w:tab w:val="left" w:pos="156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Новобатуринскаясельская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библиотека (звание присвоено в 2002году)</w:t>
      </w:r>
    </w:p>
    <w:p w:rsidR="004E1798" w:rsidRPr="004E1798" w:rsidRDefault="004E1798" w:rsidP="00E55F1B">
      <w:pPr>
        <w:numPr>
          <w:ilvl w:val="0"/>
          <w:numId w:val="8"/>
        </w:numPr>
        <w:tabs>
          <w:tab w:val="left" w:pos="156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Коелгинскаясельская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библиотека (звание присвоено в 2003году)</w:t>
      </w:r>
    </w:p>
    <w:p w:rsidR="004E1798" w:rsidRPr="004E1798" w:rsidRDefault="004E1798" w:rsidP="00E55F1B">
      <w:pPr>
        <w:numPr>
          <w:ilvl w:val="0"/>
          <w:numId w:val="8"/>
        </w:numPr>
        <w:tabs>
          <w:tab w:val="left" w:pos="156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Каратабанская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сельская библиотека (звание присвоено в 2007году)</w:t>
      </w:r>
    </w:p>
    <w:p w:rsidR="004E1798" w:rsidRPr="004E1798" w:rsidRDefault="004E1798" w:rsidP="00E55F1B">
      <w:pPr>
        <w:numPr>
          <w:ilvl w:val="0"/>
          <w:numId w:val="8"/>
        </w:numPr>
        <w:tabs>
          <w:tab w:val="left" w:pos="156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сельская библиотека (звание присвоено в 2016 году)</w:t>
      </w:r>
    </w:p>
    <w:p w:rsidR="004E1798" w:rsidRPr="004E1798" w:rsidRDefault="004E1798" w:rsidP="004E1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-  4 библиотеки - модельные: </w:t>
      </w:r>
    </w:p>
    <w:p w:rsidR="004E1798" w:rsidRPr="004E1798" w:rsidRDefault="004E1798" w:rsidP="00E55F1B">
      <w:pPr>
        <w:numPr>
          <w:ilvl w:val="0"/>
          <w:numId w:val="1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– первая 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УрФО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 </w:t>
      </w:r>
      <w:smartTag w:uri="urn:schemas-microsoft-com:office:smarttags" w:element="metricconverter">
        <w:smartTagPr>
          <w:attr w:name="ProductID" w:val="2006 г"/>
        </w:smartTagPr>
        <w:r w:rsidRPr="004E1798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4E1798">
        <w:rPr>
          <w:rFonts w:ascii="Times New Roman" w:hAnsi="Times New Roman" w:cs="Times New Roman"/>
          <w:sz w:val="24"/>
          <w:szCs w:val="24"/>
        </w:rPr>
        <w:t xml:space="preserve">.,  </w:t>
      </w:r>
    </w:p>
    <w:p w:rsidR="004E1798" w:rsidRPr="004E1798" w:rsidRDefault="004E1798" w:rsidP="00E55F1B">
      <w:pPr>
        <w:numPr>
          <w:ilvl w:val="0"/>
          <w:numId w:val="1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Новобатуринская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 </w:t>
      </w:r>
      <w:smartTag w:uri="urn:schemas-microsoft-com:office:smarttags" w:element="metricconverter">
        <w:smartTagPr>
          <w:attr w:name="ProductID" w:val="2007 г"/>
        </w:smartTagPr>
        <w:r w:rsidRPr="004E1798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4E1798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4E1798" w:rsidRPr="004E1798" w:rsidRDefault="004E1798" w:rsidP="00E55F1B">
      <w:pPr>
        <w:numPr>
          <w:ilvl w:val="0"/>
          <w:numId w:val="1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Еманжелинская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 </w:t>
      </w:r>
      <w:smartTag w:uri="urn:schemas-microsoft-com:office:smarttags" w:element="metricconverter">
        <w:smartTagPr>
          <w:attr w:name="ProductID" w:val="2009 г"/>
        </w:smartTagPr>
        <w:r w:rsidRPr="004E1798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4E1798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4E1798" w:rsidRPr="004E1798" w:rsidRDefault="004E1798" w:rsidP="00E55F1B">
      <w:pPr>
        <w:numPr>
          <w:ilvl w:val="0"/>
          <w:numId w:val="1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lastRenderedPageBreak/>
        <w:t>Коелгинская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 с 2010 года</w:t>
      </w:r>
    </w:p>
    <w:p w:rsidR="004E1798" w:rsidRPr="004E1798" w:rsidRDefault="004E1798" w:rsidP="004E17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- 2 библиотеки семейные:</w:t>
      </w:r>
    </w:p>
    <w:p w:rsidR="004E1798" w:rsidRPr="004E1798" w:rsidRDefault="004E1798" w:rsidP="00E55F1B">
      <w:pPr>
        <w:pStyle w:val="af4"/>
        <w:numPr>
          <w:ilvl w:val="0"/>
          <w:numId w:val="19"/>
        </w:numPr>
        <w:shd w:val="clear" w:color="auto" w:fill="FFFFFF"/>
        <w:ind w:left="709" w:firstLine="0"/>
        <w:rPr>
          <w:b/>
        </w:rPr>
      </w:pPr>
      <w:proofErr w:type="spellStart"/>
      <w:r w:rsidRPr="004E1798">
        <w:t>Новобатуринская</w:t>
      </w:r>
      <w:proofErr w:type="spellEnd"/>
      <w:r w:rsidRPr="004E1798">
        <w:t xml:space="preserve"> сельская библиотека с 2016 г.</w:t>
      </w:r>
    </w:p>
    <w:p w:rsidR="004E1798" w:rsidRPr="004E1798" w:rsidRDefault="004E1798" w:rsidP="00E55F1B">
      <w:pPr>
        <w:pStyle w:val="af4"/>
        <w:numPr>
          <w:ilvl w:val="0"/>
          <w:numId w:val="19"/>
        </w:numPr>
        <w:shd w:val="clear" w:color="auto" w:fill="FFFFFF"/>
        <w:ind w:left="709" w:firstLine="0"/>
        <w:rPr>
          <w:b/>
        </w:rPr>
      </w:pPr>
      <w:proofErr w:type="spellStart"/>
      <w:r w:rsidRPr="004E1798">
        <w:t>Белоносовская</w:t>
      </w:r>
      <w:proofErr w:type="spellEnd"/>
      <w:r w:rsidRPr="004E1798">
        <w:t xml:space="preserve"> сельская библиотека с 2016 г.</w:t>
      </w:r>
    </w:p>
    <w:p w:rsidR="004E1798" w:rsidRPr="004E1798" w:rsidRDefault="004E1798" w:rsidP="004E1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- 2 библиотеки именные:</w:t>
      </w:r>
    </w:p>
    <w:p w:rsidR="004E1798" w:rsidRPr="004E1798" w:rsidRDefault="004E1798" w:rsidP="004E1798">
      <w:pPr>
        <w:pStyle w:val="af4"/>
        <w:numPr>
          <w:ilvl w:val="0"/>
          <w:numId w:val="6"/>
        </w:numPr>
        <w:ind w:hanging="11"/>
        <w:jc w:val="both"/>
      </w:pPr>
      <w:proofErr w:type="spellStart"/>
      <w:r w:rsidRPr="004E1798">
        <w:t>Еманжелинская</w:t>
      </w:r>
      <w:proofErr w:type="spellEnd"/>
      <w:r w:rsidRPr="004E1798">
        <w:t xml:space="preserve"> сельская библиотека им. С. И. </w:t>
      </w:r>
      <w:proofErr w:type="spellStart"/>
      <w:r w:rsidRPr="004E1798">
        <w:t>Чекмарева</w:t>
      </w:r>
      <w:proofErr w:type="spellEnd"/>
      <w:r w:rsidRPr="004E1798">
        <w:t xml:space="preserve"> (звание присвоено в 2016 году)</w:t>
      </w:r>
    </w:p>
    <w:p w:rsidR="004E1798" w:rsidRPr="004E1798" w:rsidRDefault="004E1798" w:rsidP="004E1798">
      <w:pPr>
        <w:pStyle w:val="af4"/>
        <w:numPr>
          <w:ilvl w:val="0"/>
          <w:numId w:val="6"/>
        </w:numPr>
        <w:ind w:left="0" w:firstLine="709"/>
        <w:jc w:val="both"/>
      </w:pPr>
      <w:proofErr w:type="spellStart"/>
      <w:r w:rsidRPr="004E1798">
        <w:t>Каратабанская</w:t>
      </w:r>
      <w:proofErr w:type="spellEnd"/>
      <w:r w:rsidRPr="004E1798">
        <w:t xml:space="preserve"> сельская библиотека им. В.Н.Кузнецова (звание присвоено в 2013 году)</w:t>
      </w:r>
    </w:p>
    <w:p w:rsidR="004E1798" w:rsidRPr="004E1798" w:rsidRDefault="004E1798" w:rsidP="004E1798">
      <w:pPr>
        <w:pStyle w:val="af4"/>
        <w:ind w:left="0" w:firstLine="709"/>
        <w:jc w:val="both"/>
      </w:pPr>
      <w:r w:rsidRPr="004E1798">
        <w:t xml:space="preserve">В районе два  центра правовой информации в </w:t>
      </w:r>
      <w:proofErr w:type="spellStart"/>
      <w:r w:rsidRPr="004E1798">
        <w:t>Еткульской</w:t>
      </w:r>
      <w:proofErr w:type="spellEnd"/>
      <w:r w:rsidRPr="004E1798">
        <w:t xml:space="preserve"> сельской  библиотеке и </w:t>
      </w:r>
      <w:proofErr w:type="spellStart"/>
      <w:r w:rsidRPr="004E1798">
        <w:t>Новобатуринской</w:t>
      </w:r>
      <w:proofErr w:type="spellEnd"/>
      <w:r w:rsidRPr="004E1798">
        <w:t xml:space="preserve">  сельской библиотеке.</w:t>
      </w:r>
    </w:p>
    <w:p w:rsidR="004E1798" w:rsidRPr="004E1798" w:rsidRDefault="004E1798" w:rsidP="004E1798">
      <w:pPr>
        <w:pStyle w:val="af4"/>
        <w:ind w:left="0" w:firstLine="709"/>
        <w:jc w:val="both"/>
      </w:pPr>
      <w:r w:rsidRPr="004E1798">
        <w:t>В мае 2019 состоялось открытие удаленного электронного читального зала Президентской библиотеки им. Б. Н. Ельцина.</w:t>
      </w:r>
    </w:p>
    <w:p w:rsidR="004E1798" w:rsidRPr="004E1798" w:rsidRDefault="004E1798" w:rsidP="004E1798">
      <w:pPr>
        <w:pStyle w:val="af4"/>
        <w:ind w:left="0" w:firstLine="709"/>
        <w:jc w:val="both"/>
      </w:pPr>
      <w:r w:rsidRPr="004E1798">
        <w:rPr>
          <w:color w:val="000000" w:themeColor="text1"/>
        </w:rPr>
        <w:t>К услугам жителей района </w:t>
      </w:r>
      <w:r w:rsidRPr="004E1798">
        <w:rPr>
          <w:bCs/>
          <w:color w:val="000000" w:themeColor="text1"/>
        </w:rPr>
        <w:t xml:space="preserve">30 </w:t>
      </w:r>
      <w:r w:rsidRPr="004E1798">
        <w:rPr>
          <w:color w:val="000000" w:themeColor="text1"/>
        </w:rPr>
        <w:t> библиотек.</w:t>
      </w:r>
      <w:r w:rsidRPr="004E1798">
        <w:t xml:space="preserve"> В 2019 году открылась </w:t>
      </w:r>
      <w:proofErr w:type="spellStart"/>
      <w:r w:rsidRPr="004E1798">
        <w:t>Копытовская</w:t>
      </w:r>
      <w:proofErr w:type="spellEnd"/>
      <w:r w:rsidRPr="004E1798">
        <w:t xml:space="preserve"> сельская библиотека на месте передвижки </w:t>
      </w:r>
      <w:proofErr w:type="spellStart"/>
      <w:r w:rsidRPr="004E1798">
        <w:t>Белоусовской</w:t>
      </w:r>
      <w:proofErr w:type="spellEnd"/>
      <w:r w:rsidRPr="004E1798">
        <w:t xml:space="preserve"> сельской библиотеки.</w:t>
      </w:r>
    </w:p>
    <w:p w:rsidR="004E1798" w:rsidRPr="004E1798" w:rsidRDefault="004E1798" w:rsidP="004E1798">
      <w:pPr>
        <w:pStyle w:val="af4"/>
        <w:ind w:left="0" w:firstLine="709"/>
        <w:jc w:val="both"/>
        <w:rPr>
          <w:b/>
        </w:rPr>
      </w:pPr>
      <w:r w:rsidRPr="004E1798">
        <w:t xml:space="preserve">Книжный фонд  библиотек района составляет в настоящее время 168834 экз., что на 2257 экз. больше, чем в 2018 году (166577 экз.).         </w:t>
      </w:r>
    </w:p>
    <w:p w:rsidR="004E1798" w:rsidRPr="004E1798" w:rsidRDefault="004E1798" w:rsidP="004E1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Динамика показателей  </w:t>
      </w:r>
    </w:p>
    <w:tbl>
      <w:tblPr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2616"/>
        <w:gridCol w:w="1628"/>
        <w:gridCol w:w="1628"/>
        <w:gridCol w:w="1628"/>
        <w:gridCol w:w="1811"/>
      </w:tblGrid>
      <w:tr w:rsidR="004E1798" w:rsidRPr="004E1798" w:rsidTr="004E17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4E1798" w:rsidRPr="004E1798" w:rsidTr="004E17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16376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14796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14872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+76</w:t>
            </w:r>
          </w:p>
        </w:tc>
      </w:tr>
      <w:tr w:rsidR="004E1798" w:rsidRPr="004E1798" w:rsidTr="004E17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186225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161946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177864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+15918</w:t>
            </w:r>
          </w:p>
        </w:tc>
      </w:tr>
      <w:tr w:rsidR="004E1798" w:rsidRPr="004E1798" w:rsidTr="004E17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Книговыдача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411436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353639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361486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+7847</w:t>
            </w:r>
          </w:p>
        </w:tc>
      </w:tr>
    </w:tbl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2019 году библиотеки района сработали на плюс: увеличилась книговыдача на 7847 экземпляров, посещаемость увеличилась на 15918, число пользователей увеличилось на 76. Библиотеки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Еманжелинского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Новобатуринского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сельских поселений работают  стабильно из года в год.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Показатель охвата населения библиотечным обслуживанием по  библиотекам района составляет 49,6% (2018-49,1%).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Книгообеспеченность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на одного жителя составила  5,6 книги (2018-5,5).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Книгообеспеченность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на одного читателя составила 11,4 книги (2017-11,3).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E1798">
        <w:rPr>
          <w:rFonts w:ascii="Times New Roman" w:hAnsi="Times New Roman" w:cs="Times New Roman"/>
          <w:color w:val="000000" w:themeColor="text1"/>
          <w:sz w:val="24"/>
          <w:szCs w:val="24"/>
        </w:rPr>
        <w:t>Всего по району за 2019 год проведено  </w:t>
      </w:r>
      <w:r w:rsidRPr="004E1798">
        <w:rPr>
          <w:rFonts w:ascii="Times New Roman" w:hAnsi="Times New Roman" w:cs="Times New Roman"/>
          <w:sz w:val="24"/>
          <w:szCs w:val="24"/>
        </w:rPr>
        <w:t>3014</w:t>
      </w:r>
      <w:r w:rsidRPr="004E17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мероприятий, из них 450  крупных массовых мероприятий. Культурно-просветительских мероприятий 1620.</w:t>
      </w:r>
    </w:p>
    <w:p w:rsidR="004E1798" w:rsidRPr="004E1798" w:rsidRDefault="004E1798" w:rsidP="004E17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7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Население района, где отсутствуют библиотеки, обслуживается библиотечными пунктами, которых насчитывается  30. Читателей 848 человек, что на 222  меньше, прошлого года. Причина понижения читателей  это  - закрытие двух передвижек в </w:t>
      </w:r>
      <w:proofErr w:type="spellStart"/>
      <w:r w:rsidRPr="004E1798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библиотеке и в д. </w:t>
      </w:r>
      <w:proofErr w:type="spellStart"/>
      <w:r w:rsidRPr="004E1798">
        <w:rPr>
          <w:rFonts w:ascii="Times New Roman" w:hAnsi="Times New Roman" w:cs="Times New Roman"/>
          <w:color w:val="000000" w:themeColor="text1"/>
          <w:sz w:val="24"/>
          <w:szCs w:val="24"/>
        </w:rPr>
        <w:t>Копытово</w:t>
      </w:r>
      <w:proofErr w:type="spellEnd"/>
      <w:r w:rsidRPr="004E17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Передвижка в деревне </w:t>
      </w:r>
      <w:proofErr w:type="spellStart"/>
      <w:r w:rsidRPr="004E1798">
        <w:rPr>
          <w:rFonts w:ascii="Times New Roman" w:hAnsi="Times New Roman" w:cs="Times New Roman"/>
          <w:color w:val="000000" w:themeColor="text1"/>
          <w:sz w:val="24"/>
          <w:szCs w:val="24"/>
        </w:rPr>
        <w:t>Копытово</w:t>
      </w:r>
      <w:proofErr w:type="spellEnd"/>
      <w:r w:rsidRPr="004E17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перешла в статус библиотеки.</w:t>
      </w:r>
    </w:p>
    <w:p w:rsidR="004E1798" w:rsidRPr="004E1798" w:rsidRDefault="004E1798" w:rsidP="004E17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Всего при библиотеках района организованы и действовали </w:t>
      </w:r>
      <w:r w:rsidRPr="004E1798">
        <w:rPr>
          <w:rFonts w:ascii="Times New Roman" w:hAnsi="Times New Roman" w:cs="Times New Roman"/>
          <w:sz w:val="24"/>
          <w:szCs w:val="24"/>
        </w:rPr>
        <w:t>– </w:t>
      </w:r>
      <w:r w:rsidRPr="004E1798">
        <w:rPr>
          <w:rFonts w:ascii="Times New Roman" w:hAnsi="Times New Roman" w:cs="Times New Roman"/>
          <w:bCs/>
          <w:sz w:val="24"/>
          <w:szCs w:val="24"/>
        </w:rPr>
        <w:t xml:space="preserve">37 </w:t>
      </w:r>
      <w:r w:rsidRPr="004E1798">
        <w:rPr>
          <w:rFonts w:ascii="Times New Roman" w:hAnsi="Times New Roman" w:cs="Times New Roman"/>
          <w:sz w:val="24"/>
          <w:szCs w:val="24"/>
        </w:rPr>
        <w:t>к</w:t>
      </w:r>
      <w:r w:rsidRPr="004E1798">
        <w:rPr>
          <w:rFonts w:ascii="Times New Roman" w:hAnsi="Times New Roman" w:cs="Times New Roman"/>
          <w:bCs/>
          <w:sz w:val="24"/>
          <w:szCs w:val="24"/>
        </w:rPr>
        <w:t>лубов и любительских объединений </w:t>
      </w:r>
      <w:r w:rsidRPr="004E1798">
        <w:rPr>
          <w:rFonts w:ascii="Times New Roman" w:hAnsi="Times New Roman" w:cs="Times New Roman"/>
          <w:sz w:val="24"/>
          <w:szCs w:val="24"/>
        </w:rPr>
        <w:t>по различным темам, которые посещают 1031 человек   (757 ребенка, 76 юношество).</w:t>
      </w:r>
    </w:p>
    <w:p w:rsidR="004E1798" w:rsidRPr="004E1798" w:rsidRDefault="004E1798" w:rsidP="004E179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b/>
          <w:sz w:val="24"/>
          <w:szCs w:val="24"/>
        </w:rPr>
        <w:t>Внестационарное</w:t>
      </w:r>
      <w:proofErr w:type="spellEnd"/>
      <w:r w:rsidRPr="004E1798">
        <w:rPr>
          <w:rFonts w:ascii="Times New Roman" w:hAnsi="Times New Roman" w:cs="Times New Roman"/>
          <w:b/>
          <w:sz w:val="24"/>
          <w:szCs w:val="24"/>
        </w:rPr>
        <w:t xml:space="preserve"> обслуживание сельских библиотек </w:t>
      </w:r>
      <w:proofErr w:type="spellStart"/>
      <w:r w:rsidRPr="004E1798">
        <w:rPr>
          <w:rFonts w:ascii="Times New Roman" w:hAnsi="Times New Roman" w:cs="Times New Roman"/>
          <w:b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за 2019 год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7"/>
        <w:gridCol w:w="946"/>
        <w:gridCol w:w="851"/>
        <w:gridCol w:w="932"/>
        <w:gridCol w:w="1052"/>
        <w:gridCol w:w="1134"/>
        <w:gridCol w:w="992"/>
        <w:gridCol w:w="993"/>
        <w:gridCol w:w="992"/>
        <w:gridCol w:w="992"/>
      </w:tblGrid>
      <w:tr w:rsidR="004E1798" w:rsidRPr="004E1798" w:rsidTr="004E1798">
        <w:tc>
          <w:tcPr>
            <w:tcW w:w="1843" w:type="dxa"/>
            <w:gridSpan w:val="2"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</w:tc>
        <w:tc>
          <w:tcPr>
            <w:tcW w:w="1783" w:type="dxa"/>
            <w:gridSpan w:val="2"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Количество передвижек</w:t>
            </w:r>
          </w:p>
        </w:tc>
        <w:tc>
          <w:tcPr>
            <w:tcW w:w="2186" w:type="dxa"/>
            <w:gridSpan w:val="2"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Количество читателей</w:t>
            </w:r>
          </w:p>
        </w:tc>
        <w:tc>
          <w:tcPr>
            <w:tcW w:w="1985" w:type="dxa"/>
            <w:gridSpan w:val="2"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Книговыдача</w:t>
            </w:r>
          </w:p>
        </w:tc>
        <w:tc>
          <w:tcPr>
            <w:tcW w:w="1984" w:type="dxa"/>
            <w:gridSpan w:val="2"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</w:tr>
      <w:tr w:rsidR="004E1798" w:rsidRPr="004E1798" w:rsidTr="004E1798">
        <w:tc>
          <w:tcPr>
            <w:tcW w:w="897" w:type="dxa"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46" w:type="dxa"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32" w:type="dxa"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52" w:type="dxa"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3" w:type="dxa"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E1798" w:rsidRPr="004E1798" w:rsidTr="004E1798">
        <w:tc>
          <w:tcPr>
            <w:tcW w:w="897" w:type="dxa"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946" w:type="dxa"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851" w:type="dxa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2" w:type="dxa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2" w:type="dxa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1134" w:type="dxa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992" w:type="dxa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23866</w:t>
            </w:r>
          </w:p>
        </w:tc>
        <w:tc>
          <w:tcPr>
            <w:tcW w:w="993" w:type="dxa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21691</w:t>
            </w:r>
          </w:p>
        </w:tc>
        <w:tc>
          <w:tcPr>
            <w:tcW w:w="992" w:type="dxa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5773</w:t>
            </w:r>
          </w:p>
        </w:tc>
        <w:tc>
          <w:tcPr>
            <w:tcW w:w="992" w:type="dxa"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3646</w:t>
            </w:r>
          </w:p>
        </w:tc>
      </w:tr>
    </w:tbl>
    <w:p w:rsidR="004E1798" w:rsidRPr="004E1798" w:rsidRDefault="004E1798" w:rsidP="004E1798">
      <w:pPr>
        <w:pStyle w:val="af4"/>
        <w:ind w:left="0" w:firstLine="709"/>
        <w:jc w:val="both"/>
      </w:pPr>
      <w:r w:rsidRPr="004E1798">
        <w:lastRenderedPageBreak/>
        <w:t xml:space="preserve">В 8 населенных пунктах района работает 30 передвижек. В </w:t>
      </w:r>
      <w:proofErr w:type="spellStart"/>
      <w:r w:rsidRPr="004E1798">
        <w:t>Белоусовской</w:t>
      </w:r>
      <w:proofErr w:type="spellEnd"/>
      <w:r w:rsidRPr="004E1798">
        <w:t xml:space="preserve"> сельской библиотеке передвижка стала библиотекой (</w:t>
      </w:r>
      <w:proofErr w:type="spellStart"/>
      <w:r w:rsidRPr="004E1798">
        <w:t>с</w:t>
      </w:r>
      <w:proofErr w:type="gramStart"/>
      <w:r w:rsidRPr="004E1798">
        <w:t>.К</w:t>
      </w:r>
      <w:proofErr w:type="gramEnd"/>
      <w:r w:rsidRPr="004E1798">
        <w:t>опытово</w:t>
      </w:r>
      <w:proofErr w:type="spellEnd"/>
      <w:r w:rsidRPr="004E1798">
        <w:t xml:space="preserve">), поэтому снижение показателей. В </w:t>
      </w:r>
      <w:proofErr w:type="spellStart"/>
      <w:r w:rsidRPr="004E1798">
        <w:t>Еткульской</w:t>
      </w:r>
      <w:proofErr w:type="spellEnd"/>
      <w:r w:rsidRPr="004E1798">
        <w:t xml:space="preserve"> библиотеке закрылась передвижка, но стало больше надомного обслуживание для пожилых и людей с  ОВЗ. Книговыдача составила  21691  экз., что на 2175 экз. меньше в сравнение с 2018 годом. Число читателей на 222 человек  уменьшилось. Число посещений на 2127 меньше, чем в прошлом году. Продолжается обслуживание   инвалидов и людей с ОВЗ на дому.</w:t>
      </w:r>
    </w:p>
    <w:p w:rsidR="004E1798" w:rsidRPr="004E1798" w:rsidRDefault="004E1798" w:rsidP="004E1798">
      <w:pPr>
        <w:pStyle w:val="af4"/>
        <w:ind w:left="0" w:firstLine="709"/>
        <w:jc w:val="both"/>
      </w:pPr>
      <w:proofErr w:type="spellStart"/>
      <w:r w:rsidRPr="004E1798">
        <w:t>Еткульская</w:t>
      </w:r>
      <w:proofErr w:type="spellEnd"/>
      <w:r w:rsidRPr="004E1798">
        <w:t xml:space="preserve">, </w:t>
      </w:r>
      <w:proofErr w:type="spellStart"/>
      <w:r w:rsidRPr="004E1798">
        <w:t>Селезянская</w:t>
      </w:r>
      <w:proofErr w:type="spellEnd"/>
      <w:r w:rsidRPr="004E1798">
        <w:t xml:space="preserve"> библиотеки, для  своих читателей берут книги в областной библиотеке для слепых.</w:t>
      </w:r>
    </w:p>
    <w:p w:rsidR="004E1798" w:rsidRPr="004E1798" w:rsidRDefault="004E1798" w:rsidP="004E1798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 xml:space="preserve">Главные события библиотечной жизни района.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Каждый год 9 мая наша страна традиционно отмечает День Победы. Эта значительная дата для большинства граждан, особенно старшего поколения, вот уже многие десятилетия остается поистине самым главным народным праздником, важность и значимость которого никем не ставится под сомнение.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то же время нельзя допускать, чтобы с течением лет память о ратном подвиге нашего народа тускнела в представление молодежи, подменялось «клиповыми» картинками из кинофильмов и телепередач. Важнейшую роль библиотекари нашего района видят в приобщении детей и юношества к чтению правдивых книг о Великой Отечественной войне.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Готовясь ко Дню Победы, библиотекари района старались дать читателям-подросткам больше информации о Великой Отечественной войне, привлечь их к чтению книг о том грозном времени. Библиотеки района принимают  участие в  </w:t>
      </w:r>
      <w:r w:rsidRPr="004E179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E1798">
        <w:rPr>
          <w:rFonts w:ascii="Times New Roman" w:hAnsi="Times New Roman" w:cs="Times New Roman"/>
          <w:sz w:val="24"/>
          <w:szCs w:val="24"/>
        </w:rPr>
        <w:t xml:space="preserve"> Международной акции  «Читаем детям о войне».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Все библиотекари района приняли активное участие в проведении митингов, посвященных Дню Победы. В а</w:t>
      </w:r>
      <w:r w:rsidRPr="004E1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кции</w:t>
      </w:r>
      <w:r w:rsidRPr="004E1798">
        <w:rPr>
          <w:rFonts w:ascii="Times New Roman" w:hAnsi="Times New Roman" w:cs="Times New Roman"/>
          <w:sz w:val="24"/>
          <w:szCs w:val="24"/>
        </w:rPr>
        <w:t xml:space="preserve"> «</w:t>
      </w:r>
      <w:r w:rsidRPr="004E1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Бессмертный полк».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Style w:val="af0"/>
          <w:rFonts w:ascii="Times New Roman" w:hAnsi="Times New Roman" w:cs="Times New Roman"/>
          <w:i w:val="0"/>
          <w:color w:val="000000"/>
          <w:sz w:val="24"/>
          <w:szCs w:val="24"/>
        </w:rPr>
        <w:t xml:space="preserve">В 2019 году библиотеки района вели активную пропаганду литературы во время проведения месячника «Военно-патриотического воспитания». Были оформлены книжные выставки </w:t>
      </w:r>
      <w:r w:rsidRPr="004E1798">
        <w:rPr>
          <w:rFonts w:ascii="Times New Roman" w:hAnsi="Times New Roman" w:cs="Times New Roman"/>
          <w:i/>
          <w:sz w:val="24"/>
          <w:szCs w:val="24"/>
        </w:rPr>
        <w:t>«</w:t>
      </w:r>
      <w:r w:rsidRPr="004E1798">
        <w:rPr>
          <w:rFonts w:ascii="Times New Roman" w:hAnsi="Times New Roman" w:cs="Times New Roman"/>
          <w:sz w:val="24"/>
          <w:szCs w:val="24"/>
        </w:rPr>
        <w:t xml:space="preserve">Профессия – Родину защищать», </w:t>
      </w:r>
      <w:r w:rsidRPr="004E17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«Ленинград в годы блокады», </w:t>
      </w:r>
      <w:r w:rsidRPr="004E1798">
        <w:rPr>
          <w:rFonts w:ascii="Times New Roman" w:hAnsi="Times New Roman" w:cs="Times New Roman"/>
          <w:sz w:val="24"/>
          <w:szCs w:val="24"/>
        </w:rPr>
        <w:t>«Отвага, мужество и честь».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 библиотеке для школьников прошел цикл мероприятий. Урок патриотизма «Война вошла в мальчишество моё!», интерактивная программа ко  Дню защитника Отечества «И арсенал, и щит России!», интерактивная игра для школьников «Отвага, мужество и честь!». Для подростков и молодёжи встреча с интересным человеком «О настоящих мужчинах».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Для читателей всех категорий были проведены литературно – музыкальные, тематические  вечера «Чтоб гремело бесконечно - День Победы, на весь мир», «Этот День Победы».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библиотеках проведен цикл мероприятий посвященных снятия блокады Ленинграда - урок памяти «Блокадная книга», урок общения «Был город – фронт, была блокада».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Style w:val="af0"/>
          <w:rFonts w:ascii="Times New Roman" w:hAnsi="Times New Roman" w:cs="Times New Roman"/>
          <w:i w:val="0"/>
          <w:color w:val="000000"/>
          <w:sz w:val="24"/>
          <w:szCs w:val="24"/>
        </w:rPr>
        <w:t xml:space="preserve">В 2019 году во всех библиотеках района были </w:t>
      </w:r>
      <w:r w:rsidRPr="004E1798">
        <w:rPr>
          <w:rFonts w:ascii="Times New Roman" w:hAnsi="Times New Roman" w:cs="Times New Roman"/>
          <w:sz w:val="24"/>
          <w:szCs w:val="24"/>
        </w:rPr>
        <w:t>проведены мероприятия</w:t>
      </w:r>
      <w:r w:rsidRPr="004E1798">
        <w:rPr>
          <w:rStyle w:val="af0"/>
          <w:rFonts w:ascii="Times New Roman" w:hAnsi="Times New Roman" w:cs="Times New Roman"/>
          <w:i w:val="0"/>
          <w:color w:val="000000"/>
          <w:sz w:val="24"/>
          <w:szCs w:val="24"/>
        </w:rPr>
        <w:t xml:space="preserve"> и оформлены книжные выставки,</w:t>
      </w:r>
      <w:r w:rsidRPr="004E1798">
        <w:rPr>
          <w:rFonts w:ascii="Times New Roman" w:hAnsi="Times New Roman" w:cs="Times New Roman"/>
          <w:sz w:val="24"/>
          <w:szCs w:val="24"/>
        </w:rPr>
        <w:t xml:space="preserve"> посвященные </w:t>
      </w:r>
      <w:r w:rsidRPr="004E1798">
        <w:rPr>
          <w:rFonts w:ascii="Times New Roman" w:hAnsi="Times New Roman" w:cs="Times New Roman"/>
          <w:color w:val="000000"/>
          <w:sz w:val="24"/>
          <w:szCs w:val="24"/>
        </w:rPr>
        <w:t>Дню России</w:t>
      </w:r>
      <w:r w:rsidRPr="004E1798">
        <w:rPr>
          <w:rStyle w:val="af0"/>
          <w:rFonts w:ascii="Times New Roman" w:hAnsi="Times New Roman" w:cs="Times New Roman"/>
          <w:sz w:val="24"/>
          <w:szCs w:val="24"/>
        </w:rPr>
        <w:t xml:space="preserve">, </w:t>
      </w:r>
      <w:r w:rsidRPr="004E1798">
        <w:rPr>
          <w:rFonts w:ascii="Times New Roman" w:hAnsi="Times New Roman" w:cs="Times New Roman"/>
          <w:sz w:val="24"/>
          <w:szCs w:val="24"/>
        </w:rPr>
        <w:t>Дню народного единства, Дню Героев Отечества,</w:t>
      </w:r>
      <w:r w:rsidRPr="004E1798">
        <w:rPr>
          <w:rStyle w:val="af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1798">
        <w:rPr>
          <w:rFonts w:ascii="Times New Roman" w:hAnsi="Times New Roman" w:cs="Times New Roman"/>
          <w:sz w:val="24"/>
          <w:szCs w:val="24"/>
        </w:rPr>
        <w:t>Дню государственного флага Российской Федерации.</w:t>
      </w:r>
      <w:r w:rsidRPr="004E1798">
        <w:rPr>
          <w:rStyle w:val="af0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E1798" w:rsidRPr="004E1798" w:rsidRDefault="004E1798" w:rsidP="004E179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E1798">
        <w:rPr>
          <w:rFonts w:ascii="Times New Roman" w:hAnsi="Times New Roman" w:cs="Times New Roman"/>
          <w:bCs/>
          <w:kern w:val="36"/>
          <w:sz w:val="24"/>
          <w:szCs w:val="24"/>
        </w:rPr>
        <w:t xml:space="preserve">Экологическое направление призвано способствовать воспитанию экологической культуры, основанной на изучении природы, способов ее сохранения и восстановления. </w:t>
      </w:r>
      <w:r w:rsidRPr="004E17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Библиотеки </w:t>
      </w:r>
      <w:proofErr w:type="spellStart"/>
      <w:r w:rsidRPr="004E1798">
        <w:rPr>
          <w:rFonts w:ascii="Times New Roman" w:hAnsi="Times New Roman" w:cs="Times New Roman"/>
          <w:sz w:val="24"/>
          <w:szCs w:val="24"/>
          <w:shd w:val="clear" w:color="auto" w:fill="FFFFFF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 вносят свой посильный вклад в сохранение окружающей среды, воспитание любви к родной природе.</w:t>
      </w:r>
    </w:p>
    <w:p w:rsidR="004E1798" w:rsidRPr="004E1798" w:rsidRDefault="004E1798" w:rsidP="004E179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bCs/>
          <w:kern w:val="36"/>
          <w:sz w:val="24"/>
          <w:szCs w:val="24"/>
        </w:rPr>
        <w:t xml:space="preserve">Для реализации поставленных задач в библиотеках были  оформлены следующие книжные выставки: </w:t>
      </w:r>
      <w:r w:rsidRPr="004E1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«Заповедные места планеты Земля», «</w:t>
      </w:r>
      <w:r w:rsidRPr="004E1798">
        <w:rPr>
          <w:rFonts w:ascii="Times New Roman" w:hAnsi="Times New Roman" w:cs="Times New Roman"/>
          <w:bCs/>
          <w:sz w:val="24"/>
          <w:szCs w:val="24"/>
        </w:rPr>
        <w:t xml:space="preserve">Экология: как сберечь свою планету», </w:t>
      </w:r>
      <w:r w:rsidRPr="004E1798">
        <w:rPr>
          <w:rFonts w:ascii="Times New Roman" w:hAnsi="Times New Roman" w:cs="Times New Roman"/>
          <w:sz w:val="24"/>
          <w:szCs w:val="24"/>
        </w:rPr>
        <w:t>«Экология: проблемы и надежды»</w:t>
      </w:r>
      <w:r w:rsidRPr="004E1798">
        <w:rPr>
          <w:rFonts w:ascii="Times New Roman" w:hAnsi="Times New Roman" w:cs="Times New Roman"/>
          <w:bCs/>
          <w:sz w:val="24"/>
          <w:szCs w:val="24"/>
        </w:rPr>
        <w:t>,</w:t>
      </w:r>
      <w:r w:rsidRPr="004E1798">
        <w:rPr>
          <w:rFonts w:ascii="Times New Roman" w:hAnsi="Times New Roman" w:cs="Times New Roman"/>
          <w:sz w:val="24"/>
          <w:szCs w:val="24"/>
        </w:rPr>
        <w:t xml:space="preserve"> тематические полки: «Из жизни зелёного мира», «Птичьи перезвоны».  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библиотеке для младших школьников прошел </w:t>
      </w:r>
      <w:r w:rsidRPr="004E1798">
        <w:rPr>
          <w:rFonts w:ascii="Times New Roman" w:hAnsi="Times New Roman" w:cs="Times New Roman"/>
          <w:sz w:val="24"/>
          <w:szCs w:val="24"/>
        </w:rPr>
        <w:lastRenderedPageBreak/>
        <w:t xml:space="preserve">экологический краеведческий тренинг «Защити то, что любишь!».  Старшие школьники побывали на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по экологии «Тайны природных троп».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Фонд экологической направленности включает – словари, энциклопедии, справочники, художественная литература, периодические издания. В тематических папках собраны: научные статьи, программы экологического образования, рекомендации по защите и охране окружающей среды.</w:t>
      </w:r>
    </w:p>
    <w:p w:rsidR="004E1798" w:rsidRPr="004E1798" w:rsidRDefault="004E1798" w:rsidP="004E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библиотеках района проводились беседы на тему экологии, викторины, экологические часы, литературно - интеллектуальные игры, интерактивные обзоры,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конкурсно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- игровые программы, конкурсы рисунков.</w:t>
      </w:r>
    </w:p>
    <w:p w:rsidR="004E1798" w:rsidRPr="004E1798" w:rsidRDefault="004E1798" w:rsidP="004E1798">
      <w:pPr>
        <w:pStyle w:val="11"/>
        <w:shd w:val="clear" w:color="auto" w:fill="FFFFFF"/>
        <w:ind w:left="0" w:firstLine="709"/>
        <w:jc w:val="both"/>
        <w:rPr>
          <w:bCs/>
          <w:kern w:val="36"/>
        </w:rPr>
      </w:pPr>
      <w:r w:rsidRPr="004E1798">
        <w:t>Библиотекари организуют и принимают участие в проведении субботников, в озеленении и благоустройстве территорий.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Одна из задач библиотекарей района - организация  и проведение мероприятий, способствующих здоровому образу жизни, профилактика наркомании, содействие формированию у подростков негативного отношения к губительному времяпровождению, чувство ответственности за свою судьбу и свои поступки. </w:t>
      </w:r>
    </w:p>
    <w:p w:rsidR="004E1798" w:rsidRPr="004E1798" w:rsidRDefault="004E1798" w:rsidP="004E1798">
      <w:pPr>
        <w:pStyle w:val="TableContents"/>
        <w:ind w:firstLine="709"/>
        <w:jc w:val="both"/>
        <w:rPr>
          <w:rFonts w:cs="Times New Roman"/>
          <w:lang w:val="ru-RU"/>
        </w:rPr>
      </w:pPr>
      <w:r w:rsidRPr="004E1798">
        <w:rPr>
          <w:rFonts w:cs="Times New Roman"/>
          <w:lang w:val="ru-RU"/>
        </w:rPr>
        <w:t>П</w:t>
      </w:r>
      <w:proofErr w:type="spellStart"/>
      <w:r w:rsidRPr="004E1798">
        <w:rPr>
          <w:rFonts w:cs="Times New Roman"/>
        </w:rPr>
        <w:t>роблема</w:t>
      </w:r>
      <w:proofErr w:type="spellEnd"/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наркотиков</w:t>
      </w:r>
      <w:proofErr w:type="spellEnd"/>
      <w:r w:rsidRPr="004E1798">
        <w:rPr>
          <w:rFonts w:cs="Times New Roman"/>
        </w:rPr>
        <w:t xml:space="preserve"> и </w:t>
      </w:r>
      <w:proofErr w:type="spellStart"/>
      <w:r w:rsidRPr="004E1798">
        <w:rPr>
          <w:rFonts w:cs="Times New Roman"/>
        </w:rPr>
        <w:t>наркомании</w:t>
      </w:r>
      <w:proofErr w:type="spellEnd"/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своей</w:t>
      </w:r>
      <w:proofErr w:type="spellEnd"/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актуальности</w:t>
      </w:r>
      <w:proofErr w:type="spellEnd"/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не</w:t>
      </w:r>
      <w:proofErr w:type="spellEnd"/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теряет</w:t>
      </w:r>
      <w:proofErr w:type="spellEnd"/>
      <w:r w:rsidRPr="004E1798">
        <w:rPr>
          <w:rFonts w:cs="Times New Roman"/>
        </w:rPr>
        <w:t xml:space="preserve">. </w:t>
      </w:r>
      <w:proofErr w:type="spellStart"/>
      <w:r w:rsidRPr="004E1798">
        <w:rPr>
          <w:rFonts w:cs="Times New Roman"/>
        </w:rPr>
        <w:t>Библиотеки</w:t>
      </w:r>
      <w:proofErr w:type="spellEnd"/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принимают</w:t>
      </w:r>
      <w:proofErr w:type="spellEnd"/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участие</w:t>
      </w:r>
      <w:proofErr w:type="spellEnd"/>
      <w:r w:rsidRPr="004E1798">
        <w:rPr>
          <w:rFonts w:cs="Times New Roman"/>
        </w:rPr>
        <w:t xml:space="preserve"> в е</w:t>
      </w:r>
      <w:r w:rsidRPr="004E1798">
        <w:rPr>
          <w:rFonts w:cs="Times New Roman"/>
          <w:lang w:val="ru-RU"/>
        </w:rPr>
        <w:t>ё</w:t>
      </w:r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решении</w:t>
      </w:r>
      <w:proofErr w:type="spellEnd"/>
      <w:r w:rsidRPr="004E1798">
        <w:rPr>
          <w:rFonts w:cs="Times New Roman"/>
        </w:rPr>
        <w:t xml:space="preserve">, </w:t>
      </w:r>
      <w:proofErr w:type="spellStart"/>
      <w:r w:rsidRPr="004E1798">
        <w:rPr>
          <w:rFonts w:cs="Times New Roman"/>
        </w:rPr>
        <w:t>информируя</w:t>
      </w:r>
      <w:proofErr w:type="spellEnd"/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молодых</w:t>
      </w:r>
      <w:proofErr w:type="spellEnd"/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читателей</w:t>
      </w:r>
      <w:proofErr w:type="spellEnd"/>
      <w:r w:rsidRPr="004E1798">
        <w:rPr>
          <w:rFonts w:cs="Times New Roman"/>
        </w:rPr>
        <w:t xml:space="preserve"> о </w:t>
      </w:r>
      <w:proofErr w:type="spellStart"/>
      <w:r w:rsidRPr="004E1798">
        <w:rPr>
          <w:rFonts w:cs="Times New Roman"/>
        </w:rPr>
        <w:t>вредных</w:t>
      </w:r>
      <w:proofErr w:type="spellEnd"/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последствиях</w:t>
      </w:r>
      <w:proofErr w:type="spellEnd"/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приема</w:t>
      </w:r>
      <w:proofErr w:type="spellEnd"/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наркотических</w:t>
      </w:r>
      <w:proofErr w:type="spellEnd"/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препаратов</w:t>
      </w:r>
      <w:proofErr w:type="spellEnd"/>
      <w:r w:rsidRPr="004E1798">
        <w:rPr>
          <w:rFonts w:cs="Times New Roman"/>
        </w:rPr>
        <w:t xml:space="preserve"> и </w:t>
      </w:r>
      <w:proofErr w:type="spellStart"/>
      <w:r w:rsidRPr="004E1798">
        <w:rPr>
          <w:rFonts w:cs="Times New Roman"/>
        </w:rPr>
        <w:t>вовлекая</w:t>
      </w:r>
      <w:proofErr w:type="spellEnd"/>
      <w:r w:rsidRPr="004E1798">
        <w:rPr>
          <w:rFonts w:cs="Times New Roman"/>
        </w:rPr>
        <w:t xml:space="preserve"> в </w:t>
      </w:r>
      <w:proofErr w:type="spellStart"/>
      <w:r w:rsidRPr="004E1798">
        <w:rPr>
          <w:rFonts w:cs="Times New Roman"/>
        </w:rPr>
        <w:t>творческую</w:t>
      </w:r>
      <w:proofErr w:type="spellEnd"/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деятельность</w:t>
      </w:r>
      <w:proofErr w:type="spellEnd"/>
      <w:r w:rsidRPr="004E1798">
        <w:rPr>
          <w:rFonts w:cs="Times New Roman"/>
        </w:rPr>
        <w:t xml:space="preserve">. </w:t>
      </w:r>
      <w:r w:rsidRPr="004E1798">
        <w:rPr>
          <w:rFonts w:cs="Times New Roman"/>
          <w:lang w:val="ru-RU"/>
        </w:rPr>
        <w:t>В</w:t>
      </w:r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библиотеках</w:t>
      </w:r>
      <w:proofErr w:type="spellEnd"/>
      <w:r w:rsidRPr="004E1798">
        <w:rPr>
          <w:rFonts w:cs="Times New Roman"/>
        </w:rPr>
        <w:t xml:space="preserve"> </w:t>
      </w:r>
      <w:r w:rsidRPr="004E1798">
        <w:rPr>
          <w:rFonts w:cs="Times New Roman"/>
          <w:lang w:val="ru-RU"/>
        </w:rPr>
        <w:t>оформлены</w:t>
      </w:r>
      <w:r w:rsidRPr="004E1798">
        <w:rPr>
          <w:rFonts w:cs="Times New Roman"/>
        </w:rPr>
        <w:t xml:space="preserve"> </w:t>
      </w:r>
      <w:r w:rsidRPr="004E1798">
        <w:rPr>
          <w:rFonts w:cs="Times New Roman"/>
          <w:lang w:val="ru-RU"/>
        </w:rPr>
        <w:t>т</w:t>
      </w:r>
      <w:proofErr w:type="spellStart"/>
      <w:r w:rsidRPr="004E1798">
        <w:rPr>
          <w:rFonts w:cs="Times New Roman"/>
        </w:rPr>
        <w:t>ематические</w:t>
      </w:r>
      <w:proofErr w:type="spellEnd"/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полки</w:t>
      </w:r>
      <w:proofErr w:type="spellEnd"/>
      <w:r w:rsidRPr="004E1798">
        <w:rPr>
          <w:rFonts w:cs="Times New Roman"/>
        </w:rPr>
        <w:t xml:space="preserve"> и </w:t>
      </w:r>
      <w:proofErr w:type="spellStart"/>
      <w:r w:rsidRPr="004E1798">
        <w:rPr>
          <w:rFonts w:cs="Times New Roman"/>
        </w:rPr>
        <w:t>книжные</w:t>
      </w:r>
      <w:proofErr w:type="spellEnd"/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выставки</w:t>
      </w:r>
      <w:proofErr w:type="spellEnd"/>
      <w:r w:rsidRPr="004E1798">
        <w:rPr>
          <w:rFonts w:cs="Times New Roman"/>
        </w:rPr>
        <w:t xml:space="preserve"> с </w:t>
      </w:r>
      <w:proofErr w:type="spellStart"/>
      <w:r w:rsidRPr="004E1798">
        <w:rPr>
          <w:rFonts w:cs="Times New Roman"/>
        </w:rPr>
        <w:t>литературой</w:t>
      </w:r>
      <w:proofErr w:type="spellEnd"/>
      <w:r w:rsidRPr="004E1798">
        <w:rPr>
          <w:rFonts w:cs="Times New Roman"/>
        </w:rPr>
        <w:t xml:space="preserve"> о </w:t>
      </w:r>
      <w:proofErr w:type="spellStart"/>
      <w:r w:rsidRPr="004E1798">
        <w:rPr>
          <w:rFonts w:cs="Times New Roman"/>
        </w:rPr>
        <w:t>здоровом</w:t>
      </w:r>
      <w:proofErr w:type="spellEnd"/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образе</w:t>
      </w:r>
      <w:proofErr w:type="spellEnd"/>
      <w:r w:rsidRPr="004E1798">
        <w:rPr>
          <w:rFonts w:cs="Times New Roman"/>
        </w:rPr>
        <w:t xml:space="preserve"> </w:t>
      </w:r>
      <w:proofErr w:type="spellStart"/>
      <w:r w:rsidRPr="004E1798">
        <w:rPr>
          <w:rFonts w:cs="Times New Roman"/>
        </w:rPr>
        <w:t>жизни</w:t>
      </w:r>
      <w:proofErr w:type="spellEnd"/>
      <w:r w:rsidRPr="004E1798">
        <w:rPr>
          <w:rFonts w:cs="Times New Roman"/>
          <w:lang w:val="ru-RU"/>
        </w:rPr>
        <w:t>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4E1798">
        <w:t>Еткульская</w:t>
      </w:r>
      <w:proofErr w:type="spellEnd"/>
      <w:r w:rsidRPr="004E1798">
        <w:t xml:space="preserve"> библиотека работает совместно с молодежным советом «Территория молодости» в рамках программы «Противодействие распространению наркомании в </w:t>
      </w:r>
      <w:proofErr w:type="spellStart"/>
      <w:r w:rsidRPr="004E1798">
        <w:t>Еткульском</w:t>
      </w:r>
      <w:proofErr w:type="spellEnd"/>
      <w:r w:rsidRPr="004E1798">
        <w:t xml:space="preserve"> муниципальном районе на 2017 – 2019 гг.». «Я - хозяин своей судьбы» -  одно из мероприятий, призванных помочь молодежи сделать правильный выбор, а именно отказаться от возможности употребления наркотических веществ и их распространения. Особенно важным является уровень информированности подростков о последствиях необдуманных действий. Для этого  приглашаются на встречи компетентные специалисты из различных сфер деятельности, которые могут предоставить действительно актуальную и качественную информацию «из первых уст».</w:t>
      </w:r>
    </w:p>
    <w:p w:rsidR="004E1798" w:rsidRPr="004E1798" w:rsidRDefault="004E1798" w:rsidP="004E1798">
      <w:pPr>
        <w:pStyle w:val="af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Главное оружие в борьбе с ВИЧ - это знание и информированность, и задача библиотек - донести до ребят адекватную, правдивую информацию, которая поможет сохранить здоровье и избежать множества проблем. С этой целью библиотеки района ежегодно являются участниками акции СТОПВИЧ/СПИД.</w:t>
      </w:r>
    </w:p>
    <w:p w:rsidR="004E1798" w:rsidRPr="004E1798" w:rsidRDefault="004E1798" w:rsidP="004E1798">
      <w:pPr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11.4. Развитие музейного дела</w:t>
      </w:r>
    </w:p>
    <w:p w:rsidR="004E1798" w:rsidRDefault="004E1798" w:rsidP="004E179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Основная цель учреждения - осуществление просветительной, научно-исследовательской и образовательной деятельности; хранение, изучение, публикация музейных предметов и музейных коллекций</w:t>
      </w:r>
      <w:r w:rsidRPr="004E1798">
        <w:rPr>
          <w:rFonts w:ascii="Times New Roman" w:hAnsi="Times New Roman" w:cs="Times New Roman"/>
          <w:i/>
          <w:sz w:val="24"/>
          <w:szCs w:val="24"/>
        </w:rPr>
        <w:t>.</w:t>
      </w:r>
    </w:p>
    <w:p w:rsidR="004E1798" w:rsidRPr="004E1798" w:rsidRDefault="004E1798" w:rsidP="004E179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Основным показателем развития музейного дела является увеличение музейного собрания. В 2019 году в основном собрание пополнилось документами фронтовиков: фотографиями, наградными документами, письмами и др., среди которых есть просто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уникальные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,  общее увеличение –  270 ед. </w:t>
      </w:r>
    </w:p>
    <w:tbl>
      <w:tblPr>
        <w:tblStyle w:val="af6"/>
        <w:tblW w:w="0" w:type="auto"/>
        <w:tblInd w:w="108" w:type="dxa"/>
        <w:tblLook w:val="04A0"/>
      </w:tblPr>
      <w:tblGrid>
        <w:gridCol w:w="2187"/>
        <w:gridCol w:w="2284"/>
        <w:gridCol w:w="2284"/>
        <w:gridCol w:w="2566"/>
      </w:tblGrid>
      <w:tr w:rsidR="004E1798" w:rsidRPr="004E1798" w:rsidTr="004E1798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Число предметов основного фонда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Число предметов основного фонда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Число предметов основного фонда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Число предметов основного фонда </w:t>
            </w:r>
          </w:p>
        </w:tc>
      </w:tr>
      <w:tr w:rsidR="004E1798" w:rsidRPr="004E1798" w:rsidTr="004E1798">
        <w:trPr>
          <w:trHeight w:val="216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E1798" w:rsidRPr="004E1798" w:rsidTr="004E1798">
        <w:trPr>
          <w:trHeight w:val="3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19105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19455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19521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98" w:rsidRPr="004E1798" w:rsidRDefault="004E1798" w:rsidP="004E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19791</w:t>
            </w:r>
          </w:p>
        </w:tc>
      </w:tr>
    </w:tbl>
    <w:p w:rsidR="004E1798" w:rsidRPr="004E1798" w:rsidRDefault="004E1798" w:rsidP="004E179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За период 2016 -2019 гг. музейное собрание увеличилось на 686 ед. или на</w:t>
      </w:r>
      <w:r w:rsidRPr="004E17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E1798">
        <w:rPr>
          <w:rFonts w:ascii="Times New Roman" w:hAnsi="Times New Roman" w:cs="Times New Roman"/>
          <w:sz w:val="24"/>
          <w:szCs w:val="24"/>
        </w:rPr>
        <w:t>3,6%. Это показатель доброжелательного отношения населения к учреждению культуры и вера в то, что  музейные артефакты будут сохранены и использованные в создание экспозиций.</w:t>
      </w:r>
    </w:p>
    <w:p w:rsidR="004E1798" w:rsidRPr="004E1798" w:rsidRDefault="004E1798" w:rsidP="004E17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lastRenderedPageBreak/>
        <w:t xml:space="preserve">Вторым показателем деятельности музея является количество посещений, которое складывается из индивидуальных посещений и коллективных посещений. В 2019 году  количество посещений составило 13 тыс. человек, как и в 2018 году. </w:t>
      </w:r>
    </w:p>
    <w:p w:rsidR="004E1798" w:rsidRPr="004E1798" w:rsidRDefault="004E1798" w:rsidP="004E179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Третьим показателем эффективности деятельности музея является организация выставок, как внутри музея, так и вне музея. Здесь наблюдается незначительное сокращение – в 2019 году организовано  30 выставок (в 2018 году-31).  Становится традицией проведение выставок детских творческих работ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 дню защиты детей и к дню Конституции, к Рождеству. Любят выставляться и местные художники И.В.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Сосенков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 и В.В.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Шмуратко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>.</w:t>
      </w:r>
    </w:p>
    <w:p w:rsidR="004E1798" w:rsidRPr="004E1798" w:rsidRDefault="004E1798" w:rsidP="00E55F1B">
      <w:pPr>
        <w:pStyle w:val="af4"/>
        <w:numPr>
          <w:ilvl w:val="0"/>
          <w:numId w:val="37"/>
        </w:numPr>
        <w:ind w:left="1418" w:hanging="709"/>
        <w:jc w:val="both"/>
      </w:pPr>
      <w:r w:rsidRPr="004E1798">
        <w:t>- проведение экскурсий,</w:t>
      </w:r>
    </w:p>
    <w:p w:rsidR="004E1798" w:rsidRPr="004E1798" w:rsidRDefault="004E1798" w:rsidP="00E55F1B">
      <w:pPr>
        <w:pStyle w:val="af4"/>
        <w:numPr>
          <w:ilvl w:val="0"/>
          <w:numId w:val="36"/>
        </w:numPr>
        <w:ind w:left="1560" w:hanging="851"/>
        <w:jc w:val="both"/>
      </w:pPr>
      <w:r w:rsidRPr="004E1798">
        <w:t>- научно-познавательная работа с дошкольниками (презентации, экскурсии),</w:t>
      </w:r>
    </w:p>
    <w:p w:rsidR="004E1798" w:rsidRPr="004E1798" w:rsidRDefault="004E1798" w:rsidP="00E55F1B">
      <w:pPr>
        <w:pStyle w:val="af4"/>
        <w:numPr>
          <w:ilvl w:val="0"/>
          <w:numId w:val="36"/>
        </w:numPr>
        <w:ind w:left="1560" w:hanging="851"/>
        <w:jc w:val="both"/>
      </w:pPr>
      <w:r w:rsidRPr="004E1798">
        <w:t>-  патриотическое воспитание (школьники),</w:t>
      </w:r>
    </w:p>
    <w:p w:rsidR="004E1798" w:rsidRPr="004E1798" w:rsidRDefault="004E1798" w:rsidP="00E55F1B">
      <w:pPr>
        <w:pStyle w:val="af4"/>
        <w:numPr>
          <w:ilvl w:val="0"/>
          <w:numId w:val="36"/>
        </w:numPr>
        <w:ind w:left="1560" w:hanging="851"/>
        <w:jc w:val="both"/>
      </w:pPr>
      <w:r w:rsidRPr="004E1798">
        <w:t>- просветительская работа, образовательные и развлекательные мероприятия для жителей района и лиц старшего поколения.</w:t>
      </w:r>
    </w:p>
    <w:p w:rsidR="004E1798" w:rsidRPr="004E1798" w:rsidRDefault="004E1798" w:rsidP="004E1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основу деятельности музея заложен научный подход, предусматривающий учёт возрастных особенностей посетителей,  построенный по принципу музейной педагогики. С 2006 года действует Методический совет руководителей музеев общеобразовательных учреждений  района. В 2019 г. к Международному Дню музеев организована выставка - отчет о деятельности школьных музеев.</w:t>
      </w:r>
    </w:p>
    <w:p w:rsidR="004E1798" w:rsidRPr="004E1798" w:rsidRDefault="004E1798" w:rsidP="004E1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Сегодня музей – это комплекс, состоящий из основного здания, где разместились историко-краеведческие экспозиции: «Тыл и фронт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едины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», «Откуда есть земля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Эткульская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>», естественно-географическая. Экспозиции постоянно пополняются новыми экспонатами, тем самым обогащая и расширяя представленный материал.</w:t>
      </w:r>
    </w:p>
    <w:p w:rsidR="004E1798" w:rsidRPr="004E1798" w:rsidRDefault="004E1798" w:rsidP="004E1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2019 году подписаны Соглашения о совместном проведении мероприятий 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Еткульским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районным Советом ветеранов войны, труда, пенсионеров Вооруженных сил и правоохранительных органов, Советом ветеранов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поселения, с местным отделением ВПП «Единая Россия», районным обществом инвалидов.</w:t>
      </w:r>
    </w:p>
    <w:p w:rsidR="004E1798" w:rsidRPr="004E1798" w:rsidRDefault="004E1798" w:rsidP="004E1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Для школьников района была организована передвижная выставка «Традиции воспитания детей в казачьих семьях», данной выставкой были охвачены все школы района. Проведено 13 выставок, на которых присутствовало 1086 чел.</w:t>
      </w:r>
    </w:p>
    <w:p w:rsidR="004E1798" w:rsidRPr="004E1798" w:rsidRDefault="004E1798" w:rsidP="004E1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День Героев Отечества – проведено 7 музейных уроков, 139 ребят услышало о подвигах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Еткульских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героев времен Великой Отечественной войны 1941-1945 г.г.</w:t>
      </w:r>
    </w:p>
    <w:p w:rsidR="004E1798" w:rsidRPr="004E1798" w:rsidRDefault="004E1798" w:rsidP="004E1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преддверии Нового года в учреждении состоялся музейный праздник «Как дети Снегурочку искали». Ребята из детских садов и учащиеся 1-2 классов с удовольствием послушали историю происхождения Снегурочки и дружно искали Деда Мороза и его внучку.</w:t>
      </w:r>
    </w:p>
    <w:p w:rsidR="004E1798" w:rsidRPr="004E1798" w:rsidRDefault="004E1798" w:rsidP="004E1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Музей – это не только постоянные экспозиции и проведение культурно-массовых мероприятий для населения, но и активная выставочная деятельность. Традиционными уже стали персональные выставки В.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Шмурадко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Сосенкова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>, а также выставка участников общества инвалидов «Творчество без границ».</w:t>
      </w:r>
    </w:p>
    <w:p w:rsidR="004E1798" w:rsidRPr="004E1798" w:rsidRDefault="004E1798" w:rsidP="004E1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Очень интересной была выставка печатных изданий из Челябинского областного государственного архива «Составление генеалогического древа».</w:t>
      </w:r>
    </w:p>
    <w:p w:rsidR="004E1798" w:rsidRPr="004E1798" w:rsidRDefault="004E1798" w:rsidP="004E1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Больше 3000 тысяч человек посмотрело выставку «Фотографии участников Великой Отечественной войны, не вернувшихся с полей сражений», организованную на площади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4E1798" w:rsidRPr="004E1798" w:rsidRDefault="004E1798" w:rsidP="004E1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К 95-летию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района была организована викторина «Краем этим горжусь», в которой приняло участие более 130 человек.</w:t>
      </w:r>
    </w:p>
    <w:p w:rsidR="004E1798" w:rsidRPr="004E1798" w:rsidRDefault="004E1798" w:rsidP="004E1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За 2019 год в музей обратилось 14 жителей района о получении информации о своих родственниках, проживающих в 19 веке на территории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Эткульской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станицы. В случае нахождения документов в фонде музея – информация предоставлялась тем, кто её  запрашивал.</w:t>
      </w:r>
    </w:p>
    <w:p w:rsidR="004E1798" w:rsidRPr="004E1798" w:rsidRDefault="004E1798" w:rsidP="004E179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lastRenderedPageBreak/>
        <w:t>11.5. Развитие системы дополнительного образования детей.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Контингент учащихся трёх детских школ искусств района: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701 человек на 01.09.2018. (охват дополнительным образованием детей с 5 до 18 лет - 14%), 717 человек на 01.09.2019г. (охват дополнительным образованием детей 5 до 18 лет – 14,1%) Все школы имеют лицензии.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Цель</w:t>
      </w:r>
      <w:r w:rsidRPr="004E1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798">
        <w:rPr>
          <w:rFonts w:ascii="Times New Roman" w:hAnsi="Times New Roman" w:cs="Times New Roman"/>
          <w:sz w:val="24"/>
          <w:szCs w:val="24"/>
        </w:rPr>
        <w:t>учебной работы на 2019  год:</w:t>
      </w:r>
    </w:p>
    <w:p w:rsidR="004E1798" w:rsidRPr="004E1798" w:rsidRDefault="004E1798" w:rsidP="00E55F1B">
      <w:pPr>
        <w:pStyle w:val="af4"/>
        <w:numPr>
          <w:ilvl w:val="0"/>
          <w:numId w:val="38"/>
        </w:numPr>
        <w:jc w:val="both"/>
      </w:pPr>
      <w:r w:rsidRPr="004E1798">
        <w:t xml:space="preserve">создать условия для целостного  художественно - эстетического развития личности каждого учащегося ДШИ и приобретение им в процессе освоения дополнительных образовательных </w:t>
      </w:r>
      <w:proofErr w:type="spellStart"/>
      <w:r w:rsidRPr="004E1798">
        <w:t>общеразвивающих</w:t>
      </w:r>
      <w:proofErr w:type="spellEnd"/>
      <w:r w:rsidRPr="004E1798">
        <w:t xml:space="preserve"> программ знаний, умений и навыков в области музыкального, хорового, изобразительного, хореографического искусства.</w:t>
      </w:r>
    </w:p>
    <w:p w:rsidR="004E1798" w:rsidRPr="004E1798" w:rsidRDefault="004E1798" w:rsidP="004E1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Задачи:</w:t>
      </w:r>
    </w:p>
    <w:p w:rsidR="004E1798" w:rsidRPr="004E1798" w:rsidRDefault="004E1798" w:rsidP="004E1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- сохранение и стабилизация контингента учащихся;</w:t>
      </w:r>
    </w:p>
    <w:p w:rsidR="004E1798" w:rsidRPr="004E1798" w:rsidRDefault="004E1798" w:rsidP="00E55F1B">
      <w:pPr>
        <w:pStyle w:val="af4"/>
        <w:numPr>
          <w:ilvl w:val="0"/>
          <w:numId w:val="38"/>
        </w:numPr>
        <w:ind w:hanging="11"/>
        <w:jc w:val="both"/>
      </w:pPr>
      <w:r w:rsidRPr="004E1798">
        <w:t>организация основного образовательного процесса;</w:t>
      </w:r>
    </w:p>
    <w:p w:rsidR="004E1798" w:rsidRPr="004E1798" w:rsidRDefault="004E1798" w:rsidP="00E55F1B">
      <w:pPr>
        <w:pStyle w:val="af4"/>
        <w:numPr>
          <w:ilvl w:val="0"/>
          <w:numId w:val="38"/>
        </w:numPr>
        <w:ind w:hanging="11"/>
        <w:jc w:val="both"/>
      </w:pPr>
      <w:r w:rsidRPr="004E1798">
        <w:t xml:space="preserve">обеспечение творческой самореализации учащихся; </w:t>
      </w:r>
    </w:p>
    <w:p w:rsidR="004E1798" w:rsidRPr="004E1798" w:rsidRDefault="004E1798" w:rsidP="00E55F1B">
      <w:pPr>
        <w:pStyle w:val="af4"/>
        <w:numPr>
          <w:ilvl w:val="0"/>
          <w:numId w:val="38"/>
        </w:numPr>
        <w:ind w:hanging="11"/>
        <w:jc w:val="both"/>
      </w:pPr>
      <w:r w:rsidRPr="004E1798">
        <w:t>повышение  профессионального уровня преподавателей ДШИ;</w:t>
      </w:r>
    </w:p>
    <w:p w:rsidR="004E1798" w:rsidRPr="004E1798" w:rsidRDefault="004E1798" w:rsidP="00E55F1B">
      <w:pPr>
        <w:pStyle w:val="af4"/>
        <w:numPr>
          <w:ilvl w:val="0"/>
          <w:numId w:val="38"/>
        </w:numPr>
        <w:ind w:left="0" w:firstLine="709"/>
        <w:jc w:val="both"/>
      </w:pPr>
      <w:r w:rsidRPr="004E1798">
        <w:t>подготовка одаренных детей к поступлению в профессиональные учебные заведения среднего звена (профориентация).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МБУ ДО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ДШИ</w:t>
      </w:r>
      <w:r w:rsidRPr="004E17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  занимаются на следующих отделениях: </w:t>
      </w:r>
    </w:p>
    <w:p w:rsidR="004E1798" w:rsidRPr="004E1798" w:rsidRDefault="004E1798" w:rsidP="00E55F1B">
      <w:pPr>
        <w:pStyle w:val="af4"/>
        <w:numPr>
          <w:ilvl w:val="0"/>
          <w:numId w:val="39"/>
        </w:numPr>
        <w:tabs>
          <w:tab w:val="left" w:pos="1418"/>
        </w:tabs>
        <w:ind w:left="0" w:firstLine="709"/>
      </w:pPr>
      <w:r w:rsidRPr="004E1798">
        <w:t xml:space="preserve">отделение хореографического   искусства; </w:t>
      </w:r>
    </w:p>
    <w:p w:rsidR="004E1798" w:rsidRPr="004E1798" w:rsidRDefault="004E1798" w:rsidP="00E55F1B">
      <w:pPr>
        <w:pStyle w:val="af4"/>
        <w:numPr>
          <w:ilvl w:val="0"/>
          <w:numId w:val="39"/>
        </w:numPr>
        <w:tabs>
          <w:tab w:val="left" w:pos="1418"/>
        </w:tabs>
        <w:ind w:left="0" w:firstLine="709"/>
      </w:pPr>
      <w:r w:rsidRPr="004E1798">
        <w:t>отделение изобразительного   искусства;</w:t>
      </w:r>
    </w:p>
    <w:p w:rsidR="004E1798" w:rsidRPr="004E1798" w:rsidRDefault="004E1798" w:rsidP="00E55F1B">
      <w:pPr>
        <w:pStyle w:val="af4"/>
        <w:numPr>
          <w:ilvl w:val="0"/>
          <w:numId w:val="39"/>
        </w:numPr>
        <w:tabs>
          <w:tab w:val="left" w:pos="1418"/>
        </w:tabs>
        <w:ind w:left="0" w:firstLine="709"/>
        <w:jc w:val="both"/>
      </w:pPr>
      <w:r w:rsidRPr="004E1798">
        <w:t>отделение инструментального  исполнительства (гитара, баян, фортепиано, синтезатор);</w:t>
      </w:r>
    </w:p>
    <w:p w:rsidR="004E1798" w:rsidRPr="004E1798" w:rsidRDefault="004E1798" w:rsidP="00E55F1B">
      <w:pPr>
        <w:pStyle w:val="af4"/>
        <w:numPr>
          <w:ilvl w:val="0"/>
          <w:numId w:val="39"/>
        </w:numPr>
        <w:tabs>
          <w:tab w:val="left" w:pos="1418"/>
        </w:tabs>
        <w:ind w:left="0" w:firstLine="709"/>
      </w:pPr>
      <w:r w:rsidRPr="004E1798">
        <w:t>отделение   театрального   искусства;</w:t>
      </w:r>
    </w:p>
    <w:p w:rsidR="004E1798" w:rsidRPr="004E1798" w:rsidRDefault="004E1798" w:rsidP="00E55F1B">
      <w:pPr>
        <w:pStyle w:val="af4"/>
        <w:numPr>
          <w:ilvl w:val="0"/>
          <w:numId w:val="39"/>
        </w:numPr>
        <w:tabs>
          <w:tab w:val="left" w:pos="1418"/>
        </w:tabs>
        <w:ind w:left="0" w:firstLine="709"/>
      </w:pPr>
      <w:r w:rsidRPr="004E1798">
        <w:t>отделение   эстрадного  вокала;</w:t>
      </w:r>
    </w:p>
    <w:p w:rsidR="004E1798" w:rsidRPr="004E1798" w:rsidRDefault="004E1798" w:rsidP="00E55F1B">
      <w:pPr>
        <w:pStyle w:val="af4"/>
        <w:numPr>
          <w:ilvl w:val="0"/>
          <w:numId w:val="39"/>
        </w:numPr>
        <w:tabs>
          <w:tab w:val="left" w:pos="1418"/>
        </w:tabs>
        <w:ind w:left="0" w:firstLine="709"/>
      </w:pPr>
      <w:r w:rsidRPr="004E1798">
        <w:t xml:space="preserve">отделение   раннего   эстетического развития.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Мероприятия, проведенные в МБУ ДО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ДШИ 2019 году:</w:t>
      </w:r>
    </w:p>
    <w:p w:rsidR="004E1798" w:rsidRPr="004E1798" w:rsidRDefault="004E1798" w:rsidP="00E55F1B">
      <w:pPr>
        <w:pStyle w:val="af4"/>
        <w:numPr>
          <w:ilvl w:val="0"/>
          <w:numId w:val="40"/>
        </w:numPr>
        <w:ind w:left="0" w:firstLine="709"/>
        <w:jc w:val="both"/>
      </w:pPr>
      <w:r w:rsidRPr="004E1798">
        <w:t>зональный  конкурс  исполнителей  на  баяне  и  аккордеоне «Снег,  снежок»;</w:t>
      </w:r>
    </w:p>
    <w:p w:rsidR="004E1798" w:rsidRPr="004E1798" w:rsidRDefault="004E1798" w:rsidP="00E55F1B">
      <w:pPr>
        <w:pStyle w:val="af4"/>
        <w:numPr>
          <w:ilvl w:val="0"/>
          <w:numId w:val="40"/>
        </w:numPr>
        <w:ind w:left="0" w:firstLine="709"/>
        <w:jc w:val="both"/>
      </w:pPr>
      <w:r w:rsidRPr="004E1798">
        <w:t>III районный конкурс современной и популярной  музыки «Мы  и  музыка»;</w:t>
      </w:r>
    </w:p>
    <w:p w:rsidR="004E1798" w:rsidRPr="004E1798" w:rsidRDefault="004E1798" w:rsidP="00E55F1B">
      <w:pPr>
        <w:pStyle w:val="af4"/>
        <w:numPr>
          <w:ilvl w:val="0"/>
          <w:numId w:val="40"/>
        </w:numPr>
        <w:ind w:left="0" w:firstLine="709"/>
        <w:jc w:val="both"/>
      </w:pPr>
      <w:r w:rsidRPr="004E1798">
        <w:t xml:space="preserve">отчетный концерт </w:t>
      </w:r>
      <w:proofErr w:type="spellStart"/>
      <w:r w:rsidRPr="004E1798">
        <w:t>Еткульской</w:t>
      </w:r>
      <w:proofErr w:type="spellEnd"/>
      <w:r w:rsidRPr="004E1798">
        <w:t xml:space="preserve"> ДШИ «Источник  таланта» (выставка работ учащихся отделения изобразительного искусства);</w:t>
      </w:r>
    </w:p>
    <w:p w:rsidR="004E1798" w:rsidRPr="004E1798" w:rsidRDefault="004E1798" w:rsidP="00E55F1B">
      <w:pPr>
        <w:pStyle w:val="af4"/>
        <w:numPr>
          <w:ilvl w:val="0"/>
          <w:numId w:val="40"/>
        </w:numPr>
        <w:ind w:left="0" w:firstLine="709"/>
        <w:jc w:val="both"/>
      </w:pPr>
      <w:r w:rsidRPr="004E1798">
        <w:t>отчетный концерт классов отделения инструментального исполнительства «Рождественская  встреча  в  кругу  семьи»;</w:t>
      </w:r>
    </w:p>
    <w:p w:rsidR="004E1798" w:rsidRPr="004E1798" w:rsidRDefault="004E1798" w:rsidP="00E55F1B">
      <w:pPr>
        <w:pStyle w:val="af4"/>
        <w:numPr>
          <w:ilvl w:val="0"/>
          <w:numId w:val="40"/>
        </w:numPr>
        <w:ind w:left="0" w:firstLine="709"/>
        <w:jc w:val="both"/>
      </w:pPr>
      <w:r w:rsidRPr="004E1798">
        <w:t>концерты для детей оздоровительной  площадки «Тебе таланты свои дарим».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МБОУ ДО «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Еманжелинская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ДШИ» обучающиеся занимаются по ДООП:</w:t>
      </w:r>
    </w:p>
    <w:p w:rsidR="004E1798" w:rsidRPr="004E1798" w:rsidRDefault="004E1798" w:rsidP="00E55F1B">
      <w:pPr>
        <w:pStyle w:val="af4"/>
        <w:numPr>
          <w:ilvl w:val="0"/>
          <w:numId w:val="41"/>
        </w:numPr>
        <w:ind w:left="0" w:firstLine="709"/>
      </w:pPr>
      <w:r w:rsidRPr="004E1798">
        <w:t>«Хореографическое творчество»</w:t>
      </w:r>
    </w:p>
    <w:p w:rsidR="004E1798" w:rsidRPr="004E1798" w:rsidRDefault="004E1798" w:rsidP="00E55F1B">
      <w:pPr>
        <w:pStyle w:val="af4"/>
        <w:numPr>
          <w:ilvl w:val="0"/>
          <w:numId w:val="41"/>
        </w:numPr>
        <w:ind w:left="0" w:firstLine="709"/>
      </w:pPr>
      <w:r w:rsidRPr="004E1798">
        <w:t xml:space="preserve"> «Изобразительное искусство»</w:t>
      </w:r>
    </w:p>
    <w:p w:rsidR="004E1798" w:rsidRPr="004E1798" w:rsidRDefault="004E1798" w:rsidP="00E55F1B">
      <w:pPr>
        <w:pStyle w:val="af4"/>
        <w:numPr>
          <w:ilvl w:val="0"/>
          <w:numId w:val="41"/>
        </w:numPr>
        <w:ind w:left="0" w:firstLine="709"/>
      </w:pPr>
      <w:r w:rsidRPr="004E1798">
        <w:t>«Народные инструменты»</w:t>
      </w:r>
    </w:p>
    <w:p w:rsidR="004E1798" w:rsidRPr="004E1798" w:rsidRDefault="004E1798" w:rsidP="00E55F1B">
      <w:pPr>
        <w:pStyle w:val="af4"/>
        <w:numPr>
          <w:ilvl w:val="0"/>
          <w:numId w:val="41"/>
        </w:numPr>
        <w:ind w:left="0" w:firstLine="709"/>
      </w:pPr>
      <w:r w:rsidRPr="004E1798">
        <w:t>«Фортепиано»</w:t>
      </w:r>
    </w:p>
    <w:p w:rsidR="004E1798" w:rsidRPr="004E1798" w:rsidRDefault="004E1798" w:rsidP="00E55F1B">
      <w:pPr>
        <w:pStyle w:val="af4"/>
        <w:numPr>
          <w:ilvl w:val="0"/>
          <w:numId w:val="41"/>
        </w:numPr>
        <w:ind w:left="0" w:firstLine="709"/>
      </w:pPr>
      <w:r w:rsidRPr="004E1798">
        <w:t>«Вокальное исполнительство (эстрадный  вокал)»</w:t>
      </w:r>
    </w:p>
    <w:p w:rsidR="004E1798" w:rsidRPr="004E1798" w:rsidRDefault="004E1798" w:rsidP="00E55F1B">
      <w:pPr>
        <w:pStyle w:val="af4"/>
        <w:numPr>
          <w:ilvl w:val="0"/>
          <w:numId w:val="41"/>
        </w:numPr>
        <w:ind w:left="0" w:firstLine="709"/>
      </w:pPr>
      <w:r w:rsidRPr="004E1798">
        <w:t>«Раннее эстетическое развитие»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Выступления на праздничных мероприятиях сельского и районного уровня:</w:t>
      </w:r>
    </w:p>
    <w:p w:rsidR="004E1798" w:rsidRPr="004E1798" w:rsidRDefault="004E1798" w:rsidP="00E55F1B">
      <w:pPr>
        <w:pStyle w:val="af4"/>
        <w:numPr>
          <w:ilvl w:val="0"/>
          <w:numId w:val="42"/>
        </w:numPr>
        <w:ind w:left="0" w:firstLine="709"/>
        <w:jc w:val="both"/>
      </w:pPr>
      <w:r w:rsidRPr="004E1798">
        <w:t>концерт преподавателей ЗМО «Сказка для друзей» (</w:t>
      </w:r>
      <w:proofErr w:type="gramStart"/>
      <w:r w:rsidRPr="004E1798">
        <w:t>г</w:t>
      </w:r>
      <w:proofErr w:type="gramEnd"/>
      <w:r w:rsidRPr="004E1798">
        <w:t xml:space="preserve">. </w:t>
      </w:r>
      <w:proofErr w:type="spellStart"/>
      <w:r w:rsidRPr="004E1798">
        <w:t>Южноуральск</w:t>
      </w:r>
      <w:proofErr w:type="spellEnd"/>
      <w:r w:rsidRPr="004E1798">
        <w:t xml:space="preserve"> ДШИ);</w:t>
      </w:r>
    </w:p>
    <w:p w:rsidR="004E1798" w:rsidRPr="004E1798" w:rsidRDefault="004E1798" w:rsidP="00E55F1B">
      <w:pPr>
        <w:pStyle w:val="af4"/>
        <w:numPr>
          <w:ilvl w:val="0"/>
          <w:numId w:val="42"/>
        </w:numPr>
        <w:ind w:left="0" w:firstLine="709"/>
        <w:jc w:val="both"/>
      </w:pPr>
      <w:r w:rsidRPr="004E1798">
        <w:t xml:space="preserve">новогодний спектакль «Чудеса в </w:t>
      </w:r>
      <w:proofErr w:type="spellStart"/>
      <w:r w:rsidRPr="004E1798">
        <w:t>Куролесово</w:t>
      </w:r>
      <w:proofErr w:type="spellEnd"/>
      <w:r w:rsidRPr="004E1798">
        <w:t>» (</w:t>
      </w:r>
      <w:proofErr w:type="gramStart"/>
      <w:r w:rsidRPr="004E1798">
        <w:t>с</w:t>
      </w:r>
      <w:proofErr w:type="gramEnd"/>
      <w:r w:rsidRPr="004E1798">
        <w:t xml:space="preserve">. </w:t>
      </w:r>
      <w:proofErr w:type="gramStart"/>
      <w:r w:rsidRPr="004E1798">
        <w:t>Еманжелинка</w:t>
      </w:r>
      <w:proofErr w:type="gramEnd"/>
      <w:r w:rsidRPr="004E1798">
        <w:t xml:space="preserve"> ДК «Юность»);</w:t>
      </w:r>
    </w:p>
    <w:p w:rsidR="004E1798" w:rsidRPr="004E1798" w:rsidRDefault="004E1798" w:rsidP="00E55F1B">
      <w:pPr>
        <w:pStyle w:val="af4"/>
        <w:numPr>
          <w:ilvl w:val="0"/>
          <w:numId w:val="42"/>
        </w:numPr>
        <w:ind w:left="0" w:firstLine="709"/>
        <w:jc w:val="both"/>
      </w:pPr>
      <w:r w:rsidRPr="004E1798">
        <w:t>праздничное мероприятие в Доме ветеранов п. Зауральский «Старый новый год»  (п. Зауральский);</w:t>
      </w:r>
    </w:p>
    <w:p w:rsidR="004E1798" w:rsidRPr="004E1798" w:rsidRDefault="004E1798" w:rsidP="00E55F1B">
      <w:pPr>
        <w:pStyle w:val="af4"/>
        <w:numPr>
          <w:ilvl w:val="0"/>
          <w:numId w:val="42"/>
        </w:numPr>
        <w:ind w:left="0" w:firstLine="709"/>
        <w:jc w:val="both"/>
      </w:pPr>
      <w:r w:rsidRPr="004E1798">
        <w:t>праздничный концерт «Для Вас, мужчины!»  (</w:t>
      </w:r>
      <w:proofErr w:type="gramStart"/>
      <w:r w:rsidRPr="004E1798">
        <w:t>с</w:t>
      </w:r>
      <w:proofErr w:type="gramEnd"/>
      <w:r w:rsidRPr="004E1798">
        <w:t xml:space="preserve">. </w:t>
      </w:r>
      <w:proofErr w:type="gramStart"/>
      <w:r w:rsidRPr="004E1798">
        <w:t>Еманжелинка</w:t>
      </w:r>
      <w:proofErr w:type="gramEnd"/>
      <w:r w:rsidRPr="004E1798">
        <w:t xml:space="preserve"> ДК «Юность»);</w:t>
      </w:r>
    </w:p>
    <w:p w:rsidR="004E1798" w:rsidRPr="004E1798" w:rsidRDefault="004E1798" w:rsidP="00E55F1B">
      <w:pPr>
        <w:pStyle w:val="af4"/>
        <w:numPr>
          <w:ilvl w:val="0"/>
          <w:numId w:val="42"/>
        </w:numPr>
        <w:ind w:left="0" w:firstLine="709"/>
        <w:jc w:val="both"/>
      </w:pPr>
      <w:r w:rsidRPr="004E1798">
        <w:lastRenderedPageBreak/>
        <w:t>праздничная программа «Мисс Еманжелнка-2019» (</w:t>
      </w:r>
      <w:proofErr w:type="gramStart"/>
      <w:r w:rsidRPr="004E1798">
        <w:t>с</w:t>
      </w:r>
      <w:proofErr w:type="gramEnd"/>
      <w:r w:rsidRPr="004E1798">
        <w:t xml:space="preserve">. </w:t>
      </w:r>
      <w:proofErr w:type="gramStart"/>
      <w:r w:rsidRPr="004E1798">
        <w:t>Еманжелинка</w:t>
      </w:r>
      <w:proofErr w:type="gramEnd"/>
      <w:r w:rsidRPr="004E1798">
        <w:t xml:space="preserve"> ДК «Юность»);</w:t>
      </w:r>
    </w:p>
    <w:p w:rsidR="004E1798" w:rsidRPr="004E1798" w:rsidRDefault="004E1798" w:rsidP="00E55F1B">
      <w:pPr>
        <w:pStyle w:val="af4"/>
        <w:numPr>
          <w:ilvl w:val="0"/>
          <w:numId w:val="42"/>
        </w:numPr>
        <w:ind w:left="0" w:firstLine="709"/>
        <w:jc w:val="both"/>
      </w:pPr>
      <w:r w:rsidRPr="004E1798">
        <w:t xml:space="preserve">отчетный концерт </w:t>
      </w:r>
      <w:proofErr w:type="spellStart"/>
      <w:r w:rsidRPr="004E1798">
        <w:t>Еманжелинского</w:t>
      </w:r>
      <w:proofErr w:type="spellEnd"/>
      <w:r w:rsidRPr="004E1798">
        <w:t xml:space="preserve"> сельского поселения «Вершина успеха» (</w:t>
      </w:r>
      <w:proofErr w:type="gramStart"/>
      <w:r w:rsidRPr="004E1798">
        <w:t>с</w:t>
      </w:r>
      <w:proofErr w:type="gramEnd"/>
      <w:r w:rsidRPr="004E1798">
        <w:t xml:space="preserve">. </w:t>
      </w:r>
      <w:proofErr w:type="gramStart"/>
      <w:r w:rsidRPr="004E1798">
        <w:t>Еманжелинка</w:t>
      </w:r>
      <w:proofErr w:type="gramEnd"/>
      <w:r w:rsidRPr="004E1798">
        <w:t xml:space="preserve"> ДК «Юность»);</w:t>
      </w:r>
    </w:p>
    <w:p w:rsidR="004E1798" w:rsidRPr="004E1798" w:rsidRDefault="004E1798" w:rsidP="00E55F1B">
      <w:pPr>
        <w:pStyle w:val="af4"/>
        <w:numPr>
          <w:ilvl w:val="0"/>
          <w:numId w:val="42"/>
        </w:numPr>
        <w:ind w:left="0" w:firstLine="709"/>
        <w:jc w:val="both"/>
      </w:pPr>
      <w:r w:rsidRPr="004E1798">
        <w:t>праздничный концерт для учителей СОШ «Весне – мяу!» (</w:t>
      </w:r>
      <w:proofErr w:type="spellStart"/>
      <w:r w:rsidRPr="004E1798">
        <w:t>Еманжелинская</w:t>
      </w:r>
      <w:proofErr w:type="spellEnd"/>
      <w:r w:rsidRPr="004E1798">
        <w:t xml:space="preserve"> СОШ);</w:t>
      </w:r>
    </w:p>
    <w:p w:rsidR="004E1798" w:rsidRPr="004E1798" w:rsidRDefault="004E1798" w:rsidP="00E55F1B">
      <w:pPr>
        <w:pStyle w:val="af4"/>
        <w:numPr>
          <w:ilvl w:val="0"/>
          <w:numId w:val="42"/>
        </w:numPr>
        <w:ind w:left="0" w:firstLine="709"/>
        <w:jc w:val="both"/>
      </w:pPr>
      <w:r w:rsidRPr="004E1798">
        <w:t>хореографический праздник «На крыльях Терпсихоры»;</w:t>
      </w:r>
    </w:p>
    <w:p w:rsidR="004E1798" w:rsidRPr="004E1798" w:rsidRDefault="004E1798" w:rsidP="00E55F1B">
      <w:pPr>
        <w:pStyle w:val="af4"/>
        <w:numPr>
          <w:ilvl w:val="0"/>
          <w:numId w:val="42"/>
        </w:numPr>
        <w:ind w:left="0" w:firstLine="709"/>
        <w:jc w:val="both"/>
      </w:pPr>
      <w:r w:rsidRPr="004E1798">
        <w:t xml:space="preserve">отчетный концерт ДШИ </w:t>
      </w:r>
      <w:r w:rsidRPr="004E1798">
        <w:rPr>
          <w:lang w:eastAsia="en-US"/>
        </w:rPr>
        <w:t>«Весенняя капель</w:t>
      </w:r>
      <w:proofErr w:type="gramStart"/>
      <w:r w:rsidRPr="004E1798">
        <w:rPr>
          <w:lang w:eastAsia="en-US"/>
        </w:rPr>
        <w:t>»</w:t>
      </w:r>
      <w:r w:rsidRPr="004E1798">
        <w:t>(</w:t>
      </w:r>
      <w:proofErr w:type="gramEnd"/>
      <w:r w:rsidRPr="004E1798">
        <w:t>с. Еманжелинка ДК «Юность»);</w:t>
      </w:r>
    </w:p>
    <w:p w:rsidR="004E1798" w:rsidRPr="004E1798" w:rsidRDefault="004E1798" w:rsidP="00E55F1B">
      <w:pPr>
        <w:pStyle w:val="af4"/>
        <w:numPr>
          <w:ilvl w:val="0"/>
          <w:numId w:val="42"/>
        </w:numPr>
        <w:ind w:left="0" w:firstLine="709"/>
        <w:jc w:val="both"/>
      </w:pPr>
      <w:r w:rsidRPr="004E1798">
        <w:t>торжественное мероприятие «Дети войны» (</w:t>
      </w:r>
      <w:proofErr w:type="gramStart"/>
      <w:r w:rsidRPr="004E1798">
        <w:t>с</w:t>
      </w:r>
      <w:proofErr w:type="gramEnd"/>
      <w:r w:rsidRPr="004E1798">
        <w:t xml:space="preserve">. </w:t>
      </w:r>
      <w:proofErr w:type="gramStart"/>
      <w:r w:rsidRPr="004E1798">
        <w:t>Еманжелинка</w:t>
      </w:r>
      <w:proofErr w:type="gramEnd"/>
      <w:r w:rsidRPr="004E1798">
        <w:t xml:space="preserve"> ДК «Юность»);</w:t>
      </w:r>
    </w:p>
    <w:p w:rsidR="004E1798" w:rsidRPr="004E1798" w:rsidRDefault="004E1798" w:rsidP="00E55F1B">
      <w:pPr>
        <w:pStyle w:val="af4"/>
        <w:numPr>
          <w:ilvl w:val="0"/>
          <w:numId w:val="42"/>
        </w:numPr>
        <w:ind w:left="0" w:firstLine="709"/>
        <w:jc w:val="both"/>
      </w:pPr>
      <w:r w:rsidRPr="004E1798">
        <w:t>фестиваль патриотической песни и танца (</w:t>
      </w:r>
      <w:proofErr w:type="spellStart"/>
      <w:r w:rsidRPr="004E1798">
        <w:t>Еманжелинская</w:t>
      </w:r>
      <w:proofErr w:type="spellEnd"/>
      <w:r w:rsidRPr="004E1798">
        <w:t xml:space="preserve"> СОШ);</w:t>
      </w:r>
    </w:p>
    <w:p w:rsidR="004E1798" w:rsidRPr="004E1798" w:rsidRDefault="004E1798" w:rsidP="00E55F1B">
      <w:pPr>
        <w:pStyle w:val="af4"/>
        <w:numPr>
          <w:ilvl w:val="0"/>
          <w:numId w:val="42"/>
        </w:numPr>
        <w:ind w:left="0" w:firstLine="709"/>
        <w:jc w:val="both"/>
      </w:pPr>
      <w:r w:rsidRPr="004E1798">
        <w:t>торжественный митинг, посвященный Дню Победы (с</w:t>
      </w:r>
      <w:proofErr w:type="gramStart"/>
      <w:r w:rsidRPr="004E1798">
        <w:t>.Е</w:t>
      </w:r>
      <w:proofErr w:type="gramEnd"/>
      <w:r w:rsidRPr="004E1798">
        <w:t>ткуль);</w:t>
      </w:r>
    </w:p>
    <w:p w:rsidR="004E1798" w:rsidRPr="004E1798" w:rsidRDefault="004E1798" w:rsidP="00E55F1B">
      <w:pPr>
        <w:pStyle w:val="af4"/>
        <w:numPr>
          <w:ilvl w:val="0"/>
          <w:numId w:val="42"/>
        </w:numPr>
        <w:ind w:left="0" w:firstLine="709"/>
        <w:jc w:val="both"/>
      </w:pPr>
      <w:r w:rsidRPr="004E1798">
        <w:t>торжественный митинг, посвященный Дню Победы (</w:t>
      </w:r>
      <w:proofErr w:type="gramStart"/>
      <w:r w:rsidRPr="004E1798">
        <w:t>с</w:t>
      </w:r>
      <w:proofErr w:type="gramEnd"/>
      <w:r w:rsidRPr="004E1798">
        <w:t>. Еманжелинка);</w:t>
      </w:r>
    </w:p>
    <w:p w:rsidR="004E1798" w:rsidRPr="004E1798" w:rsidRDefault="004E1798" w:rsidP="00E55F1B">
      <w:pPr>
        <w:pStyle w:val="af4"/>
        <w:numPr>
          <w:ilvl w:val="0"/>
          <w:numId w:val="42"/>
        </w:numPr>
        <w:ind w:left="0" w:firstLine="709"/>
        <w:jc w:val="both"/>
      </w:pPr>
      <w:r w:rsidRPr="004E1798">
        <w:t>праздничный концерт, посвященный Дню Победы (</w:t>
      </w:r>
      <w:proofErr w:type="gramStart"/>
      <w:r w:rsidRPr="004E1798">
        <w:t>с</w:t>
      </w:r>
      <w:proofErr w:type="gramEnd"/>
      <w:r w:rsidRPr="004E1798">
        <w:t xml:space="preserve">. </w:t>
      </w:r>
      <w:proofErr w:type="gramStart"/>
      <w:r w:rsidRPr="004E1798">
        <w:t>Еманжелинка</w:t>
      </w:r>
      <w:proofErr w:type="gramEnd"/>
      <w:r w:rsidRPr="004E1798">
        <w:t xml:space="preserve"> ДК «Юность»);</w:t>
      </w:r>
    </w:p>
    <w:p w:rsidR="004E1798" w:rsidRPr="004E1798" w:rsidRDefault="004E1798" w:rsidP="00E55F1B">
      <w:pPr>
        <w:pStyle w:val="af4"/>
        <w:numPr>
          <w:ilvl w:val="0"/>
          <w:numId w:val="42"/>
        </w:numPr>
        <w:ind w:left="0" w:firstLine="709"/>
        <w:jc w:val="both"/>
      </w:pPr>
      <w:r w:rsidRPr="004E1798">
        <w:t xml:space="preserve">- «День села» Празднование 250-летия </w:t>
      </w:r>
      <w:proofErr w:type="spellStart"/>
      <w:r w:rsidRPr="004E1798">
        <w:t>Еманжелинского</w:t>
      </w:r>
      <w:proofErr w:type="spellEnd"/>
      <w:r w:rsidRPr="004E1798">
        <w:t xml:space="preserve"> сельского поселения; </w:t>
      </w:r>
    </w:p>
    <w:p w:rsidR="004E1798" w:rsidRPr="004E1798" w:rsidRDefault="004E1798" w:rsidP="00E55F1B">
      <w:pPr>
        <w:pStyle w:val="af4"/>
        <w:numPr>
          <w:ilvl w:val="0"/>
          <w:numId w:val="42"/>
        </w:numPr>
        <w:ind w:left="0" w:firstLine="709"/>
        <w:jc w:val="both"/>
      </w:pPr>
      <w:r w:rsidRPr="004E1798">
        <w:t xml:space="preserve">мероприятие, посвященное 75-летию Победы в ВОВ «Их подвиг будет помниться в веках» (ДК «Юность» </w:t>
      </w:r>
      <w:proofErr w:type="gramStart"/>
      <w:r w:rsidRPr="004E1798">
        <w:t>с</w:t>
      </w:r>
      <w:proofErr w:type="gramEnd"/>
      <w:r w:rsidRPr="004E1798">
        <w:t xml:space="preserve">. Еманжелинка); </w:t>
      </w:r>
    </w:p>
    <w:p w:rsidR="004E1798" w:rsidRPr="004E1798" w:rsidRDefault="004E1798" w:rsidP="00E55F1B">
      <w:pPr>
        <w:pStyle w:val="af4"/>
        <w:numPr>
          <w:ilvl w:val="0"/>
          <w:numId w:val="42"/>
        </w:numPr>
        <w:ind w:left="0" w:firstLine="709"/>
        <w:jc w:val="both"/>
      </w:pPr>
      <w:r w:rsidRPr="004E1798">
        <w:t xml:space="preserve">фестиваль в честь 250-летия станицы </w:t>
      </w:r>
      <w:proofErr w:type="spellStart"/>
      <w:r w:rsidRPr="004E1798">
        <w:t>Еманжелинской</w:t>
      </w:r>
      <w:proofErr w:type="spellEnd"/>
      <w:r w:rsidRPr="004E1798">
        <w:t xml:space="preserve">, </w:t>
      </w:r>
      <w:r w:rsidRPr="004E1798">
        <w:rPr>
          <w:lang w:val="en-US"/>
        </w:rPr>
        <w:t>III</w:t>
      </w:r>
      <w:r w:rsidRPr="004E1798">
        <w:t xml:space="preserve"> Троицкого отдела Оренбургского Казачьего Войска;</w:t>
      </w:r>
    </w:p>
    <w:p w:rsidR="004E1798" w:rsidRPr="004E1798" w:rsidRDefault="004E1798" w:rsidP="00E55F1B">
      <w:pPr>
        <w:pStyle w:val="af4"/>
        <w:numPr>
          <w:ilvl w:val="0"/>
          <w:numId w:val="42"/>
        </w:numPr>
        <w:ind w:left="0" w:firstLine="709"/>
        <w:jc w:val="both"/>
      </w:pPr>
      <w:r w:rsidRPr="004E1798">
        <w:t>торжественное мероприятие, посвященное 200-летнему юбилею СОШ ДК «Юность»;</w:t>
      </w:r>
    </w:p>
    <w:p w:rsidR="004E1798" w:rsidRPr="004E1798" w:rsidRDefault="004E1798" w:rsidP="00E55F1B">
      <w:pPr>
        <w:pStyle w:val="af4"/>
        <w:numPr>
          <w:ilvl w:val="0"/>
          <w:numId w:val="42"/>
        </w:numPr>
        <w:ind w:left="0" w:firstLine="709"/>
        <w:jc w:val="both"/>
      </w:pPr>
      <w:r w:rsidRPr="004E1798">
        <w:t>концерт преподавателей ДШИ в ДК «Юность» с</w:t>
      </w:r>
      <w:proofErr w:type="gramStart"/>
      <w:r w:rsidRPr="004E1798">
        <w:t>.Е</w:t>
      </w:r>
      <w:proofErr w:type="gramEnd"/>
      <w:r w:rsidRPr="004E1798">
        <w:t>манжелинка.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МБОУК ДОД ДШИ с.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Коелга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ведет работу по следующим приоритетным направлениям:</w:t>
      </w:r>
    </w:p>
    <w:p w:rsidR="004E1798" w:rsidRPr="004E1798" w:rsidRDefault="004E1798" w:rsidP="00E55F1B">
      <w:pPr>
        <w:pStyle w:val="af4"/>
        <w:numPr>
          <w:ilvl w:val="0"/>
          <w:numId w:val="43"/>
        </w:numPr>
        <w:ind w:left="0" w:firstLine="709"/>
        <w:jc w:val="both"/>
      </w:pPr>
      <w:r w:rsidRPr="004E1798">
        <w:t xml:space="preserve">организация и осуществление художественного образования по </w:t>
      </w:r>
      <w:proofErr w:type="spellStart"/>
      <w:r w:rsidRPr="004E1798">
        <w:t>предпрофессиональным</w:t>
      </w:r>
      <w:proofErr w:type="spellEnd"/>
      <w:r w:rsidRPr="004E1798">
        <w:t xml:space="preserve"> программам («Фортепиано», «Народные инструменты»);</w:t>
      </w:r>
    </w:p>
    <w:p w:rsidR="004E1798" w:rsidRPr="004E1798" w:rsidRDefault="004E1798" w:rsidP="00E55F1B">
      <w:pPr>
        <w:pStyle w:val="af4"/>
        <w:numPr>
          <w:ilvl w:val="0"/>
          <w:numId w:val="43"/>
        </w:numPr>
        <w:ind w:left="0" w:firstLine="709"/>
        <w:jc w:val="both"/>
      </w:pPr>
      <w:r w:rsidRPr="004E1798">
        <w:t xml:space="preserve">организация и осуществление художественного образования по </w:t>
      </w:r>
      <w:proofErr w:type="spellStart"/>
      <w:r w:rsidRPr="004E1798">
        <w:t>общеразвивающим</w:t>
      </w:r>
      <w:proofErr w:type="spellEnd"/>
      <w:r w:rsidRPr="004E1798">
        <w:t xml:space="preserve"> программам («Изобразительное искусство», «Театральное искусство», «Инструментальное исполнительство», «Раннее эстетическое развитие»).</w:t>
      </w:r>
    </w:p>
    <w:p w:rsidR="004E1798" w:rsidRPr="004E1798" w:rsidRDefault="004E1798" w:rsidP="004E1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Профессиональные конкурсы в 2019 году,</w:t>
      </w:r>
    </w:p>
    <w:p w:rsidR="004E1798" w:rsidRPr="004E1798" w:rsidRDefault="004E1798" w:rsidP="004E1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 проведенные на базе школы МБОУК ДОД ДШИ с.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Коелга</w:t>
      </w:r>
      <w:proofErr w:type="spellEnd"/>
    </w:p>
    <w:p w:rsidR="004E1798" w:rsidRPr="004E1798" w:rsidRDefault="004E1798" w:rsidP="004E17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1701"/>
        <w:gridCol w:w="992"/>
        <w:gridCol w:w="4111"/>
        <w:gridCol w:w="2693"/>
      </w:tblGrid>
      <w:tr w:rsidR="004E1798" w:rsidRPr="004E1798" w:rsidTr="004E1798">
        <w:tc>
          <w:tcPr>
            <w:tcW w:w="568" w:type="dxa"/>
          </w:tcPr>
          <w:p w:rsidR="004E1798" w:rsidRPr="004E1798" w:rsidRDefault="004E1798" w:rsidP="004E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1798" w:rsidRPr="004E1798" w:rsidRDefault="004E1798" w:rsidP="004E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Статус мероприятия</w:t>
            </w:r>
          </w:p>
        </w:tc>
        <w:tc>
          <w:tcPr>
            <w:tcW w:w="992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4111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 (с указанием направленности)</w:t>
            </w:r>
          </w:p>
        </w:tc>
        <w:tc>
          <w:tcPr>
            <w:tcW w:w="2693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4E1798" w:rsidRPr="004E1798" w:rsidTr="004E1798">
        <w:tc>
          <w:tcPr>
            <w:tcW w:w="568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E1798" w:rsidRPr="004E1798" w:rsidRDefault="004E1798" w:rsidP="004E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поселковые</w:t>
            </w:r>
          </w:p>
        </w:tc>
        <w:tc>
          <w:tcPr>
            <w:tcW w:w="992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E1798" w:rsidRPr="004E1798" w:rsidRDefault="004E1798" w:rsidP="004E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Общесельский</w:t>
            </w:r>
            <w:proofErr w:type="spellEnd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чтецов, посвященный «Году Театра»</w:t>
            </w:r>
          </w:p>
          <w:p w:rsidR="004E1798" w:rsidRPr="004E1798" w:rsidRDefault="004E1798" w:rsidP="004E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34 участника (пять образовательных организаций)</w:t>
            </w:r>
          </w:p>
        </w:tc>
      </w:tr>
      <w:tr w:rsidR="004E1798" w:rsidRPr="004E1798" w:rsidTr="004E1798">
        <w:tc>
          <w:tcPr>
            <w:tcW w:w="568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E1798" w:rsidRPr="004E1798" w:rsidRDefault="004E1798" w:rsidP="004E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районные</w:t>
            </w:r>
          </w:p>
        </w:tc>
        <w:tc>
          <w:tcPr>
            <w:tcW w:w="992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E1798" w:rsidRPr="004E1798" w:rsidRDefault="004E1798" w:rsidP="004E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пианистов «Мраморный кубок»  им. Т. А. </w:t>
            </w:r>
            <w:proofErr w:type="spellStart"/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Баскиной</w:t>
            </w:r>
            <w:proofErr w:type="spellEnd"/>
          </w:p>
        </w:tc>
        <w:tc>
          <w:tcPr>
            <w:tcW w:w="2693" w:type="dxa"/>
          </w:tcPr>
          <w:p w:rsidR="004E1798" w:rsidRPr="004E1798" w:rsidRDefault="004E1798" w:rsidP="004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98">
              <w:rPr>
                <w:rFonts w:ascii="Times New Roman" w:hAnsi="Times New Roman" w:cs="Times New Roman"/>
                <w:sz w:val="24"/>
                <w:szCs w:val="24"/>
              </w:rPr>
              <w:t>36 участников (три школы района)</w:t>
            </w:r>
          </w:p>
        </w:tc>
      </w:tr>
    </w:tbl>
    <w:p w:rsidR="004E1798" w:rsidRPr="004E1798" w:rsidRDefault="004E1798" w:rsidP="004E179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Школы стабильно удерживают высокий профессиональный уровень, что доказывают участие и победа наших учеников в конкурсах всех уровней и активное участие преподавателей и учащихся в районных и областных мероприятиях.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Участие учащихся ДШИ в конкурсах различных уровней в 2019 году - 6 международных конкурсов:</w:t>
      </w:r>
    </w:p>
    <w:p w:rsidR="004E1798" w:rsidRPr="004E1798" w:rsidRDefault="004E1798" w:rsidP="00E55F1B">
      <w:pPr>
        <w:pStyle w:val="af4"/>
        <w:numPr>
          <w:ilvl w:val="0"/>
          <w:numId w:val="44"/>
        </w:numPr>
        <w:ind w:left="0" w:firstLine="709"/>
        <w:jc w:val="both"/>
      </w:pPr>
      <w:r w:rsidRPr="004E1798">
        <w:t>«</w:t>
      </w:r>
      <w:proofErr w:type="spellStart"/>
      <w:r w:rsidRPr="004E1798">
        <w:t>Южноуральск</w:t>
      </w:r>
      <w:proofErr w:type="spellEnd"/>
      <w:r w:rsidRPr="004E1798">
        <w:t xml:space="preserve"> – Зальцбург» Диплом Лауреата </w:t>
      </w:r>
      <w:r w:rsidRPr="004E1798">
        <w:rPr>
          <w:lang w:val="en-US"/>
        </w:rPr>
        <w:t>I</w:t>
      </w:r>
      <w:r w:rsidRPr="004E1798">
        <w:t xml:space="preserve"> степени, Диплом Лауреата </w:t>
      </w:r>
      <w:r w:rsidRPr="004E1798">
        <w:rPr>
          <w:lang w:val="en-US"/>
        </w:rPr>
        <w:t>II</w:t>
      </w:r>
      <w:r w:rsidRPr="004E1798">
        <w:t xml:space="preserve"> степени 6 Дипломов Лауреата </w:t>
      </w:r>
      <w:r w:rsidRPr="004E1798">
        <w:rPr>
          <w:lang w:val="en-US"/>
        </w:rPr>
        <w:t>III</w:t>
      </w:r>
      <w:r w:rsidRPr="004E1798">
        <w:t xml:space="preserve"> степени, 2 Дипломанта;</w:t>
      </w:r>
    </w:p>
    <w:p w:rsidR="004E1798" w:rsidRPr="004E1798" w:rsidRDefault="004E1798" w:rsidP="00E55F1B">
      <w:pPr>
        <w:pStyle w:val="af4"/>
        <w:numPr>
          <w:ilvl w:val="0"/>
          <w:numId w:val="44"/>
        </w:numPr>
        <w:ind w:left="0" w:firstLine="709"/>
        <w:jc w:val="both"/>
      </w:pPr>
      <w:r w:rsidRPr="004E1798">
        <w:lastRenderedPageBreak/>
        <w:t>Международный конкурс «На крыльях Таланта» г</w:t>
      </w:r>
      <w:proofErr w:type="gramStart"/>
      <w:r w:rsidRPr="004E1798">
        <w:t>.Ч</w:t>
      </w:r>
      <w:proofErr w:type="gramEnd"/>
      <w:r w:rsidRPr="004E1798">
        <w:t xml:space="preserve">елябинск - Диплом Лауреата </w:t>
      </w:r>
      <w:r w:rsidRPr="004E1798">
        <w:rPr>
          <w:lang w:val="en-US"/>
        </w:rPr>
        <w:t>I</w:t>
      </w:r>
      <w:r w:rsidRPr="004E1798">
        <w:t xml:space="preserve"> степени, 2 Диплома Лауреата </w:t>
      </w:r>
      <w:r w:rsidRPr="004E1798">
        <w:rPr>
          <w:lang w:val="en-US"/>
        </w:rPr>
        <w:t>II</w:t>
      </w:r>
      <w:r w:rsidRPr="004E1798">
        <w:t xml:space="preserve"> степени;</w:t>
      </w:r>
    </w:p>
    <w:p w:rsidR="004E1798" w:rsidRPr="004E1798" w:rsidRDefault="004E1798" w:rsidP="00E55F1B">
      <w:pPr>
        <w:pStyle w:val="af4"/>
        <w:numPr>
          <w:ilvl w:val="0"/>
          <w:numId w:val="44"/>
        </w:numPr>
        <w:ind w:left="0" w:firstLine="709"/>
        <w:jc w:val="both"/>
      </w:pPr>
      <w:r w:rsidRPr="004E1798">
        <w:rPr>
          <w:lang w:val="en-US"/>
        </w:rPr>
        <w:t>V</w:t>
      </w:r>
      <w:r w:rsidRPr="004E1798">
        <w:t xml:space="preserve"> Международный телевизионный конкурс «Талант-2019»</w:t>
      </w:r>
      <w:r w:rsidRPr="004E1798">
        <w:rPr>
          <w:i/>
        </w:rPr>
        <w:t xml:space="preserve"> </w:t>
      </w:r>
      <w:r w:rsidRPr="004E1798">
        <w:t>(заочная форма) г. Москва</w:t>
      </w:r>
      <w:r w:rsidRPr="004E1798">
        <w:rPr>
          <w:lang w:eastAsia="en-US"/>
        </w:rPr>
        <w:t xml:space="preserve"> -</w:t>
      </w:r>
      <w:r w:rsidRPr="004E1798">
        <w:t xml:space="preserve"> Диплом Лауреата </w:t>
      </w:r>
      <w:r w:rsidRPr="004E1798">
        <w:rPr>
          <w:lang w:val="en-US"/>
        </w:rPr>
        <w:t>II</w:t>
      </w:r>
      <w:r w:rsidRPr="004E1798">
        <w:t xml:space="preserve"> степени;</w:t>
      </w:r>
    </w:p>
    <w:p w:rsidR="004E1798" w:rsidRPr="004E1798" w:rsidRDefault="004E1798" w:rsidP="00E55F1B">
      <w:pPr>
        <w:pStyle w:val="af4"/>
        <w:numPr>
          <w:ilvl w:val="0"/>
          <w:numId w:val="44"/>
        </w:numPr>
        <w:ind w:left="0" w:firstLine="709"/>
        <w:jc w:val="both"/>
      </w:pPr>
      <w:r w:rsidRPr="004E1798">
        <w:rPr>
          <w:lang w:val="en-US"/>
        </w:rPr>
        <w:t>III</w:t>
      </w:r>
      <w:r w:rsidRPr="004E1798">
        <w:t xml:space="preserve"> Международный детский конкурс «Синяя птица» (заочная форма) г.Челябинск</w:t>
      </w:r>
      <w:r w:rsidRPr="004E1798">
        <w:rPr>
          <w:lang w:eastAsia="en-US"/>
        </w:rPr>
        <w:t xml:space="preserve"> -</w:t>
      </w:r>
      <w:r w:rsidRPr="004E1798">
        <w:t xml:space="preserve"> Диплом Лауреата </w:t>
      </w:r>
      <w:r w:rsidRPr="004E1798">
        <w:rPr>
          <w:lang w:val="en-US"/>
        </w:rPr>
        <w:t>I</w:t>
      </w:r>
      <w:r w:rsidRPr="004E1798">
        <w:t xml:space="preserve"> степени, 2 Диплома Лауреата </w:t>
      </w:r>
      <w:r w:rsidRPr="004E1798">
        <w:rPr>
          <w:lang w:val="en-US"/>
        </w:rPr>
        <w:t>II</w:t>
      </w:r>
      <w:r w:rsidRPr="004E1798">
        <w:t xml:space="preserve"> степени, Диплом Лауреата </w:t>
      </w:r>
      <w:r w:rsidRPr="004E1798">
        <w:rPr>
          <w:lang w:val="en-US"/>
        </w:rPr>
        <w:t>III</w:t>
      </w:r>
      <w:r w:rsidRPr="004E1798">
        <w:t xml:space="preserve"> степени; </w:t>
      </w:r>
    </w:p>
    <w:p w:rsidR="004E1798" w:rsidRPr="004E1798" w:rsidRDefault="004E1798" w:rsidP="00E55F1B">
      <w:pPr>
        <w:pStyle w:val="af4"/>
        <w:numPr>
          <w:ilvl w:val="0"/>
          <w:numId w:val="44"/>
        </w:numPr>
        <w:ind w:left="0" w:firstLine="709"/>
        <w:jc w:val="both"/>
        <w:rPr>
          <w:rStyle w:val="af0"/>
          <w:i w:val="0"/>
          <w:bdr w:val="none" w:sz="0" w:space="0" w:color="auto" w:frame="1"/>
        </w:rPr>
      </w:pPr>
      <w:proofErr w:type="gramStart"/>
      <w:r w:rsidRPr="004E1798">
        <w:rPr>
          <w:rFonts w:eastAsia="Calibri"/>
        </w:rPr>
        <w:t xml:space="preserve">Международный конкурс «Золотая Панорама», «Содружество» (Россия, Германия, Австрия) (заочная форма) </w:t>
      </w:r>
      <w:r w:rsidRPr="004E1798">
        <w:t xml:space="preserve">г. </w:t>
      </w:r>
      <w:r w:rsidRPr="004E1798">
        <w:rPr>
          <w:rFonts w:eastAsia="Calibri"/>
        </w:rPr>
        <w:t>Магнитогорск -</w:t>
      </w:r>
      <w:r w:rsidRPr="004E179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4E1798">
        <w:rPr>
          <w:rStyle w:val="af0"/>
          <w:bdr w:val="none" w:sz="0" w:space="0" w:color="auto" w:frame="1"/>
        </w:rPr>
        <w:t xml:space="preserve">Диплом Лауреата </w:t>
      </w:r>
      <w:r w:rsidRPr="004E1798">
        <w:rPr>
          <w:rStyle w:val="af0"/>
          <w:bdr w:val="none" w:sz="0" w:space="0" w:color="auto" w:frame="1"/>
          <w:lang w:val="en-US"/>
        </w:rPr>
        <w:t>II</w:t>
      </w:r>
      <w:r w:rsidRPr="004E1798">
        <w:rPr>
          <w:rStyle w:val="af0"/>
          <w:bdr w:val="none" w:sz="0" w:space="0" w:color="auto" w:frame="1"/>
        </w:rPr>
        <w:t xml:space="preserve"> степени; Диплом Лауреата </w:t>
      </w:r>
      <w:r w:rsidRPr="004E1798">
        <w:rPr>
          <w:rStyle w:val="af0"/>
          <w:bdr w:val="none" w:sz="0" w:space="0" w:color="auto" w:frame="1"/>
          <w:lang w:val="en-US"/>
        </w:rPr>
        <w:t>III</w:t>
      </w:r>
      <w:r w:rsidRPr="004E1798">
        <w:rPr>
          <w:rStyle w:val="af0"/>
          <w:bdr w:val="none" w:sz="0" w:space="0" w:color="auto" w:frame="1"/>
        </w:rPr>
        <w:t xml:space="preserve"> степени.</w:t>
      </w:r>
      <w:proofErr w:type="gramEnd"/>
    </w:p>
    <w:p w:rsidR="004E1798" w:rsidRPr="004E1798" w:rsidRDefault="004E1798" w:rsidP="00E55F1B">
      <w:pPr>
        <w:pStyle w:val="af4"/>
        <w:numPr>
          <w:ilvl w:val="0"/>
          <w:numId w:val="44"/>
        </w:numPr>
        <w:ind w:left="0" w:firstLine="709"/>
        <w:jc w:val="both"/>
      </w:pPr>
      <w:r w:rsidRPr="004E1798">
        <w:t>Международный фестиваль «Шелковый путь» г</w:t>
      </w:r>
      <w:proofErr w:type="gramStart"/>
      <w:r w:rsidRPr="004E1798">
        <w:t>.Ч</w:t>
      </w:r>
      <w:proofErr w:type="gramEnd"/>
      <w:r w:rsidRPr="004E1798">
        <w:t xml:space="preserve">елябинск - Диплом Дипломанта </w:t>
      </w:r>
      <w:r w:rsidRPr="004E1798">
        <w:rPr>
          <w:lang w:val="en-US"/>
        </w:rPr>
        <w:t>II</w:t>
      </w:r>
      <w:r w:rsidRPr="004E1798">
        <w:t xml:space="preserve"> степени, Диплом Дипломанта </w:t>
      </w:r>
      <w:r w:rsidRPr="004E1798">
        <w:rPr>
          <w:lang w:val="en-US"/>
        </w:rPr>
        <w:t>III</w:t>
      </w:r>
      <w:r w:rsidRPr="004E1798">
        <w:t xml:space="preserve"> степени.</w:t>
      </w:r>
    </w:p>
    <w:p w:rsidR="004E1798" w:rsidRPr="004E1798" w:rsidRDefault="004E1798" w:rsidP="004E1798">
      <w:pPr>
        <w:pStyle w:val="af4"/>
        <w:ind w:left="0" w:firstLine="709"/>
        <w:jc w:val="both"/>
      </w:pPr>
      <w:proofErr w:type="gramStart"/>
      <w:r w:rsidRPr="004E1798">
        <w:t>7 - областных: областной фестиваль детского танца «Радость»</w:t>
      </w:r>
      <w:r w:rsidRPr="004E1798">
        <w:rPr>
          <w:bdr w:val="none" w:sz="0" w:space="0" w:color="auto" w:frame="1"/>
        </w:rPr>
        <w:t xml:space="preserve">; </w:t>
      </w:r>
      <w:r w:rsidRPr="004E1798">
        <w:rPr>
          <w:lang w:val="en-US"/>
        </w:rPr>
        <w:t>XXI</w:t>
      </w:r>
      <w:r w:rsidRPr="004E1798">
        <w:t xml:space="preserve"> областной фестиваль художественного творчества детей-инвалидов и детей с ОВЗ «Искорки надежды»; областной народный телевизионный конкурс «Марафон талантов»; областной конкурс чтецов «Сюжет 2019»; областной конкурс баянистов, аккордеонистов «</w:t>
      </w:r>
      <w:proofErr w:type="spellStart"/>
      <w:r w:rsidRPr="004E1798">
        <w:t>Южноуральская</w:t>
      </w:r>
      <w:proofErr w:type="spellEnd"/>
      <w:r w:rsidRPr="004E1798">
        <w:t xml:space="preserve"> весна»; </w:t>
      </w:r>
      <w:r w:rsidRPr="004E1798">
        <w:rPr>
          <w:lang w:val="en-US"/>
        </w:rPr>
        <w:t>XVI</w:t>
      </w:r>
      <w:r w:rsidRPr="004E1798">
        <w:t xml:space="preserve"> областной отборочный конкурс исполнителей эстрадной песни «Песня не знает границ»; областной конкурс учащихся по </w:t>
      </w:r>
      <w:proofErr w:type="spellStart"/>
      <w:r w:rsidRPr="004E1798">
        <w:t>общеразвивающим</w:t>
      </w:r>
      <w:proofErr w:type="spellEnd"/>
      <w:r w:rsidRPr="004E1798">
        <w:t xml:space="preserve"> программам «Радужный мир искусств».</w:t>
      </w:r>
      <w:proofErr w:type="gramEnd"/>
    </w:p>
    <w:p w:rsidR="004E1798" w:rsidRPr="004E1798" w:rsidRDefault="004E1798" w:rsidP="004E1798">
      <w:pPr>
        <w:pStyle w:val="af4"/>
        <w:ind w:left="0" w:firstLine="709"/>
        <w:jc w:val="both"/>
      </w:pPr>
      <w:r w:rsidRPr="004E1798">
        <w:t xml:space="preserve">6-зональных конкурсов: </w:t>
      </w:r>
      <w:proofErr w:type="gramStart"/>
      <w:r w:rsidRPr="004E1798">
        <w:rPr>
          <w:lang w:val="en-US"/>
        </w:rPr>
        <w:t>VIII</w:t>
      </w:r>
      <w:r w:rsidRPr="004E1798">
        <w:t xml:space="preserve"> открытый зональный конкурс джазовой музыки «На крыльях синкоп»; зональный конкурс по академическому рисунку.</w:t>
      </w:r>
      <w:proofErr w:type="gramEnd"/>
    </w:p>
    <w:p w:rsidR="004E1798" w:rsidRPr="004E1798" w:rsidRDefault="004E1798" w:rsidP="004E1798">
      <w:pPr>
        <w:pStyle w:val="af4"/>
        <w:ind w:left="0" w:firstLine="709"/>
        <w:jc w:val="both"/>
      </w:pPr>
      <w:proofErr w:type="gramStart"/>
      <w:r w:rsidRPr="004E1798">
        <w:t xml:space="preserve">г. Еманжелинск в ДШИ № 1 им. Ф. </w:t>
      </w:r>
      <w:proofErr w:type="spellStart"/>
      <w:r w:rsidRPr="004E1798">
        <w:t>Липса</w:t>
      </w:r>
      <w:proofErr w:type="spellEnd"/>
      <w:r w:rsidRPr="004E1798">
        <w:t xml:space="preserve">; зональный конкурс чтецов «Это яркое, звонкое слово» г. </w:t>
      </w:r>
      <w:proofErr w:type="spellStart"/>
      <w:r w:rsidRPr="004E1798">
        <w:t>Южноуральск</w:t>
      </w:r>
      <w:proofErr w:type="spellEnd"/>
      <w:r w:rsidRPr="004E1798">
        <w:t>; зональный конкурс исполнителей на струнных народных инструментах «Серебряные струны», г. Коркино; зональный «</w:t>
      </w:r>
      <w:proofErr w:type="spellStart"/>
      <w:r w:rsidRPr="004E1798">
        <w:t>Инструмент+</w:t>
      </w:r>
      <w:proofErr w:type="spellEnd"/>
      <w:r w:rsidRPr="004E1798">
        <w:t xml:space="preserve">» г. </w:t>
      </w:r>
      <w:proofErr w:type="spellStart"/>
      <w:r w:rsidRPr="004E1798">
        <w:t>Южноуральск</w:t>
      </w:r>
      <w:proofErr w:type="spellEnd"/>
      <w:r w:rsidRPr="004E1798">
        <w:t>; зональный конкурс «Снег – снежок» с. Еткуль.</w:t>
      </w:r>
      <w:proofErr w:type="gramEnd"/>
    </w:p>
    <w:p w:rsidR="004E1798" w:rsidRPr="004E1798" w:rsidRDefault="004E1798" w:rsidP="004E1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Pr="004E1798">
        <w:rPr>
          <w:rFonts w:ascii="Times New Roman" w:hAnsi="Times New Roman" w:cs="Times New Roman"/>
          <w:sz w:val="24"/>
          <w:szCs w:val="24"/>
        </w:rPr>
        <w:t>Кроме того проведено 5 районных конкурсов:</w:t>
      </w:r>
    </w:p>
    <w:p w:rsidR="004E1798" w:rsidRPr="004E1798" w:rsidRDefault="004E1798" w:rsidP="00E55F1B">
      <w:pPr>
        <w:pStyle w:val="af4"/>
        <w:numPr>
          <w:ilvl w:val="0"/>
          <w:numId w:val="45"/>
        </w:numPr>
        <w:ind w:left="0" w:firstLine="709"/>
        <w:jc w:val="both"/>
      </w:pPr>
      <w:r w:rsidRPr="004E1798">
        <w:t xml:space="preserve">Районный конкурс пианистов «Мраморный кубок» им. Т. А. </w:t>
      </w:r>
      <w:proofErr w:type="spellStart"/>
      <w:r w:rsidRPr="004E1798">
        <w:t>Баскиной</w:t>
      </w:r>
      <w:proofErr w:type="spellEnd"/>
      <w:r w:rsidRPr="004E1798">
        <w:t>;</w:t>
      </w:r>
    </w:p>
    <w:p w:rsidR="004E1798" w:rsidRPr="004E1798" w:rsidRDefault="004E1798" w:rsidP="00E55F1B">
      <w:pPr>
        <w:pStyle w:val="af4"/>
        <w:numPr>
          <w:ilvl w:val="0"/>
          <w:numId w:val="45"/>
        </w:numPr>
        <w:ind w:left="0" w:firstLine="709"/>
        <w:jc w:val="both"/>
      </w:pPr>
      <w:r w:rsidRPr="004E1798">
        <w:t>Районный конкурс по станковой композиции «Гармония»;</w:t>
      </w:r>
    </w:p>
    <w:p w:rsidR="004E1798" w:rsidRPr="004E1798" w:rsidRDefault="004E1798" w:rsidP="00E55F1B">
      <w:pPr>
        <w:pStyle w:val="af4"/>
        <w:numPr>
          <w:ilvl w:val="0"/>
          <w:numId w:val="45"/>
        </w:numPr>
        <w:ind w:left="0" w:firstLine="709"/>
        <w:jc w:val="both"/>
      </w:pPr>
      <w:r w:rsidRPr="004E1798">
        <w:t>Районный конкурс чтецов «Разноцветные стихи»;</w:t>
      </w:r>
    </w:p>
    <w:p w:rsidR="004E1798" w:rsidRPr="004E1798" w:rsidRDefault="004E1798" w:rsidP="00E55F1B">
      <w:pPr>
        <w:pStyle w:val="af4"/>
        <w:numPr>
          <w:ilvl w:val="0"/>
          <w:numId w:val="45"/>
        </w:numPr>
        <w:ind w:left="0" w:firstLine="709"/>
        <w:jc w:val="both"/>
      </w:pPr>
      <w:r w:rsidRPr="004E1798">
        <w:t>Районный фестиваль художественного творчества инвалидов и людей с ОВЗ «Стремление»;</w:t>
      </w:r>
    </w:p>
    <w:p w:rsidR="004E1798" w:rsidRPr="004E1798" w:rsidRDefault="004E1798" w:rsidP="00E55F1B">
      <w:pPr>
        <w:pStyle w:val="af4"/>
        <w:numPr>
          <w:ilvl w:val="0"/>
          <w:numId w:val="45"/>
        </w:numPr>
        <w:ind w:left="0" w:firstLine="709"/>
        <w:jc w:val="both"/>
      </w:pPr>
      <w:r w:rsidRPr="004E1798">
        <w:rPr>
          <w:lang w:val="en-US"/>
        </w:rPr>
        <w:t>III</w:t>
      </w:r>
      <w:r w:rsidRPr="004E1798">
        <w:t xml:space="preserve"> открытый районный конкурс современной и популярной музыки «Мы и музыка».</w:t>
      </w:r>
    </w:p>
    <w:p w:rsidR="004E1798" w:rsidRPr="004E1798" w:rsidRDefault="004E1798" w:rsidP="004E1798">
      <w:pPr>
        <w:pStyle w:val="af4"/>
        <w:ind w:left="0" w:firstLine="709"/>
        <w:jc w:val="both"/>
      </w:pPr>
      <w:r w:rsidRPr="004E1798">
        <w:t>Ученики школ иску</w:t>
      </w:r>
      <w:proofErr w:type="gramStart"/>
      <w:r w:rsidRPr="004E1798">
        <w:t>сств пр</w:t>
      </w:r>
      <w:proofErr w:type="gramEnd"/>
      <w:r w:rsidRPr="004E1798">
        <w:t>инимают активное участие в районных мероприятиях, таких как: Торжественный митинг, посвященный Дню Победы; Гала-концерт «Аленький цветочек-2018»; районный хореографический праздник «На крыльях Терпсихоры»; открытый районный фестиваль «Белые журавли».</w:t>
      </w:r>
    </w:p>
    <w:p w:rsidR="004E1798" w:rsidRPr="004E1798" w:rsidRDefault="004E1798" w:rsidP="004E1798">
      <w:pPr>
        <w:pStyle w:val="af4"/>
        <w:ind w:left="0" w:firstLine="709"/>
        <w:jc w:val="both"/>
      </w:pPr>
      <w:r w:rsidRPr="004E1798">
        <w:t xml:space="preserve">На сайтах ДШИ регулярно размещаются материалы и </w:t>
      </w:r>
      <w:proofErr w:type="spellStart"/>
      <w:r w:rsidRPr="004E1798">
        <w:t>фотоотчеты</w:t>
      </w:r>
      <w:proofErr w:type="spellEnd"/>
      <w:r w:rsidRPr="004E1798">
        <w:t xml:space="preserve">  о проведенных мероприятиях.</w:t>
      </w:r>
    </w:p>
    <w:p w:rsidR="004E1798" w:rsidRPr="004E1798" w:rsidRDefault="004E1798" w:rsidP="004E1798">
      <w:pPr>
        <w:pStyle w:val="af4"/>
        <w:ind w:left="0" w:firstLine="709"/>
        <w:jc w:val="both"/>
      </w:pPr>
      <w:r w:rsidRPr="004E1798">
        <w:t>В 2016-2018 годах выполнен план мероприятий («дорожной карты») Челябинской области по созданию регионального сегмента системы учета контингента обучающихся, утвержденного распоряжением Правительства Челябинской области от 30.12.2015 г. №744-рп:</w:t>
      </w:r>
    </w:p>
    <w:p w:rsidR="004E1798" w:rsidRPr="004E1798" w:rsidRDefault="004E1798" w:rsidP="00E55F1B">
      <w:pPr>
        <w:pStyle w:val="af4"/>
        <w:numPr>
          <w:ilvl w:val="0"/>
          <w:numId w:val="46"/>
        </w:numPr>
        <w:ind w:left="0" w:firstLine="709"/>
        <w:jc w:val="both"/>
      </w:pPr>
      <w:r w:rsidRPr="004E1798">
        <w:t>назначены работники образовательных организаций, ответственные за данный вид деятельности;</w:t>
      </w:r>
    </w:p>
    <w:p w:rsidR="004E1798" w:rsidRPr="004E1798" w:rsidRDefault="004E1798" w:rsidP="00E55F1B">
      <w:pPr>
        <w:pStyle w:val="af4"/>
        <w:numPr>
          <w:ilvl w:val="0"/>
          <w:numId w:val="46"/>
        </w:numPr>
        <w:ind w:left="0" w:firstLine="709"/>
        <w:jc w:val="both"/>
      </w:pPr>
      <w:r w:rsidRPr="004E1798">
        <w:t xml:space="preserve">ввод основных данных образовательных организаций в информационной системе АС «СГО» выполнен по всем школам (МБУ ДО </w:t>
      </w:r>
      <w:proofErr w:type="spellStart"/>
      <w:r w:rsidRPr="004E1798">
        <w:t>Еткульская</w:t>
      </w:r>
      <w:proofErr w:type="spellEnd"/>
      <w:r w:rsidRPr="004E1798">
        <w:t xml:space="preserve"> ДШИ, </w:t>
      </w:r>
      <w:r w:rsidRPr="004E1798">
        <w:rPr>
          <w:shd w:val="clear" w:color="auto" w:fill="FFFFFF"/>
        </w:rPr>
        <w:t xml:space="preserve">МБОУК ДОД </w:t>
      </w:r>
      <w:proofErr w:type="spellStart"/>
      <w:r w:rsidRPr="004E1798">
        <w:rPr>
          <w:shd w:val="clear" w:color="auto" w:fill="FFFFFF"/>
        </w:rPr>
        <w:t>Еманжелинская</w:t>
      </w:r>
      <w:proofErr w:type="spellEnd"/>
      <w:r w:rsidRPr="004E1798">
        <w:rPr>
          <w:shd w:val="clear" w:color="auto" w:fill="FFFFFF"/>
        </w:rPr>
        <w:t xml:space="preserve"> ДШИ и МДОУК ДОД ДШИ </w:t>
      </w:r>
      <w:proofErr w:type="spellStart"/>
      <w:r w:rsidRPr="004E1798">
        <w:rPr>
          <w:shd w:val="clear" w:color="auto" w:fill="FFFFFF"/>
        </w:rPr>
        <w:t>с</w:t>
      </w:r>
      <w:proofErr w:type="gramStart"/>
      <w:r w:rsidRPr="004E1798">
        <w:rPr>
          <w:shd w:val="clear" w:color="auto" w:fill="FFFFFF"/>
        </w:rPr>
        <w:t>.К</w:t>
      </w:r>
      <w:proofErr w:type="gramEnd"/>
      <w:r w:rsidRPr="004E1798">
        <w:rPr>
          <w:shd w:val="clear" w:color="auto" w:fill="FFFFFF"/>
        </w:rPr>
        <w:t>оелга</w:t>
      </w:r>
      <w:proofErr w:type="spellEnd"/>
      <w:r w:rsidRPr="004E1798">
        <w:rPr>
          <w:shd w:val="clear" w:color="auto" w:fill="FFFFFF"/>
        </w:rPr>
        <w:t>);</w:t>
      </w:r>
    </w:p>
    <w:p w:rsidR="004E1798" w:rsidRPr="004E1798" w:rsidRDefault="004E1798" w:rsidP="00E55F1B">
      <w:pPr>
        <w:pStyle w:val="af4"/>
        <w:numPr>
          <w:ilvl w:val="0"/>
          <w:numId w:val="46"/>
        </w:numPr>
        <w:ind w:left="0" w:firstLine="709"/>
        <w:jc w:val="both"/>
      </w:pPr>
      <w:r w:rsidRPr="004E1798">
        <w:t xml:space="preserve">заключены </w:t>
      </w:r>
      <w:proofErr w:type="spellStart"/>
      <w:r w:rsidRPr="004E1798">
        <w:t>сублицензионные</w:t>
      </w:r>
      <w:proofErr w:type="spellEnd"/>
      <w:r w:rsidRPr="004E1798">
        <w:t xml:space="preserve"> договора на использование программного обеспечения криптографической защиты, криптографическая защита установлена во всех школах;</w:t>
      </w:r>
    </w:p>
    <w:p w:rsidR="004E1798" w:rsidRPr="004E1798" w:rsidRDefault="004E1798" w:rsidP="00E55F1B">
      <w:pPr>
        <w:pStyle w:val="af4"/>
        <w:numPr>
          <w:ilvl w:val="0"/>
          <w:numId w:val="46"/>
        </w:numPr>
        <w:ind w:left="0" w:firstLine="709"/>
        <w:jc w:val="both"/>
      </w:pPr>
      <w:r w:rsidRPr="004E1798">
        <w:lastRenderedPageBreak/>
        <w:t>требования к помещениям и автоматизированным рабочим местам выполнены частично;</w:t>
      </w:r>
    </w:p>
    <w:p w:rsidR="004E1798" w:rsidRPr="004E1798" w:rsidRDefault="004E1798" w:rsidP="00E55F1B">
      <w:pPr>
        <w:pStyle w:val="af4"/>
        <w:numPr>
          <w:ilvl w:val="0"/>
          <w:numId w:val="46"/>
        </w:numPr>
        <w:ind w:left="0" w:firstLine="709"/>
        <w:jc w:val="both"/>
      </w:pPr>
      <w:r w:rsidRPr="004E1798">
        <w:t>работники образовательных организаций</w:t>
      </w:r>
      <w:r w:rsidRPr="004E1798">
        <w:rPr>
          <w:shd w:val="clear" w:color="auto" w:fill="FFFFFF"/>
        </w:rPr>
        <w:t xml:space="preserve"> приняли участие в обучающих семинарах РЦОКИО по внедрению информационных систем</w:t>
      </w:r>
      <w:r w:rsidRPr="004E1798">
        <w:t>;</w:t>
      </w:r>
    </w:p>
    <w:p w:rsidR="004E1798" w:rsidRPr="004E1798" w:rsidRDefault="004E1798" w:rsidP="00E55F1B">
      <w:pPr>
        <w:pStyle w:val="af4"/>
        <w:numPr>
          <w:ilvl w:val="0"/>
          <w:numId w:val="46"/>
        </w:numPr>
        <w:ind w:left="0" w:firstLine="709"/>
        <w:jc w:val="both"/>
      </w:pPr>
      <w:r w:rsidRPr="004E1798">
        <w:t>база данных о контингенте обучающихся и организации образования занесена в информационную систему в полном объеме и постоянно обновляется.</w:t>
      </w:r>
    </w:p>
    <w:p w:rsidR="004E1798" w:rsidRPr="004E1798" w:rsidRDefault="004E1798" w:rsidP="004E1798">
      <w:pPr>
        <w:pStyle w:val="aa"/>
        <w:spacing w:before="0" w:beforeAutospacing="0" w:after="0" w:afterAutospacing="0"/>
        <w:ind w:firstLine="709"/>
        <w:jc w:val="both"/>
      </w:pPr>
      <w:r w:rsidRPr="004E1798">
        <w:t xml:space="preserve">Все школы района переведены на нормативно - </w:t>
      </w:r>
      <w:proofErr w:type="spellStart"/>
      <w:r w:rsidRPr="004E1798">
        <w:t>подушевое</w:t>
      </w:r>
      <w:proofErr w:type="spellEnd"/>
      <w:r w:rsidRPr="004E1798">
        <w:t xml:space="preserve"> финансирование с 01.01.2017 года. Приказом управления культуры, туризма и молодежной политики администрации </w:t>
      </w:r>
      <w:proofErr w:type="spellStart"/>
      <w:r w:rsidRPr="004E1798">
        <w:t>Еткульского</w:t>
      </w:r>
      <w:proofErr w:type="spellEnd"/>
      <w:r w:rsidRPr="004E1798">
        <w:t xml:space="preserve"> муниципального района от 07.12.2016г. утвержден Порядок определения нормативных затрат на оказание муниципальных услуг  по реализации дополнительных общеобразовательных программ в области искусств в муниципальных организациях дополнительного образования детей </w:t>
      </w:r>
      <w:proofErr w:type="spellStart"/>
      <w:r w:rsidRPr="004E1798">
        <w:t>Еткульского</w:t>
      </w:r>
      <w:proofErr w:type="spellEnd"/>
      <w:r w:rsidRPr="004E1798">
        <w:t xml:space="preserve"> муниципального района.</w:t>
      </w:r>
    </w:p>
    <w:p w:rsidR="004E1798" w:rsidRPr="004E1798" w:rsidRDefault="004E1798" w:rsidP="004E179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11.6. Мероприятия, направленные на развитие и поддержку национальных культур Южного Урала.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«Сохранение культуры 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Еткульском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муниципальном районе на 2017-2019 годы»  в 2019 году проведены два районных мероприятия:</w:t>
      </w:r>
    </w:p>
    <w:p w:rsidR="004E1798" w:rsidRPr="004E1798" w:rsidRDefault="004E1798" w:rsidP="00E55F1B">
      <w:pPr>
        <w:pStyle w:val="af4"/>
        <w:numPr>
          <w:ilvl w:val="1"/>
          <w:numId w:val="47"/>
        </w:numPr>
        <w:ind w:left="0" w:firstLine="709"/>
        <w:jc w:val="both"/>
      </w:pPr>
      <w:r w:rsidRPr="004E1798">
        <w:t xml:space="preserve">8 июня в </w:t>
      </w:r>
      <w:proofErr w:type="spellStart"/>
      <w:r w:rsidRPr="004E1798">
        <w:t>Еткульском</w:t>
      </w:r>
      <w:proofErr w:type="spellEnd"/>
      <w:r w:rsidRPr="004E1798">
        <w:t xml:space="preserve"> краеведческом музее в рамках фестиваля национальных культур состоялось тематическая игровая программа «Открытие юрты» и конкурс блюд национальностей и народностей, проживающих в </w:t>
      </w:r>
      <w:proofErr w:type="spellStart"/>
      <w:r w:rsidRPr="004E1798">
        <w:t>Еткульском</w:t>
      </w:r>
      <w:proofErr w:type="spellEnd"/>
      <w:r w:rsidRPr="004E1798">
        <w:t xml:space="preserve"> районе.  На конкурс было выставлено более 60 блюд из 9 сельских поселений района. Оценивали блюда жюри и зрители мероприятия. Победителями стали хозяюшки </w:t>
      </w:r>
      <w:proofErr w:type="gramStart"/>
      <w:r w:rsidRPr="004E1798">
        <w:t>из</w:t>
      </w:r>
      <w:proofErr w:type="gramEnd"/>
      <w:r w:rsidRPr="004E1798">
        <w:t xml:space="preserve"> с. Еманжелинки. Все участники конкурса были отмечены дипломами и подарками.</w:t>
      </w:r>
    </w:p>
    <w:p w:rsidR="004E1798" w:rsidRPr="004E1798" w:rsidRDefault="004E1798" w:rsidP="00E55F1B">
      <w:pPr>
        <w:pStyle w:val="aa"/>
        <w:numPr>
          <w:ilvl w:val="1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E1798">
        <w:t>17 ноября д</w:t>
      </w:r>
      <w:r w:rsidRPr="004E1798">
        <w:rPr>
          <w:bCs/>
        </w:rPr>
        <w:t xml:space="preserve">евять национальных программ, подготовленных творческими коллективами сельских поселений, были представлены на районном празднике многонационального народного творчества «Дружба народов – единство России». Местом проведения его стал </w:t>
      </w:r>
      <w:proofErr w:type="spellStart"/>
      <w:r w:rsidRPr="004E1798">
        <w:rPr>
          <w:bCs/>
        </w:rPr>
        <w:t>Новобатуринский</w:t>
      </w:r>
      <w:proofErr w:type="spellEnd"/>
      <w:r w:rsidRPr="004E1798">
        <w:rPr>
          <w:bCs/>
        </w:rPr>
        <w:t xml:space="preserve"> сельский Дом культуры.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 xml:space="preserve">В основу программ легли театральные постановки национальных пьес, сказок, легенд, музыки, обрядов и традиций национальностей и народностей, проживающих в районе. На конкурсе было представлено девять национальностей </w:t>
      </w:r>
      <w:proofErr w:type="gramStart"/>
      <w:r w:rsidRPr="004E1798">
        <w:t>из</w:t>
      </w:r>
      <w:proofErr w:type="gramEnd"/>
      <w:r w:rsidRPr="004E1798">
        <w:t xml:space="preserve"> более чем 30, проживающих в </w:t>
      </w:r>
      <w:proofErr w:type="spellStart"/>
      <w:r w:rsidRPr="004E1798">
        <w:t>Еткульском</w:t>
      </w:r>
      <w:proofErr w:type="spellEnd"/>
      <w:r w:rsidRPr="004E1798">
        <w:t xml:space="preserve"> районе.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Кроме того: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1.</w:t>
      </w:r>
      <w:r w:rsidRPr="004E179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E1798">
        <w:rPr>
          <w:rFonts w:ascii="Times New Roman" w:hAnsi="Times New Roman" w:cs="Times New Roman"/>
          <w:bCs/>
          <w:iCs/>
          <w:sz w:val="24"/>
          <w:szCs w:val="24"/>
        </w:rPr>
        <w:t xml:space="preserve">«Фольклорные игры Южного Урала» в рамках занятий клуба по интересам «Чудесный короб» в </w:t>
      </w:r>
      <w:proofErr w:type="spellStart"/>
      <w:r w:rsidRPr="004E1798">
        <w:rPr>
          <w:rFonts w:ascii="Times New Roman" w:hAnsi="Times New Roman" w:cs="Times New Roman"/>
          <w:bCs/>
          <w:iCs/>
          <w:sz w:val="24"/>
          <w:szCs w:val="24"/>
        </w:rPr>
        <w:t>п</w:t>
      </w:r>
      <w:proofErr w:type="gramStart"/>
      <w:r w:rsidRPr="004E1798">
        <w:rPr>
          <w:rFonts w:ascii="Times New Roman" w:hAnsi="Times New Roman" w:cs="Times New Roman"/>
          <w:bCs/>
          <w:iCs/>
          <w:sz w:val="24"/>
          <w:szCs w:val="24"/>
        </w:rPr>
        <w:t>.Н</w:t>
      </w:r>
      <w:proofErr w:type="gramEnd"/>
      <w:r w:rsidRPr="004E1798">
        <w:rPr>
          <w:rFonts w:ascii="Times New Roman" w:hAnsi="Times New Roman" w:cs="Times New Roman"/>
          <w:bCs/>
          <w:iCs/>
          <w:sz w:val="24"/>
          <w:szCs w:val="24"/>
        </w:rPr>
        <w:t>овобатурино</w:t>
      </w:r>
      <w:proofErr w:type="spellEnd"/>
      <w:r w:rsidRPr="004E179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2. Конкурсные программы в КДУ района: «Масленица», «Вербное воскресенье», «Пасха», «Купальница» в рамках фестиваля «Кладовая народных праздников».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3. Тематические программы в День славянской письменности во всех сельских поселениях района.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4. Молодежный м</w:t>
      </w:r>
      <w:r w:rsidRPr="004E17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аршрут автоклуба </w:t>
      </w:r>
      <w:proofErr w:type="spellStart"/>
      <w:r w:rsidRPr="004E1798">
        <w:rPr>
          <w:rFonts w:ascii="Times New Roman" w:hAnsi="Times New Roman" w:cs="Times New Roman"/>
          <w:sz w:val="24"/>
          <w:szCs w:val="24"/>
          <w:shd w:val="clear" w:color="auto" w:fill="FFFFFF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РДК  «Пока традиции храним, наш дух не победим!», посвященный народным праздникам славянского календаря.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5. Выставка детского рисунка «Родились мы на одной планете», тематические беседы «Давайте жить дружно»,  «Согласие да лад - для общего дела вклад», «Россия - единством крепка» и театрализованный час полезной информации «Как встречают Новый Год в разных странах» в МБУК ЦБКС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Печенкинской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сельской администрации.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6. Концертные программы «Русь единая - Русь непобедимая » и КИП «Хоровод дружбы» в МБУК ЦКС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Коелгинской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сельской администрации.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7. Музыкально-поэтическая программа для молодёжи «Мы едины, значит и непобедимы» и КИП для детей «Дружат дети всей земли»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 с. Каратабан.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Фестиваль гостеприимства, фестиваль «Где казак – там победа», познавательно – развлекательная программа «Я, ты, он, она» для детских садов в с. Еманжелинка.</w:t>
      </w:r>
      <w:proofErr w:type="gramEnd"/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lastRenderedPageBreak/>
        <w:t xml:space="preserve">9. Игровая программа по играм народов, проживающих в России «А ну-ка вместе, а ну-ка дружно!» в п.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Белоносово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4E1798" w:rsidRPr="004E1798" w:rsidRDefault="004E1798" w:rsidP="004E1798">
      <w:pPr>
        <w:pStyle w:val="af4"/>
        <w:ind w:left="0" w:firstLine="709"/>
        <w:jc w:val="both"/>
      </w:pPr>
      <w:r w:rsidRPr="004E1798">
        <w:t xml:space="preserve">4 ноября 2019 г. в </w:t>
      </w:r>
      <w:proofErr w:type="spellStart"/>
      <w:r w:rsidRPr="004E1798">
        <w:t>Еткульском</w:t>
      </w:r>
      <w:proofErr w:type="spellEnd"/>
      <w:r w:rsidRPr="004E1798">
        <w:t xml:space="preserve"> краеведческом музее </w:t>
      </w:r>
      <w:proofErr w:type="spellStart"/>
      <w:r w:rsidRPr="004E1798">
        <w:t>им</w:t>
      </w:r>
      <w:proofErr w:type="gramStart"/>
      <w:r w:rsidRPr="004E1798">
        <w:t>.С</w:t>
      </w:r>
      <w:proofErr w:type="gramEnd"/>
      <w:r w:rsidRPr="004E1798">
        <w:t>осенкова</w:t>
      </w:r>
      <w:proofErr w:type="spellEnd"/>
      <w:r w:rsidRPr="004E1798">
        <w:t xml:space="preserve"> В.И. состоялось открытие выставки работ мастериц </w:t>
      </w:r>
      <w:proofErr w:type="spellStart"/>
      <w:r w:rsidRPr="004E1798">
        <w:t>Еткульского</w:t>
      </w:r>
      <w:proofErr w:type="spellEnd"/>
      <w:r w:rsidRPr="004E1798">
        <w:t xml:space="preserve"> муниципального района по изготовлению  православных икон «Святыни Православия».Этот день в России отмечается как «День народного единства» и праздник иконы Казанской Божией Матери. Всего представлено 41 работа 11 мастерицами</w:t>
      </w:r>
      <w:r w:rsidRPr="004E1798">
        <w:rPr>
          <w:b/>
        </w:rPr>
        <w:t>.</w:t>
      </w:r>
    </w:p>
    <w:p w:rsidR="004E1798" w:rsidRPr="004E1798" w:rsidRDefault="004E1798" w:rsidP="004E1798">
      <w:pPr>
        <w:pStyle w:val="af4"/>
        <w:ind w:left="0" w:firstLine="709"/>
        <w:jc w:val="both"/>
      </w:pPr>
      <w:r w:rsidRPr="004E1798">
        <w:t xml:space="preserve">В учебном репертуаре учащихся музыкального отделения постоянно исполняются народные произведения: татарских, башкирских и других народностей, населяющих Южный Урал. На хореографическом отделении учащиеся знакомятся, изучают и исполняют танцы разных национальных культур. На художественном отделении учащиеся знакомятся с биографией и изобразительным творчеством  художников разных национальностей. </w:t>
      </w:r>
    </w:p>
    <w:p w:rsidR="004E1798" w:rsidRPr="004E1798" w:rsidRDefault="004E1798" w:rsidP="004E1798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11.7 Развитие культурно-познавательного туризма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Основной поток в сфере туризма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 приходится на термальные источники «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Баден-баден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» и «Александрия». Для создания конструктивного взаимодействия между отраслевыми органами и данными предприятиями при администрации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 создан межведомственный координационный Совет по развитию туризма с участием представителей органов управления туризма, экономики, имущества, земельных отношений, а также представителей термальных источников «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Баден-баден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» и «Александрия». </w:t>
      </w:r>
    </w:p>
    <w:p w:rsidR="004E1798" w:rsidRPr="004E1798" w:rsidRDefault="004E1798" w:rsidP="004E17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На базе МБУ «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Еткульский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краеведческий музей им.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Сосенкова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В.И.» созданы и действуют 3 туристических маршрута (паломнический маршрут «Храм во имя Святого Архистратига Михаила», паломнический маршрут «Церковь иконы Владимирской Божьей Матери» и экскурсионный тур по ЗАО «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Коелгамрамор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»), внедряется новый туристический маршрут в музей истории сельского хозяйства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ткуль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>.</w:t>
      </w:r>
    </w:p>
    <w:p w:rsidR="004E1798" w:rsidRPr="004E1798" w:rsidRDefault="004E1798" w:rsidP="004E1798">
      <w:pPr>
        <w:pStyle w:val="af4"/>
        <w:ind w:left="0" w:firstLine="709"/>
        <w:jc w:val="both"/>
      </w:pPr>
      <w:r w:rsidRPr="004E1798">
        <w:t xml:space="preserve">В 2016 году создан туристический паспорт </w:t>
      </w:r>
      <w:proofErr w:type="spellStart"/>
      <w:r w:rsidRPr="004E1798">
        <w:t>Еткульского</w:t>
      </w:r>
      <w:proofErr w:type="spellEnd"/>
      <w:r w:rsidRPr="004E1798">
        <w:t xml:space="preserve"> муниципального района. </w:t>
      </w:r>
    </w:p>
    <w:p w:rsidR="004E1798" w:rsidRPr="004E1798" w:rsidRDefault="004E1798" w:rsidP="004E17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2017 году постановлением администрации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 от 07.12.2017 г. № 766 утверждена муниципальная программа </w:t>
      </w:r>
      <w:r w:rsidRPr="004E1798">
        <w:rPr>
          <w:rFonts w:ascii="Times New Roman" w:hAnsi="Times New Roman" w:cs="Times New Roman"/>
          <w:bCs/>
          <w:sz w:val="24"/>
          <w:szCs w:val="24"/>
        </w:rPr>
        <w:t>«Р</w:t>
      </w:r>
      <w:r w:rsidRPr="004E1798">
        <w:rPr>
          <w:rFonts w:ascii="Times New Roman" w:hAnsi="Times New Roman" w:cs="Times New Roman"/>
          <w:sz w:val="24"/>
          <w:szCs w:val="24"/>
        </w:rPr>
        <w:t xml:space="preserve">азвитие туризма 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Еткульском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муниципальном районе на 2018 – 2020 годы». Объем финансирования на 2018-2020 годы: 150 000,00 рублей.</w:t>
      </w:r>
    </w:p>
    <w:p w:rsidR="004E1798" w:rsidRPr="004E1798" w:rsidRDefault="004E1798" w:rsidP="004E1798">
      <w:pPr>
        <w:pStyle w:val="aa"/>
        <w:spacing w:before="0" w:beforeAutospacing="0" w:after="0" w:afterAutospacing="0"/>
        <w:ind w:firstLine="709"/>
        <w:jc w:val="both"/>
      </w:pPr>
      <w:r w:rsidRPr="004E1798">
        <w:t xml:space="preserve">В 2018-2019г.г. по программе </w:t>
      </w:r>
      <w:r w:rsidRPr="004E1798">
        <w:rPr>
          <w:bCs/>
        </w:rPr>
        <w:t>«Р</w:t>
      </w:r>
      <w:r w:rsidRPr="004E1798">
        <w:t xml:space="preserve">азвитие туризма в </w:t>
      </w:r>
      <w:proofErr w:type="spellStart"/>
      <w:r w:rsidRPr="004E1798">
        <w:t>Еткульском</w:t>
      </w:r>
      <w:proofErr w:type="spellEnd"/>
      <w:r w:rsidRPr="004E1798">
        <w:t xml:space="preserve"> муниципальном районе на 2018 – 2020 годы» было выделено 100 тыс. рублей на издание карты туристических объектов  </w:t>
      </w:r>
      <w:proofErr w:type="spellStart"/>
      <w:r w:rsidRPr="004E1798">
        <w:t>Еткульского</w:t>
      </w:r>
      <w:proofErr w:type="spellEnd"/>
      <w:r w:rsidRPr="004E1798">
        <w:t xml:space="preserve"> муниципального района,  комплектов открыток, сувенирной продукции.</w:t>
      </w:r>
    </w:p>
    <w:p w:rsidR="004E1798" w:rsidRPr="004E1798" w:rsidRDefault="004E1798" w:rsidP="004E1798">
      <w:pPr>
        <w:pStyle w:val="aa"/>
        <w:shd w:val="clear" w:color="auto" w:fill="FFFFFF" w:themeFill="background1"/>
        <w:spacing w:before="0" w:beforeAutospacing="0" w:after="0" w:afterAutospacing="0"/>
        <w:ind w:firstLine="709"/>
        <w:jc w:val="both"/>
        <w:rPr>
          <w:u w:val="single"/>
        </w:rPr>
      </w:pPr>
      <w:r w:rsidRPr="004E1798">
        <w:t xml:space="preserve">Реестр туристических ресурсов размещен в разделе по туризму на сайте управления культуры, туризма и молодежной политики администрации </w:t>
      </w:r>
      <w:proofErr w:type="spellStart"/>
      <w:r w:rsidRPr="004E1798">
        <w:t>Еткульского</w:t>
      </w:r>
      <w:proofErr w:type="spellEnd"/>
      <w:r w:rsidRPr="004E1798">
        <w:t xml:space="preserve"> муниципального района-  </w:t>
      </w:r>
      <w:proofErr w:type="spellStart"/>
      <w:r w:rsidRPr="004E1798">
        <w:rPr>
          <w:u w:val="single"/>
          <w:lang w:val="en-US"/>
        </w:rPr>
        <w:t>kulturaetkul</w:t>
      </w:r>
      <w:proofErr w:type="spellEnd"/>
      <w:r w:rsidRPr="004E1798">
        <w:rPr>
          <w:u w:val="single"/>
        </w:rPr>
        <w:t>.</w:t>
      </w:r>
      <w:proofErr w:type="spellStart"/>
      <w:r w:rsidRPr="004E1798">
        <w:rPr>
          <w:u w:val="single"/>
          <w:lang w:val="en-US"/>
        </w:rPr>
        <w:t>ru</w:t>
      </w:r>
      <w:proofErr w:type="spellEnd"/>
      <w:r w:rsidRPr="004E1798">
        <w:rPr>
          <w:u w:val="single"/>
        </w:rPr>
        <w:t>/ туризм.</w:t>
      </w:r>
    </w:p>
    <w:p w:rsidR="004E1798" w:rsidRPr="004E1798" w:rsidRDefault="004E1798" w:rsidP="004E1798">
      <w:pPr>
        <w:pStyle w:val="aa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4E1798">
        <w:t>В 2018 году для повышения качества обслуживания массового туристического потока на территории района на официальном сайте районной администрации размещена интерактивная карта и указанны основные туристические привлекательные объекты нашей территории.</w:t>
      </w:r>
    </w:p>
    <w:p w:rsidR="004E1798" w:rsidRPr="004E1798" w:rsidRDefault="004E1798" w:rsidP="004E1798">
      <w:pPr>
        <w:pStyle w:val="aa"/>
        <w:shd w:val="clear" w:color="auto" w:fill="FFFFFF" w:themeFill="background1"/>
        <w:spacing w:before="0" w:beforeAutospacing="0" w:after="0" w:afterAutospacing="0"/>
        <w:ind w:firstLine="709"/>
        <w:jc w:val="both"/>
        <w:rPr>
          <w:u w:val="single"/>
        </w:rPr>
      </w:pPr>
      <w:r w:rsidRPr="004E1798">
        <w:t>Начата работа по составлению туристических паспортов основных туристических объектов, что значительно улучшит информационное освещение их привлекательности.</w:t>
      </w:r>
    </w:p>
    <w:p w:rsidR="004E1798" w:rsidRPr="004E1798" w:rsidRDefault="004E1798" w:rsidP="004E179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 проводятся совещания и форумы туристско-краеведческой направленности:</w:t>
      </w:r>
    </w:p>
    <w:p w:rsidR="004E1798" w:rsidRPr="004E1798" w:rsidRDefault="004E1798" w:rsidP="00E55F1B">
      <w:pPr>
        <w:pStyle w:val="af4"/>
        <w:numPr>
          <w:ilvl w:val="0"/>
          <w:numId w:val="48"/>
        </w:numPr>
        <w:ind w:left="0" w:firstLine="709"/>
        <w:jc w:val="both"/>
      </w:pPr>
      <w:r w:rsidRPr="004E1798">
        <w:t>заседания межведомственного координационного Совета по развитию туризма;</w:t>
      </w:r>
    </w:p>
    <w:p w:rsidR="004E1798" w:rsidRPr="004E1798" w:rsidRDefault="004E1798" w:rsidP="00E55F1B">
      <w:pPr>
        <w:pStyle w:val="af4"/>
        <w:numPr>
          <w:ilvl w:val="0"/>
          <w:numId w:val="48"/>
        </w:numPr>
        <w:ind w:left="0" w:firstLine="709"/>
        <w:jc w:val="both"/>
      </w:pPr>
      <w:r w:rsidRPr="004E1798">
        <w:t>презентация школьных музеев из цикла мероприятий «Парад музеев»;</w:t>
      </w:r>
    </w:p>
    <w:p w:rsidR="004E1798" w:rsidRPr="004E1798" w:rsidRDefault="004E1798" w:rsidP="00E55F1B">
      <w:pPr>
        <w:pStyle w:val="af4"/>
        <w:numPr>
          <w:ilvl w:val="0"/>
          <w:numId w:val="48"/>
        </w:numPr>
        <w:ind w:left="0" w:firstLine="709"/>
        <w:jc w:val="both"/>
      </w:pPr>
      <w:r w:rsidRPr="004E1798">
        <w:t>краеведческий конкурс «Война для меня – это …»;</w:t>
      </w:r>
    </w:p>
    <w:p w:rsidR="004E1798" w:rsidRPr="004E1798" w:rsidRDefault="004E1798" w:rsidP="00E55F1B">
      <w:pPr>
        <w:pStyle w:val="af4"/>
        <w:numPr>
          <w:ilvl w:val="0"/>
          <w:numId w:val="48"/>
        </w:numPr>
        <w:ind w:left="0" w:firstLine="709"/>
        <w:jc w:val="both"/>
      </w:pPr>
      <w:r w:rsidRPr="004E1798">
        <w:lastRenderedPageBreak/>
        <w:t>организация передвижных выставок из экспозиции музея «По родному краю»;</w:t>
      </w:r>
    </w:p>
    <w:p w:rsidR="004E1798" w:rsidRPr="004E1798" w:rsidRDefault="004E1798" w:rsidP="00E55F1B">
      <w:pPr>
        <w:pStyle w:val="af4"/>
        <w:numPr>
          <w:ilvl w:val="0"/>
          <w:numId w:val="48"/>
        </w:numPr>
        <w:ind w:left="0" w:firstLine="709"/>
        <w:jc w:val="both"/>
      </w:pPr>
      <w:r w:rsidRPr="004E1798">
        <w:t>литературно – краеведческие чтения среди учащихся.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851"/>
        <w:jc w:val="both"/>
      </w:pPr>
      <w:r w:rsidRPr="004E1798">
        <w:t>В летний период 2019 года были проведены 3 смены палаточного лагеря «</w:t>
      </w:r>
      <w:proofErr w:type="spellStart"/>
      <w:r w:rsidRPr="004E1798">
        <w:t>Экодесант</w:t>
      </w:r>
      <w:proofErr w:type="spellEnd"/>
      <w:r w:rsidRPr="004E1798">
        <w:t>».</w:t>
      </w:r>
      <w:r w:rsidRPr="004E1798">
        <w:rPr>
          <w:b/>
          <w:bCs/>
          <w:color w:val="052635"/>
        </w:rPr>
        <w:t xml:space="preserve"> </w:t>
      </w:r>
      <w:r w:rsidRPr="004E1798">
        <w:rPr>
          <w:bCs/>
        </w:rPr>
        <w:t xml:space="preserve">На берегу озера Круглое, рядом с селом </w:t>
      </w:r>
      <w:proofErr w:type="spellStart"/>
      <w:r w:rsidRPr="004E1798">
        <w:rPr>
          <w:bCs/>
        </w:rPr>
        <w:t>Шеломенцево</w:t>
      </w:r>
      <w:proofErr w:type="spellEnd"/>
      <w:r w:rsidRPr="004E1798">
        <w:rPr>
          <w:bCs/>
        </w:rPr>
        <w:t>, в конце июля прошла вторая смена палаточного лагеря «Экодесант-2019». В рамках молодёжного туристического слёта прошёл форум «Азимут-2019».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851"/>
        <w:jc w:val="both"/>
      </w:pPr>
      <w:r w:rsidRPr="004E1798">
        <w:t xml:space="preserve">Форум собрал активистов и молодёжь из всех двенадцати сельских поселений. </w:t>
      </w:r>
      <w:proofErr w:type="gramStart"/>
      <w:r w:rsidRPr="004E1798">
        <w:t xml:space="preserve">Свои команды направили на форум соседние Октябрьский и </w:t>
      </w:r>
      <w:proofErr w:type="spellStart"/>
      <w:r w:rsidRPr="004E1798">
        <w:t>Еманжелинский</w:t>
      </w:r>
      <w:proofErr w:type="spellEnd"/>
      <w:r w:rsidRPr="004E1798">
        <w:t xml:space="preserve"> районы и г. </w:t>
      </w:r>
      <w:proofErr w:type="spellStart"/>
      <w:r w:rsidRPr="004E1798">
        <w:t>Южноуральск</w:t>
      </w:r>
      <w:proofErr w:type="spellEnd"/>
      <w:r w:rsidRPr="004E1798">
        <w:t>.</w:t>
      </w:r>
      <w:proofErr w:type="gramEnd"/>
      <w:r w:rsidRPr="004E1798">
        <w:t xml:space="preserve"> Гостем стала молодёжь из </w:t>
      </w:r>
      <w:proofErr w:type="spellStart"/>
      <w:r w:rsidRPr="004E1798">
        <w:t>Копейского</w:t>
      </w:r>
      <w:proofErr w:type="spellEnd"/>
      <w:r w:rsidRPr="004E1798">
        <w:t xml:space="preserve"> городского округа.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851"/>
        <w:jc w:val="both"/>
      </w:pPr>
      <w:r w:rsidRPr="004E1798">
        <w:t>На разводе выстроилось 156 участников и 20 организаторов.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851"/>
        <w:jc w:val="both"/>
      </w:pPr>
      <w:r w:rsidRPr="004E1798">
        <w:t xml:space="preserve">Форум был туристическим, и в день заезда команды на конкурс обустраивали свои палаточные городки и </w:t>
      </w:r>
      <w:proofErr w:type="spellStart"/>
      <w:r w:rsidRPr="004E1798">
        <w:t>костровища</w:t>
      </w:r>
      <w:proofErr w:type="spellEnd"/>
      <w:r w:rsidRPr="004E1798">
        <w:t>. Заявленная полоса препятствий включала в себя переправу через овраг и так называемые «мышеловку» и «паутину». На скорость командам предлагалось транспортировать «раненого», соорудив носилки из двух палок и подручного материала. Умения потребовало и ориентирование на местности. На «ура» прошёл и конкурс на лучшее блюдо, приготовленное на костре.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851"/>
        <w:jc w:val="both"/>
      </w:pPr>
      <w:r w:rsidRPr="004E1798">
        <w:t xml:space="preserve">В Августе прошел ежегодный фестиваль авторской и </w:t>
      </w:r>
      <w:proofErr w:type="spellStart"/>
      <w:r w:rsidRPr="004E1798">
        <w:t>бардовской</w:t>
      </w:r>
      <w:proofErr w:type="spellEnd"/>
      <w:r w:rsidRPr="004E1798">
        <w:t xml:space="preserve"> песни «Самородок». Возрастной диапазон участников был от 13 до 74 лет в двух основных номинациях: авторская и </w:t>
      </w:r>
      <w:proofErr w:type="spellStart"/>
      <w:r w:rsidRPr="004E1798">
        <w:t>бардовская</w:t>
      </w:r>
      <w:proofErr w:type="spellEnd"/>
      <w:r w:rsidRPr="004E1798">
        <w:t xml:space="preserve"> песня. География участников фестиваля – </w:t>
      </w:r>
      <w:proofErr w:type="spellStart"/>
      <w:r w:rsidRPr="004E1798">
        <w:t>Еткульский</w:t>
      </w:r>
      <w:proofErr w:type="spellEnd"/>
      <w:r w:rsidRPr="004E1798">
        <w:t xml:space="preserve"> район, Еманжелинск, Коркино, Челябинск. Решением жюри </w:t>
      </w:r>
      <w:proofErr w:type="spellStart"/>
      <w:proofErr w:type="gramStart"/>
      <w:r w:rsidRPr="004E1798">
        <w:t>Грин-при</w:t>
      </w:r>
      <w:proofErr w:type="spellEnd"/>
      <w:proofErr w:type="gramEnd"/>
      <w:r w:rsidRPr="004E1798">
        <w:t xml:space="preserve"> фестиваля «Самородок» присуждён Александру </w:t>
      </w:r>
      <w:proofErr w:type="spellStart"/>
      <w:r w:rsidRPr="004E1798">
        <w:t>Шантарину</w:t>
      </w:r>
      <w:proofErr w:type="spellEnd"/>
      <w:r w:rsidRPr="004E1798">
        <w:t xml:space="preserve"> из </w:t>
      </w:r>
      <w:proofErr w:type="spellStart"/>
      <w:r w:rsidRPr="004E1798">
        <w:t>Селезяна</w:t>
      </w:r>
      <w:proofErr w:type="spellEnd"/>
      <w:r w:rsidRPr="004E1798">
        <w:t xml:space="preserve">. Ему вручён также специальный приз памяти активиста гитарного движения в Челябинской области Ирины </w:t>
      </w:r>
      <w:proofErr w:type="spellStart"/>
      <w:r w:rsidRPr="004E1798">
        <w:t>Деринг</w:t>
      </w:r>
      <w:proofErr w:type="spellEnd"/>
      <w:r w:rsidRPr="004E1798">
        <w:t xml:space="preserve"> – гитара. Под эту гитару Александр повторил песню «Половинка», которая и привела его к званию победителя IV районного фестиваля гитарной песни «Самородок».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Ярким событием 2019 года в рамках событийного туризма был традиционный праздник «Проводы зимы».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Самым значимым событием 2019 года является 95-летие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района, которое посетило более 8000 человек из разных уголков Челябинской области. При подготовке к мероприятию, было выпущено множество сувенирной продукции с символикой района.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Цикл творческих программ «Большой России малый уголок», посвящённых 95-летию со дня образования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района:</w:t>
      </w:r>
    </w:p>
    <w:p w:rsidR="004E1798" w:rsidRPr="004E1798" w:rsidRDefault="004E1798" w:rsidP="004E1798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Бригада  Автоклуба порадовала своим творчеством сёла и деревни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района. С 20 мая по 5 июня 36 населенных пунктов района рукоплескали артистам творческого маршрута автоклуба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РДК.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4E1798">
        <w:t xml:space="preserve">Красивым праздником, собравшим на площади райцентра сотни жителей из всех 12 сельских поселений, отмечен 95-летний юбилей </w:t>
      </w:r>
      <w:proofErr w:type="spellStart"/>
      <w:r w:rsidRPr="004E1798">
        <w:t>Еткульского</w:t>
      </w:r>
      <w:proofErr w:type="spellEnd"/>
      <w:r w:rsidRPr="004E1798">
        <w:t xml:space="preserve"> района 8 июня 2019 года.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4E1798">
        <w:t xml:space="preserve">Парад делегаций сельских поселений и организаций района завершился их построением на главной площади Еткуля, куда прибыли все гости праздника. </w:t>
      </w:r>
      <w:r w:rsidRPr="004E1798">
        <w:rPr>
          <w:shd w:val="clear" w:color="auto" w:fill="FFFFFF"/>
        </w:rPr>
        <w:t xml:space="preserve">По самым скромным подсчётам в её рядах прошло более 800 жителей района. 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4E1798">
        <w:rPr>
          <w:bCs/>
        </w:rPr>
        <w:t xml:space="preserve">С интересом знакомились </w:t>
      </w:r>
      <w:proofErr w:type="spellStart"/>
      <w:r w:rsidRPr="004E1798">
        <w:rPr>
          <w:bCs/>
        </w:rPr>
        <w:t>еткульчане</w:t>
      </w:r>
      <w:proofErr w:type="spellEnd"/>
      <w:r w:rsidRPr="004E1798">
        <w:rPr>
          <w:bCs/>
        </w:rPr>
        <w:t xml:space="preserve"> и гости </w:t>
      </w:r>
      <w:proofErr w:type="spellStart"/>
      <w:r w:rsidRPr="004E1798">
        <w:rPr>
          <w:bCs/>
        </w:rPr>
        <w:t>Еткульского</w:t>
      </w:r>
      <w:proofErr w:type="spellEnd"/>
      <w:r w:rsidRPr="004E1798">
        <w:rPr>
          <w:bCs/>
        </w:rPr>
        <w:t xml:space="preserve"> района с работой площадок сельских поселений. </w:t>
      </w:r>
      <w:r w:rsidRPr="004E1798">
        <w:rPr>
          <w:shd w:val="clear" w:color="auto" w:fill="FFFFFF"/>
        </w:rPr>
        <w:t>У изб-палаток сельских поселений разворачивались творческие действа разных жанров.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4E1798">
        <w:rPr>
          <w:bCs/>
        </w:rPr>
        <w:t xml:space="preserve">Торжественная церемония вручения премии главы </w:t>
      </w:r>
      <w:proofErr w:type="spellStart"/>
      <w:r w:rsidRPr="004E1798">
        <w:rPr>
          <w:bCs/>
        </w:rPr>
        <w:t>Еткульского</w:t>
      </w:r>
      <w:proofErr w:type="spellEnd"/>
      <w:r w:rsidRPr="004E1798">
        <w:rPr>
          <w:bCs/>
        </w:rPr>
        <w:t xml:space="preserve"> муниципального района «Признание» стала главным событием вечерней программы.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t>Премия учреждена за достижения в области культуры, литературы и искусства, спорта и молодёжной политики для поощрения жителей района, способных влиять на формирование его позитивного имиджа. Это люди, которые своим каждодневным добросовестным трудом делают наш район краше и богаче.</w:t>
      </w:r>
    </w:p>
    <w:p w:rsidR="004E1798" w:rsidRPr="004E1798" w:rsidRDefault="004E1798" w:rsidP="004E1798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4E1798">
        <w:lastRenderedPageBreak/>
        <w:t xml:space="preserve">Торжественная церемония была действительно торжественной – с букетами цветов и концертными номерами шоу-балета «Пандора», скрипача Юрия </w:t>
      </w:r>
      <w:proofErr w:type="spellStart"/>
      <w:r w:rsidRPr="004E1798">
        <w:t>Давоя</w:t>
      </w:r>
      <w:proofErr w:type="spellEnd"/>
      <w:r w:rsidRPr="004E1798">
        <w:t xml:space="preserve">, песнями Богдана Махнёва, Владимира </w:t>
      </w:r>
      <w:proofErr w:type="spellStart"/>
      <w:r w:rsidRPr="004E1798">
        <w:t>Агаяна</w:t>
      </w:r>
      <w:proofErr w:type="spellEnd"/>
      <w:r w:rsidRPr="004E1798">
        <w:t>.</w:t>
      </w:r>
    </w:p>
    <w:p w:rsidR="004E1798" w:rsidRPr="004E1798" w:rsidRDefault="004E1798" w:rsidP="004E1798">
      <w:pPr>
        <w:pStyle w:val="af4"/>
        <w:numPr>
          <w:ilvl w:val="0"/>
          <w:numId w:val="7"/>
        </w:numPr>
        <w:shd w:val="clear" w:color="auto" w:fill="FFFFFF"/>
        <w:spacing w:before="100" w:beforeAutospacing="1" w:after="100" w:afterAutospacing="1" w:line="293" w:lineRule="atLeast"/>
        <w:jc w:val="center"/>
        <w:rPr>
          <w:b/>
        </w:rPr>
      </w:pPr>
      <w:r w:rsidRPr="004E1798">
        <w:rPr>
          <w:b/>
        </w:rPr>
        <w:t>Проведение независимой оценки качества.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Во исполнение пункта 1а Указа Президента РФ от 27 мая 2012 года №597 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Еткульском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муниципальном районе балы организована работа по проведению независимой оценки качества оказания услуг организациями культуры:</w:t>
      </w:r>
    </w:p>
    <w:p w:rsidR="004E1798" w:rsidRPr="004E1798" w:rsidRDefault="004E1798" w:rsidP="00E55F1B">
      <w:pPr>
        <w:pStyle w:val="af4"/>
        <w:numPr>
          <w:ilvl w:val="1"/>
          <w:numId w:val="49"/>
        </w:numPr>
        <w:ind w:left="0" w:firstLine="709"/>
        <w:jc w:val="both"/>
      </w:pPr>
      <w:r w:rsidRPr="004E1798">
        <w:t>13.11.2015г. создан Общественный Совет по проведению</w:t>
      </w:r>
      <w:r w:rsidRPr="004E1798">
        <w:rPr>
          <w:color w:val="FF0000"/>
        </w:rPr>
        <w:t xml:space="preserve"> </w:t>
      </w:r>
      <w:r w:rsidRPr="004E1798">
        <w:t xml:space="preserve">независимой </w:t>
      </w:r>
      <w:proofErr w:type="gramStart"/>
      <w:r w:rsidRPr="004E1798">
        <w:t>оценки качества деятельности учреждений культуры</w:t>
      </w:r>
      <w:proofErr w:type="gramEnd"/>
      <w:r w:rsidRPr="004E1798">
        <w:t xml:space="preserve"> </w:t>
      </w:r>
      <w:proofErr w:type="spellStart"/>
      <w:r w:rsidRPr="004E1798">
        <w:t>Еткульского</w:t>
      </w:r>
      <w:proofErr w:type="spellEnd"/>
      <w:r w:rsidRPr="004E1798">
        <w:t xml:space="preserve"> муниципального района, п</w:t>
      </w:r>
      <w:r w:rsidRPr="004E1798">
        <w:rPr>
          <w:iCs/>
        </w:rPr>
        <w:t xml:space="preserve">остановление Главы </w:t>
      </w:r>
      <w:proofErr w:type="spellStart"/>
      <w:r w:rsidRPr="004E1798">
        <w:t>Еткульского</w:t>
      </w:r>
      <w:proofErr w:type="spellEnd"/>
      <w:r w:rsidRPr="004E1798">
        <w:t xml:space="preserve"> муниципального района</w:t>
      </w:r>
      <w:r w:rsidRPr="004E1798">
        <w:rPr>
          <w:iCs/>
        </w:rPr>
        <w:t xml:space="preserve"> №322 от 13.11.2015г. «</w:t>
      </w:r>
      <w:r w:rsidRPr="004E1798">
        <w:t xml:space="preserve">О формировании независимой оценки качества деятельности учреждений культуры </w:t>
      </w:r>
      <w:proofErr w:type="spellStart"/>
      <w:r w:rsidRPr="004E1798">
        <w:t>Еткульского</w:t>
      </w:r>
      <w:proofErr w:type="spellEnd"/>
      <w:r w:rsidRPr="004E1798">
        <w:t xml:space="preserve"> муниципального района»;</w:t>
      </w:r>
    </w:p>
    <w:p w:rsidR="004E1798" w:rsidRPr="004E1798" w:rsidRDefault="004E1798" w:rsidP="00E55F1B">
      <w:pPr>
        <w:pStyle w:val="51"/>
        <w:numPr>
          <w:ilvl w:val="1"/>
          <w:numId w:val="49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приказом управления культуры, туризма и молодежной политики администрации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 №53 от 27.05.2016 г. утвержден «Ведомственный план мероприятий управления культуры, туризма и молодёжной политики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 по проведению независимой оценки качества работы организаций, оказывающих услуги в сфере культуры на территории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района, на 2016-2018 годы».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2016 г. заключен договор № 151 с  организацией, осуществляющей сбор, обобщение и анализ информации о качестве оказания услуг организациями культуры, ООО «Бизнес - технологии» на проведение независимой оценки 11 учреждений культуры из 22 учреждений культуры района. Управлением культуры, туризма и молодежной политики администрации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 рассмотрены результаты независимой оценки и предложения об улучшении качества деятельности учреждений культуры и принят план мероприятий по улучшению качества оказания услуг учреждениями культуры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r w:rsidRPr="004E17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1798">
        <w:rPr>
          <w:rFonts w:ascii="Times New Roman" w:eastAsia="Calibri" w:hAnsi="Times New Roman" w:cs="Times New Roman"/>
          <w:b/>
          <w:sz w:val="24"/>
          <w:szCs w:val="24"/>
        </w:rPr>
        <w:t>Мероприятия по устранению недостатков, выявленных в ходе независимой оценки качества в 2016году: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Основные рекомендации были направлены на развитие материально-технической базы учреждений, улучшение бытовых условий (в т.ч. улучшение теплового режима).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2017 году практически во всех учреждениях были проведены ремонтные работы: </w:t>
      </w:r>
    </w:p>
    <w:p w:rsidR="004E1798" w:rsidRPr="004E1798" w:rsidRDefault="004E1798" w:rsidP="00E55F1B">
      <w:pPr>
        <w:pStyle w:val="af4"/>
        <w:numPr>
          <w:ilvl w:val="0"/>
          <w:numId w:val="50"/>
        </w:numPr>
        <w:ind w:left="0" w:firstLine="709"/>
        <w:jc w:val="both"/>
      </w:pPr>
      <w:r w:rsidRPr="004E1798">
        <w:t xml:space="preserve">в МБУК </w:t>
      </w:r>
      <w:proofErr w:type="spellStart"/>
      <w:r w:rsidRPr="004E1798">
        <w:t>Еткульский</w:t>
      </w:r>
      <w:proofErr w:type="spellEnd"/>
      <w:r w:rsidRPr="004E1798">
        <w:t xml:space="preserve"> РДК проведен ремонт пола в зрительном зале, ремонт системы отопления, ремонт </w:t>
      </w:r>
      <w:proofErr w:type="spellStart"/>
      <w:r w:rsidRPr="004E1798">
        <w:t>отмостки</w:t>
      </w:r>
      <w:proofErr w:type="spellEnd"/>
      <w:r w:rsidRPr="004E1798">
        <w:t xml:space="preserve">, косметические ремонты 1 и 2 этажей; </w:t>
      </w:r>
    </w:p>
    <w:p w:rsidR="004E1798" w:rsidRPr="004E1798" w:rsidRDefault="004E1798" w:rsidP="00E55F1B">
      <w:pPr>
        <w:pStyle w:val="af4"/>
        <w:numPr>
          <w:ilvl w:val="0"/>
          <w:numId w:val="50"/>
        </w:numPr>
        <w:ind w:left="0" w:firstLine="709"/>
        <w:jc w:val="both"/>
      </w:pPr>
      <w:r w:rsidRPr="004E1798">
        <w:t xml:space="preserve">в </w:t>
      </w:r>
      <w:proofErr w:type="spellStart"/>
      <w:r w:rsidRPr="004E1798">
        <w:t>Еткулькой</w:t>
      </w:r>
      <w:proofErr w:type="spellEnd"/>
      <w:r w:rsidRPr="004E1798">
        <w:t xml:space="preserve"> сельской библиотеке заменены деревянные оконные рамы (13шт.) </w:t>
      </w:r>
      <w:proofErr w:type="gramStart"/>
      <w:r w:rsidRPr="004E1798">
        <w:t>на</w:t>
      </w:r>
      <w:proofErr w:type="gramEnd"/>
      <w:r w:rsidRPr="004E1798">
        <w:t xml:space="preserve"> пластиковые;</w:t>
      </w:r>
    </w:p>
    <w:p w:rsidR="004E1798" w:rsidRPr="004E1798" w:rsidRDefault="004E1798" w:rsidP="00E55F1B">
      <w:pPr>
        <w:pStyle w:val="af4"/>
        <w:numPr>
          <w:ilvl w:val="0"/>
          <w:numId w:val="50"/>
        </w:numPr>
        <w:ind w:left="0" w:firstLine="709"/>
        <w:jc w:val="both"/>
      </w:pPr>
      <w:r w:rsidRPr="004E1798">
        <w:t xml:space="preserve">в </w:t>
      </w:r>
      <w:proofErr w:type="spellStart"/>
      <w:r w:rsidRPr="004E1798">
        <w:t>Каратабанском</w:t>
      </w:r>
      <w:proofErr w:type="spellEnd"/>
      <w:r w:rsidRPr="004E1798">
        <w:t xml:space="preserve"> КДЦ проведен на ремонт </w:t>
      </w:r>
      <w:proofErr w:type="spellStart"/>
      <w:r w:rsidRPr="004E1798">
        <w:t>отмостки</w:t>
      </w:r>
      <w:proofErr w:type="spellEnd"/>
      <w:r w:rsidRPr="004E1798">
        <w:t>, заменены окна и двери, проведен ремонт системы отопления;</w:t>
      </w:r>
    </w:p>
    <w:p w:rsidR="004E1798" w:rsidRPr="004E1798" w:rsidRDefault="004E1798" w:rsidP="00E55F1B">
      <w:pPr>
        <w:pStyle w:val="af4"/>
        <w:numPr>
          <w:ilvl w:val="0"/>
          <w:numId w:val="50"/>
        </w:numPr>
        <w:ind w:left="0" w:firstLine="709"/>
        <w:jc w:val="both"/>
      </w:pPr>
      <w:r w:rsidRPr="004E1798">
        <w:t xml:space="preserve">выполнен ремонт кровли </w:t>
      </w:r>
      <w:proofErr w:type="spellStart"/>
      <w:r w:rsidRPr="004E1798">
        <w:t>Коелгинского</w:t>
      </w:r>
      <w:proofErr w:type="spellEnd"/>
      <w:r w:rsidRPr="004E1798">
        <w:t xml:space="preserve"> ДК; </w:t>
      </w:r>
    </w:p>
    <w:p w:rsidR="004E1798" w:rsidRPr="004E1798" w:rsidRDefault="004E1798" w:rsidP="00E55F1B">
      <w:pPr>
        <w:pStyle w:val="af4"/>
        <w:numPr>
          <w:ilvl w:val="0"/>
          <w:numId w:val="50"/>
        </w:numPr>
        <w:ind w:left="0" w:firstLine="709"/>
        <w:jc w:val="both"/>
      </w:pPr>
      <w:r w:rsidRPr="004E1798">
        <w:t xml:space="preserve">выполнены ремонты систем отопления в 4 клубных учреждениях </w:t>
      </w:r>
      <w:proofErr w:type="spellStart"/>
      <w:r w:rsidRPr="004E1798">
        <w:t>Каратабанского</w:t>
      </w:r>
      <w:proofErr w:type="spellEnd"/>
      <w:r w:rsidRPr="004E1798">
        <w:t xml:space="preserve"> сельского поселения;</w:t>
      </w:r>
    </w:p>
    <w:p w:rsidR="004E1798" w:rsidRPr="004E1798" w:rsidRDefault="004E1798" w:rsidP="00E55F1B">
      <w:pPr>
        <w:pStyle w:val="af4"/>
        <w:numPr>
          <w:ilvl w:val="0"/>
          <w:numId w:val="50"/>
        </w:numPr>
        <w:ind w:left="0" w:firstLine="709"/>
        <w:jc w:val="both"/>
      </w:pPr>
      <w:r w:rsidRPr="004E1798">
        <w:t xml:space="preserve">выполнен ремонт кровли, крыльца, системы отопления ДК Юность </w:t>
      </w:r>
      <w:proofErr w:type="spellStart"/>
      <w:r w:rsidRPr="004E1798">
        <w:t>Еманжелинского</w:t>
      </w:r>
      <w:proofErr w:type="spellEnd"/>
      <w:r w:rsidRPr="004E1798">
        <w:t xml:space="preserve"> сельского поселения.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Укреплена и материальная база учреждений культуры:</w:t>
      </w:r>
    </w:p>
    <w:p w:rsidR="004E1798" w:rsidRPr="004E1798" w:rsidRDefault="004E1798" w:rsidP="00E55F1B">
      <w:pPr>
        <w:pStyle w:val="af4"/>
        <w:numPr>
          <w:ilvl w:val="0"/>
          <w:numId w:val="51"/>
        </w:numPr>
        <w:ind w:left="0" w:firstLine="709"/>
        <w:jc w:val="both"/>
      </w:pPr>
      <w:r w:rsidRPr="004E1798">
        <w:t xml:space="preserve">для МБУК </w:t>
      </w:r>
      <w:proofErr w:type="spellStart"/>
      <w:r w:rsidRPr="004E1798">
        <w:t>Еткульский</w:t>
      </w:r>
      <w:proofErr w:type="spellEnd"/>
      <w:r w:rsidRPr="004E1798">
        <w:t xml:space="preserve"> РДК было приобретено световое оборудование на сумму 190,2 тыс</w:t>
      </w:r>
      <w:proofErr w:type="gramStart"/>
      <w:r w:rsidRPr="004E1798">
        <w:t>.р</w:t>
      </w:r>
      <w:proofErr w:type="gramEnd"/>
      <w:r w:rsidRPr="004E1798">
        <w:t xml:space="preserve">уб., кресла для зрительного зала на 500,0 тыс.руб., музыкальное оборудование на 150,0 тыс.руб.;  </w:t>
      </w:r>
    </w:p>
    <w:p w:rsidR="004E1798" w:rsidRPr="004E1798" w:rsidRDefault="004E1798" w:rsidP="00E55F1B">
      <w:pPr>
        <w:pStyle w:val="af4"/>
        <w:numPr>
          <w:ilvl w:val="0"/>
          <w:numId w:val="51"/>
        </w:numPr>
        <w:ind w:left="0" w:firstLine="709"/>
        <w:jc w:val="both"/>
      </w:pPr>
      <w:r w:rsidRPr="004E1798">
        <w:t xml:space="preserve">для МБУ </w:t>
      </w:r>
      <w:proofErr w:type="spellStart"/>
      <w:r w:rsidRPr="004E1798">
        <w:t>Еткульский</w:t>
      </w:r>
      <w:proofErr w:type="spellEnd"/>
      <w:r w:rsidRPr="004E1798">
        <w:t xml:space="preserve"> краеведческий музей </w:t>
      </w:r>
      <w:proofErr w:type="spellStart"/>
      <w:r w:rsidRPr="004E1798">
        <w:t>им</w:t>
      </w:r>
      <w:proofErr w:type="gramStart"/>
      <w:r w:rsidRPr="004E1798">
        <w:t>.С</w:t>
      </w:r>
      <w:proofErr w:type="gramEnd"/>
      <w:r w:rsidRPr="004E1798">
        <w:t>осенкова</w:t>
      </w:r>
      <w:proofErr w:type="spellEnd"/>
      <w:r w:rsidRPr="004E1798">
        <w:t xml:space="preserve"> В.И. приобретены витрины для экспонатов 50,0 тыс.руб.;</w:t>
      </w:r>
    </w:p>
    <w:p w:rsidR="004E1798" w:rsidRPr="004E1798" w:rsidRDefault="004E1798" w:rsidP="00E55F1B">
      <w:pPr>
        <w:pStyle w:val="af4"/>
        <w:numPr>
          <w:ilvl w:val="0"/>
          <w:numId w:val="51"/>
        </w:numPr>
        <w:ind w:left="0" w:firstLine="709"/>
        <w:jc w:val="both"/>
      </w:pPr>
      <w:proofErr w:type="gramStart"/>
      <w:r w:rsidRPr="004E1798">
        <w:t xml:space="preserve">для МКУК ЦБС </w:t>
      </w:r>
      <w:proofErr w:type="spellStart"/>
      <w:r w:rsidRPr="004E1798">
        <w:t>Коелгинского</w:t>
      </w:r>
      <w:proofErr w:type="spellEnd"/>
      <w:r w:rsidRPr="004E1798">
        <w:t xml:space="preserve"> сельского поселения приобретены видеопроектор, МФУ;        </w:t>
      </w:r>
      <w:proofErr w:type="gramEnd"/>
    </w:p>
    <w:p w:rsidR="004E1798" w:rsidRPr="004E1798" w:rsidRDefault="004E1798" w:rsidP="00E55F1B">
      <w:pPr>
        <w:pStyle w:val="af4"/>
        <w:numPr>
          <w:ilvl w:val="0"/>
          <w:numId w:val="51"/>
        </w:numPr>
        <w:ind w:left="0" w:firstLine="709"/>
        <w:jc w:val="both"/>
      </w:pPr>
      <w:r w:rsidRPr="004E1798">
        <w:lastRenderedPageBreak/>
        <w:t xml:space="preserve">для МБУК ЦБКС </w:t>
      </w:r>
      <w:proofErr w:type="spellStart"/>
      <w:r w:rsidRPr="004E1798">
        <w:t>Печенкинского</w:t>
      </w:r>
      <w:proofErr w:type="spellEnd"/>
      <w:r w:rsidRPr="004E1798">
        <w:t xml:space="preserve"> сельского поселения звуковое оборудование и видеопроектор.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Для повышения доброжелательности, вежливости и компетентности работников учреждения постоянно ведутся беседы с персоналом, направленные на просвещение в вопросах этики и культуры общения.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1798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</w:t>
      </w:r>
      <w:r w:rsidRPr="004E1798">
        <w:rPr>
          <w:rFonts w:ascii="Times New Roman" w:hAnsi="Times New Roman" w:cs="Times New Roman"/>
          <w:sz w:val="24"/>
          <w:szCs w:val="24"/>
        </w:rPr>
        <w:t xml:space="preserve">управления культуры, туризма и молодежной политики администрации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4E1798">
        <w:rPr>
          <w:rFonts w:ascii="Times New Roman" w:eastAsia="Calibri" w:hAnsi="Times New Roman" w:cs="Times New Roman"/>
          <w:sz w:val="24"/>
          <w:szCs w:val="24"/>
        </w:rPr>
        <w:t xml:space="preserve">обеспечена техническая возможности выражения мнения граждан о качестве оказанных услуг - размещена анкета для </w:t>
      </w:r>
      <w:proofErr w:type="spellStart"/>
      <w:proofErr w:type="gramStart"/>
      <w:r w:rsidRPr="004E1798">
        <w:rPr>
          <w:rFonts w:ascii="Times New Roman" w:eastAsia="Calibri" w:hAnsi="Times New Roman" w:cs="Times New Roman"/>
          <w:sz w:val="24"/>
          <w:szCs w:val="24"/>
        </w:rPr>
        <w:t>интернет-опроса</w:t>
      </w:r>
      <w:proofErr w:type="spellEnd"/>
      <w:proofErr w:type="gramEnd"/>
      <w:r w:rsidRPr="004E17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В 2017 году</w:t>
      </w:r>
      <w:r w:rsidRPr="004E1798">
        <w:rPr>
          <w:rFonts w:ascii="Times New Roman" w:hAnsi="Times New Roman" w:cs="Times New Roman"/>
          <w:sz w:val="24"/>
          <w:szCs w:val="24"/>
        </w:rPr>
        <w:t xml:space="preserve"> независимая оценка качества оказания услуг была проведена в МБУК ЦКС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Белоусовского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МБУК ЦБКС Лебедёвского,  МБУК ДК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Новобатуринского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МБУК ЦБКС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Печёнкинского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МБУК ЦКС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Пискловского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МБУК ЦКС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МКУК ЦБС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Белоусовского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МКУК  библиотека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Новобатуринского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МКУК ЦБС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Пискловского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МКУК ЦБС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, МКУ библиотека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Бектышского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сельских поселений.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Независимая оценка проводилась обществом с ограниченной ответственностью «АС», с которым у Министерства культуры Челябинской области заключен государственный контракт от 14.06.2017 г. № 6 на оказание услуг по организации и проведению независимой оценки качества оказания услуг организациями культуры, расположенными на территории Челябинской области.  Результаты подведены  Общественным советом при  министерстве культуры Челябинской области.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По результатам проверки, самый высокий рейтинг 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Еткульском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муниципальном районе у МБУК ДК и МКУК библиотека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Новобатуринского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поселений  - 88,99 и 88,52 баллов из 100 соответственно.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 xml:space="preserve">Низкие оценки выставлены за комфортность условий предоставления услуг и доступности их получения МБУК ЦКС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Пискловского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(17,45 из 30) и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Белоусовского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(12,48 из 30) сельских поступлений; за качество оказания услуг - МБУК ЦКС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Пискловского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(15,72 из 30); за доброжелательность, вежливость, компетентность работников организации - МБУК ЦКС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Белоусовского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сельского поселения (6,72 из 14). </w:t>
      </w:r>
      <w:proofErr w:type="gramEnd"/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Для повышения открытости и доступности информации об учреждении необходимо запустить  официальные сайты всех учреждений культуры района (сегодня  информация  в основном размещена  на сайтах поселений).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Необходимо  активизировать методическую деятельность по новым формам работы  и работе с молодежью.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Необходимо оборудовать все организации пандусами/лифтами для инвалидов-колясочников.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библиотеках, наиболее часто встречающийся недостаток – это книжный фонд. 30% респондентов высказались в пользу того, что необходима закупка новых книжный изданий, учебников, энциклопедий.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Все  учреждения культуры 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муниципального района (22 объекта)  за 2016 -2017 годы  прошли  независимую оценку.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1798">
        <w:rPr>
          <w:rFonts w:ascii="Times New Roman" w:eastAsia="Calibri" w:hAnsi="Times New Roman" w:cs="Times New Roman"/>
          <w:b/>
          <w:sz w:val="24"/>
          <w:szCs w:val="24"/>
        </w:rPr>
        <w:t>Мероприятия по устранению недостатков, выявленных в ходе независимой оценки качества в 2017 году: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Основные рекомендации были направлены на развитие материально-технической базы учреждений.</w:t>
      </w:r>
    </w:p>
    <w:p w:rsidR="004E1798" w:rsidRPr="004E1798" w:rsidRDefault="004E1798" w:rsidP="004E1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2018 году практически во всех учреждениях были проведены ремонтные работы и укреплена материальная база, для удобства посетителей изменен режим работы:</w:t>
      </w:r>
    </w:p>
    <w:p w:rsidR="004E1798" w:rsidRPr="004E1798" w:rsidRDefault="004E1798" w:rsidP="00E55F1B">
      <w:pPr>
        <w:pStyle w:val="af4"/>
        <w:numPr>
          <w:ilvl w:val="0"/>
          <w:numId w:val="52"/>
        </w:numPr>
        <w:ind w:left="0" w:firstLine="709"/>
        <w:jc w:val="both"/>
        <w:rPr>
          <w:color w:val="000000"/>
        </w:rPr>
      </w:pPr>
      <w:r w:rsidRPr="004E1798">
        <w:t>в</w:t>
      </w:r>
      <w:r w:rsidRPr="004E1798">
        <w:rPr>
          <w:color w:val="000000"/>
        </w:rPr>
        <w:t xml:space="preserve"> муниципальном казенном учреждении «Библиотека </w:t>
      </w:r>
      <w:proofErr w:type="spellStart"/>
      <w:r w:rsidRPr="004E1798">
        <w:rPr>
          <w:color w:val="000000"/>
        </w:rPr>
        <w:t>Бектышского</w:t>
      </w:r>
      <w:proofErr w:type="spellEnd"/>
      <w:r w:rsidRPr="004E1798">
        <w:rPr>
          <w:color w:val="000000"/>
        </w:rPr>
        <w:t xml:space="preserve"> сельского поселения» график работы изменён по желанию посетителей с 10.01.2018 года. Библиотека работает ежедневно с 14-12 до 16-00; суббота - рабочий день;</w:t>
      </w:r>
    </w:p>
    <w:p w:rsidR="004E1798" w:rsidRPr="004E1798" w:rsidRDefault="004E1798" w:rsidP="00E55F1B">
      <w:pPr>
        <w:pStyle w:val="af4"/>
        <w:numPr>
          <w:ilvl w:val="0"/>
          <w:numId w:val="52"/>
        </w:numPr>
        <w:ind w:left="0" w:firstLine="709"/>
        <w:jc w:val="both"/>
        <w:rPr>
          <w:color w:val="000000"/>
        </w:rPr>
      </w:pPr>
      <w:r w:rsidRPr="004E1798">
        <w:rPr>
          <w:color w:val="000000"/>
        </w:rPr>
        <w:t xml:space="preserve">в муниципальном казенном учреждении культуры «Централизованная библиотечная система </w:t>
      </w:r>
      <w:proofErr w:type="spellStart"/>
      <w:r w:rsidRPr="004E1798">
        <w:rPr>
          <w:color w:val="000000"/>
        </w:rPr>
        <w:t>Белоусовского</w:t>
      </w:r>
      <w:proofErr w:type="spellEnd"/>
      <w:r w:rsidRPr="004E1798">
        <w:rPr>
          <w:color w:val="000000"/>
        </w:rPr>
        <w:t xml:space="preserve"> сельского поселения» в 2018 году закуплено 135 экземпляров книг, оформлена подписка на 15 наименований газет и журналов. В </w:t>
      </w:r>
      <w:proofErr w:type="spellStart"/>
      <w:r w:rsidRPr="004E1798">
        <w:rPr>
          <w:color w:val="000000"/>
        </w:rPr>
        <w:lastRenderedPageBreak/>
        <w:t>Белоусовской</w:t>
      </w:r>
      <w:proofErr w:type="spellEnd"/>
      <w:r w:rsidRPr="004E1798">
        <w:rPr>
          <w:color w:val="000000"/>
        </w:rPr>
        <w:t xml:space="preserve"> библиотеке доступ к интернету обеспечен всем пользователям; в </w:t>
      </w:r>
      <w:proofErr w:type="spellStart"/>
      <w:r w:rsidRPr="004E1798">
        <w:rPr>
          <w:color w:val="000000"/>
        </w:rPr>
        <w:t>Лесновской</w:t>
      </w:r>
      <w:proofErr w:type="spellEnd"/>
      <w:r w:rsidRPr="004E1798">
        <w:rPr>
          <w:color w:val="000000"/>
        </w:rPr>
        <w:t xml:space="preserve"> - будет обеспечен по мере решения финансирования. График работы изменён  - библиотека работает с 14-30 до 18-00 ежедневно; суббота рабочий день. В библиотеках работают три клуба - один для взрослых, два для детей;</w:t>
      </w:r>
    </w:p>
    <w:p w:rsidR="004E1798" w:rsidRPr="004E1798" w:rsidRDefault="004E1798" w:rsidP="00E55F1B">
      <w:pPr>
        <w:pStyle w:val="af4"/>
        <w:numPr>
          <w:ilvl w:val="0"/>
          <w:numId w:val="52"/>
        </w:numPr>
        <w:ind w:left="0" w:firstLine="708"/>
        <w:jc w:val="both"/>
      </w:pPr>
      <w:r w:rsidRPr="004E1798">
        <w:rPr>
          <w:color w:val="000000"/>
        </w:rPr>
        <w:t xml:space="preserve">в муниципальном казённом учреждении культуры «Библиотека </w:t>
      </w:r>
      <w:proofErr w:type="spellStart"/>
      <w:r w:rsidRPr="004E1798">
        <w:rPr>
          <w:color w:val="000000"/>
        </w:rPr>
        <w:t>Новобатуринского</w:t>
      </w:r>
      <w:proofErr w:type="spellEnd"/>
      <w:r w:rsidRPr="004E1798">
        <w:rPr>
          <w:color w:val="000000"/>
        </w:rPr>
        <w:t xml:space="preserve"> сельского поселения» в летний период 2018 г. силами работников библиотеки проведён косметический ремонт в помещении библиотеки - запенены проёмы между оконной рамой и стеной, заштукатурена и окрашена стена вокруг окна, окрашены потолочные швы между плитами. В 2018 г. приобретены новые книги на сумму 2000 рублей.  Ведётся работа по составлению смет и прохождению государственной экспертизы для дооборудования средствами для инвалидов и лиц с ОВЗ (устройство пандуса). На 1 сентября 2018 года проведено  54 мероприятий с молодёжью, т.е. на 19 больше, чем запланировано;</w:t>
      </w:r>
    </w:p>
    <w:p w:rsidR="004E1798" w:rsidRPr="004E1798" w:rsidRDefault="004E1798" w:rsidP="00E55F1B">
      <w:pPr>
        <w:pStyle w:val="af4"/>
        <w:numPr>
          <w:ilvl w:val="0"/>
          <w:numId w:val="52"/>
        </w:numPr>
        <w:ind w:left="0" w:firstLine="708"/>
        <w:jc w:val="both"/>
        <w:rPr>
          <w:color w:val="000000"/>
        </w:rPr>
      </w:pPr>
      <w:r w:rsidRPr="004E1798">
        <w:rPr>
          <w:color w:val="000000"/>
        </w:rPr>
        <w:t xml:space="preserve">в муниципальном казенном учреждении культуры «Библиотечная  система </w:t>
      </w:r>
      <w:proofErr w:type="spellStart"/>
      <w:r w:rsidRPr="004E1798">
        <w:rPr>
          <w:color w:val="000000"/>
        </w:rPr>
        <w:t>Пискловского</w:t>
      </w:r>
      <w:proofErr w:type="spellEnd"/>
      <w:r w:rsidRPr="004E1798">
        <w:rPr>
          <w:color w:val="000000"/>
        </w:rPr>
        <w:t xml:space="preserve"> сельского поселения» для решения вопроса с отоплением и ремонтом помещений составлена смета, пройдена </w:t>
      </w:r>
      <w:proofErr w:type="spellStart"/>
      <w:r w:rsidRPr="004E1798">
        <w:rPr>
          <w:color w:val="000000"/>
        </w:rPr>
        <w:t>гос</w:t>
      </w:r>
      <w:proofErr w:type="spellEnd"/>
      <w:r w:rsidRPr="004E1798">
        <w:rPr>
          <w:color w:val="000000"/>
        </w:rPr>
        <w:t>. экспертиза (№74-1-488/1.2-ЭО-824 от 23.08.2018г). Вся информация, в том числе учредительные документы, размещается на сайте сельской администрации. Постоянно обновляется книжный фонд; подписка на газеты и журналы производится. Увеличилось количество проводимых мероприятий для молодежи, так в 2017 году для молодёжи провели 97 мероприятий, в 2018 году провели 107 мероприятий. Изменен режим работы -</w:t>
      </w:r>
      <w:r w:rsidRPr="004E1798">
        <w:t xml:space="preserve"> библиотека работает ежедневно с 14 до 17-00; суббота - рабочий день;</w:t>
      </w:r>
    </w:p>
    <w:p w:rsidR="004E1798" w:rsidRPr="004E1798" w:rsidRDefault="004E1798" w:rsidP="00E55F1B">
      <w:pPr>
        <w:pStyle w:val="af4"/>
        <w:numPr>
          <w:ilvl w:val="0"/>
          <w:numId w:val="52"/>
        </w:numPr>
        <w:ind w:left="0" w:firstLine="708"/>
        <w:jc w:val="both"/>
        <w:rPr>
          <w:color w:val="000000"/>
        </w:rPr>
      </w:pPr>
      <w:r w:rsidRPr="004E1798">
        <w:t>в м</w:t>
      </w:r>
      <w:r w:rsidRPr="004E1798">
        <w:rPr>
          <w:color w:val="000000"/>
        </w:rPr>
        <w:t xml:space="preserve">униципальном казенном учреждении культуры «Централизованная библиотечная система </w:t>
      </w:r>
      <w:proofErr w:type="spellStart"/>
      <w:r w:rsidRPr="004E1798">
        <w:rPr>
          <w:color w:val="000000"/>
        </w:rPr>
        <w:t>Селезянского</w:t>
      </w:r>
      <w:proofErr w:type="spellEnd"/>
      <w:r w:rsidRPr="004E1798">
        <w:rPr>
          <w:color w:val="000000"/>
        </w:rPr>
        <w:t xml:space="preserve"> сельского поселения» благодаря проведённой акции «Подари книгу сельской библиотеке» книжный фонд пополнился 69 экземплярами; за счёт бюджетных сре</w:t>
      </w:r>
      <w:proofErr w:type="gramStart"/>
      <w:r w:rsidRPr="004E1798">
        <w:rPr>
          <w:color w:val="000000"/>
        </w:rPr>
        <w:t>дств пр</w:t>
      </w:r>
      <w:proofErr w:type="gramEnd"/>
      <w:r w:rsidRPr="004E1798">
        <w:rPr>
          <w:color w:val="000000"/>
        </w:rPr>
        <w:t xml:space="preserve">иобретено 122 экземпляра книг на сумму 18466 рублей. Произведена подписка за счёт бюджетных средств на сумму 1770 рублей. </w:t>
      </w:r>
      <w:proofErr w:type="gramStart"/>
      <w:r w:rsidRPr="004E1798">
        <w:rPr>
          <w:color w:val="000000"/>
        </w:rPr>
        <w:t>В 2018 году проведено 115 мероприятий, таких как «Первый читатель библиотеки», конкурс «</w:t>
      </w:r>
      <w:proofErr w:type="spellStart"/>
      <w:r w:rsidRPr="004E1798">
        <w:rPr>
          <w:color w:val="000000"/>
        </w:rPr>
        <w:t>Селфи</w:t>
      </w:r>
      <w:proofErr w:type="spellEnd"/>
      <w:r w:rsidRPr="004E1798">
        <w:rPr>
          <w:color w:val="000000"/>
        </w:rPr>
        <w:t xml:space="preserve"> с любимой книгой», «Читательская ленточка», фотоконкурс «Путешествуй один, путешествуй с книгой» и т.д.</w:t>
      </w:r>
      <w:proofErr w:type="gramEnd"/>
      <w:r w:rsidRPr="004E1798">
        <w:rPr>
          <w:color w:val="000000"/>
        </w:rPr>
        <w:t xml:space="preserve"> Информация об услугах, предоставляемых библиотекой - в новом проекте «</w:t>
      </w:r>
      <w:proofErr w:type="spellStart"/>
      <w:r w:rsidRPr="004E1798">
        <w:rPr>
          <w:color w:val="000000"/>
        </w:rPr>
        <w:t>Библионовости</w:t>
      </w:r>
      <w:proofErr w:type="spellEnd"/>
      <w:r w:rsidRPr="004E1798">
        <w:rPr>
          <w:color w:val="000000"/>
        </w:rPr>
        <w:t xml:space="preserve">». За 10 месяцев создано 56 выпусков. Количество просмотров свыше 25000. Информация размещается и на сайтах библиотеки, в </w:t>
      </w:r>
      <w:proofErr w:type="spellStart"/>
      <w:r w:rsidRPr="004E1798">
        <w:rPr>
          <w:color w:val="000000"/>
        </w:rPr>
        <w:t>соцсетях</w:t>
      </w:r>
      <w:proofErr w:type="gramStart"/>
      <w:r w:rsidRPr="004E1798">
        <w:rPr>
          <w:color w:val="000000"/>
        </w:rPr>
        <w:t>,н</w:t>
      </w:r>
      <w:proofErr w:type="gramEnd"/>
      <w:r w:rsidRPr="004E1798">
        <w:rPr>
          <w:color w:val="000000"/>
        </w:rPr>
        <w:t>а</w:t>
      </w:r>
      <w:proofErr w:type="spellEnd"/>
      <w:r w:rsidRPr="004E1798">
        <w:rPr>
          <w:color w:val="000000"/>
        </w:rPr>
        <w:t xml:space="preserve"> сайте администрации, публикуется в районной газете «Искра»;</w:t>
      </w:r>
    </w:p>
    <w:p w:rsidR="004E1798" w:rsidRPr="004E1798" w:rsidRDefault="004E1798" w:rsidP="00E55F1B">
      <w:pPr>
        <w:pStyle w:val="af4"/>
        <w:numPr>
          <w:ilvl w:val="0"/>
          <w:numId w:val="52"/>
        </w:numPr>
        <w:ind w:left="0" w:firstLine="708"/>
        <w:jc w:val="both"/>
        <w:rPr>
          <w:color w:val="000000"/>
        </w:rPr>
      </w:pPr>
      <w:r w:rsidRPr="004E1798">
        <w:rPr>
          <w:color w:val="000000"/>
        </w:rPr>
        <w:t xml:space="preserve">в муниципальном бюджетном учреждении культуры «Централизованная клубная система </w:t>
      </w:r>
      <w:proofErr w:type="spellStart"/>
      <w:r w:rsidRPr="004E1798">
        <w:rPr>
          <w:color w:val="000000"/>
        </w:rPr>
        <w:t>Белоусовского</w:t>
      </w:r>
      <w:proofErr w:type="spellEnd"/>
      <w:r w:rsidRPr="004E1798">
        <w:rPr>
          <w:color w:val="000000"/>
        </w:rPr>
        <w:t xml:space="preserve"> сельского поселения» в клубы с. </w:t>
      </w:r>
      <w:proofErr w:type="spellStart"/>
      <w:r w:rsidRPr="004E1798">
        <w:rPr>
          <w:color w:val="000000"/>
        </w:rPr>
        <w:t>Белоусово</w:t>
      </w:r>
      <w:proofErr w:type="spellEnd"/>
      <w:r w:rsidRPr="004E1798">
        <w:rPr>
          <w:color w:val="000000"/>
        </w:rPr>
        <w:t xml:space="preserve"> и д. </w:t>
      </w:r>
      <w:proofErr w:type="spellStart"/>
      <w:r w:rsidRPr="004E1798">
        <w:rPr>
          <w:color w:val="000000"/>
        </w:rPr>
        <w:t>Копытово</w:t>
      </w:r>
      <w:proofErr w:type="spellEnd"/>
      <w:r w:rsidRPr="004E1798">
        <w:rPr>
          <w:color w:val="000000"/>
        </w:rPr>
        <w:t xml:space="preserve"> закуплены ноутбуки; в клуб д. </w:t>
      </w:r>
      <w:proofErr w:type="spellStart"/>
      <w:r w:rsidRPr="004E1798">
        <w:rPr>
          <w:color w:val="000000"/>
        </w:rPr>
        <w:t>Копытово</w:t>
      </w:r>
      <w:proofErr w:type="spellEnd"/>
      <w:r w:rsidRPr="004E1798">
        <w:rPr>
          <w:color w:val="000000"/>
        </w:rPr>
        <w:t xml:space="preserve"> закуплена новая мебель - столы, стулья, диван, компьютерный стол, стеллажи для книг, шкаф для сценической одежды; в клубе п. Лесной установлены </w:t>
      </w:r>
      <w:proofErr w:type="spellStart"/>
      <w:r w:rsidRPr="004E1798">
        <w:rPr>
          <w:color w:val="000000"/>
        </w:rPr>
        <w:t>евроокна</w:t>
      </w:r>
      <w:proofErr w:type="spellEnd"/>
      <w:r w:rsidRPr="004E1798">
        <w:rPr>
          <w:color w:val="000000"/>
        </w:rPr>
        <w:t xml:space="preserve">; в клуб </w:t>
      </w:r>
      <w:proofErr w:type="spellStart"/>
      <w:r w:rsidRPr="004E1798">
        <w:rPr>
          <w:color w:val="000000"/>
        </w:rPr>
        <w:t>с</w:t>
      </w:r>
      <w:proofErr w:type="gramStart"/>
      <w:r w:rsidRPr="004E1798">
        <w:rPr>
          <w:color w:val="000000"/>
        </w:rPr>
        <w:t>.Б</w:t>
      </w:r>
      <w:proofErr w:type="gramEnd"/>
      <w:r w:rsidRPr="004E1798">
        <w:rPr>
          <w:color w:val="000000"/>
        </w:rPr>
        <w:t>елоусово</w:t>
      </w:r>
      <w:proofErr w:type="spellEnd"/>
      <w:r w:rsidRPr="004E1798">
        <w:rPr>
          <w:color w:val="000000"/>
        </w:rPr>
        <w:t xml:space="preserve"> - новая дверь. В клубы с. </w:t>
      </w:r>
      <w:proofErr w:type="spellStart"/>
      <w:r w:rsidRPr="004E1798">
        <w:rPr>
          <w:color w:val="000000"/>
        </w:rPr>
        <w:t>Белоусово</w:t>
      </w:r>
      <w:proofErr w:type="spellEnd"/>
      <w:r w:rsidRPr="004E1798">
        <w:rPr>
          <w:color w:val="000000"/>
        </w:rPr>
        <w:t xml:space="preserve">, д. </w:t>
      </w:r>
      <w:proofErr w:type="spellStart"/>
      <w:r w:rsidRPr="004E1798">
        <w:rPr>
          <w:color w:val="000000"/>
        </w:rPr>
        <w:t>Копытово</w:t>
      </w:r>
      <w:proofErr w:type="spellEnd"/>
      <w:r w:rsidRPr="004E1798">
        <w:rPr>
          <w:color w:val="000000"/>
        </w:rPr>
        <w:t xml:space="preserve">, п. Лесной закуплено музыкальное и световое оборудование, а на ЦКС </w:t>
      </w:r>
      <w:proofErr w:type="gramStart"/>
      <w:r w:rsidRPr="004E1798">
        <w:rPr>
          <w:color w:val="000000"/>
        </w:rPr>
        <w:t>-м</w:t>
      </w:r>
      <w:proofErr w:type="gramEnd"/>
      <w:r w:rsidRPr="004E1798">
        <w:rPr>
          <w:color w:val="000000"/>
        </w:rPr>
        <w:t xml:space="preserve">ультимедиа. В клуб д. </w:t>
      </w:r>
      <w:proofErr w:type="spellStart"/>
      <w:r w:rsidRPr="004E1798">
        <w:rPr>
          <w:color w:val="000000"/>
        </w:rPr>
        <w:t>Копытово</w:t>
      </w:r>
      <w:proofErr w:type="spellEnd"/>
      <w:r w:rsidRPr="004E1798">
        <w:rPr>
          <w:color w:val="000000"/>
        </w:rPr>
        <w:t xml:space="preserve"> приобретен теннисный стол. Количество массовых мероприятий увеличилось на 31 по сравнению с 2017 годом (321/290);</w:t>
      </w:r>
    </w:p>
    <w:p w:rsidR="004E1798" w:rsidRPr="004E1798" w:rsidRDefault="004E1798" w:rsidP="00E55F1B">
      <w:pPr>
        <w:pStyle w:val="af4"/>
        <w:numPr>
          <w:ilvl w:val="0"/>
          <w:numId w:val="52"/>
        </w:numPr>
        <w:ind w:left="0" w:firstLine="708"/>
        <w:jc w:val="both"/>
        <w:rPr>
          <w:color w:val="000000"/>
        </w:rPr>
      </w:pPr>
      <w:r w:rsidRPr="004E1798">
        <w:rPr>
          <w:color w:val="000000"/>
        </w:rPr>
        <w:t>в муниципальном бюджетном учреждении культуры «Централизованная библиотечно-клубная система Лебедевского сельского поселения» недостатки по укреплению МТБ будут устранены при улучшении финансирования. Количество мероприятий по сравнению с прошлым годом увеличилось на 50 (204/154);</w:t>
      </w:r>
    </w:p>
    <w:p w:rsidR="004E1798" w:rsidRPr="004E1798" w:rsidRDefault="004E1798" w:rsidP="00E55F1B">
      <w:pPr>
        <w:pStyle w:val="af4"/>
        <w:numPr>
          <w:ilvl w:val="0"/>
          <w:numId w:val="52"/>
        </w:numPr>
        <w:ind w:left="0" w:firstLine="708"/>
        <w:jc w:val="both"/>
        <w:rPr>
          <w:color w:val="000000"/>
        </w:rPr>
      </w:pPr>
      <w:r w:rsidRPr="004E1798">
        <w:rPr>
          <w:color w:val="000000"/>
        </w:rPr>
        <w:t xml:space="preserve">в муниципальном бюджетном учреждении культуры «Дом культуры </w:t>
      </w:r>
      <w:proofErr w:type="spellStart"/>
      <w:r w:rsidRPr="004E1798">
        <w:rPr>
          <w:color w:val="000000"/>
        </w:rPr>
        <w:t>Новобатуринского</w:t>
      </w:r>
      <w:proofErr w:type="spellEnd"/>
      <w:r w:rsidRPr="004E1798">
        <w:rPr>
          <w:color w:val="000000"/>
        </w:rPr>
        <w:t xml:space="preserve"> сельского поселения» ежегодно силами работников ДК в летнее время проводится косметический ремонт здания. Так, в 2018 году произведен ремонт комнаты быта (окраска потолка, стен, пола), окраска пола  1 и 2 этажей, частичная окраска лестницы №2. Управлением культуры, туризма и молодежной политики администрации </w:t>
      </w:r>
      <w:proofErr w:type="spellStart"/>
      <w:r w:rsidRPr="004E1798">
        <w:rPr>
          <w:color w:val="000000"/>
        </w:rPr>
        <w:t>Еткульского</w:t>
      </w:r>
      <w:proofErr w:type="spellEnd"/>
      <w:r w:rsidRPr="004E1798">
        <w:rPr>
          <w:color w:val="000000"/>
        </w:rPr>
        <w:t xml:space="preserve"> муниципального района во временное пользование предоставлено две активные акустические колонки. Ведётся работа по составлению смет и прохождению </w:t>
      </w:r>
      <w:proofErr w:type="spellStart"/>
      <w:r w:rsidRPr="004E1798">
        <w:rPr>
          <w:color w:val="000000"/>
        </w:rPr>
        <w:t>гос</w:t>
      </w:r>
      <w:proofErr w:type="spellEnd"/>
      <w:r w:rsidRPr="004E1798">
        <w:rPr>
          <w:color w:val="000000"/>
        </w:rPr>
        <w:t xml:space="preserve">. </w:t>
      </w:r>
      <w:r w:rsidRPr="004E1798">
        <w:rPr>
          <w:color w:val="000000"/>
        </w:rPr>
        <w:lastRenderedPageBreak/>
        <w:t>экспертизы для дооборудования средствами для инвалидов и лиц с ОВЗ. В 2018г проведено 453 мероприятия, что на 93 больше чем в прошлом году. Дискотеки проводятся регулярно. Территория вокруг ДК оборудована клумбам, двумя лавочками. Территория регулярно убирается, своевременно проводятся субботники. Для освещения зрительного зала спонсорами были приобретены светильники -20 штук. Ведётся работа по составлению сметы на установку светильников в зрительном зале. В планах ДК при улучшении финансирования приобрести компьютеры и другую технику;</w:t>
      </w:r>
    </w:p>
    <w:p w:rsidR="004E1798" w:rsidRPr="004E1798" w:rsidRDefault="004E1798" w:rsidP="00E55F1B">
      <w:pPr>
        <w:pStyle w:val="af4"/>
        <w:numPr>
          <w:ilvl w:val="0"/>
          <w:numId w:val="52"/>
        </w:numPr>
        <w:ind w:left="0" w:firstLine="708"/>
        <w:jc w:val="both"/>
        <w:rPr>
          <w:color w:val="000000"/>
        </w:rPr>
      </w:pPr>
      <w:proofErr w:type="gramStart"/>
      <w:r w:rsidRPr="004E1798">
        <w:rPr>
          <w:color w:val="000000"/>
        </w:rPr>
        <w:t xml:space="preserve">в муниципальном бюджетном учреждении культуры «Централизованная </w:t>
      </w:r>
      <w:proofErr w:type="spellStart"/>
      <w:r w:rsidRPr="004E1798">
        <w:rPr>
          <w:color w:val="000000"/>
        </w:rPr>
        <w:t>библиотечно</w:t>
      </w:r>
      <w:proofErr w:type="spellEnd"/>
      <w:r w:rsidRPr="004E1798">
        <w:rPr>
          <w:color w:val="000000"/>
        </w:rPr>
        <w:t xml:space="preserve"> - клубная система </w:t>
      </w:r>
      <w:proofErr w:type="spellStart"/>
      <w:r w:rsidRPr="004E1798">
        <w:rPr>
          <w:color w:val="000000"/>
        </w:rPr>
        <w:t>Печёнкинского</w:t>
      </w:r>
      <w:proofErr w:type="spellEnd"/>
      <w:r w:rsidRPr="004E1798">
        <w:rPr>
          <w:color w:val="000000"/>
        </w:rPr>
        <w:t xml:space="preserve"> сельского поселения» во всех учреждениях культуры произведён косметический ремонт; на проведение капитального ремонта в </w:t>
      </w:r>
      <w:proofErr w:type="spellStart"/>
      <w:r w:rsidRPr="004E1798">
        <w:rPr>
          <w:color w:val="000000"/>
        </w:rPr>
        <w:t>Шибаевском</w:t>
      </w:r>
      <w:proofErr w:type="spellEnd"/>
      <w:r w:rsidRPr="004E1798">
        <w:rPr>
          <w:color w:val="000000"/>
        </w:rPr>
        <w:t xml:space="preserve"> сельском клубе подготовлена сметная документация и пройдены </w:t>
      </w:r>
      <w:proofErr w:type="spellStart"/>
      <w:r w:rsidRPr="004E1798">
        <w:rPr>
          <w:color w:val="000000"/>
        </w:rPr>
        <w:t>гос</w:t>
      </w:r>
      <w:proofErr w:type="spellEnd"/>
      <w:r w:rsidRPr="004E1798">
        <w:rPr>
          <w:color w:val="000000"/>
        </w:rPr>
        <w:t>. экспертизы на ремонт кровли  (№74-1-638/1.2-ЭО-1524 от 30.11.2018г), на ремонт системы отопления (№74-1-637/1.2-ЭО-1523 от 30.11.18г), ремонт здания (№74-1-639/1.2-ЭО-1525).</w:t>
      </w:r>
      <w:proofErr w:type="gramEnd"/>
      <w:r w:rsidRPr="004E1798">
        <w:rPr>
          <w:color w:val="000000"/>
        </w:rPr>
        <w:t xml:space="preserve"> Проведены работы по ремонту и замене электроосвещения. В учреждениях культуры поселения </w:t>
      </w:r>
      <w:proofErr w:type="spellStart"/>
      <w:r w:rsidRPr="004E1798">
        <w:rPr>
          <w:color w:val="000000"/>
        </w:rPr>
        <w:t>электроотопление</w:t>
      </w:r>
      <w:proofErr w:type="spellEnd"/>
      <w:r w:rsidRPr="004E1798">
        <w:rPr>
          <w:color w:val="000000"/>
        </w:rPr>
        <w:t xml:space="preserve">, всё оборудование исправно. В клубы закуплены стулья -20 штук. Библиотечный фонд  пополнен новыми экземплярами книг на 150 штук; все библиотеки поселения получают периодическое печатное издание - районную газету «Искра». Все учреждения культуры </w:t>
      </w:r>
      <w:proofErr w:type="spellStart"/>
      <w:r w:rsidRPr="004E1798">
        <w:rPr>
          <w:color w:val="000000"/>
        </w:rPr>
        <w:t>Печёнкинского</w:t>
      </w:r>
      <w:proofErr w:type="spellEnd"/>
      <w:r w:rsidRPr="004E1798">
        <w:rPr>
          <w:color w:val="000000"/>
        </w:rPr>
        <w:t xml:space="preserve"> сельского поселения обеспечены ноутбуками, частично - компьютерами. Во все учреждения культуры приобретена музыкальная аппаратура (акустическая система, микшер, микрофоны, коммуникация). В </w:t>
      </w:r>
      <w:proofErr w:type="spellStart"/>
      <w:r w:rsidRPr="004E1798">
        <w:rPr>
          <w:color w:val="000000"/>
        </w:rPr>
        <w:t>Печёнкинский</w:t>
      </w:r>
      <w:proofErr w:type="spellEnd"/>
      <w:r w:rsidRPr="004E1798">
        <w:rPr>
          <w:color w:val="000000"/>
        </w:rPr>
        <w:t xml:space="preserve"> СДК приобретено </w:t>
      </w:r>
      <w:proofErr w:type="spellStart"/>
      <w:r w:rsidRPr="004E1798">
        <w:rPr>
          <w:color w:val="000000"/>
        </w:rPr>
        <w:t>мультимедийное</w:t>
      </w:r>
      <w:proofErr w:type="spellEnd"/>
      <w:r w:rsidRPr="004E1798">
        <w:rPr>
          <w:color w:val="000000"/>
        </w:rPr>
        <w:t xml:space="preserve"> оборудование. Музыкальными инструментами </w:t>
      </w:r>
      <w:proofErr w:type="gramStart"/>
      <w:r w:rsidRPr="004E1798">
        <w:rPr>
          <w:color w:val="000000"/>
        </w:rPr>
        <w:t>обеспечена</w:t>
      </w:r>
      <w:proofErr w:type="gramEnd"/>
      <w:r w:rsidRPr="004E1798">
        <w:rPr>
          <w:color w:val="000000"/>
        </w:rPr>
        <w:t xml:space="preserve"> ВИГ «Юджин». Массовые мероприятия, тематические вечера проводятся во всех клубных образованиях. Дискотеки проводятся еженедельно с 20-00 до 23-00 в субботние дни. Образована детская </w:t>
      </w:r>
      <w:proofErr w:type="spellStart"/>
      <w:proofErr w:type="gramStart"/>
      <w:r w:rsidRPr="004E1798">
        <w:rPr>
          <w:color w:val="000000"/>
        </w:rPr>
        <w:t>вокально</w:t>
      </w:r>
      <w:proofErr w:type="spellEnd"/>
      <w:r w:rsidRPr="004E1798">
        <w:rPr>
          <w:color w:val="000000"/>
        </w:rPr>
        <w:t xml:space="preserve"> - инструментальная</w:t>
      </w:r>
      <w:proofErr w:type="gramEnd"/>
      <w:r w:rsidRPr="004E1798">
        <w:rPr>
          <w:color w:val="000000"/>
        </w:rPr>
        <w:t xml:space="preserve"> группа «Юджин». По результатам мониторинга установлен график работы, наиболее соответствующий потребностям населения;</w:t>
      </w:r>
    </w:p>
    <w:p w:rsidR="004E1798" w:rsidRPr="004E1798" w:rsidRDefault="004E1798" w:rsidP="00E55F1B">
      <w:pPr>
        <w:pStyle w:val="af4"/>
        <w:numPr>
          <w:ilvl w:val="0"/>
          <w:numId w:val="52"/>
        </w:numPr>
        <w:ind w:left="0" w:firstLine="708"/>
        <w:jc w:val="both"/>
        <w:rPr>
          <w:color w:val="000000"/>
        </w:rPr>
      </w:pPr>
      <w:r w:rsidRPr="004E1798">
        <w:rPr>
          <w:color w:val="000000"/>
        </w:rPr>
        <w:t xml:space="preserve">в </w:t>
      </w:r>
      <w:proofErr w:type="gramStart"/>
      <w:r w:rsidRPr="004E1798">
        <w:rPr>
          <w:color w:val="000000"/>
        </w:rPr>
        <w:t>муниципальном</w:t>
      </w:r>
      <w:proofErr w:type="gramEnd"/>
      <w:r w:rsidRPr="004E1798">
        <w:rPr>
          <w:color w:val="000000"/>
        </w:rPr>
        <w:t xml:space="preserve"> бюджетном учреждениями культуры «Централизованная клубная система </w:t>
      </w:r>
      <w:proofErr w:type="spellStart"/>
      <w:r w:rsidRPr="004E1798">
        <w:rPr>
          <w:color w:val="000000"/>
        </w:rPr>
        <w:t>Пискловского</w:t>
      </w:r>
      <w:proofErr w:type="spellEnd"/>
      <w:r w:rsidRPr="004E1798">
        <w:rPr>
          <w:color w:val="000000"/>
        </w:rPr>
        <w:t xml:space="preserve"> сельского поселения» по вопросу с отоплением и ремонтом помещений составлена смета, пройдена </w:t>
      </w:r>
      <w:proofErr w:type="spellStart"/>
      <w:r w:rsidRPr="004E1798">
        <w:rPr>
          <w:color w:val="000000"/>
        </w:rPr>
        <w:t>гос</w:t>
      </w:r>
      <w:proofErr w:type="spellEnd"/>
      <w:r w:rsidRPr="004E1798">
        <w:rPr>
          <w:color w:val="000000"/>
        </w:rPr>
        <w:t>. экспертиза (№74-1-488/1.2-ЭО-824 от 23.08.2018г). Закуплена новая аппаратура на 74 тыс</w:t>
      </w:r>
      <w:proofErr w:type="gramStart"/>
      <w:r w:rsidRPr="004E1798">
        <w:rPr>
          <w:color w:val="000000"/>
        </w:rPr>
        <w:t>.р</w:t>
      </w:r>
      <w:proofErr w:type="gramEnd"/>
      <w:r w:rsidRPr="004E1798">
        <w:rPr>
          <w:color w:val="000000"/>
        </w:rPr>
        <w:t>уб. (</w:t>
      </w:r>
      <w:proofErr w:type="spellStart"/>
      <w:r w:rsidRPr="004E1798">
        <w:rPr>
          <w:color w:val="000000"/>
        </w:rPr>
        <w:t>микшерный</w:t>
      </w:r>
      <w:proofErr w:type="spellEnd"/>
      <w:r w:rsidRPr="004E1798">
        <w:rPr>
          <w:color w:val="000000"/>
        </w:rPr>
        <w:t xml:space="preserve"> пульт, 4 беспроводных микрофона, 2 колонки). Осуществлен доступ в интернет. Приобретено два шкафа для костюмов. Сделан пандус. Дискотеки проводятся два раза в неделю - по пятницам и субботам;</w:t>
      </w:r>
    </w:p>
    <w:p w:rsidR="004E1798" w:rsidRPr="004E1798" w:rsidRDefault="004E1798" w:rsidP="00E55F1B">
      <w:pPr>
        <w:pStyle w:val="af4"/>
        <w:numPr>
          <w:ilvl w:val="0"/>
          <w:numId w:val="52"/>
        </w:numPr>
        <w:ind w:left="0" w:firstLine="708"/>
        <w:jc w:val="both"/>
        <w:rPr>
          <w:color w:val="000000"/>
        </w:rPr>
      </w:pPr>
      <w:r w:rsidRPr="004E1798">
        <w:rPr>
          <w:color w:val="000000"/>
        </w:rPr>
        <w:t xml:space="preserve">в муниципальном бюджетном учреждении культуры «Централизованная клубная система </w:t>
      </w:r>
      <w:proofErr w:type="spellStart"/>
      <w:r w:rsidRPr="004E1798">
        <w:rPr>
          <w:color w:val="000000"/>
        </w:rPr>
        <w:t>Селезянского</w:t>
      </w:r>
      <w:proofErr w:type="spellEnd"/>
      <w:r w:rsidRPr="004E1798">
        <w:rPr>
          <w:color w:val="000000"/>
        </w:rPr>
        <w:t xml:space="preserve"> сельского поселения» в </w:t>
      </w:r>
      <w:proofErr w:type="spellStart"/>
      <w:r w:rsidRPr="004E1798">
        <w:rPr>
          <w:color w:val="000000"/>
        </w:rPr>
        <w:t>Аткульском</w:t>
      </w:r>
      <w:proofErr w:type="spellEnd"/>
      <w:r w:rsidRPr="004E1798">
        <w:rPr>
          <w:color w:val="000000"/>
        </w:rPr>
        <w:t xml:space="preserve"> СК произведён косметический ремонт, отремонтирована кровля, окна; в </w:t>
      </w:r>
      <w:proofErr w:type="spellStart"/>
      <w:r w:rsidRPr="004E1798">
        <w:rPr>
          <w:color w:val="000000"/>
        </w:rPr>
        <w:t>Селезянском</w:t>
      </w:r>
      <w:proofErr w:type="spellEnd"/>
      <w:r w:rsidRPr="004E1798">
        <w:rPr>
          <w:color w:val="000000"/>
        </w:rPr>
        <w:t xml:space="preserve"> ДК на </w:t>
      </w:r>
      <w:proofErr w:type="spellStart"/>
      <w:r w:rsidRPr="004E1798">
        <w:rPr>
          <w:color w:val="000000"/>
        </w:rPr>
        <w:t>гос</w:t>
      </w:r>
      <w:proofErr w:type="spellEnd"/>
      <w:r w:rsidRPr="004E1798">
        <w:rPr>
          <w:color w:val="000000"/>
        </w:rPr>
        <w:t xml:space="preserve">. экспертизу готовятся сметы для ремонта кровли, крыльца, электропроводки. В плане подача документов в программу по оснащению сельских клубов. Мероприятия проводятся согласно плану (152); в плане на 2019 год добавлены мероприятия для молодёжи. </w:t>
      </w:r>
    </w:p>
    <w:p w:rsidR="004E1798" w:rsidRPr="004E1798" w:rsidRDefault="004E1798" w:rsidP="004E1798">
      <w:pPr>
        <w:pStyle w:val="af4"/>
        <w:ind w:left="708"/>
        <w:jc w:val="both"/>
        <w:rPr>
          <w:rFonts w:eastAsia="Calibri"/>
        </w:rPr>
      </w:pPr>
      <w:r w:rsidRPr="004E1798">
        <w:rPr>
          <w:rFonts w:eastAsia="Calibri"/>
          <w:b/>
        </w:rPr>
        <w:t>В 2018 году</w:t>
      </w:r>
      <w:r w:rsidRPr="004E1798">
        <w:rPr>
          <w:rFonts w:eastAsia="Calibri"/>
        </w:rPr>
        <w:t xml:space="preserve"> независимая оценка прошла во всех КДУ района: </w:t>
      </w:r>
    </w:p>
    <w:p w:rsidR="004E1798" w:rsidRPr="004E1798" w:rsidRDefault="004E1798" w:rsidP="00E55F1B">
      <w:pPr>
        <w:pStyle w:val="af4"/>
        <w:numPr>
          <w:ilvl w:val="0"/>
          <w:numId w:val="53"/>
        </w:numPr>
        <w:ind w:left="0" w:firstLine="709"/>
        <w:jc w:val="both"/>
        <w:rPr>
          <w:rFonts w:eastAsia="Calibri"/>
        </w:rPr>
      </w:pPr>
      <w:r w:rsidRPr="004E1798">
        <w:rPr>
          <w:rFonts w:eastAsia="Calibri"/>
        </w:rPr>
        <w:t>10 из 11прошедших независимую оценку муниципальных учреждений культуры клубного типа  было обозначено замечание: «Рассмотреть вопрос о создании собственного сайта»;</w:t>
      </w:r>
    </w:p>
    <w:p w:rsidR="004E1798" w:rsidRPr="004E1798" w:rsidRDefault="004E1798" w:rsidP="00E55F1B">
      <w:pPr>
        <w:pStyle w:val="af4"/>
        <w:numPr>
          <w:ilvl w:val="0"/>
          <w:numId w:val="53"/>
        </w:numPr>
        <w:ind w:left="0" w:firstLine="709"/>
        <w:jc w:val="both"/>
        <w:rPr>
          <w:rFonts w:eastAsia="Calibri"/>
        </w:rPr>
      </w:pPr>
      <w:r w:rsidRPr="004E1798">
        <w:rPr>
          <w:rFonts w:eastAsia="Calibri"/>
        </w:rPr>
        <w:t xml:space="preserve">клубным учреждениям МБУК «ЦКС </w:t>
      </w:r>
      <w:proofErr w:type="spellStart"/>
      <w:r w:rsidRPr="004E1798">
        <w:rPr>
          <w:rFonts w:eastAsia="Calibri"/>
        </w:rPr>
        <w:t>Белоусовского</w:t>
      </w:r>
      <w:proofErr w:type="spellEnd"/>
      <w:r w:rsidRPr="004E1798">
        <w:rPr>
          <w:rFonts w:eastAsia="Calibri"/>
        </w:rPr>
        <w:t xml:space="preserve"> сельского поселения» рекомендовано «Скорректировать летний график работы для удобства посещения»;</w:t>
      </w:r>
    </w:p>
    <w:p w:rsidR="004E1798" w:rsidRPr="004E1798" w:rsidRDefault="004E1798" w:rsidP="00E55F1B">
      <w:pPr>
        <w:pStyle w:val="af4"/>
        <w:numPr>
          <w:ilvl w:val="0"/>
          <w:numId w:val="53"/>
        </w:numPr>
        <w:ind w:left="0" w:firstLine="709"/>
        <w:jc w:val="both"/>
        <w:rPr>
          <w:rFonts w:eastAsia="Calibri"/>
        </w:rPr>
      </w:pPr>
      <w:r w:rsidRPr="004E1798">
        <w:rPr>
          <w:rFonts w:eastAsia="Calibri"/>
        </w:rPr>
        <w:t xml:space="preserve">МБУК «ЦКС </w:t>
      </w:r>
      <w:proofErr w:type="spellStart"/>
      <w:r w:rsidRPr="004E1798">
        <w:rPr>
          <w:rFonts w:eastAsia="Calibri"/>
        </w:rPr>
        <w:t>Коелгинского</w:t>
      </w:r>
      <w:proofErr w:type="spellEnd"/>
      <w:r w:rsidRPr="004E1798">
        <w:rPr>
          <w:rFonts w:eastAsia="Calibri"/>
        </w:rPr>
        <w:t xml:space="preserve"> сельского поселения» указано на необходимость «увеличить количество мероприятий для молодёжи»;</w:t>
      </w:r>
    </w:p>
    <w:p w:rsidR="004E1798" w:rsidRPr="004E1798" w:rsidRDefault="004E1798" w:rsidP="00E55F1B">
      <w:pPr>
        <w:pStyle w:val="af4"/>
        <w:numPr>
          <w:ilvl w:val="0"/>
          <w:numId w:val="53"/>
        </w:numPr>
        <w:ind w:left="0" w:firstLine="709"/>
        <w:jc w:val="both"/>
        <w:rPr>
          <w:rFonts w:eastAsia="Calibri"/>
        </w:rPr>
      </w:pPr>
      <w:r w:rsidRPr="004E1798">
        <w:rPr>
          <w:rFonts w:eastAsia="Calibri"/>
        </w:rPr>
        <w:t>МБУК «</w:t>
      </w:r>
      <w:proofErr w:type="spellStart"/>
      <w:r w:rsidRPr="004E1798">
        <w:rPr>
          <w:rFonts w:eastAsia="Calibri"/>
        </w:rPr>
        <w:t>Еткульский</w:t>
      </w:r>
      <w:proofErr w:type="spellEnd"/>
      <w:r w:rsidRPr="004E1798">
        <w:rPr>
          <w:rFonts w:eastAsia="Calibri"/>
        </w:rPr>
        <w:t xml:space="preserve"> РДК» обозначено: «осуществлять своевременное обновление на сайте.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1798">
        <w:rPr>
          <w:rFonts w:ascii="Times New Roman" w:eastAsia="Calibri" w:hAnsi="Times New Roman" w:cs="Times New Roman"/>
          <w:b/>
          <w:sz w:val="24"/>
          <w:szCs w:val="24"/>
        </w:rPr>
        <w:t>Мероприятия по устранению недостатков, выявленных в ходе независимой оценки качества в 2018 году в КДУ:</w:t>
      </w:r>
    </w:p>
    <w:p w:rsidR="004E1798" w:rsidRPr="004E1798" w:rsidRDefault="004E1798" w:rsidP="004E1798">
      <w:pPr>
        <w:pStyle w:val="af4"/>
        <w:ind w:left="0" w:firstLine="709"/>
        <w:jc w:val="both"/>
      </w:pPr>
      <w:r w:rsidRPr="004E1798">
        <w:lastRenderedPageBreak/>
        <w:t>Создание собственных сайтов и оплата их функционирования в учреждениях культуры клубного типа из-за отсутствия финансирования пока невозможно.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социальной сети «Одноклассники» созданы странички:</w:t>
      </w:r>
    </w:p>
    <w:p w:rsidR="004E1798" w:rsidRPr="004E1798" w:rsidRDefault="004E1798" w:rsidP="00E55F1B">
      <w:pPr>
        <w:pStyle w:val="af4"/>
        <w:numPr>
          <w:ilvl w:val="0"/>
          <w:numId w:val="54"/>
        </w:numPr>
        <w:jc w:val="both"/>
      </w:pPr>
      <w:r w:rsidRPr="004E1798">
        <w:t xml:space="preserve">«Культура </w:t>
      </w:r>
      <w:proofErr w:type="spellStart"/>
      <w:r w:rsidRPr="004E1798">
        <w:t>Белоносово</w:t>
      </w:r>
      <w:proofErr w:type="spellEnd"/>
      <w:r w:rsidRPr="004E1798">
        <w:t>»</w:t>
      </w:r>
    </w:p>
    <w:p w:rsidR="004E1798" w:rsidRPr="004E1798" w:rsidRDefault="004E1798" w:rsidP="00E55F1B">
      <w:pPr>
        <w:pStyle w:val="af4"/>
        <w:numPr>
          <w:ilvl w:val="0"/>
          <w:numId w:val="54"/>
        </w:numPr>
        <w:jc w:val="both"/>
      </w:pPr>
      <w:r w:rsidRPr="004E1798">
        <w:t>«</w:t>
      </w:r>
      <w:proofErr w:type="spellStart"/>
      <w:r w:rsidRPr="004E1798">
        <w:t>Белоусовский</w:t>
      </w:r>
      <w:proofErr w:type="spellEnd"/>
      <w:r w:rsidRPr="004E1798">
        <w:t xml:space="preserve"> Дом культуры»</w:t>
      </w:r>
    </w:p>
    <w:p w:rsidR="004E1798" w:rsidRPr="004E1798" w:rsidRDefault="004E1798" w:rsidP="004E17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социальной сети «В Контакте» созданы страницы:</w:t>
      </w:r>
    </w:p>
    <w:p w:rsidR="004E1798" w:rsidRPr="004E1798" w:rsidRDefault="004E1798" w:rsidP="00E55F1B">
      <w:pPr>
        <w:pStyle w:val="af4"/>
        <w:numPr>
          <w:ilvl w:val="0"/>
          <w:numId w:val="55"/>
        </w:numPr>
        <w:jc w:val="both"/>
      </w:pPr>
      <w:r w:rsidRPr="004E1798">
        <w:t>«ДК «Юность»</w:t>
      </w:r>
    </w:p>
    <w:p w:rsidR="004E1798" w:rsidRPr="004E1798" w:rsidRDefault="004E1798" w:rsidP="00E55F1B">
      <w:pPr>
        <w:pStyle w:val="af4"/>
        <w:numPr>
          <w:ilvl w:val="0"/>
          <w:numId w:val="55"/>
        </w:numPr>
        <w:jc w:val="both"/>
      </w:pPr>
      <w:r w:rsidRPr="004E1798">
        <w:t xml:space="preserve">«Культура </w:t>
      </w:r>
      <w:proofErr w:type="spellStart"/>
      <w:r w:rsidRPr="004E1798">
        <w:t>Новобатурино</w:t>
      </w:r>
      <w:proofErr w:type="spellEnd"/>
      <w:r w:rsidRPr="004E1798">
        <w:t>»</w:t>
      </w:r>
    </w:p>
    <w:p w:rsidR="004E1798" w:rsidRPr="004E1798" w:rsidRDefault="004E1798" w:rsidP="00E55F1B">
      <w:pPr>
        <w:pStyle w:val="af4"/>
        <w:numPr>
          <w:ilvl w:val="0"/>
          <w:numId w:val="55"/>
        </w:numPr>
        <w:jc w:val="both"/>
      </w:pPr>
      <w:r w:rsidRPr="004E1798">
        <w:t>«</w:t>
      </w:r>
      <w:proofErr w:type="spellStart"/>
      <w:r w:rsidRPr="004E1798">
        <w:t>Культура\Печенкинское</w:t>
      </w:r>
      <w:proofErr w:type="spellEnd"/>
      <w:r w:rsidRPr="004E1798">
        <w:t xml:space="preserve"> сельское поселение»</w:t>
      </w:r>
    </w:p>
    <w:p w:rsidR="004E1798" w:rsidRPr="004E1798" w:rsidRDefault="004E1798" w:rsidP="004E1798">
      <w:pPr>
        <w:pStyle w:val="af4"/>
        <w:ind w:left="0" w:firstLine="720"/>
      </w:pPr>
      <w:r w:rsidRPr="004E1798">
        <w:t>Остальные 5 централизованных систем находятся в процессе создания своих страниц в социальных сетях.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Еткульский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Дом культуры» создал страницы в «Одноклассниках» и «В Контакте», назначен приказом ответственный за своевременное обновление информации на страницах. Разноплановая информация размещается регулярно и своевременно.</w:t>
      </w:r>
    </w:p>
    <w:p w:rsidR="004E1798" w:rsidRPr="004E1798" w:rsidRDefault="004E1798" w:rsidP="004E1798">
      <w:pPr>
        <w:pStyle w:val="af4"/>
        <w:ind w:left="0" w:firstLine="709"/>
        <w:jc w:val="both"/>
      </w:pPr>
      <w:r w:rsidRPr="004E1798">
        <w:t xml:space="preserve">Кроме того, информация КДУ района регулярно размещается на страницах управления культуры в социальных сетях, на сайте </w:t>
      </w:r>
      <w:proofErr w:type="spellStart"/>
      <w:r w:rsidRPr="004E1798">
        <w:t>Еткульского</w:t>
      </w:r>
      <w:proofErr w:type="spellEnd"/>
      <w:r w:rsidRPr="004E1798">
        <w:t xml:space="preserve"> муниципального района и сайтах сельских поселений.</w:t>
      </w:r>
    </w:p>
    <w:p w:rsidR="004E1798" w:rsidRPr="004E1798" w:rsidRDefault="004E1798" w:rsidP="004E1798">
      <w:pPr>
        <w:pStyle w:val="af4"/>
        <w:ind w:left="0" w:firstLine="709"/>
        <w:jc w:val="both"/>
      </w:pPr>
      <w:r w:rsidRPr="004E1798">
        <w:t xml:space="preserve">Количество мероприятий для молодёжи в КДУ МБУК «ЦКС </w:t>
      </w:r>
      <w:proofErr w:type="spellStart"/>
      <w:r w:rsidRPr="004E1798">
        <w:t>Коелгинского</w:t>
      </w:r>
      <w:proofErr w:type="spellEnd"/>
      <w:r w:rsidRPr="004E1798">
        <w:t xml:space="preserve"> сельского поселения» в 2019 году увеличено на 5 единиц по сравнению с 2018 годом и составило 99 единиц. </w:t>
      </w:r>
    </w:p>
    <w:p w:rsidR="004E1798" w:rsidRPr="004E1798" w:rsidRDefault="004E1798" w:rsidP="004E1798">
      <w:pPr>
        <w:pStyle w:val="af4"/>
        <w:ind w:left="0" w:firstLine="709"/>
        <w:jc w:val="both"/>
      </w:pPr>
      <w:r w:rsidRPr="004E1798">
        <w:t xml:space="preserve">График работы в КДУ МБУК «ЦКС </w:t>
      </w:r>
      <w:proofErr w:type="spellStart"/>
      <w:r w:rsidRPr="004E1798">
        <w:t>Белоусовского</w:t>
      </w:r>
      <w:proofErr w:type="spellEnd"/>
      <w:r w:rsidRPr="004E1798">
        <w:t xml:space="preserve"> сельского поселения» был скорректирован для работы в летний период. Понедельник - 15.00-19.00; Вторник - 10.00-15.00; Среда - 16.00- 19.00; Четверг - 15.00-18.00; Пятница - 16.00-19.00; Суббота - 22.00-24.00. Выходной - воскресенье. В </w:t>
      </w:r>
      <w:proofErr w:type="spellStart"/>
      <w:r w:rsidRPr="004E1798">
        <w:t>Копытовском</w:t>
      </w:r>
      <w:proofErr w:type="spellEnd"/>
      <w:r w:rsidRPr="004E1798">
        <w:t xml:space="preserve"> СК и </w:t>
      </w:r>
      <w:proofErr w:type="spellStart"/>
      <w:r w:rsidRPr="004E1798">
        <w:t>Лесновском</w:t>
      </w:r>
      <w:proofErr w:type="spellEnd"/>
      <w:r w:rsidRPr="004E1798">
        <w:t xml:space="preserve"> СК график работы: Вторник - суббота 15.00-17.50. Выходной понедельник, воскресенье.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1798">
        <w:rPr>
          <w:rFonts w:ascii="Times New Roman" w:eastAsia="Calibri" w:hAnsi="Times New Roman" w:cs="Times New Roman"/>
          <w:b/>
          <w:sz w:val="24"/>
          <w:szCs w:val="24"/>
        </w:rPr>
        <w:t xml:space="preserve">Мероприятия по устранению недостатков, выявленных в ходе независимой оценки качества в 2018 году в МБУ </w:t>
      </w:r>
      <w:proofErr w:type="spellStart"/>
      <w:r w:rsidRPr="004E1798">
        <w:rPr>
          <w:rFonts w:ascii="Times New Roman" w:eastAsia="Calibri" w:hAnsi="Times New Roman" w:cs="Times New Roman"/>
          <w:b/>
          <w:sz w:val="24"/>
          <w:szCs w:val="24"/>
        </w:rPr>
        <w:t>Еткульский</w:t>
      </w:r>
      <w:proofErr w:type="spellEnd"/>
      <w:r w:rsidRPr="004E1798">
        <w:rPr>
          <w:rFonts w:ascii="Times New Roman" w:eastAsia="Calibri" w:hAnsi="Times New Roman" w:cs="Times New Roman"/>
          <w:b/>
          <w:sz w:val="24"/>
          <w:szCs w:val="24"/>
        </w:rPr>
        <w:t xml:space="preserve"> краеведческий музей </w:t>
      </w:r>
      <w:proofErr w:type="spellStart"/>
      <w:r w:rsidRPr="004E1798">
        <w:rPr>
          <w:rFonts w:ascii="Times New Roman" w:eastAsia="Calibri" w:hAnsi="Times New Roman" w:cs="Times New Roman"/>
          <w:b/>
          <w:sz w:val="24"/>
          <w:szCs w:val="24"/>
        </w:rPr>
        <w:t>им</w:t>
      </w:r>
      <w:proofErr w:type="gramStart"/>
      <w:r w:rsidRPr="004E1798">
        <w:rPr>
          <w:rFonts w:ascii="Times New Roman" w:eastAsia="Calibri" w:hAnsi="Times New Roman" w:cs="Times New Roman"/>
          <w:b/>
          <w:sz w:val="24"/>
          <w:szCs w:val="24"/>
        </w:rPr>
        <w:t>.С</w:t>
      </w:r>
      <w:proofErr w:type="gramEnd"/>
      <w:r w:rsidRPr="004E1798">
        <w:rPr>
          <w:rFonts w:ascii="Times New Roman" w:eastAsia="Calibri" w:hAnsi="Times New Roman" w:cs="Times New Roman"/>
          <w:b/>
          <w:sz w:val="24"/>
          <w:szCs w:val="24"/>
        </w:rPr>
        <w:t>осенкова</w:t>
      </w:r>
      <w:proofErr w:type="spellEnd"/>
      <w:r w:rsidRPr="004E1798">
        <w:rPr>
          <w:rFonts w:ascii="Times New Roman" w:eastAsia="Calibri" w:hAnsi="Times New Roman" w:cs="Times New Roman"/>
          <w:b/>
          <w:sz w:val="24"/>
          <w:szCs w:val="24"/>
        </w:rPr>
        <w:t xml:space="preserve"> В.И.: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 учреждении в ноябре 2019 г. создан сайт (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etkulmuzei.kulturu.ru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>), закреплен работник музея за функционированием сайта.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Информация о проведении мероприятий размещается на сайтах учреждения, администрации района, газеты «Искра», в социальных сетях, а также на информационных стендах.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Видео и фото отчеты о проведенных мероприятиях размещаются на сайтах учреждения, администрации района, газеты «Искра».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Для создания условий доступности, позволяющих инвалидам получать услуги наравне с другими получателями услуг, установлена кнопка вызова персонала, на официальном сайте учреждения установлена версия </w:t>
      </w:r>
      <w:proofErr w:type="gramStart"/>
      <w:r w:rsidRPr="004E179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 xml:space="preserve"> слабовидящих.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2019 году внесены изменения в график работы учреждения: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пон</w:t>
      </w:r>
      <w:proofErr w:type="spellEnd"/>
      <w:proofErr w:type="gramStart"/>
      <w:r w:rsidRPr="004E17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E1798">
        <w:rPr>
          <w:rFonts w:ascii="Times New Roman" w:hAnsi="Times New Roman" w:cs="Times New Roman"/>
          <w:sz w:val="24"/>
          <w:szCs w:val="24"/>
        </w:rPr>
        <w:t>-пт.: с 8.00 до 17.30, сб.: с 10.00 до 16.00. без обеденного перерыва. Суббота стала дополнительным рабочим днем.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Утверждены услуги по  проведению музейных праздников, студий различной направленности, создаются клубы по интересам. Для вечерней занятости молодежи проводятся мероприятия (Ночь искусств, Ночь в музее). 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b/>
          <w:sz w:val="24"/>
          <w:szCs w:val="24"/>
        </w:rPr>
        <w:t>Независимая оценка качества работы библиотек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В конце 2018 года прошла  независимая оценка качества работы библиотек. Основной недостаток в работе касается актуальности, доступности и полноты информации  об организациях культуры  на общедоступных информационных ресурсах. Активизирована работа библиотек на официальных сайтах библиотек и в социальных сетях (ежедневно размещаются не менее двух публикаций на каждой страничке библиотек). Необходимо  создание сайтов библиотек. 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Каратабанская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 библиотека планирует на 2021 год. Сайт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Еткульской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библиотеки дополнен возможностью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lastRenderedPageBreak/>
        <w:t>предпросмотра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новостей в декабре. 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Селезянской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библиотеке раздел "Афиша" обновлен.   Из-за отсутствия финансирования библиотеки создают странички в </w:t>
      </w: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>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Еманжелинская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сельская библиотека: </w:t>
      </w:r>
      <w:hyperlink r:id="rId7" w:history="1">
        <w:r w:rsidRPr="004E1798">
          <w:rPr>
            <w:rStyle w:val="af1"/>
            <w:rFonts w:ascii="Times New Roman" w:hAnsi="Times New Roman" w:cs="Times New Roman"/>
            <w:sz w:val="24"/>
            <w:szCs w:val="24"/>
          </w:rPr>
          <w:t>https://ok.ru/profile/583864177427</w:t>
        </w:r>
      </w:hyperlink>
      <w:r w:rsidRPr="004E1798">
        <w:rPr>
          <w:rFonts w:ascii="Times New Roman" w:hAnsi="Times New Roman" w:cs="Times New Roman"/>
          <w:sz w:val="24"/>
          <w:szCs w:val="24"/>
        </w:rPr>
        <w:t>,</w:t>
      </w:r>
    </w:p>
    <w:p w:rsidR="004E1798" w:rsidRPr="004E1798" w:rsidRDefault="006F2A86" w:rsidP="004E1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E1798" w:rsidRPr="004E1798">
          <w:rPr>
            <w:rStyle w:val="af1"/>
            <w:rFonts w:ascii="Times New Roman" w:hAnsi="Times New Roman" w:cs="Times New Roman"/>
            <w:sz w:val="24"/>
            <w:szCs w:val="24"/>
          </w:rPr>
          <w:t>https://vk.com/id412234339</w:t>
        </w:r>
      </w:hyperlink>
    </w:p>
    <w:p w:rsidR="004E1798" w:rsidRPr="004E1798" w:rsidRDefault="004E1798" w:rsidP="004E1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Новобатуринская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сельская библиотека: </w:t>
      </w:r>
      <w:hyperlink r:id="rId9" w:history="1">
        <w:r w:rsidRPr="004E1798">
          <w:rPr>
            <w:rStyle w:val="af1"/>
            <w:rFonts w:ascii="Times New Roman" w:hAnsi="Times New Roman" w:cs="Times New Roman"/>
            <w:sz w:val="24"/>
            <w:szCs w:val="24"/>
          </w:rPr>
          <w:t>https://ok.ru/group/52036806377675</w:t>
        </w:r>
      </w:hyperlink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4E1798">
          <w:rPr>
            <w:rFonts w:ascii="Times New Roman" w:hAnsi="Times New Roman" w:cs="Times New Roman"/>
            <w:sz w:val="24"/>
            <w:szCs w:val="24"/>
          </w:rPr>
          <w:t>https://vk.com/public139058522</w:t>
        </w:r>
      </w:hyperlink>
      <w:r w:rsidRPr="004E1798">
        <w:rPr>
          <w:rFonts w:ascii="Times New Roman" w:hAnsi="Times New Roman" w:cs="Times New Roman"/>
          <w:sz w:val="24"/>
          <w:szCs w:val="24"/>
        </w:rPr>
        <w:t>.</w:t>
      </w:r>
    </w:p>
    <w:p w:rsidR="004E1798" w:rsidRPr="004E1798" w:rsidRDefault="004E1798" w:rsidP="004E1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Каратабанская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сельская библиотека: </w:t>
      </w:r>
      <w:hyperlink r:id="rId11" w:history="1">
        <w:r w:rsidRPr="004E1798">
          <w:rPr>
            <w:rStyle w:val="af1"/>
            <w:rFonts w:ascii="Times New Roman" w:hAnsi="Times New Roman" w:cs="Times New Roman"/>
            <w:sz w:val="24"/>
            <w:szCs w:val="24"/>
          </w:rPr>
          <w:t>https://ok.ru/profile79193407709</w:t>
        </w:r>
      </w:hyperlink>
    </w:p>
    <w:p w:rsidR="004E1798" w:rsidRPr="004E1798" w:rsidRDefault="004E1798" w:rsidP="004E1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Пискловская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сельская библиотека: </w:t>
      </w:r>
      <w:hyperlink r:id="rId12" w:history="1">
        <w:r w:rsidRPr="004E1798">
          <w:rPr>
            <w:rStyle w:val="af1"/>
            <w:rFonts w:ascii="Times New Roman" w:hAnsi="Times New Roman" w:cs="Times New Roman"/>
            <w:sz w:val="24"/>
            <w:szCs w:val="24"/>
          </w:rPr>
          <w:t>https://ok.ru/profile/575907002605</w:t>
        </w:r>
      </w:hyperlink>
    </w:p>
    <w:p w:rsidR="004E1798" w:rsidRPr="004E1798" w:rsidRDefault="004E1798" w:rsidP="004E1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Сухоруковская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сельская библиотека: </w:t>
      </w:r>
      <w:hyperlink r:id="rId13" w:history="1">
        <w:r w:rsidRPr="004E1798">
          <w:rPr>
            <w:rStyle w:val="af1"/>
            <w:rFonts w:ascii="Times New Roman" w:hAnsi="Times New Roman" w:cs="Times New Roman"/>
            <w:sz w:val="24"/>
            <w:szCs w:val="24"/>
          </w:rPr>
          <w:t>https://ok.ru/profile/570711666271</w:t>
        </w:r>
      </w:hyperlink>
    </w:p>
    <w:p w:rsidR="004E1798" w:rsidRPr="004E1798" w:rsidRDefault="004E1798" w:rsidP="004E1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Печенкинская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библиотека: </w:t>
      </w:r>
      <w:hyperlink r:id="rId14" w:history="1">
        <w:r w:rsidRPr="004E1798">
          <w:rPr>
            <w:rStyle w:val="af1"/>
            <w:rFonts w:ascii="Times New Roman" w:hAnsi="Times New Roman" w:cs="Times New Roman"/>
            <w:sz w:val="24"/>
            <w:szCs w:val="24"/>
          </w:rPr>
          <w:t>https://www.rusprofile.ru/id/2050957</w:t>
        </w:r>
      </w:hyperlink>
    </w:p>
    <w:p w:rsidR="004E1798" w:rsidRPr="004E1798" w:rsidRDefault="004E1798" w:rsidP="004E1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Бектышская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сельская библиотека: </w:t>
      </w:r>
      <w:hyperlink r:id="rId15" w:history="1">
        <w:r w:rsidRPr="004E1798">
          <w:rPr>
            <w:rStyle w:val="af1"/>
            <w:rFonts w:ascii="Times New Roman" w:eastAsiaTheme="majorEastAsia" w:hAnsi="Times New Roman" w:cs="Times New Roman"/>
            <w:sz w:val="24"/>
            <w:szCs w:val="24"/>
          </w:rPr>
          <w:t>https://www.ok.ru/group/52327181975710</w:t>
        </w:r>
      </w:hyperlink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4E1798">
          <w:rPr>
            <w:rStyle w:val="af1"/>
            <w:rFonts w:ascii="Times New Roman" w:hAnsi="Times New Roman" w:cs="Times New Roman"/>
            <w:sz w:val="24"/>
            <w:szCs w:val="24"/>
          </w:rPr>
          <w:t>https://vk.com/club79498359</w:t>
        </w:r>
      </w:hyperlink>
    </w:p>
    <w:p w:rsidR="004E1798" w:rsidRPr="004E1798" w:rsidRDefault="004E1798" w:rsidP="004E1798">
      <w:pPr>
        <w:spacing w:after="0" w:line="240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Селезянская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сельская библиотека: </w:t>
      </w:r>
      <w:hyperlink r:id="rId17" w:history="1">
        <w:r w:rsidRPr="004E1798">
          <w:rPr>
            <w:rFonts w:ascii="Times New Roman" w:eastAsia="Calibri" w:hAnsi="Times New Roman" w:cs="Times New Roman"/>
            <w:sz w:val="24"/>
            <w:szCs w:val="24"/>
          </w:rPr>
          <w:t>https://ok.ru/group/53488774938810</w:t>
        </w:r>
      </w:hyperlink>
      <w:r w:rsidRPr="004E1798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4E1798">
          <w:rPr>
            <w:rFonts w:ascii="Times New Roman" w:eastAsia="Calibri" w:hAnsi="Times New Roman" w:cs="Times New Roman"/>
            <w:sz w:val="24"/>
            <w:szCs w:val="24"/>
          </w:rPr>
          <w:t>https://vk.com/smbibl</w:t>
        </w:r>
      </w:hyperlink>
      <w:r w:rsidRPr="004E1798">
        <w:rPr>
          <w:rFonts w:ascii="Times New Roman" w:hAnsi="Times New Roman" w:cs="Times New Roman"/>
          <w:sz w:val="24"/>
          <w:szCs w:val="24"/>
        </w:rPr>
        <w:t>.</w:t>
      </w:r>
    </w:p>
    <w:p w:rsidR="004E1798" w:rsidRPr="004E1798" w:rsidRDefault="004E1798" w:rsidP="004E1798">
      <w:pPr>
        <w:spacing w:after="0" w:line="240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798">
        <w:rPr>
          <w:rFonts w:ascii="Times New Roman" w:hAnsi="Times New Roman" w:cs="Times New Roman"/>
          <w:sz w:val="24"/>
          <w:szCs w:val="24"/>
        </w:rPr>
        <w:t>Белоносовская</w:t>
      </w:r>
      <w:proofErr w:type="spellEnd"/>
      <w:r w:rsidRPr="004E1798">
        <w:rPr>
          <w:rFonts w:ascii="Times New Roman" w:hAnsi="Times New Roman" w:cs="Times New Roman"/>
          <w:sz w:val="24"/>
          <w:szCs w:val="24"/>
        </w:rPr>
        <w:t xml:space="preserve"> сельская библиотека: m.facebook.com Наталья  Огнева.</w:t>
      </w:r>
    </w:p>
    <w:p w:rsidR="004E1798" w:rsidRPr="004E1798" w:rsidRDefault="004E1798" w:rsidP="004E17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 xml:space="preserve">Еще один недостаток - не удобный график работы, что связанно с неполной ставкой библиотекарей. Частично графики работы библиотек района изменены в 2019 году, в  2020 году планируется изменить график работы оставшихся библиотек. </w:t>
      </w:r>
    </w:p>
    <w:p w:rsidR="004E1798" w:rsidRPr="004E1798" w:rsidRDefault="004E1798" w:rsidP="004E1798">
      <w:pPr>
        <w:pStyle w:val="af4"/>
        <w:spacing w:before="240" w:after="240"/>
        <w:ind w:left="0"/>
        <w:jc w:val="center"/>
        <w:rPr>
          <w:rFonts w:eastAsia="Calibri"/>
          <w:b/>
        </w:rPr>
      </w:pPr>
      <w:r w:rsidRPr="004E1798">
        <w:rPr>
          <w:rFonts w:eastAsia="Calibri"/>
          <w:b/>
        </w:rPr>
        <w:t>13.Проблемные вопросы муниципальных образований.</w:t>
      </w:r>
    </w:p>
    <w:p w:rsidR="004E1798" w:rsidRPr="004E1798" w:rsidRDefault="004E1798" w:rsidP="004E1798">
      <w:pPr>
        <w:pStyle w:val="af4"/>
        <w:spacing w:before="240" w:after="240"/>
        <w:ind w:left="0"/>
        <w:jc w:val="center"/>
        <w:rPr>
          <w:rFonts w:eastAsia="Calibri"/>
          <w:b/>
        </w:rPr>
      </w:pPr>
    </w:p>
    <w:p w:rsidR="004E1798" w:rsidRPr="004E1798" w:rsidRDefault="004E1798" w:rsidP="004E1798">
      <w:pPr>
        <w:pStyle w:val="af4"/>
        <w:tabs>
          <w:tab w:val="left" w:pos="7817"/>
        </w:tabs>
        <w:ind w:left="0" w:firstLine="709"/>
        <w:jc w:val="both"/>
      </w:pPr>
      <w:r w:rsidRPr="004E1798">
        <w:t>Необходимо увеличение квоты обучения специалистов  на бюджетной основе.</w:t>
      </w:r>
    </w:p>
    <w:p w:rsidR="004E1798" w:rsidRPr="004E1798" w:rsidRDefault="004E1798" w:rsidP="004E1798">
      <w:pPr>
        <w:pStyle w:val="af4"/>
        <w:ind w:left="0" w:firstLine="709"/>
        <w:jc w:val="both"/>
      </w:pPr>
      <w:r w:rsidRPr="004E1798">
        <w:t>Областные методические дни проводить не реже 1 раз в квартал не только информационного, но и обучающего формата. Проводить выездные методические дни на территории.</w:t>
      </w:r>
    </w:p>
    <w:p w:rsidR="004E1798" w:rsidRPr="004E1798" w:rsidRDefault="004E1798" w:rsidP="004E179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С целью привлечения специалистов с профильным образованием в сельские учреждения культуры необходима программа Министерства культуры по поддержке сельских специалистов.</w:t>
      </w:r>
    </w:p>
    <w:p w:rsidR="004E1798" w:rsidRPr="004E1798" w:rsidRDefault="004E1798" w:rsidP="004E179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798">
        <w:rPr>
          <w:rFonts w:ascii="Times New Roman" w:hAnsi="Times New Roman" w:cs="Times New Roman"/>
          <w:sz w:val="24"/>
          <w:szCs w:val="24"/>
        </w:rPr>
        <w:t>Нужно вернуть сельские наборы в профильных учебных заведениях с социальными гарантиями молодым специалистам.</w:t>
      </w:r>
    </w:p>
    <w:p w:rsidR="004E1798" w:rsidRPr="004E1798" w:rsidRDefault="004E1798" w:rsidP="004E1798">
      <w:pPr>
        <w:pStyle w:val="af4"/>
        <w:ind w:left="0" w:firstLine="709"/>
        <w:jc w:val="both"/>
        <w:rPr>
          <w:b/>
        </w:rPr>
      </w:pPr>
      <w:r w:rsidRPr="004E1798">
        <w:t xml:space="preserve">Нужна программа совместных действий </w:t>
      </w:r>
      <w:proofErr w:type="spellStart"/>
      <w:r w:rsidRPr="004E1798">
        <w:t>Госпожнадзора</w:t>
      </w:r>
      <w:proofErr w:type="spellEnd"/>
      <w:r w:rsidRPr="004E1798">
        <w:t xml:space="preserve"> и Министерства культуры по вопросам пожарной безопасности учреждений культуры. Бюджеты сельских поселений, на балансе которых содержатся учреждения культуры, не в состоянии решить все вопросы по пожарной безопасности.</w:t>
      </w:r>
    </w:p>
    <w:p w:rsidR="004E1798" w:rsidRPr="004E1798" w:rsidRDefault="004E1798" w:rsidP="004E1798">
      <w:pPr>
        <w:tabs>
          <w:tab w:val="left" w:pos="8364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1798" w:rsidRPr="004E1798" w:rsidRDefault="004E1798">
      <w:pPr>
        <w:rPr>
          <w:rFonts w:ascii="Times New Roman" w:hAnsi="Times New Roman" w:cs="Times New Roman"/>
          <w:sz w:val="24"/>
          <w:szCs w:val="24"/>
        </w:rPr>
      </w:pPr>
    </w:p>
    <w:sectPr w:rsidR="004E1798" w:rsidRPr="004E1798" w:rsidSect="009C3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F88"/>
    <w:multiLevelType w:val="hybridMultilevel"/>
    <w:tmpl w:val="71F4F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536B6"/>
    <w:multiLevelType w:val="hybridMultilevel"/>
    <w:tmpl w:val="25B03368"/>
    <w:lvl w:ilvl="0" w:tplc="25687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5687F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2D2280"/>
    <w:multiLevelType w:val="hybridMultilevel"/>
    <w:tmpl w:val="90DA8776"/>
    <w:lvl w:ilvl="0" w:tplc="256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D31E5"/>
    <w:multiLevelType w:val="hybridMultilevel"/>
    <w:tmpl w:val="A1AE028A"/>
    <w:lvl w:ilvl="0" w:tplc="25687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8643E5"/>
    <w:multiLevelType w:val="hybridMultilevel"/>
    <w:tmpl w:val="C76CF9EE"/>
    <w:lvl w:ilvl="0" w:tplc="25687F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D4C3E21"/>
    <w:multiLevelType w:val="hybridMultilevel"/>
    <w:tmpl w:val="7E340AAA"/>
    <w:lvl w:ilvl="0" w:tplc="256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33090"/>
    <w:multiLevelType w:val="hybridMultilevel"/>
    <w:tmpl w:val="7C3C77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287BE1"/>
    <w:multiLevelType w:val="hybridMultilevel"/>
    <w:tmpl w:val="4DD66F44"/>
    <w:lvl w:ilvl="0" w:tplc="256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B6BD6"/>
    <w:multiLevelType w:val="hybridMultilevel"/>
    <w:tmpl w:val="3190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15B8B"/>
    <w:multiLevelType w:val="hybridMultilevel"/>
    <w:tmpl w:val="617E8894"/>
    <w:lvl w:ilvl="0" w:tplc="256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119EB"/>
    <w:multiLevelType w:val="hybridMultilevel"/>
    <w:tmpl w:val="23DADB8E"/>
    <w:lvl w:ilvl="0" w:tplc="A3B8604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BC508E5"/>
    <w:multiLevelType w:val="hybridMultilevel"/>
    <w:tmpl w:val="BA4EB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BB35E0"/>
    <w:multiLevelType w:val="hybridMultilevel"/>
    <w:tmpl w:val="2752BB38"/>
    <w:lvl w:ilvl="0" w:tplc="25687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2B3F81"/>
    <w:multiLevelType w:val="hybridMultilevel"/>
    <w:tmpl w:val="3FDE99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97530C"/>
    <w:multiLevelType w:val="hybridMultilevel"/>
    <w:tmpl w:val="56266FBE"/>
    <w:lvl w:ilvl="0" w:tplc="256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4616B"/>
    <w:multiLevelType w:val="hybridMultilevel"/>
    <w:tmpl w:val="14C0752C"/>
    <w:lvl w:ilvl="0" w:tplc="25687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61354D9"/>
    <w:multiLevelType w:val="hybridMultilevel"/>
    <w:tmpl w:val="878C7692"/>
    <w:lvl w:ilvl="0" w:tplc="256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6930E5"/>
    <w:multiLevelType w:val="multilevel"/>
    <w:tmpl w:val="6096DA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8">
    <w:nsid w:val="2AD567B3"/>
    <w:multiLevelType w:val="hybridMultilevel"/>
    <w:tmpl w:val="199CCDC2"/>
    <w:lvl w:ilvl="0" w:tplc="25687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C125CEA"/>
    <w:multiLevelType w:val="hybridMultilevel"/>
    <w:tmpl w:val="96A4A268"/>
    <w:lvl w:ilvl="0" w:tplc="25687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D124FE0"/>
    <w:multiLevelType w:val="hybridMultilevel"/>
    <w:tmpl w:val="3962E292"/>
    <w:lvl w:ilvl="0" w:tplc="25687F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F2F5242"/>
    <w:multiLevelType w:val="hybridMultilevel"/>
    <w:tmpl w:val="EBB291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FF0508C"/>
    <w:multiLevelType w:val="hybridMultilevel"/>
    <w:tmpl w:val="8A427D24"/>
    <w:lvl w:ilvl="0" w:tplc="25687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5687F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22B4AB2"/>
    <w:multiLevelType w:val="hybridMultilevel"/>
    <w:tmpl w:val="5E10E3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9D51ED"/>
    <w:multiLevelType w:val="hybridMultilevel"/>
    <w:tmpl w:val="1F94E298"/>
    <w:lvl w:ilvl="0" w:tplc="A3B860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3CD6D14"/>
    <w:multiLevelType w:val="hybridMultilevel"/>
    <w:tmpl w:val="D71CEB34"/>
    <w:lvl w:ilvl="0" w:tplc="A3B86046">
      <w:start w:val="1"/>
      <w:numFmt w:val="bullet"/>
      <w:lvlText w:val=""/>
      <w:lvlJc w:val="left"/>
      <w:pPr>
        <w:ind w:left="2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</w:abstractNum>
  <w:abstractNum w:abstractNumId="26">
    <w:nsid w:val="34706FB4"/>
    <w:multiLevelType w:val="hybridMultilevel"/>
    <w:tmpl w:val="36B05064"/>
    <w:lvl w:ilvl="0" w:tplc="256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C66F49"/>
    <w:multiLevelType w:val="hybridMultilevel"/>
    <w:tmpl w:val="1DB8894C"/>
    <w:lvl w:ilvl="0" w:tplc="25687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886394A"/>
    <w:multiLevelType w:val="hybridMultilevel"/>
    <w:tmpl w:val="2DB6FBE4"/>
    <w:lvl w:ilvl="0" w:tplc="256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8571AA"/>
    <w:multiLevelType w:val="hybridMultilevel"/>
    <w:tmpl w:val="54361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300BC8"/>
    <w:multiLevelType w:val="hybridMultilevel"/>
    <w:tmpl w:val="0B0AF4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01B18F7"/>
    <w:multiLevelType w:val="hybridMultilevel"/>
    <w:tmpl w:val="D8388A38"/>
    <w:lvl w:ilvl="0" w:tplc="256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931C1F"/>
    <w:multiLevelType w:val="hybridMultilevel"/>
    <w:tmpl w:val="26FE261A"/>
    <w:lvl w:ilvl="0" w:tplc="A3B860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A66174"/>
    <w:multiLevelType w:val="multilevel"/>
    <w:tmpl w:val="972263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34">
    <w:nsid w:val="41051781"/>
    <w:multiLevelType w:val="hybridMultilevel"/>
    <w:tmpl w:val="471A264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458E0E8D"/>
    <w:multiLevelType w:val="hybridMultilevel"/>
    <w:tmpl w:val="D396E35A"/>
    <w:lvl w:ilvl="0" w:tplc="25687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8D26271"/>
    <w:multiLevelType w:val="hybridMultilevel"/>
    <w:tmpl w:val="B9C67A6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1601365"/>
    <w:multiLevelType w:val="hybridMultilevel"/>
    <w:tmpl w:val="BABEC3CA"/>
    <w:lvl w:ilvl="0" w:tplc="A3B860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3104F13"/>
    <w:multiLevelType w:val="hybridMultilevel"/>
    <w:tmpl w:val="8932B1E2"/>
    <w:lvl w:ilvl="0" w:tplc="25687F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55043275"/>
    <w:multiLevelType w:val="hybridMultilevel"/>
    <w:tmpl w:val="600C1FEA"/>
    <w:lvl w:ilvl="0" w:tplc="256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69D046F"/>
    <w:multiLevelType w:val="hybridMultilevel"/>
    <w:tmpl w:val="66CC06F4"/>
    <w:lvl w:ilvl="0" w:tplc="25687F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8102E05"/>
    <w:multiLevelType w:val="hybridMultilevel"/>
    <w:tmpl w:val="5E2E6FAA"/>
    <w:lvl w:ilvl="0" w:tplc="256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6F2026"/>
    <w:multiLevelType w:val="hybridMultilevel"/>
    <w:tmpl w:val="35869FE8"/>
    <w:lvl w:ilvl="0" w:tplc="25687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23F48EF"/>
    <w:multiLevelType w:val="hybridMultilevel"/>
    <w:tmpl w:val="9CD64362"/>
    <w:lvl w:ilvl="0" w:tplc="256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5274E8"/>
    <w:multiLevelType w:val="hybridMultilevel"/>
    <w:tmpl w:val="6498B7F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84A2F1F"/>
    <w:multiLevelType w:val="hybridMultilevel"/>
    <w:tmpl w:val="1902A07C"/>
    <w:lvl w:ilvl="0" w:tplc="256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AD77C5E"/>
    <w:multiLevelType w:val="hybridMultilevel"/>
    <w:tmpl w:val="6D722680"/>
    <w:lvl w:ilvl="0" w:tplc="25687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6C3D3026"/>
    <w:multiLevelType w:val="hybridMultilevel"/>
    <w:tmpl w:val="ADD8B0DA"/>
    <w:lvl w:ilvl="0" w:tplc="32D6B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CFD7EF7"/>
    <w:multiLevelType w:val="hybridMultilevel"/>
    <w:tmpl w:val="9D321DAA"/>
    <w:lvl w:ilvl="0" w:tplc="256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D854B3"/>
    <w:multiLevelType w:val="hybridMultilevel"/>
    <w:tmpl w:val="B4BAB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F001EF2"/>
    <w:multiLevelType w:val="hybridMultilevel"/>
    <w:tmpl w:val="DB3299B6"/>
    <w:lvl w:ilvl="0" w:tplc="A3B8604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25687F0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>
    <w:nsid w:val="70426D95"/>
    <w:multiLevelType w:val="hybridMultilevel"/>
    <w:tmpl w:val="713A2B64"/>
    <w:lvl w:ilvl="0" w:tplc="25687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709B2D3B"/>
    <w:multiLevelType w:val="hybridMultilevel"/>
    <w:tmpl w:val="EACAD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51F04A8"/>
    <w:multiLevelType w:val="hybridMultilevel"/>
    <w:tmpl w:val="92844080"/>
    <w:lvl w:ilvl="0" w:tplc="32D6B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762242B9"/>
    <w:multiLevelType w:val="hybridMultilevel"/>
    <w:tmpl w:val="CE6C8DB2"/>
    <w:lvl w:ilvl="0" w:tplc="25687F06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5">
    <w:nsid w:val="77FD66FA"/>
    <w:multiLevelType w:val="hybridMultilevel"/>
    <w:tmpl w:val="B48E454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246355"/>
    <w:multiLevelType w:val="hybridMultilevel"/>
    <w:tmpl w:val="FBDE16DC"/>
    <w:lvl w:ilvl="0" w:tplc="256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5"/>
  </w:num>
  <w:num w:numId="11">
    <w:abstractNumId w:val="19"/>
  </w:num>
  <w:num w:numId="12">
    <w:abstractNumId w:val="18"/>
  </w:num>
  <w:num w:numId="13">
    <w:abstractNumId w:val="47"/>
  </w:num>
  <w:num w:numId="14">
    <w:abstractNumId w:val="53"/>
  </w:num>
  <w:num w:numId="15">
    <w:abstractNumId w:val="36"/>
  </w:num>
  <w:num w:numId="16">
    <w:abstractNumId w:val="13"/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40"/>
  </w:num>
  <w:num w:numId="22">
    <w:abstractNumId w:val="6"/>
  </w:num>
  <w:num w:numId="23">
    <w:abstractNumId w:val="35"/>
  </w:num>
  <w:num w:numId="24">
    <w:abstractNumId w:val="41"/>
  </w:num>
  <w:num w:numId="25">
    <w:abstractNumId w:val="11"/>
  </w:num>
  <w:num w:numId="26">
    <w:abstractNumId w:val="52"/>
  </w:num>
  <w:num w:numId="27">
    <w:abstractNumId w:val="27"/>
  </w:num>
  <w:num w:numId="28">
    <w:abstractNumId w:val="23"/>
  </w:num>
  <w:num w:numId="29">
    <w:abstractNumId w:val="9"/>
  </w:num>
  <w:num w:numId="30">
    <w:abstractNumId w:val="28"/>
  </w:num>
  <w:num w:numId="31">
    <w:abstractNumId w:val="15"/>
  </w:num>
  <w:num w:numId="32">
    <w:abstractNumId w:val="42"/>
  </w:num>
  <w:num w:numId="33">
    <w:abstractNumId w:val="26"/>
  </w:num>
  <w:num w:numId="34">
    <w:abstractNumId w:val="45"/>
  </w:num>
  <w:num w:numId="35">
    <w:abstractNumId w:val="51"/>
  </w:num>
  <w:num w:numId="36">
    <w:abstractNumId w:val="14"/>
  </w:num>
  <w:num w:numId="37">
    <w:abstractNumId w:val="12"/>
  </w:num>
  <w:num w:numId="38">
    <w:abstractNumId w:val="16"/>
  </w:num>
  <w:num w:numId="39">
    <w:abstractNumId w:val="4"/>
  </w:num>
  <w:num w:numId="40">
    <w:abstractNumId w:val="56"/>
  </w:num>
  <w:num w:numId="41">
    <w:abstractNumId w:val="20"/>
  </w:num>
  <w:num w:numId="42">
    <w:abstractNumId w:val="31"/>
  </w:num>
  <w:num w:numId="43">
    <w:abstractNumId w:val="3"/>
  </w:num>
  <w:num w:numId="44">
    <w:abstractNumId w:val="48"/>
  </w:num>
  <w:num w:numId="45">
    <w:abstractNumId w:val="43"/>
  </w:num>
  <w:num w:numId="46">
    <w:abstractNumId w:val="2"/>
  </w:num>
  <w:num w:numId="47">
    <w:abstractNumId w:val="22"/>
  </w:num>
  <w:num w:numId="48">
    <w:abstractNumId w:val="54"/>
  </w:num>
  <w:num w:numId="49">
    <w:abstractNumId w:val="1"/>
  </w:num>
  <w:num w:numId="50">
    <w:abstractNumId w:val="7"/>
  </w:num>
  <w:num w:numId="51">
    <w:abstractNumId w:val="39"/>
  </w:num>
  <w:num w:numId="52">
    <w:abstractNumId w:val="38"/>
  </w:num>
  <w:num w:numId="53">
    <w:abstractNumId w:val="5"/>
  </w:num>
  <w:num w:numId="54">
    <w:abstractNumId w:val="21"/>
  </w:num>
  <w:num w:numId="55">
    <w:abstractNumId w:val="17"/>
  </w:num>
  <w:num w:numId="56">
    <w:abstractNumId w:val="8"/>
  </w:num>
  <w:num w:numId="57">
    <w:abstractNumId w:val="50"/>
  </w:num>
  <w:num w:numId="58">
    <w:abstractNumId w:val="55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4E1798"/>
    <w:rsid w:val="004A5AE2"/>
    <w:rsid w:val="004E1798"/>
    <w:rsid w:val="006F2A86"/>
    <w:rsid w:val="009C33C0"/>
    <w:rsid w:val="00BF2AF2"/>
    <w:rsid w:val="00E5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C0"/>
  </w:style>
  <w:style w:type="paragraph" w:styleId="1">
    <w:name w:val="heading 1"/>
    <w:basedOn w:val="a"/>
    <w:next w:val="a"/>
    <w:link w:val="10"/>
    <w:qFormat/>
    <w:rsid w:val="004E179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E1798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E1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E1798"/>
    <w:rPr>
      <w:rFonts w:ascii="Times New Roman" w:eastAsia="Calibri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E179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Абзац списка1"/>
    <w:basedOn w:val="a"/>
    <w:rsid w:val="004E179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4E179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798"/>
    <w:rPr>
      <w:rFonts w:ascii="Tahoma" w:eastAsia="Calibri" w:hAnsi="Tahoma" w:cs="Tahoma"/>
      <w:sz w:val="16"/>
      <w:szCs w:val="16"/>
    </w:rPr>
  </w:style>
  <w:style w:type="paragraph" w:customStyle="1" w:styleId="a5">
    <w:name w:val="Знак"/>
    <w:basedOn w:val="a"/>
    <w:rsid w:val="004E1798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customStyle="1" w:styleId="110">
    <w:name w:val="Абзац списка11"/>
    <w:basedOn w:val="a"/>
    <w:rsid w:val="004E1798"/>
    <w:pPr>
      <w:ind w:left="720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rsid w:val="004E179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4E1798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4E179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4E1798"/>
    <w:rPr>
      <w:rFonts w:ascii="Times New Roman" w:eastAsia="Calibri" w:hAnsi="Times New Roman" w:cs="Times New Roman"/>
      <w:sz w:val="24"/>
      <w:szCs w:val="24"/>
    </w:rPr>
  </w:style>
  <w:style w:type="paragraph" w:customStyle="1" w:styleId="c1">
    <w:name w:val="c1"/>
    <w:basedOn w:val="a"/>
    <w:rsid w:val="004E179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0">
    <w:name w:val="c0"/>
    <w:basedOn w:val="a0"/>
    <w:rsid w:val="004E1798"/>
    <w:rPr>
      <w:rFonts w:cs="Times New Roman"/>
    </w:rPr>
  </w:style>
  <w:style w:type="paragraph" w:styleId="aa">
    <w:name w:val="Normal (Web)"/>
    <w:basedOn w:val="a"/>
    <w:uiPriority w:val="99"/>
    <w:rsid w:val="004E179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4E1798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4E1798"/>
    <w:rPr>
      <w:rFonts w:ascii="Times New Roman" w:eastAsia="Calibri" w:hAnsi="Times New Roman" w:cs="Times New Roman"/>
      <w:sz w:val="28"/>
      <w:szCs w:val="24"/>
    </w:rPr>
  </w:style>
  <w:style w:type="paragraph" w:customStyle="1" w:styleId="12">
    <w:name w:val="Без интервала1"/>
    <w:link w:val="NoSpacingChar"/>
    <w:rsid w:val="004E17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basedOn w:val="a0"/>
    <w:link w:val="12"/>
    <w:locked/>
    <w:rsid w:val="004E1798"/>
    <w:rPr>
      <w:rFonts w:ascii="Calibri" w:eastAsia="Times New Roman" w:hAnsi="Calibri" w:cs="Times New Roman"/>
      <w:lang w:eastAsia="en-US"/>
    </w:rPr>
  </w:style>
  <w:style w:type="paragraph" w:customStyle="1" w:styleId="bodytext">
    <w:name w:val="bodytext"/>
    <w:basedOn w:val="a"/>
    <w:rsid w:val="004E179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5">
    <w:name w:val="p5"/>
    <w:basedOn w:val="a"/>
    <w:uiPriority w:val="99"/>
    <w:rsid w:val="004E179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d">
    <w:name w:val="List Bullet"/>
    <w:basedOn w:val="a"/>
    <w:autoRedefine/>
    <w:uiPriority w:val="99"/>
    <w:rsid w:val="004E179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4E17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Default">
    <w:name w:val="Default"/>
    <w:rsid w:val="004E17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E1798"/>
    <w:rPr>
      <w:rFonts w:cs="Times New Roman"/>
    </w:rPr>
  </w:style>
  <w:style w:type="character" w:styleId="ae">
    <w:name w:val="Strong"/>
    <w:basedOn w:val="a0"/>
    <w:uiPriority w:val="22"/>
    <w:qFormat/>
    <w:rsid w:val="004E1798"/>
    <w:rPr>
      <w:rFonts w:cs="Times New Roman"/>
      <w:b/>
      <w:bCs/>
    </w:rPr>
  </w:style>
  <w:style w:type="paragraph" w:customStyle="1" w:styleId="21">
    <w:name w:val="Абзац списка2"/>
    <w:basedOn w:val="a"/>
    <w:rsid w:val="004E1798"/>
    <w:pPr>
      <w:ind w:left="720"/>
    </w:pPr>
    <w:rPr>
      <w:rFonts w:ascii="Calibri" w:eastAsia="Calibri" w:hAnsi="Calibri" w:cs="Times New Roman"/>
      <w:lang w:eastAsia="en-US"/>
    </w:rPr>
  </w:style>
  <w:style w:type="character" w:styleId="af">
    <w:name w:val="page number"/>
    <w:basedOn w:val="a0"/>
    <w:uiPriority w:val="99"/>
    <w:rsid w:val="004E1798"/>
  </w:style>
  <w:style w:type="character" w:customStyle="1" w:styleId="entdots">
    <w:name w:val="entdots"/>
    <w:basedOn w:val="a0"/>
    <w:rsid w:val="004E1798"/>
  </w:style>
  <w:style w:type="character" w:styleId="af0">
    <w:name w:val="Emphasis"/>
    <w:basedOn w:val="a0"/>
    <w:uiPriority w:val="20"/>
    <w:qFormat/>
    <w:rsid w:val="004E1798"/>
    <w:rPr>
      <w:i/>
      <w:iCs/>
    </w:rPr>
  </w:style>
  <w:style w:type="character" w:styleId="af1">
    <w:name w:val="Hyperlink"/>
    <w:basedOn w:val="a0"/>
    <w:uiPriority w:val="99"/>
    <w:unhideWhenUsed/>
    <w:rsid w:val="004E1798"/>
    <w:rPr>
      <w:color w:val="0000FF"/>
      <w:u w:val="single"/>
    </w:rPr>
  </w:style>
  <w:style w:type="paragraph" w:styleId="af2">
    <w:name w:val="Title"/>
    <w:basedOn w:val="a"/>
    <w:next w:val="a"/>
    <w:link w:val="af3"/>
    <w:uiPriority w:val="10"/>
    <w:qFormat/>
    <w:rsid w:val="004E179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4E17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4">
    <w:name w:val="List Paragraph"/>
    <w:basedOn w:val="a"/>
    <w:uiPriority w:val="34"/>
    <w:qFormat/>
    <w:rsid w:val="004E17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_"/>
    <w:basedOn w:val="a0"/>
    <w:link w:val="22"/>
    <w:rsid w:val="004E1798"/>
    <w:rPr>
      <w:spacing w:val="6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5"/>
    <w:rsid w:val="004E1798"/>
    <w:pPr>
      <w:shd w:val="clear" w:color="auto" w:fill="FFFFFF"/>
      <w:spacing w:after="0" w:line="317" w:lineRule="exact"/>
      <w:jc w:val="both"/>
    </w:pPr>
    <w:rPr>
      <w:spacing w:val="6"/>
      <w:sz w:val="25"/>
      <w:szCs w:val="25"/>
    </w:rPr>
  </w:style>
  <w:style w:type="character" w:customStyle="1" w:styleId="13">
    <w:name w:val="Основной текст1"/>
    <w:basedOn w:val="af5"/>
    <w:rsid w:val="004E1798"/>
  </w:style>
  <w:style w:type="character" w:customStyle="1" w:styleId="4">
    <w:name w:val="Основной текст (4)_"/>
    <w:basedOn w:val="a0"/>
    <w:link w:val="40"/>
    <w:rsid w:val="004E1798"/>
    <w:rPr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E1798"/>
    <w:pPr>
      <w:shd w:val="clear" w:color="auto" w:fill="FFFFFF"/>
      <w:spacing w:after="0" w:line="322" w:lineRule="exact"/>
      <w:jc w:val="right"/>
    </w:pPr>
    <w:rPr>
      <w:sz w:val="25"/>
      <w:szCs w:val="25"/>
    </w:rPr>
  </w:style>
  <w:style w:type="character" w:customStyle="1" w:styleId="5">
    <w:name w:val="Основной текст (5)_"/>
    <w:basedOn w:val="a0"/>
    <w:link w:val="50"/>
    <w:rsid w:val="004E1798"/>
    <w:rPr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E1798"/>
    <w:pPr>
      <w:shd w:val="clear" w:color="auto" w:fill="FFFFFF"/>
      <w:spacing w:before="360" w:after="0" w:line="0" w:lineRule="atLeast"/>
    </w:pPr>
    <w:rPr>
      <w:sz w:val="16"/>
      <w:szCs w:val="16"/>
    </w:rPr>
  </w:style>
  <w:style w:type="character" w:customStyle="1" w:styleId="7">
    <w:name w:val="Основной текст (7)_"/>
    <w:basedOn w:val="a0"/>
    <w:link w:val="70"/>
    <w:rsid w:val="004E1798"/>
    <w:rPr>
      <w:sz w:val="9"/>
      <w:szCs w:val="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E1798"/>
    <w:pPr>
      <w:shd w:val="clear" w:color="auto" w:fill="FFFFFF"/>
      <w:spacing w:before="300" w:after="0" w:line="0" w:lineRule="atLeast"/>
    </w:pPr>
    <w:rPr>
      <w:sz w:val="9"/>
      <w:szCs w:val="9"/>
    </w:rPr>
  </w:style>
  <w:style w:type="character" w:customStyle="1" w:styleId="8">
    <w:name w:val="Основной текст (8)_"/>
    <w:basedOn w:val="a0"/>
    <w:link w:val="80"/>
    <w:rsid w:val="004E1798"/>
    <w:rPr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E1798"/>
    <w:pPr>
      <w:shd w:val="clear" w:color="auto" w:fill="FFFFFF"/>
      <w:spacing w:before="300" w:after="0" w:line="0" w:lineRule="atLeast"/>
    </w:pPr>
    <w:rPr>
      <w:sz w:val="16"/>
      <w:szCs w:val="16"/>
    </w:rPr>
  </w:style>
  <w:style w:type="character" w:customStyle="1" w:styleId="9">
    <w:name w:val="Основной текст (9)_"/>
    <w:basedOn w:val="a0"/>
    <w:link w:val="90"/>
    <w:rsid w:val="004E1798"/>
    <w:rPr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E1798"/>
    <w:pPr>
      <w:shd w:val="clear" w:color="auto" w:fill="FFFFFF"/>
      <w:spacing w:after="0" w:line="0" w:lineRule="atLeast"/>
    </w:pPr>
    <w:rPr>
      <w:sz w:val="17"/>
      <w:szCs w:val="17"/>
    </w:rPr>
  </w:style>
  <w:style w:type="character" w:customStyle="1" w:styleId="95pt">
    <w:name w:val="Основной текст + 9;5 pt"/>
    <w:basedOn w:val="af5"/>
    <w:rsid w:val="004E1798"/>
    <w:rPr>
      <w:spacing w:val="0"/>
      <w:sz w:val="17"/>
      <w:szCs w:val="17"/>
    </w:rPr>
  </w:style>
  <w:style w:type="character" w:customStyle="1" w:styleId="100">
    <w:name w:val="Основной текст (10)_"/>
    <w:basedOn w:val="a0"/>
    <w:link w:val="101"/>
    <w:rsid w:val="004E1798"/>
    <w:rPr>
      <w:sz w:val="13"/>
      <w:szCs w:val="1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E1798"/>
    <w:pPr>
      <w:shd w:val="clear" w:color="auto" w:fill="FFFFFF"/>
      <w:spacing w:after="0" w:line="0" w:lineRule="atLeast"/>
    </w:pPr>
    <w:rPr>
      <w:sz w:val="13"/>
      <w:szCs w:val="13"/>
    </w:rPr>
  </w:style>
  <w:style w:type="character" w:customStyle="1" w:styleId="111">
    <w:name w:val="Основной текст (11)_"/>
    <w:basedOn w:val="a0"/>
    <w:link w:val="112"/>
    <w:rsid w:val="004E1798"/>
    <w:rPr>
      <w:sz w:val="16"/>
      <w:szCs w:val="16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4E1798"/>
    <w:pPr>
      <w:shd w:val="clear" w:color="auto" w:fill="FFFFFF"/>
      <w:spacing w:after="0" w:line="0" w:lineRule="atLeast"/>
      <w:jc w:val="right"/>
    </w:pPr>
    <w:rPr>
      <w:sz w:val="16"/>
      <w:szCs w:val="16"/>
    </w:rPr>
  </w:style>
  <w:style w:type="character" w:customStyle="1" w:styleId="120">
    <w:name w:val="Основной текст (12)_"/>
    <w:basedOn w:val="a0"/>
    <w:link w:val="121"/>
    <w:rsid w:val="004E1798"/>
    <w:rPr>
      <w:rFonts w:ascii="Consolas" w:eastAsia="Consolas" w:hAnsi="Consolas" w:cs="Consolas"/>
      <w:sz w:val="17"/>
      <w:szCs w:val="17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4E1798"/>
    <w:pPr>
      <w:shd w:val="clear" w:color="auto" w:fill="FFFFFF"/>
      <w:spacing w:before="180" w:after="0" w:line="0" w:lineRule="atLeast"/>
    </w:pPr>
    <w:rPr>
      <w:rFonts w:ascii="Consolas" w:eastAsia="Consolas" w:hAnsi="Consolas" w:cs="Consolas"/>
      <w:sz w:val="17"/>
      <w:szCs w:val="17"/>
    </w:rPr>
  </w:style>
  <w:style w:type="table" w:styleId="af6">
    <w:name w:val="Table Grid"/>
    <w:basedOn w:val="a1"/>
    <w:uiPriority w:val="59"/>
    <w:rsid w:val="004E1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uiPriority w:val="99"/>
    <w:unhideWhenUsed/>
    <w:rsid w:val="004E179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4E1798"/>
  </w:style>
  <w:style w:type="paragraph" w:styleId="af9">
    <w:name w:val="No Spacing"/>
    <w:link w:val="afa"/>
    <w:uiPriority w:val="1"/>
    <w:qFormat/>
    <w:rsid w:val="004E1798"/>
    <w:pPr>
      <w:spacing w:after="0" w:line="240" w:lineRule="auto"/>
    </w:pPr>
  </w:style>
  <w:style w:type="character" w:customStyle="1" w:styleId="afa">
    <w:name w:val="Без интервала Знак"/>
    <w:basedOn w:val="a0"/>
    <w:link w:val="af9"/>
    <w:uiPriority w:val="1"/>
    <w:rsid w:val="004E1798"/>
  </w:style>
  <w:style w:type="character" w:customStyle="1" w:styleId="14">
    <w:name w:val="Заголовок №1_"/>
    <w:basedOn w:val="a0"/>
    <w:link w:val="15"/>
    <w:rsid w:val="004E1798"/>
    <w:rPr>
      <w:spacing w:val="7"/>
      <w:sz w:val="25"/>
      <w:szCs w:val="25"/>
      <w:shd w:val="clear" w:color="auto" w:fill="FFFFFF"/>
    </w:rPr>
  </w:style>
  <w:style w:type="paragraph" w:customStyle="1" w:styleId="15">
    <w:name w:val="Заголовок №1"/>
    <w:basedOn w:val="a"/>
    <w:link w:val="14"/>
    <w:rsid w:val="004E1798"/>
    <w:pPr>
      <w:shd w:val="clear" w:color="auto" w:fill="FFFFFF"/>
      <w:spacing w:before="240" w:after="0" w:line="317" w:lineRule="exact"/>
      <w:outlineLvl w:val="0"/>
    </w:pPr>
    <w:rPr>
      <w:spacing w:val="7"/>
      <w:sz w:val="25"/>
      <w:szCs w:val="25"/>
    </w:rPr>
  </w:style>
  <w:style w:type="character" w:customStyle="1" w:styleId="3pt">
    <w:name w:val="Основной текст + Интервал 3 pt"/>
    <w:basedOn w:val="af5"/>
    <w:rsid w:val="004E17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5"/>
      <w:sz w:val="26"/>
      <w:szCs w:val="26"/>
    </w:rPr>
  </w:style>
  <w:style w:type="paragraph" w:customStyle="1" w:styleId="c2">
    <w:name w:val="c2"/>
    <w:basedOn w:val="a"/>
    <w:rsid w:val="004E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E1798"/>
  </w:style>
  <w:style w:type="paragraph" w:customStyle="1" w:styleId="51">
    <w:name w:val="Основной текст5"/>
    <w:basedOn w:val="a"/>
    <w:rsid w:val="004E1798"/>
    <w:pPr>
      <w:widowControl w:val="0"/>
      <w:shd w:val="clear" w:color="auto" w:fill="FFFFFF"/>
      <w:spacing w:after="0" w:line="322" w:lineRule="exact"/>
      <w:ind w:hanging="500"/>
      <w:jc w:val="both"/>
    </w:pPr>
    <w:rPr>
      <w:rFonts w:eastAsiaTheme="minorHAnsi"/>
      <w:sz w:val="26"/>
      <w:szCs w:val="26"/>
      <w:lang w:eastAsia="en-US"/>
    </w:rPr>
  </w:style>
  <w:style w:type="paragraph" w:customStyle="1" w:styleId="c14">
    <w:name w:val="c14"/>
    <w:basedOn w:val="a"/>
    <w:rsid w:val="004E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E1798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Lucida Sans Unicode" w:hAnsi="Lucida Sans Unicode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E179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4E1798"/>
    <w:pPr>
      <w:widowControl w:val="0"/>
      <w:autoSpaceDE w:val="0"/>
      <w:autoSpaceDN w:val="0"/>
      <w:adjustRightInd w:val="0"/>
      <w:spacing w:after="0" w:line="245" w:lineRule="exact"/>
    </w:pPr>
    <w:rPr>
      <w:rFonts w:ascii="Lucida Sans Unicode" w:hAnsi="Lucida Sans Unicode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E179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E1798"/>
    <w:pPr>
      <w:widowControl w:val="0"/>
      <w:autoSpaceDE w:val="0"/>
      <w:autoSpaceDN w:val="0"/>
      <w:adjustRightInd w:val="0"/>
      <w:spacing w:after="0" w:line="250" w:lineRule="exact"/>
    </w:pPr>
    <w:rPr>
      <w:rFonts w:ascii="Lucida Sans Unicode" w:hAnsi="Lucida Sans Unicode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4E179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4E1798"/>
    <w:rPr>
      <w:rFonts w:ascii="Bookman Old Style" w:hAnsi="Bookman Old Style" w:cs="Bookman Old Style"/>
      <w:sz w:val="12"/>
      <w:szCs w:val="12"/>
    </w:rPr>
  </w:style>
  <w:style w:type="character" w:customStyle="1" w:styleId="FontStyle13">
    <w:name w:val="Font Style13"/>
    <w:basedOn w:val="a0"/>
    <w:uiPriority w:val="99"/>
    <w:rsid w:val="004E1798"/>
    <w:rPr>
      <w:rFonts w:ascii="Lucida Sans Unicode" w:hAnsi="Lucida Sans Unicode" w:cs="Lucida Sans Unicode"/>
      <w:sz w:val="16"/>
      <w:szCs w:val="16"/>
    </w:rPr>
  </w:style>
  <w:style w:type="character" w:customStyle="1" w:styleId="FontStyle15">
    <w:name w:val="Font Style15"/>
    <w:basedOn w:val="a0"/>
    <w:uiPriority w:val="99"/>
    <w:rsid w:val="004E1798"/>
    <w:rPr>
      <w:rFonts w:ascii="Bookman Old Style" w:hAnsi="Bookman Old Style" w:cs="Bookman Old Style"/>
      <w:sz w:val="18"/>
      <w:szCs w:val="18"/>
    </w:rPr>
  </w:style>
  <w:style w:type="character" w:customStyle="1" w:styleId="FontStyle16">
    <w:name w:val="Font Style16"/>
    <w:basedOn w:val="a0"/>
    <w:uiPriority w:val="99"/>
    <w:rsid w:val="004E1798"/>
    <w:rPr>
      <w:rFonts w:ascii="Lucida Sans Unicode" w:hAnsi="Lucida Sans Unicode" w:cs="Lucida Sans Unicode"/>
      <w:sz w:val="18"/>
      <w:szCs w:val="18"/>
    </w:rPr>
  </w:style>
  <w:style w:type="character" w:customStyle="1" w:styleId="FontStyle17">
    <w:name w:val="Font Style17"/>
    <w:basedOn w:val="a0"/>
    <w:uiPriority w:val="99"/>
    <w:rsid w:val="004E1798"/>
    <w:rPr>
      <w:rFonts w:ascii="Bookman Old Style" w:hAnsi="Bookman Old Style" w:cs="Bookman Old Style"/>
      <w:i/>
      <w:iCs/>
      <w:spacing w:val="10"/>
      <w:sz w:val="20"/>
      <w:szCs w:val="20"/>
    </w:rPr>
  </w:style>
  <w:style w:type="character" w:customStyle="1" w:styleId="FontStyle18">
    <w:name w:val="Font Style18"/>
    <w:basedOn w:val="a0"/>
    <w:uiPriority w:val="99"/>
    <w:rsid w:val="004E1798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19">
    <w:name w:val="Font Style19"/>
    <w:basedOn w:val="a0"/>
    <w:uiPriority w:val="99"/>
    <w:rsid w:val="004E1798"/>
    <w:rPr>
      <w:rFonts w:ascii="Bookman Old Style" w:hAnsi="Bookman Old Style" w:cs="Bookman Old Style"/>
      <w:sz w:val="18"/>
      <w:szCs w:val="18"/>
    </w:rPr>
  </w:style>
  <w:style w:type="character" w:customStyle="1" w:styleId="FontStyle20">
    <w:name w:val="Font Style20"/>
    <w:basedOn w:val="a0"/>
    <w:uiPriority w:val="99"/>
    <w:rsid w:val="004E1798"/>
    <w:rPr>
      <w:rFonts w:ascii="Lucida Sans Unicode" w:hAnsi="Lucida Sans Unicode" w:cs="Lucida Sans Unicode"/>
      <w:sz w:val="14"/>
      <w:szCs w:val="14"/>
    </w:rPr>
  </w:style>
  <w:style w:type="paragraph" w:customStyle="1" w:styleId="Style1">
    <w:name w:val="Style1"/>
    <w:basedOn w:val="a"/>
    <w:uiPriority w:val="99"/>
    <w:rsid w:val="004E179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E1798"/>
    <w:pPr>
      <w:widowControl w:val="0"/>
      <w:autoSpaceDE w:val="0"/>
      <w:autoSpaceDN w:val="0"/>
      <w:adjustRightInd w:val="0"/>
      <w:spacing w:after="0" w:line="19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E1798"/>
    <w:pPr>
      <w:widowControl w:val="0"/>
      <w:autoSpaceDE w:val="0"/>
      <w:autoSpaceDN w:val="0"/>
      <w:adjustRightInd w:val="0"/>
      <w:spacing w:after="0" w:line="197" w:lineRule="exact"/>
      <w:ind w:firstLine="45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4E1798"/>
    <w:pPr>
      <w:widowControl w:val="0"/>
      <w:autoSpaceDE w:val="0"/>
      <w:autoSpaceDN w:val="0"/>
      <w:adjustRightInd w:val="0"/>
      <w:spacing w:after="0" w:line="216" w:lineRule="exact"/>
      <w:ind w:firstLine="245"/>
    </w:pPr>
    <w:rPr>
      <w:rFonts w:ascii="Times New Roman" w:hAnsi="Times New Roman" w:cs="Times New Roman"/>
      <w:sz w:val="24"/>
      <w:szCs w:val="24"/>
    </w:rPr>
  </w:style>
  <w:style w:type="character" w:customStyle="1" w:styleId="41">
    <w:name w:val="Заголовок №4_"/>
    <w:basedOn w:val="a0"/>
    <w:link w:val="42"/>
    <w:rsid w:val="004E1798"/>
    <w:rPr>
      <w:spacing w:val="4"/>
      <w:sz w:val="26"/>
      <w:szCs w:val="26"/>
      <w:shd w:val="clear" w:color="auto" w:fill="FFFFFF"/>
    </w:rPr>
  </w:style>
  <w:style w:type="paragraph" w:customStyle="1" w:styleId="42">
    <w:name w:val="Заголовок №4"/>
    <w:basedOn w:val="a"/>
    <w:link w:val="41"/>
    <w:rsid w:val="004E1798"/>
    <w:pPr>
      <w:shd w:val="clear" w:color="auto" w:fill="FFFFFF"/>
      <w:spacing w:before="420" w:after="0" w:line="317" w:lineRule="exact"/>
      <w:outlineLvl w:val="3"/>
    </w:pPr>
    <w:rPr>
      <w:spacing w:val="4"/>
      <w:sz w:val="26"/>
      <w:szCs w:val="26"/>
    </w:rPr>
  </w:style>
  <w:style w:type="character" w:customStyle="1" w:styleId="6">
    <w:name w:val="Основной текст (6)_"/>
    <w:basedOn w:val="a0"/>
    <w:link w:val="60"/>
    <w:rsid w:val="004E1798"/>
    <w:rPr>
      <w:spacing w:val="4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E1798"/>
    <w:pPr>
      <w:shd w:val="clear" w:color="auto" w:fill="FFFFFF"/>
      <w:spacing w:before="240" w:after="420" w:line="0" w:lineRule="atLeast"/>
      <w:jc w:val="center"/>
    </w:pPr>
    <w:rPr>
      <w:spacing w:val="4"/>
      <w:sz w:val="25"/>
      <w:szCs w:val="25"/>
    </w:rPr>
  </w:style>
  <w:style w:type="paragraph" w:customStyle="1" w:styleId="31">
    <w:name w:val="Основной текст3"/>
    <w:basedOn w:val="a"/>
    <w:rsid w:val="004E179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lang w:eastAsia="en-US"/>
    </w:rPr>
  </w:style>
  <w:style w:type="character" w:customStyle="1" w:styleId="4-1pt">
    <w:name w:val="Основной текст (4) + Полужирный;Курсив;Интервал -1 pt"/>
    <w:basedOn w:val="4"/>
    <w:rsid w:val="004E1798"/>
    <w:rPr>
      <w:rFonts w:ascii="Times New Roman" w:eastAsia="Times New Roman" w:hAnsi="Times New Roman" w:cs="Times New Roman"/>
      <w:b/>
      <w:bCs/>
      <w:i/>
      <w:iCs/>
      <w:spacing w:val="-20"/>
      <w:sz w:val="16"/>
      <w:szCs w:val="16"/>
    </w:rPr>
  </w:style>
  <w:style w:type="character" w:customStyle="1" w:styleId="52">
    <w:name w:val="Заголовок №5_"/>
    <w:basedOn w:val="a0"/>
    <w:link w:val="53"/>
    <w:rsid w:val="004E1798"/>
    <w:rPr>
      <w:spacing w:val="5"/>
      <w:sz w:val="21"/>
      <w:szCs w:val="21"/>
      <w:shd w:val="clear" w:color="auto" w:fill="FFFFFF"/>
    </w:rPr>
  </w:style>
  <w:style w:type="paragraph" w:customStyle="1" w:styleId="53">
    <w:name w:val="Заголовок №5"/>
    <w:basedOn w:val="a"/>
    <w:link w:val="52"/>
    <w:rsid w:val="004E1798"/>
    <w:pPr>
      <w:shd w:val="clear" w:color="auto" w:fill="FFFFFF"/>
      <w:spacing w:before="240" w:after="240" w:line="274" w:lineRule="exact"/>
      <w:jc w:val="center"/>
      <w:outlineLvl w:val="4"/>
    </w:pPr>
    <w:rPr>
      <w:spacing w:val="5"/>
      <w:sz w:val="21"/>
      <w:szCs w:val="21"/>
    </w:rPr>
  </w:style>
  <w:style w:type="character" w:customStyle="1" w:styleId="afb">
    <w:name w:val="Подпись к таблице_"/>
    <w:basedOn w:val="a0"/>
    <w:link w:val="afc"/>
    <w:rsid w:val="004E1798"/>
    <w:rPr>
      <w:spacing w:val="3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4E1798"/>
    <w:pPr>
      <w:shd w:val="clear" w:color="auto" w:fill="FFFFFF"/>
      <w:spacing w:after="0" w:line="0" w:lineRule="atLeast"/>
    </w:pPr>
    <w:rPr>
      <w:spacing w:val="3"/>
    </w:rPr>
  </w:style>
  <w:style w:type="character" w:customStyle="1" w:styleId="14pt">
    <w:name w:val="Заголовок №1 + Интервал 4 pt"/>
    <w:basedOn w:val="14"/>
    <w:rsid w:val="004E1798"/>
    <w:rPr>
      <w:rFonts w:ascii="Times New Roman" w:eastAsia="Times New Roman" w:hAnsi="Times New Roman" w:cs="Times New Roman"/>
      <w:spacing w:val="76"/>
      <w:sz w:val="26"/>
      <w:szCs w:val="26"/>
    </w:rPr>
  </w:style>
  <w:style w:type="character" w:customStyle="1" w:styleId="afd">
    <w:name w:val="Основной текст + Полужирный"/>
    <w:basedOn w:val="af5"/>
    <w:rsid w:val="004E1798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1">
    <w:name w:val="Основной текст7"/>
    <w:basedOn w:val="a"/>
    <w:rsid w:val="004E1798"/>
    <w:pPr>
      <w:shd w:val="clear" w:color="auto" w:fill="FFFFFF"/>
      <w:spacing w:after="0" w:line="319" w:lineRule="exact"/>
      <w:ind w:hanging="400"/>
      <w:jc w:val="right"/>
    </w:pPr>
    <w:rPr>
      <w:rFonts w:ascii="Times New Roman" w:eastAsia="Times New Roman" w:hAnsi="Times New Roman" w:cs="Times New Roman"/>
      <w:spacing w:val="5"/>
      <w:sz w:val="26"/>
      <w:szCs w:val="26"/>
    </w:rPr>
  </w:style>
  <w:style w:type="character" w:customStyle="1" w:styleId="-1pt">
    <w:name w:val="Основной текст + Интервал -1 pt"/>
    <w:basedOn w:val="af5"/>
    <w:rsid w:val="004E17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afe">
    <w:name w:val="Основной текст + Полужирный;Курсив"/>
    <w:basedOn w:val="af5"/>
    <w:rsid w:val="004E1798"/>
    <w:rPr>
      <w:rFonts w:ascii="Times New Roman" w:eastAsia="Times New Roman" w:hAnsi="Times New Roman" w:cs="Times New Roman"/>
      <w:b/>
      <w:bCs/>
      <w:i/>
      <w:iCs/>
      <w:smallCaps w:val="0"/>
      <w:strike w:val="0"/>
      <w:spacing w:val="5"/>
      <w:sz w:val="26"/>
      <w:szCs w:val="26"/>
    </w:rPr>
  </w:style>
  <w:style w:type="character" w:customStyle="1" w:styleId="32">
    <w:name w:val="Основной текст (3)_"/>
    <w:basedOn w:val="a0"/>
    <w:link w:val="33"/>
    <w:rsid w:val="004E1798"/>
    <w:rPr>
      <w:spacing w:val="5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4E1798"/>
    <w:pPr>
      <w:shd w:val="clear" w:color="auto" w:fill="FFFFFF"/>
      <w:spacing w:after="0" w:line="319" w:lineRule="exact"/>
      <w:jc w:val="both"/>
    </w:pPr>
    <w:rPr>
      <w:spacing w:val="5"/>
      <w:sz w:val="26"/>
      <w:szCs w:val="26"/>
    </w:rPr>
  </w:style>
  <w:style w:type="character" w:customStyle="1" w:styleId="34">
    <w:name w:val="Основной текст (3) + Не полужирный"/>
    <w:basedOn w:val="32"/>
    <w:rsid w:val="004E1798"/>
    <w:rPr>
      <w:b/>
      <w:bCs/>
      <w:spacing w:val="4"/>
    </w:rPr>
  </w:style>
  <w:style w:type="character" w:customStyle="1" w:styleId="313pt">
    <w:name w:val="Основной текст (3) + 13 pt"/>
    <w:basedOn w:val="32"/>
    <w:rsid w:val="004E1798"/>
    <w:rPr>
      <w:b w:val="0"/>
      <w:bCs w:val="0"/>
      <w:i w:val="0"/>
      <w:iCs w:val="0"/>
      <w:smallCaps w:val="0"/>
      <w:strike w:val="0"/>
      <w:spacing w:val="2"/>
      <w:sz w:val="24"/>
      <w:szCs w:val="24"/>
    </w:rPr>
  </w:style>
  <w:style w:type="character" w:customStyle="1" w:styleId="125pt">
    <w:name w:val="Основной текст + 12;5 pt"/>
    <w:basedOn w:val="af5"/>
    <w:rsid w:val="004E1798"/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Style12">
    <w:name w:val="Style12"/>
    <w:basedOn w:val="a"/>
    <w:uiPriority w:val="99"/>
    <w:rsid w:val="004E1798"/>
    <w:pPr>
      <w:widowControl w:val="0"/>
      <w:autoSpaceDE w:val="0"/>
      <w:autoSpaceDN w:val="0"/>
      <w:adjustRightInd w:val="0"/>
      <w:spacing w:after="0" w:line="317" w:lineRule="exact"/>
      <w:ind w:firstLine="1394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4E179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4E1798"/>
    <w:pPr>
      <w:widowControl w:val="0"/>
      <w:autoSpaceDE w:val="0"/>
      <w:autoSpaceDN w:val="0"/>
      <w:adjustRightInd w:val="0"/>
      <w:spacing w:after="0" w:line="322" w:lineRule="exact"/>
      <w:ind w:firstLine="37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4E179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4E1798"/>
    <w:pPr>
      <w:widowControl w:val="0"/>
      <w:autoSpaceDE w:val="0"/>
      <w:autoSpaceDN w:val="0"/>
      <w:adjustRightInd w:val="0"/>
      <w:spacing w:after="0" w:line="322" w:lineRule="exact"/>
      <w:ind w:firstLine="42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4E179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4E1798"/>
    <w:pPr>
      <w:widowControl w:val="0"/>
      <w:autoSpaceDE w:val="0"/>
      <w:autoSpaceDN w:val="0"/>
      <w:adjustRightInd w:val="0"/>
      <w:spacing w:after="0" w:line="322" w:lineRule="exact"/>
      <w:ind w:hanging="34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4E179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6">
    <w:name w:val="Font Style26"/>
    <w:basedOn w:val="a0"/>
    <w:uiPriority w:val="99"/>
    <w:rsid w:val="004E17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uiPriority w:val="99"/>
    <w:rsid w:val="004E179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8">
    <w:name w:val="Font Style28"/>
    <w:basedOn w:val="a0"/>
    <w:uiPriority w:val="99"/>
    <w:rsid w:val="004E1798"/>
    <w:rPr>
      <w:rFonts w:ascii="Times New Roman" w:hAnsi="Times New Roman" w:cs="Times New Roman"/>
      <w:sz w:val="26"/>
      <w:szCs w:val="26"/>
    </w:rPr>
  </w:style>
  <w:style w:type="character" w:customStyle="1" w:styleId="s2">
    <w:name w:val="s2"/>
    <w:basedOn w:val="a0"/>
    <w:uiPriority w:val="99"/>
    <w:rsid w:val="004E1798"/>
  </w:style>
  <w:style w:type="paragraph" w:customStyle="1" w:styleId="p15">
    <w:name w:val="p15"/>
    <w:basedOn w:val="a"/>
    <w:uiPriority w:val="99"/>
    <w:rsid w:val="004E179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p13">
    <w:name w:val="p13"/>
    <w:basedOn w:val="a"/>
    <w:uiPriority w:val="99"/>
    <w:rsid w:val="004E179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4E179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">
    <w:name w:val="Plain Text"/>
    <w:basedOn w:val="a"/>
    <w:link w:val="aff0"/>
    <w:rsid w:val="004E179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rsid w:val="004E1798"/>
    <w:rPr>
      <w:rFonts w:ascii="Courier New" w:eastAsia="Times New Roman" w:hAnsi="Courier New" w:cs="Courier New"/>
      <w:sz w:val="20"/>
      <w:szCs w:val="20"/>
    </w:rPr>
  </w:style>
  <w:style w:type="character" w:customStyle="1" w:styleId="aff1">
    <w:name w:val="Текст концевой сноски Знак"/>
    <w:basedOn w:val="a0"/>
    <w:link w:val="aff2"/>
    <w:uiPriority w:val="99"/>
    <w:rsid w:val="004E1798"/>
    <w:rPr>
      <w:rFonts w:eastAsiaTheme="minorHAnsi"/>
      <w:lang w:eastAsia="en-US"/>
    </w:rPr>
  </w:style>
  <w:style w:type="paragraph" w:styleId="aff2">
    <w:name w:val="endnote text"/>
    <w:basedOn w:val="a"/>
    <w:link w:val="aff1"/>
    <w:uiPriority w:val="99"/>
    <w:unhideWhenUsed/>
    <w:rsid w:val="004E1798"/>
    <w:pPr>
      <w:spacing w:after="0" w:line="240" w:lineRule="auto"/>
    </w:pPr>
    <w:rPr>
      <w:rFonts w:eastAsiaTheme="minorHAnsi"/>
      <w:lang w:eastAsia="en-US"/>
    </w:rPr>
  </w:style>
  <w:style w:type="character" w:customStyle="1" w:styleId="16">
    <w:name w:val="Текст концевой сноски Знак1"/>
    <w:basedOn w:val="a0"/>
    <w:link w:val="aff2"/>
    <w:uiPriority w:val="99"/>
    <w:rsid w:val="004E1798"/>
    <w:rPr>
      <w:sz w:val="20"/>
      <w:szCs w:val="20"/>
    </w:rPr>
  </w:style>
  <w:style w:type="paragraph" w:customStyle="1" w:styleId="17">
    <w:name w:val="Стиль1"/>
    <w:basedOn w:val="a"/>
    <w:qFormat/>
    <w:rsid w:val="004E1798"/>
    <w:pPr>
      <w:spacing w:line="360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TableContents">
    <w:name w:val="Table Contents"/>
    <w:basedOn w:val="a"/>
    <w:rsid w:val="004E179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j">
    <w:name w:val="_aj"/>
    <w:basedOn w:val="a"/>
    <w:uiPriority w:val="99"/>
    <w:rsid w:val="004E179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4E1798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4E1798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14">
    <w:name w:val="Font Style14"/>
    <w:basedOn w:val="a0"/>
    <w:uiPriority w:val="99"/>
    <w:rsid w:val="004E1798"/>
    <w:rPr>
      <w:rFonts w:ascii="Times New Roman" w:hAnsi="Times New Roman" w:cs="Times New Roman"/>
      <w:i/>
      <w:iCs/>
      <w:spacing w:val="-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412234339" TargetMode="External"/><Relationship Id="rId13" Type="http://schemas.openxmlformats.org/officeDocument/2006/relationships/hyperlink" Target="https://ok.ru/profile/570711666271" TargetMode="External"/><Relationship Id="rId18" Type="http://schemas.openxmlformats.org/officeDocument/2006/relationships/hyperlink" Target="https://vk.com/smbib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profile/583864177427" TargetMode="External"/><Relationship Id="rId12" Type="http://schemas.openxmlformats.org/officeDocument/2006/relationships/hyperlink" Target="https://ok.ru/profile/575907002605" TargetMode="External"/><Relationship Id="rId17" Type="http://schemas.openxmlformats.org/officeDocument/2006/relationships/hyperlink" Target="https://ok.ru/group/534887749388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7949835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C%D0%B0%D1%81%D0%BB%D0%B5%D0%BD%D0%B8%D1%86%D0%B0" TargetMode="External"/><Relationship Id="rId11" Type="http://schemas.openxmlformats.org/officeDocument/2006/relationships/hyperlink" Target="https://ok.ru/profile791934077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ok.ru/group/52327181975710" TargetMode="External"/><Relationship Id="rId10" Type="http://schemas.openxmlformats.org/officeDocument/2006/relationships/hyperlink" Target="https://vk.com/public13905852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k.ru/group/52036806377675" TargetMode="External"/><Relationship Id="rId14" Type="http://schemas.openxmlformats.org/officeDocument/2006/relationships/hyperlink" Target="https://www.rusprofile.ru/id/20509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43</Pages>
  <Words>18563</Words>
  <Characters>105812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2021-02-09T04:15:00Z</dcterms:created>
  <dcterms:modified xsi:type="dcterms:W3CDTF">2021-02-09T09:13:00Z</dcterms:modified>
</cp:coreProperties>
</file>