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FDB" w:rsidRPr="00590BBB" w:rsidRDefault="004C6242" w:rsidP="002565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2565B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  <w:r w:rsidR="0081424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</w:t>
      </w:r>
      <w:r w:rsidR="00590BBB">
        <w:rPr>
          <w:rFonts w:ascii="Times New Roman" w:eastAsia="Times New Roman" w:hAnsi="Times New Roman" w:cs="Times New Roman"/>
          <w:bCs/>
          <w:sz w:val="28"/>
          <w:szCs w:val="28"/>
        </w:rPr>
        <w:t>УТВЕРЖДЕНА</w:t>
      </w:r>
    </w:p>
    <w:p w:rsidR="00E85FDB" w:rsidRPr="00590BBB" w:rsidRDefault="002565B9" w:rsidP="002565B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</w:t>
      </w:r>
      <w:r w:rsidR="00377DF2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E85FDB" w:rsidRPr="00590BBB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остановлением администрации </w:t>
      </w:r>
    </w:p>
    <w:p w:rsidR="00E85FDB" w:rsidRPr="00590BBB" w:rsidRDefault="00D36DCC" w:rsidP="00E85F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90BBB">
        <w:rPr>
          <w:rFonts w:ascii="Times New Roman" w:eastAsia="Times New Roman" w:hAnsi="Times New Roman" w:cs="Times New Roman"/>
          <w:bCs/>
          <w:sz w:val="28"/>
          <w:szCs w:val="28"/>
        </w:rPr>
        <w:t>Еткульского</w:t>
      </w:r>
      <w:r w:rsidR="00E85FDB" w:rsidRPr="00590BBB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</w:t>
      </w:r>
    </w:p>
    <w:p w:rsidR="00490B2A" w:rsidRDefault="00814244" w:rsidP="0081424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 w:rsidR="00E85FDB" w:rsidRPr="00590BB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D612DA" w:rsidRPr="00D612D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13.11.</w:t>
      </w:r>
      <w:r w:rsidR="0022550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20</w:t>
      </w:r>
      <w:r w:rsidR="007A67B8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2</w:t>
      </w:r>
      <w:r w:rsidR="00254D93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4</w:t>
      </w:r>
      <w:r w:rsidR="00E85FDB" w:rsidRPr="00590BBB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</w:t>
      </w:r>
      <w:r w:rsidR="00E85FDB" w:rsidRPr="002565B9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D612DA" w:rsidRPr="00D612D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1497</w:t>
      </w:r>
      <w:r w:rsidR="00A0504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04CCC" w:rsidRDefault="00F04CCC" w:rsidP="00F04CCC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>в редакции постановления администрации</w:t>
      </w:r>
    </w:p>
    <w:p w:rsidR="00F04CCC" w:rsidRDefault="00F04CCC" w:rsidP="00F04CCC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Еткульского муниципального </w:t>
      </w:r>
      <w:r w:rsidR="00243640">
        <w:rPr>
          <w:rFonts w:ascii="Times New Roman" w:eastAsia="MS Mincho" w:hAnsi="Times New Roman"/>
          <w:sz w:val="28"/>
          <w:szCs w:val="28"/>
          <w:lang w:eastAsia="ar-SA"/>
        </w:rPr>
        <w:t>округа</w:t>
      </w:r>
    </w:p>
    <w:p w:rsidR="00243640" w:rsidRDefault="00243640" w:rsidP="00243640">
      <w:pPr>
        <w:suppressAutoHyphens/>
        <w:autoSpaceDE w:val="0"/>
        <w:spacing w:after="0" w:line="240" w:lineRule="auto"/>
        <w:jc w:val="center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                                                                    Челябинской области</w:t>
      </w:r>
    </w:p>
    <w:p w:rsidR="00F04CCC" w:rsidRDefault="00F04CCC" w:rsidP="00F04C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                                                                        от </w:t>
      </w:r>
      <w:r w:rsidR="00126174">
        <w:rPr>
          <w:rFonts w:ascii="Times New Roman" w:eastAsia="MS Mincho" w:hAnsi="Times New Roman"/>
          <w:sz w:val="28"/>
          <w:szCs w:val="28"/>
          <w:lang w:eastAsia="ar-SA"/>
        </w:rPr>
        <w:t xml:space="preserve">22.01.2026 </w:t>
      </w:r>
      <w:r>
        <w:rPr>
          <w:rFonts w:ascii="Times New Roman" w:eastAsia="MS Mincho" w:hAnsi="Times New Roman"/>
          <w:sz w:val="28"/>
          <w:szCs w:val="28"/>
          <w:lang w:eastAsia="ar-SA"/>
        </w:rPr>
        <w:t>№</w:t>
      </w:r>
      <w:r w:rsidR="00126174">
        <w:rPr>
          <w:rFonts w:ascii="Times New Roman" w:eastAsia="MS Mincho" w:hAnsi="Times New Roman"/>
          <w:sz w:val="28"/>
          <w:szCs w:val="28"/>
          <w:lang w:eastAsia="ar-SA"/>
        </w:rPr>
        <w:t xml:space="preserve"> 87</w:t>
      </w:r>
    </w:p>
    <w:p w:rsidR="006E34BF" w:rsidRDefault="00814244" w:rsidP="00254D93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ar-SA"/>
        </w:rPr>
        <w:t xml:space="preserve"> </w:t>
      </w:r>
      <w:r w:rsidR="0022550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2A6C6A" w:rsidRDefault="002A6C6A" w:rsidP="006E34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E34BF" w:rsidRPr="003348C5" w:rsidRDefault="006E34BF" w:rsidP="00393E2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 программа</w:t>
      </w:r>
    </w:p>
    <w:p w:rsidR="006E34BF" w:rsidRPr="003348C5" w:rsidRDefault="006E34BF" w:rsidP="0020160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«Развитие культуры</w:t>
      </w:r>
      <w:r w:rsidR="003348C5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973F70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348C5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36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округ</w:t>
      </w:r>
      <w:r w:rsidR="003E060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3959D0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883F6C" w:rsidRDefault="00883F6C" w:rsidP="003953CF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0597" w:rsidRP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I. Стратегические приоритеты в сфере реализации </w:t>
      </w:r>
      <w:r w:rsidR="001800FC">
        <w:rPr>
          <w:rFonts w:ascii="Times New Roman" w:eastAsia="Times New Roman" w:hAnsi="Times New Roman" w:cs="Times New Roman"/>
          <w:iCs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программы «Развитие культуры в 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36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округ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350597">
        <w:rPr>
          <w:rFonts w:ascii="Times New Roman" w:hAnsi="Times New Roman" w:cs="Times New Roman"/>
          <w:sz w:val="28"/>
          <w:szCs w:val="28"/>
        </w:rPr>
        <w:t>»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 Оценка текущего состояния сферы культуры</w:t>
      </w:r>
    </w:p>
    <w:p w:rsidR="00350597" w:rsidRPr="00350597" w:rsidRDefault="00350597" w:rsidP="00350597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1.1.</w:t>
      </w:r>
      <w:r w:rsidR="003505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 xml:space="preserve">Культура является одним из национальных приоритетов и признана важнейшим фактором роста качества жизни и гармонизации общественных отношений, залогом динамичного социально-экономического развития, гарантом сохранения единого культурного пространства и территориальной целостности России. </w:t>
      </w:r>
      <w:proofErr w:type="gramEnd"/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1.2. Государственная культурная политика нацелена на формирование гармонично развитой личности, укрепление единства российского общества и российской гражданской идентичности, увеличение количества граждан, вовлеченных в культурную деятельность, и повышение </w:t>
      </w:r>
      <w:proofErr w:type="spellStart"/>
      <w:r w:rsidRPr="00350597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350597">
        <w:rPr>
          <w:rFonts w:ascii="Times New Roman" w:hAnsi="Times New Roman" w:cs="Times New Roman"/>
          <w:sz w:val="28"/>
          <w:szCs w:val="28"/>
        </w:rPr>
        <w:t xml:space="preserve"> цифровых ресурсов в сфере культуры. В связи с этим особую актуальность приобретает модернизация инфраструктуры культуры, поддержка творческих инициатив граждан и организаций, культурно-просветительских проектов, переподготовка специалистов сферы культуры, развитие волонтерского движения и внедрение информационных технологий, а также оказание всесторонней поддержки сфере культуры на государственном и муниципальном уровнях. 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1.3.</w:t>
      </w:r>
      <w:r w:rsidR="00350597">
        <w:rPr>
          <w:rFonts w:ascii="Times New Roman" w:hAnsi="Times New Roman" w:cs="Times New Roman"/>
          <w:sz w:val="28"/>
          <w:szCs w:val="28"/>
        </w:rPr>
        <w:t xml:space="preserve">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 «Развитие культуры в 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Еткульско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муниципально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350597" w:rsidRPr="003348C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436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округ</w:t>
      </w:r>
      <w:r w:rsidR="003505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350597">
        <w:rPr>
          <w:rFonts w:ascii="Times New Roman" w:hAnsi="Times New Roman" w:cs="Times New Roman"/>
          <w:sz w:val="28"/>
          <w:szCs w:val="28"/>
        </w:rPr>
        <w:t xml:space="preserve">» (далее именуется –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программа) определяет цели, задачи и направления развития культуры в </w:t>
      </w:r>
      <w:r w:rsidR="00350597">
        <w:rPr>
          <w:rFonts w:ascii="Times New Roman" w:hAnsi="Times New Roman" w:cs="Times New Roman"/>
          <w:sz w:val="28"/>
          <w:szCs w:val="28"/>
        </w:rPr>
        <w:t xml:space="preserve">Еткульском </w:t>
      </w:r>
      <w:r w:rsidR="00243640">
        <w:rPr>
          <w:rFonts w:ascii="Times New Roman" w:hAnsi="Times New Roman" w:cs="Times New Roman"/>
          <w:sz w:val="28"/>
          <w:szCs w:val="28"/>
        </w:rPr>
        <w:t>муниципальном округ</w:t>
      </w:r>
      <w:r w:rsidR="00350597">
        <w:rPr>
          <w:rFonts w:ascii="Times New Roman" w:hAnsi="Times New Roman" w:cs="Times New Roman"/>
          <w:sz w:val="28"/>
          <w:szCs w:val="28"/>
        </w:rPr>
        <w:t>е</w:t>
      </w:r>
      <w:r w:rsidRPr="00350597">
        <w:rPr>
          <w:rFonts w:ascii="Times New Roman" w:hAnsi="Times New Roman" w:cs="Times New Roman"/>
          <w:sz w:val="28"/>
          <w:szCs w:val="28"/>
        </w:rPr>
        <w:t xml:space="preserve">, </w:t>
      </w:r>
      <w:r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финансовое обеспечение и механизмы реализации мероприятий, показатели их результативности. </w:t>
      </w:r>
    </w:p>
    <w:p w:rsidR="00BC7F49" w:rsidRDefault="00BC7F49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Ответственный исполнитель Муниципальной программы - </w:t>
      </w:r>
      <w:r w:rsidRPr="00BC7F49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Управление культуры и молодежной политики администрации Еткульского муниципального </w:t>
      </w:r>
      <w:r w:rsidR="00243640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округ</w:t>
      </w:r>
      <w:r w:rsidRPr="00BC7F49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а</w:t>
      </w:r>
      <w:r w:rsidR="00243640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 Челябинской области</w:t>
      </w:r>
      <w:r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 (далее – Управление культуры).</w:t>
      </w:r>
    </w:p>
    <w:p w:rsidR="0035059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5</w:t>
      </w:r>
      <w:r w:rsidRPr="00350597">
        <w:rPr>
          <w:rFonts w:ascii="Times New Roman" w:hAnsi="Times New Roman" w:cs="Times New Roman"/>
          <w:sz w:val="28"/>
          <w:szCs w:val="28"/>
        </w:rPr>
        <w:t xml:space="preserve">. </w:t>
      </w:r>
      <w:r w:rsidR="00350597" w:rsidRPr="003348C5">
        <w:rPr>
          <w:rFonts w:ascii="Times New Roman" w:eastAsia="Times New Roman" w:hAnsi="Times New Roman" w:cs="Times New Roman"/>
          <w:bCs/>
          <w:sz w:val="28"/>
          <w:szCs w:val="28"/>
        </w:rPr>
        <w:t>Муниципальная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программа направлена на создание благоприятных условий для формирования духовно-нравственных и культурно-ценностных ориентиров населения </w:t>
      </w:r>
      <w:r w:rsidR="00350597">
        <w:rPr>
          <w:rFonts w:ascii="Times New Roman" w:hAnsi="Times New Roman" w:cs="Times New Roman"/>
          <w:sz w:val="28"/>
          <w:szCs w:val="28"/>
        </w:rPr>
        <w:t xml:space="preserve">Еткульского </w:t>
      </w:r>
      <w:r w:rsidR="0024364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50597">
        <w:rPr>
          <w:rFonts w:ascii="Times New Roman" w:hAnsi="Times New Roman" w:cs="Times New Roman"/>
          <w:sz w:val="28"/>
          <w:szCs w:val="28"/>
        </w:rPr>
        <w:t xml:space="preserve">, обеспечение гармоничного развития личности посредством развития сферы культуры, укрепление материально-технической базы учреждений культуры </w:t>
      </w:r>
      <w:r w:rsidR="00350597">
        <w:rPr>
          <w:rFonts w:ascii="Times New Roman" w:hAnsi="Times New Roman" w:cs="Times New Roman"/>
          <w:sz w:val="28"/>
          <w:szCs w:val="28"/>
        </w:rPr>
        <w:t xml:space="preserve">Еткульского </w:t>
      </w:r>
      <w:r w:rsidR="0024364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50597">
        <w:rPr>
          <w:rFonts w:ascii="Times New Roman" w:hAnsi="Times New Roman" w:cs="Times New Roman"/>
          <w:sz w:val="28"/>
          <w:szCs w:val="28"/>
        </w:rPr>
        <w:t>.</w:t>
      </w:r>
      <w:r w:rsidRPr="003505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270" w:rsidRPr="001B1D95" w:rsidRDefault="001C6E16" w:rsidP="001252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6</w:t>
      </w:r>
      <w:r w:rsidRPr="00350597">
        <w:rPr>
          <w:rFonts w:ascii="Times New Roman" w:hAnsi="Times New Roman" w:cs="Times New Roman"/>
          <w:sz w:val="28"/>
          <w:szCs w:val="28"/>
        </w:rPr>
        <w:t xml:space="preserve">. </w:t>
      </w:r>
      <w:r w:rsidR="00125270" w:rsidRPr="00350597">
        <w:rPr>
          <w:rFonts w:ascii="Times New Roman" w:hAnsi="Times New Roman" w:cs="Times New Roman"/>
          <w:sz w:val="28"/>
          <w:szCs w:val="28"/>
        </w:rPr>
        <w:t>Сфера</w:t>
      </w:r>
      <w:r w:rsidR="00125270" w:rsidRPr="001B1D95">
        <w:rPr>
          <w:rFonts w:ascii="Times New Roman" w:hAnsi="Times New Roman"/>
          <w:sz w:val="28"/>
          <w:szCs w:val="28"/>
        </w:rPr>
        <w:t xml:space="preserve"> культуры </w:t>
      </w:r>
      <w:r w:rsidR="00125270" w:rsidRPr="00350597">
        <w:rPr>
          <w:rFonts w:ascii="Times New Roman" w:hAnsi="Times New Roman" w:cs="Times New Roman"/>
          <w:sz w:val="28"/>
          <w:szCs w:val="28"/>
        </w:rPr>
        <w:t xml:space="preserve">в </w:t>
      </w:r>
      <w:r w:rsidR="00125270">
        <w:rPr>
          <w:rFonts w:ascii="Times New Roman" w:hAnsi="Times New Roman" w:cs="Times New Roman"/>
          <w:sz w:val="28"/>
          <w:szCs w:val="28"/>
        </w:rPr>
        <w:t xml:space="preserve">Еткульском </w:t>
      </w:r>
      <w:r w:rsidR="00243640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="00125270" w:rsidRPr="00350597">
        <w:rPr>
          <w:rFonts w:ascii="Times New Roman" w:hAnsi="Times New Roman" w:cs="Times New Roman"/>
          <w:sz w:val="28"/>
          <w:szCs w:val="28"/>
        </w:rPr>
        <w:t xml:space="preserve"> </w:t>
      </w:r>
      <w:r w:rsidR="00125270" w:rsidRPr="001B1D95">
        <w:rPr>
          <w:rFonts w:ascii="Times New Roman" w:hAnsi="Times New Roman"/>
          <w:sz w:val="28"/>
          <w:szCs w:val="28"/>
        </w:rPr>
        <w:t>объединяет деятельность по развитию библиотечного, музейного дела, поддержке и развитию исполнительских искусств,  сохранению нематериального культурного наследия и развитию традиционной народной культуры, укреплению межрегиональных связей в сфере культуры.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eastAsia="Batang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Сфера </w:t>
      </w:r>
      <w:r w:rsidRPr="001B1D95">
        <w:rPr>
          <w:rFonts w:ascii="Times New Roman" w:hAnsi="Times New Roman"/>
          <w:sz w:val="28"/>
          <w:szCs w:val="28"/>
        </w:rPr>
        <w:t>культуры включает 7</w:t>
      </w:r>
      <w:r>
        <w:rPr>
          <w:rFonts w:ascii="Times New Roman" w:hAnsi="Times New Roman"/>
          <w:sz w:val="28"/>
          <w:szCs w:val="28"/>
        </w:rPr>
        <w:t>1</w:t>
      </w:r>
      <w:r w:rsidRPr="001B1D95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Pr="001B1D95">
        <w:rPr>
          <w:rFonts w:ascii="Times New Roman" w:hAnsi="Times New Roman"/>
          <w:sz w:val="28"/>
          <w:szCs w:val="28"/>
        </w:rPr>
        <w:t xml:space="preserve"> культуры: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 xml:space="preserve">1. Библиотеки – </w:t>
      </w:r>
      <w:r>
        <w:rPr>
          <w:rFonts w:ascii="Times New Roman" w:hAnsi="Times New Roman"/>
          <w:sz w:val="28"/>
          <w:szCs w:val="28"/>
        </w:rPr>
        <w:t>30</w:t>
      </w:r>
      <w:r w:rsidRPr="001B1D95">
        <w:rPr>
          <w:rFonts w:ascii="Times New Roman" w:hAnsi="Times New Roman"/>
          <w:sz w:val="28"/>
          <w:szCs w:val="28"/>
        </w:rPr>
        <w:t xml:space="preserve"> ед.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1B1D95">
        <w:rPr>
          <w:rFonts w:ascii="Times New Roman" w:hAnsi="Times New Roman"/>
          <w:sz w:val="28"/>
          <w:szCs w:val="28"/>
        </w:rPr>
        <w:t>Культурно-досуговые</w:t>
      </w:r>
      <w:proofErr w:type="spellEnd"/>
      <w:r w:rsidRPr="001B1D95">
        <w:rPr>
          <w:rFonts w:ascii="Times New Roman" w:hAnsi="Times New Roman"/>
          <w:sz w:val="28"/>
          <w:szCs w:val="28"/>
        </w:rPr>
        <w:t xml:space="preserve"> учреждения – 37 ед.</w:t>
      </w:r>
    </w:p>
    <w:p w:rsidR="00125270" w:rsidRPr="001B1D95" w:rsidRDefault="00125270" w:rsidP="001252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B1D95">
        <w:rPr>
          <w:rFonts w:ascii="Times New Roman" w:hAnsi="Times New Roman"/>
          <w:sz w:val="28"/>
          <w:szCs w:val="28"/>
        </w:rPr>
        <w:t>3. Музе</w:t>
      </w:r>
      <w:r>
        <w:rPr>
          <w:rFonts w:ascii="Times New Roman" w:hAnsi="Times New Roman"/>
          <w:sz w:val="28"/>
          <w:szCs w:val="28"/>
        </w:rPr>
        <w:t>й</w:t>
      </w:r>
      <w:r w:rsidRPr="001B1D95">
        <w:rPr>
          <w:rFonts w:ascii="Times New Roman" w:hAnsi="Times New Roman"/>
          <w:sz w:val="28"/>
          <w:szCs w:val="28"/>
        </w:rPr>
        <w:t xml:space="preserve"> – 1 ед.</w:t>
      </w:r>
    </w:p>
    <w:p w:rsidR="00350597" w:rsidRDefault="009404D7" w:rsidP="009404D7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125270">
        <w:rPr>
          <w:rFonts w:ascii="Times New Roman" w:hAnsi="Times New Roman"/>
          <w:sz w:val="28"/>
          <w:szCs w:val="28"/>
        </w:rPr>
        <w:t>4</w:t>
      </w:r>
      <w:r w:rsidR="00125270" w:rsidRPr="001B1D95">
        <w:rPr>
          <w:rFonts w:ascii="Times New Roman" w:hAnsi="Times New Roman"/>
          <w:sz w:val="28"/>
          <w:szCs w:val="28"/>
        </w:rPr>
        <w:t>. Детск</w:t>
      </w:r>
      <w:r w:rsidR="00125270">
        <w:rPr>
          <w:rFonts w:ascii="Times New Roman" w:hAnsi="Times New Roman"/>
          <w:sz w:val="28"/>
          <w:szCs w:val="28"/>
        </w:rPr>
        <w:t>ие</w:t>
      </w:r>
      <w:r w:rsidR="00125270" w:rsidRPr="001B1D95">
        <w:rPr>
          <w:rFonts w:ascii="Times New Roman" w:hAnsi="Times New Roman"/>
          <w:sz w:val="28"/>
          <w:szCs w:val="28"/>
        </w:rPr>
        <w:t xml:space="preserve"> школ</w:t>
      </w:r>
      <w:r w:rsidR="00125270">
        <w:rPr>
          <w:rFonts w:ascii="Times New Roman" w:hAnsi="Times New Roman"/>
          <w:sz w:val="28"/>
          <w:szCs w:val="28"/>
        </w:rPr>
        <w:t>ы</w:t>
      </w:r>
      <w:r w:rsidR="00125270" w:rsidRPr="001B1D95">
        <w:rPr>
          <w:rFonts w:ascii="Times New Roman" w:hAnsi="Times New Roman"/>
          <w:sz w:val="28"/>
          <w:szCs w:val="28"/>
        </w:rPr>
        <w:t xml:space="preserve"> искусств – 3ед.</w:t>
      </w:r>
    </w:p>
    <w:p w:rsidR="00446CF4" w:rsidRDefault="00446CF4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7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. Преобразования в обществе, экономические реформы не могли не затронуть сферу культуры, которая в последние годы характеризовалась ростом творческой инициативы граждан, потребителей и заказчиков услуг с одной стороны и сокращением государственной поддержки с другой. В результате этого исполнение обязательств по обеспечению прав граждан на доступ к культурным ценностям, пользование учреждениями культуры и создание условий для повышения качества жизни населения, которые являются основной задачей государственной политики по развитию сферы культуры в Российской Федерации, выполняются не в полном объеме.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8</w:t>
      </w:r>
      <w:r w:rsidRPr="00350597">
        <w:rPr>
          <w:rFonts w:ascii="Times New Roman" w:hAnsi="Times New Roman" w:cs="Times New Roman"/>
          <w:sz w:val="28"/>
          <w:szCs w:val="28"/>
        </w:rPr>
        <w:t xml:space="preserve">. В связи с этим сфере культуры существует ряд нерешенных проблем, в их числе: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1) здания муниципальных учреждений культуры имеют высокую степень изношенности, слабая материально-техническая база учреждений культуры;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2) недостаточный уровень доступности культурных форм досуга для жителей сельской местности; </w:t>
      </w:r>
    </w:p>
    <w:p w:rsidR="002D6D61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3) дефицит квалифицированных кадров в сельской местности; </w:t>
      </w:r>
    </w:p>
    <w:p w:rsidR="00446CF4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4) ограничения в беспрепятственном доступе к качественным культурным продуктам людей, нуждающихся в особой поддержке государства.</w:t>
      </w:r>
    </w:p>
    <w:p w:rsidR="00446CF4" w:rsidRDefault="00446CF4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9</w:t>
      </w:r>
      <w:r w:rsidR="001C6E16" w:rsidRPr="00350597">
        <w:rPr>
          <w:rFonts w:ascii="Times New Roman" w:hAnsi="Times New Roman" w:cs="Times New Roman"/>
          <w:sz w:val="28"/>
          <w:szCs w:val="28"/>
        </w:rPr>
        <w:t xml:space="preserve">. Решение указанных проблем обеспечит развитие сферы культуры в  соответствии с приоритетами и целями </w:t>
      </w:r>
      <w:r w:rsidR="001C6E16"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политики и окажет существенное влияние на достижение национальных целей развития Российской Федерации. </w:t>
      </w:r>
    </w:p>
    <w:p w:rsidR="00271DB7" w:rsidRDefault="001C6E16" w:rsidP="00350597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1.</w:t>
      </w:r>
      <w:r w:rsidR="00BC7F49">
        <w:rPr>
          <w:rFonts w:ascii="Times New Roman" w:hAnsi="Times New Roman" w:cs="Times New Roman"/>
          <w:sz w:val="28"/>
          <w:szCs w:val="28"/>
        </w:rPr>
        <w:t>10</w:t>
      </w:r>
      <w:r w:rsidRPr="00350597">
        <w:rPr>
          <w:rFonts w:ascii="Times New Roman" w:hAnsi="Times New Roman" w:cs="Times New Roman"/>
          <w:sz w:val="28"/>
          <w:szCs w:val="28"/>
        </w:rPr>
        <w:t xml:space="preserve">. Реализация мероприятий </w:t>
      </w:r>
      <w:r w:rsidR="00446CF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50597">
        <w:rPr>
          <w:rFonts w:ascii="Times New Roman" w:hAnsi="Times New Roman" w:cs="Times New Roman"/>
          <w:sz w:val="28"/>
          <w:szCs w:val="28"/>
        </w:rPr>
        <w:t xml:space="preserve">программы за прошедший период обеспечила достижение следующих результатов и позволяет спрогнозировать уровень развития сферы культуры в </w:t>
      </w:r>
      <w:r w:rsidR="002D6D61">
        <w:rPr>
          <w:rFonts w:ascii="Times New Roman" w:hAnsi="Times New Roman" w:cs="Times New Roman"/>
          <w:sz w:val="28"/>
          <w:szCs w:val="28"/>
        </w:rPr>
        <w:t xml:space="preserve">Еткульском </w:t>
      </w:r>
      <w:r w:rsidR="001D65D0">
        <w:rPr>
          <w:rFonts w:ascii="Times New Roman" w:hAnsi="Times New Roman" w:cs="Times New Roman"/>
          <w:sz w:val="28"/>
          <w:szCs w:val="28"/>
        </w:rPr>
        <w:t>муниципальном округ</w:t>
      </w:r>
      <w:r w:rsidR="002D6D61">
        <w:rPr>
          <w:rFonts w:ascii="Times New Roman" w:hAnsi="Times New Roman" w:cs="Times New Roman"/>
          <w:sz w:val="28"/>
          <w:szCs w:val="28"/>
        </w:rPr>
        <w:t>е</w:t>
      </w:r>
      <w:r w:rsidRPr="00350597">
        <w:rPr>
          <w:rFonts w:ascii="Times New Roman" w:hAnsi="Times New Roman" w:cs="Times New Roman"/>
          <w:sz w:val="28"/>
          <w:szCs w:val="28"/>
        </w:rPr>
        <w:t xml:space="preserve"> к 20</w:t>
      </w:r>
      <w:r w:rsidR="00F462C8">
        <w:rPr>
          <w:rFonts w:ascii="Times New Roman" w:hAnsi="Times New Roman" w:cs="Times New Roman"/>
          <w:sz w:val="28"/>
          <w:szCs w:val="28"/>
        </w:rPr>
        <w:t>30</w:t>
      </w:r>
      <w:r w:rsidRPr="00350597">
        <w:rPr>
          <w:rFonts w:ascii="Times New Roman" w:hAnsi="Times New Roman" w:cs="Times New Roman"/>
          <w:sz w:val="28"/>
          <w:szCs w:val="28"/>
        </w:rPr>
        <w:t xml:space="preserve"> год</w:t>
      </w:r>
      <w:r w:rsidR="00446CF4">
        <w:rPr>
          <w:rFonts w:ascii="Times New Roman" w:hAnsi="Times New Roman" w:cs="Times New Roman"/>
          <w:sz w:val="28"/>
          <w:szCs w:val="28"/>
        </w:rPr>
        <w:t>у</w:t>
      </w:r>
      <w:r w:rsidRPr="00350597">
        <w:rPr>
          <w:rFonts w:ascii="Times New Roman" w:hAnsi="Times New Roman" w:cs="Times New Roman"/>
          <w:sz w:val="28"/>
          <w:szCs w:val="28"/>
        </w:rPr>
        <w:t xml:space="preserve">, </w:t>
      </w:r>
      <w:r w:rsidRPr="00125270">
        <w:rPr>
          <w:rFonts w:ascii="Times New Roman" w:hAnsi="Times New Roman" w:cs="Times New Roman"/>
          <w:sz w:val="28"/>
          <w:szCs w:val="28"/>
        </w:rPr>
        <w:t>а именно:</w:t>
      </w:r>
      <w:r w:rsidRPr="00446CF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04CCC" w:rsidRDefault="001C6E16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2B68">
        <w:rPr>
          <w:rFonts w:ascii="Times New Roman" w:hAnsi="Times New Roman" w:cs="Times New Roman"/>
          <w:sz w:val="28"/>
          <w:szCs w:val="28"/>
        </w:rPr>
        <w:t>1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) </w:t>
      </w:r>
      <w:r w:rsidR="00F04CCC">
        <w:rPr>
          <w:rFonts w:ascii="Times New Roman" w:hAnsi="Times New Roman" w:cs="Times New Roman"/>
          <w:sz w:val="28"/>
          <w:szCs w:val="28"/>
        </w:rPr>
        <w:t>к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оличество получателей субсидий: по итогам 2023 года – </w:t>
      </w:r>
      <w:r w:rsidR="00F04CCC">
        <w:rPr>
          <w:rFonts w:ascii="Times New Roman" w:hAnsi="Times New Roman" w:cs="Times New Roman"/>
          <w:sz w:val="28"/>
          <w:szCs w:val="28"/>
        </w:rPr>
        <w:t>8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22604F">
        <w:rPr>
          <w:rFonts w:ascii="Times New Roman" w:hAnsi="Times New Roman" w:cs="Times New Roman"/>
          <w:sz w:val="28"/>
          <w:szCs w:val="28"/>
        </w:rPr>
        <w:t>3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CC" w:rsidRPr="00272B68" w:rsidRDefault="00F04CCC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72B6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число</w:t>
      </w:r>
      <w:r w:rsidRPr="00AE3B1B">
        <w:rPr>
          <w:rFonts w:ascii="Times New Roman" w:hAnsi="Times New Roman" w:cs="Times New Roman"/>
          <w:bCs/>
          <w:sz w:val="28"/>
          <w:szCs w:val="28"/>
        </w:rPr>
        <w:t xml:space="preserve"> посещений культурных мероприятий</w:t>
      </w:r>
      <w:r w:rsidRPr="00272B68">
        <w:rPr>
          <w:rFonts w:ascii="Times New Roman" w:hAnsi="Times New Roman" w:cs="Times New Roman"/>
          <w:sz w:val="28"/>
          <w:szCs w:val="28"/>
        </w:rPr>
        <w:t xml:space="preserve"> по итогам 2023 года – </w:t>
      </w:r>
      <w:r>
        <w:rPr>
          <w:rFonts w:ascii="Times New Roman" w:hAnsi="Times New Roman" w:cs="Times New Roman"/>
          <w:sz w:val="28"/>
          <w:szCs w:val="28"/>
        </w:rPr>
        <w:t>384,1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еловек</w:t>
      </w:r>
      <w:r w:rsidRPr="00272B68">
        <w:rPr>
          <w:rFonts w:ascii="Times New Roman" w:hAnsi="Times New Roman" w:cs="Times New Roman"/>
          <w:sz w:val="28"/>
          <w:szCs w:val="28"/>
        </w:rPr>
        <w:t xml:space="preserve">,  к </w:t>
      </w:r>
      <w:r w:rsidR="00243640">
        <w:rPr>
          <w:rFonts w:ascii="Times New Roman" w:hAnsi="Times New Roman" w:cs="Times New Roman"/>
          <w:sz w:val="28"/>
          <w:szCs w:val="28"/>
        </w:rPr>
        <w:t xml:space="preserve"> </w:t>
      </w:r>
      <w:r w:rsidRPr="00272B6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442,0 тыс.человек</w:t>
      </w:r>
      <w:r w:rsidRPr="00272B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04CCC" w:rsidRDefault="00F04CCC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72B68">
        <w:rPr>
          <w:rFonts w:ascii="Times New Roman" w:hAnsi="Times New Roman" w:cs="Times New Roman"/>
          <w:sz w:val="28"/>
          <w:szCs w:val="28"/>
        </w:rPr>
        <w:t>)</w:t>
      </w:r>
      <w:r w:rsidRPr="002E4572">
        <w:rPr>
          <w:rFonts w:ascii="Times New Roman" w:hAnsi="Times New Roman" w:cs="Times New Roman"/>
          <w:sz w:val="28"/>
          <w:szCs w:val="28"/>
        </w:rPr>
        <w:t xml:space="preserve"> </w:t>
      </w:r>
      <w:r w:rsidR="00A85908">
        <w:rPr>
          <w:rFonts w:ascii="Times New Roman" w:hAnsi="Times New Roman" w:cs="Times New Roman"/>
          <w:sz w:val="28"/>
          <w:szCs w:val="28"/>
        </w:rPr>
        <w:t>у</w:t>
      </w:r>
      <w:r w:rsidR="00A85908" w:rsidRPr="00A85908">
        <w:rPr>
          <w:rFonts w:ascii="Times New Roman" w:hAnsi="Times New Roman" w:cs="Times New Roman"/>
          <w:sz w:val="28"/>
          <w:szCs w:val="28"/>
        </w:rPr>
        <w:t>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</w:t>
      </w:r>
      <w:r w:rsidRPr="00272B68">
        <w:rPr>
          <w:rFonts w:ascii="Times New Roman" w:hAnsi="Times New Roman" w:cs="Times New Roman"/>
          <w:sz w:val="28"/>
          <w:szCs w:val="28"/>
        </w:rPr>
        <w:t xml:space="preserve">: по итогам 2023 года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ед.,  к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72B68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22604F" w:rsidRPr="0022604F" w:rsidRDefault="0022604F" w:rsidP="0022604F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2260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количество учреждений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материалами: </w:t>
      </w:r>
      <w:r w:rsidRPr="0022604F">
        <w:rPr>
          <w:rFonts w:ascii="Times New Roman" w:hAnsi="Times New Roman" w:cs="Times New Roman"/>
          <w:sz w:val="28"/>
          <w:szCs w:val="28"/>
        </w:rPr>
        <w:t>по итогам 2023 года – 0 ед.,  к 2030 году – 3 ед.;</w:t>
      </w:r>
    </w:p>
    <w:p w:rsidR="00F04CCC" w:rsidRPr="00272B68" w:rsidRDefault="00243640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к</w:t>
      </w:r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 xml:space="preserve">оличество  культурно - </w:t>
      </w:r>
      <w:proofErr w:type="spellStart"/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>досуговых</w:t>
      </w:r>
      <w:proofErr w:type="spellEnd"/>
      <w:r w:rsidR="00F04CCC" w:rsidRPr="00272B68">
        <w:rPr>
          <w:rFonts w:ascii="Times New Roman" w:hAnsi="Times New Roman" w:cs="Times New Roman"/>
          <w:sz w:val="28"/>
          <w:szCs w:val="28"/>
          <w:lang w:eastAsia="en-US"/>
        </w:rPr>
        <w:t xml:space="preserve"> мероприятий</w:t>
      </w:r>
      <w:r w:rsidR="00F04CCC" w:rsidRPr="00272B68">
        <w:rPr>
          <w:rFonts w:ascii="Times New Roman" w:hAnsi="Times New Roman" w:cs="Times New Roman"/>
          <w:sz w:val="28"/>
          <w:szCs w:val="28"/>
        </w:rPr>
        <w:t>: по итогам 2023 года – 3</w:t>
      </w:r>
      <w:r w:rsidR="00F04CCC">
        <w:rPr>
          <w:rFonts w:ascii="Times New Roman" w:hAnsi="Times New Roman" w:cs="Times New Roman"/>
          <w:sz w:val="28"/>
          <w:szCs w:val="28"/>
        </w:rPr>
        <w:t>10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а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C806C7" w:rsidRPr="005D7C38">
        <w:rPr>
          <w:rFonts w:ascii="Times New Roman" w:hAnsi="Times New Roman" w:cs="Times New Roman"/>
          <w:sz w:val="28"/>
          <w:szCs w:val="28"/>
        </w:rPr>
        <w:t>2</w:t>
      </w:r>
      <w:r w:rsidR="005D7C38" w:rsidRPr="005D7C38">
        <w:rPr>
          <w:rFonts w:ascii="Times New Roman" w:hAnsi="Times New Roman" w:cs="Times New Roman"/>
          <w:sz w:val="28"/>
          <w:szCs w:val="28"/>
        </w:rPr>
        <w:t>795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 </w:t>
      </w:r>
    </w:p>
    <w:p w:rsidR="00F04CCC" w:rsidRDefault="00243640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количество музейных выставок: по итогам 2023 года – </w:t>
      </w:r>
      <w:r w:rsidR="00F04CCC">
        <w:rPr>
          <w:rFonts w:ascii="Times New Roman" w:hAnsi="Times New Roman" w:cs="Times New Roman"/>
          <w:sz w:val="28"/>
          <w:szCs w:val="28"/>
        </w:rPr>
        <w:t>51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F04CCC">
        <w:rPr>
          <w:rFonts w:ascii="Times New Roman" w:hAnsi="Times New Roman" w:cs="Times New Roman"/>
          <w:sz w:val="28"/>
          <w:szCs w:val="28"/>
        </w:rPr>
        <w:t>5</w:t>
      </w:r>
      <w:r w:rsidR="00F04CCC" w:rsidRPr="00272B68">
        <w:rPr>
          <w:rFonts w:ascii="Times New Roman" w:hAnsi="Times New Roman" w:cs="Times New Roman"/>
          <w:sz w:val="28"/>
          <w:szCs w:val="28"/>
        </w:rPr>
        <w:t>5 ед.;</w:t>
      </w:r>
    </w:p>
    <w:p w:rsidR="007A6359" w:rsidRPr="007A6359" w:rsidRDefault="00243640" w:rsidP="007A635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A6359">
        <w:rPr>
          <w:rFonts w:ascii="Times New Roman" w:hAnsi="Times New Roman" w:cs="Times New Roman"/>
          <w:sz w:val="28"/>
          <w:szCs w:val="28"/>
        </w:rPr>
        <w:t xml:space="preserve">) </w:t>
      </w:r>
      <w:r w:rsidR="001D65D0" w:rsidRPr="00272B68">
        <w:rPr>
          <w:rFonts w:ascii="Times New Roman" w:hAnsi="Times New Roman" w:cs="Times New Roman"/>
          <w:sz w:val="28"/>
          <w:szCs w:val="28"/>
          <w:lang w:eastAsia="en-US"/>
        </w:rPr>
        <w:t>количество пользователей, в том числе удаленных, муниципальных библиотек</w:t>
      </w:r>
      <w:r w:rsidR="001D65D0" w:rsidRPr="00272B68">
        <w:rPr>
          <w:rFonts w:ascii="Times New Roman" w:hAnsi="Times New Roman" w:cs="Times New Roman"/>
          <w:sz w:val="28"/>
          <w:szCs w:val="28"/>
        </w:rPr>
        <w:t>: по итогам 2023 года – 14,7%,  к 20</w:t>
      </w:r>
      <w:r w:rsidR="001D65D0">
        <w:rPr>
          <w:rFonts w:ascii="Times New Roman" w:hAnsi="Times New Roman" w:cs="Times New Roman"/>
          <w:sz w:val="28"/>
          <w:szCs w:val="28"/>
        </w:rPr>
        <w:t>30</w:t>
      </w:r>
      <w:r w:rsidR="001D65D0" w:rsidRPr="00272B68">
        <w:rPr>
          <w:rFonts w:ascii="Times New Roman" w:hAnsi="Times New Roman" w:cs="Times New Roman"/>
          <w:sz w:val="28"/>
          <w:szCs w:val="28"/>
        </w:rPr>
        <w:t xml:space="preserve"> году – 14,</w:t>
      </w:r>
      <w:r w:rsidR="001D65D0">
        <w:rPr>
          <w:rFonts w:ascii="Times New Roman" w:hAnsi="Times New Roman" w:cs="Times New Roman"/>
          <w:sz w:val="28"/>
          <w:szCs w:val="28"/>
        </w:rPr>
        <w:t>9</w:t>
      </w:r>
      <w:r w:rsidR="001D65D0" w:rsidRPr="00272B68">
        <w:rPr>
          <w:rFonts w:ascii="Times New Roman" w:hAnsi="Times New Roman" w:cs="Times New Roman"/>
          <w:sz w:val="28"/>
          <w:szCs w:val="28"/>
        </w:rPr>
        <w:t>%;</w:t>
      </w:r>
      <w:r w:rsidR="001D65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CCC" w:rsidRPr="00272B68" w:rsidRDefault="00243640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1D65D0" w:rsidRPr="007A6359">
        <w:rPr>
          <w:rFonts w:ascii="Times New Roman" w:hAnsi="Times New Roman" w:cs="Times New Roman"/>
          <w:sz w:val="28"/>
          <w:szCs w:val="28"/>
        </w:rPr>
        <w:t xml:space="preserve">Отношение средней заработной платы работников учреждений культуры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по Челябинской области: по итогам 2023 года – </w:t>
      </w:r>
      <w:r w:rsidR="001D65D0">
        <w:rPr>
          <w:rFonts w:ascii="Times New Roman" w:hAnsi="Times New Roman" w:cs="Times New Roman"/>
          <w:sz w:val="28"/>
          <w:szCs w:val="28"/>
        </w:rPr>
        <w:t>95,1</w:t>
      </w:r>
      <w:r w:rsidR="001D65D0" w:rsidRPr="007A6359">
        <w:rPr>
          <w:rFonts w:ascii="Times New Roman" w:hAnsi="Times New Roman" w:cs="Times New Roman"/>
          <w:sz w:val="28"/>
          <w:szCs w:val="28"/>
        </w:rPr>
        <w:t xml:space="preserve">%, к 2030 году – </w:t>
      </w:r>
      <w:r w:rsidR="001D65D0">
        <w:rPr>
          <w:rFonts w:ascii="Times New Roman" w:hAnsi="Times New Roman" w:cs="Times New Roman"/>
          <w:sz w:val="28"/>
          <w:szCs w:val="28"/>
        </w:rPr>
        <w:t>95,1</w:t>
      </w:r>
      <w:r w:rsidR="001D65D0" w:rsidRPr="007A6359">
        <w:rPr>
          <w:rFonts w:ascii="Times New Roman" w:hAnsi="Times New Roman" w:cs="Times New Roman"/>
          <w:sz w:val="28"/>
          <w:szCs w:val="28"/>
        </w:rPr>
        <w:t>%;</w:t>
      </w:r>
    </w:p>
    <w:p w:rsidR="00F04CCC" w:rsidRPr="00272B68" w:rsidRDefault="00243640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количество разработанных методических материалов</w:t>
      </w:r>
      <w:r w:rsidR="00F04CCC" w:rsidRPr="00272B68">
        <w:rPr>
          <w:rFonts w:ascii="Times New Roman" w:eastAsia="Times New Roman" w:hAnsi="Times New Roman" w:cs="Times New Roman"/>
          <w:sz w:val="28"/>
          <w:szCs w:val="28"/>
        </w:rPr>
        <w:t xml:space="preserve"> управлени</w:t>
      </w:r>
      <w:r w:rsidR="00F04CCC" w:rsidRPr="00272B68">
        <w:rPr>
          <w:rFonts w:ascii="Times New Roman" w:hAnsi="Times New Roman" w:cs="Times New Roman"/>
          <w:sz w:val="28"/>
          <w:szCs w:val="28"/>
        </w:rPr>
        <w:t>ем</w:t>
      </w:r>
      <w:r w:rsidR="00F04CCC" w:rsidRPr="00272B68">
        <w:rPr>
          <w:rFonts w:ascii="Times New Roman" w:eastAsia="Times New Roman" w:hAnsi="Times New Roman" w:cs="Times New Roman"/>
          <w:sz w:val="28"/>
          <w:szCs w:val="28"/>
        </w:rPr>
        <w:t xml:space="preserve"> культуры и молодежной политики администрации Еткульского муниципального района</w:t>
      </w:r>
      <w:r w:rsidR="00F04CCC" w:rsidRPr="00272B68">
        <w:rPr>
          <w:rFonts w:ascii="Times New Roman" w:hAnsi="Times New Roman" w:cs="Times New Roman"/>
          <w:sz w:val="28"/>
          <w:szCs w:val="28"/>
        </w:rPr>
        <w:t>: по итогам 2023 года – 14 ед.,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году – 1</w:t>
      </w:r>
      <w:r w:rsidR="00F04CCC">
        <w:rPr>
          <w:rFonts w:ascii="Times New Roman" w:hAnsi="Times New Roman" w:cs="Times New Roman"/>
          <w:sz w:val="28"/>
          <w:szCs w:val="28"/>
        </w:rPr>
        <w:t>6</w:t>
      </w:r>
      <w:r w:rsidR="00F04CCC" w:rsidRPr="00272B68">
        <w:rPr>
          <w:rFonts w:ascii="Times New Roman" w:hAnsi="Times New Roman" w:cs="Times New Roman"/>
          <w:sz w:val="28"/>
          <w:szCs w:val="28"/>
        </w:rPr>
        <w:t xml:space="preserve"> ед.; </w:t>
      </w:r>
    </w:p>
    <w:p w:rsidR="007A6359" w:rsidRDefault="0022604F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43640">
        <w:rPr>
          <w:rFonts w:ascii="Times New Roman" w:hAnsi="Times New Roman" w:cs="Times New Roman"/>
          <w:sz w:val="28"/>
          <w:szCs w:val="28"/>
        </w:rPr>
        <w:t>0</w:t>
      </w:r>
      <w:r w:rsidR="00F04CCC" w:rsidRPr="00272B68">
        <w:rPr>
          <w:rFonts w:ascii="Times New Roman" w:hAnsi="Times New Roman" w:cs="Times New Roman"/>
          <w:sz w:val="28"/>
          <w:szCs w:val="28"/>
        </w:rPr>
        <w:t>)</w:t>
      </w:r>
      <w:r w:rsidR="00F04CCC">
        <w:rPr>
          <w:rFonts w:ascii="Times New Roman" w:hAnsi="Times New Roman" w:cs="Times New Roman"/>
          <w:sz w:val="28"/>
          <w:szCs w:val="28"/>
        </w:rPr>
        <w:t xml:space="preserve"> </w:t>
      </w:r>
      <w:r w:rsidR="00F04CCC" w:rsidRPr="00272B68">
        <w:rPr>
          <w:rFonts w:ascii="Times New Roman" w:hAnsi="Times New Roman" w:cs="Times New Roman"/>
          <w:sz w:val="28"/>
          <w:szCs w:val="28"/>
        </w:rPr>
        <w:t>средняя численность участников клубных формирований в расчете на 1 тыс. человек: по итогам 2023 года – 95,3%, к 20</w:t>
      </w:r>
      <w:r w:rsidR="00F04CCC">
        <w:rPr>
          <w:rFonts w:ascii="Times New Roman" w:hAnsi="Times New Roman" w:cs="Times New Roman"/>
          <w:sz w:val="28"/>
          <w:szCs w:val="28"/>
        </w:rPr>
        <w:t>30</w:t>
      </w:r>
      <w:r w:rsidR="007A6359">
        <w:rPr>
          <w:rFonts w:ascii="Times New Roman" w:hAnsi="Times New Roman" w:cs="Times New Roman"/>
          <w:sz w:val="28"/>
          <w:szCs w:val="28"/>
        </w:rPr>
        <w:t xml:space="preserve"> году – 95,5%</w:t>
      </w:r>
      <w:r w:rsidR="00415B2B">
        <w:rPr>
          <w:rFonts w:ascii="Times New Roman" w:hAnsi="Times New Roman" w:cs="Times New Roman"/>
          <w:sz w:val="28"/>
          <w:szCs w:val="28"/>
        </w:rPr>
        <w:t>;</w:t>
      </w:r>
    </w:p>
    <w:p w:rsidR="00415B2B" w:rsidRDefault="00415B2B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Pr="00415B2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доля расходов на уплату налогов на имущество организаций, земельного и транспортного налогов, уплаченных в установленные сроки, от общего объема начисленных имущественных налогов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: </w:t>
      </w:r>
      <w:r w:rsidRPr="00272B68">
        <w:rPr>
          <w:rFonts w:ascii="Times New Roman" w:hAnsi="Times New Roman" w:cs="Times New Roman"/>
          <w:sz w:val="28"/>
          <w:szCs w:val="28"/>
        </w:rPr>
        <w:t xml:space="preserve">по итогам 2023 года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272B68">
        <w:rPr>
          <w:rFonts w:ascii="Times New Roman" w:hAnsi="Times New Roman" w:cs="Times New Roman"/>
          <w:sz w:val="28"/>
          <w:szCs w:val="28"/>
        </w:rPr>
        <w:t>%, к 20</w:t>
      </w:r>
      <w:r>
        <w:rPr>
          <w:rFonts w:ascii="Times New Roman" w:hAnsi="Times New Roman" w:cs="Times New Roman"/>
          <w:sz w:val="28"/>
          <w:szCs w:val="28"/>
        </w:rPr>
        <w:t>30 году – 100%.</w:t>
      </w:r>
    </w:p>
    <w:p w:rsidR="00373EAB" w:rsidRDefault="00373EAB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 Описание приоритетов и целей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политики в сфере культуры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2.1. Приоритеты и цели </w:t>
      </w:r>
      <w:r w:rsidRPr="001800FC">
        <w:rPr>
          <w:rFonts w:ascii="Times New Roman" w:hAnsi="Times New Roman" w:cs="Times New Roman"/>
          <w:spacing w:val="2"/>
          <w:sz w:val="28"/>
          <w:szCs w:val="28"/>
        </w:rPr>
        <w:t>государственной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политики в сфере культуры определены в соответствии с Конституцией Российской Федерации и иными нормативными правовыми актами Российской Федерации, в том числе: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1) Законом Российской Федерации от 9 октября 1992 года № 3612-I 4 «Основы законодательства Российской Федерации о культуре»;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2) Указом Президента Российской Федерации от 24 декабря 2014 г. № 808 «Об утверждении Основ государственной культурной политики»;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3) Указом Президента Российской Федерации от 21 июля 2020 г. № 474 «О национальных целях развития Российской Федерации на период до 2030 года» (далее именуется – Указ Президента Российской Федерации о национальных целях развития);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4) Указом Президента Российской Федерации от 02 июля 2021 г. № 400 «О Стратегии национальной безопасности Российской Федерации»;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5) Стратегией государственной культурной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политики на период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до 2030 года, утвержденной распоряжением Правительства Российской Федерации от 29.02.2016 г. № 326-р;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6) государственной программой Российской Федерации «Развитие культуры», утвержденной постановлением Правительства Российской Федерации от 15.04.2014 г. № 317 «Об утверждении государственной программы Российской Федерации «Развитие культуры» (далее именуется – ГП РФ «Развитие культуры»);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7) Стратегией социально-экономического развития Челябинской области до 2035 года, утвержденной постановлением Законодательного Собрания Челябинской области от 31.01.2019 г. № 1748 «Об утверждении Стратегии социально-экономического развития Челябинской области на период до 2035 года» (далее именуется – Стратегия 2035).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2.2. Государственная культурная политика в Российской Федерации основывается на признании культуры согласно части 4 статьи 68 Конституции Российской Федерации уникальным наследием многонационального народа России, которая поддерживается и охраняется государством.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При реализации государственной культурной политики в соответствии со статьей 44 Конституции Российской Федерации обеспечиваются права и свободы человека и гражданина в сфере культуры, к которым относятся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0597">
        <w:rPr>
          <w:rFonts w:ascii="Times New Roman" w:hAnsi="Times New Roman" w:cs="Times New Roman"/>
          <w:sz w:val="28"/>
          <w:szCs w:val="28"/>
        </w:rPr>
        <w:t xml:space="preserve"> в том числе гарантия свободы литературного, художественного, научного, технического и других видов творчества, преподавания, право на участие в культурной жизни и пользование учреждениями культуры, на доступ к культурным ценностям, обязанность заботиться о сохранении исторического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и культурного наследия, беречь памятники истории и культуры.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2.3. Согласно Стратегии национальной безопасности Российской Федерации, утвержденной Указом Президента Российской Федерации от 2 июля 2021 г. № 400 «О Стратегии национальной безопасности Российской Федерации», </w:t>
      </w:r>
      <w:r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укрепление традиционных российских духовно-нравственных ценностей, сохранение культурного и исторического наследия народа России определены в качестве национальных интересов Российской Федерации на современном этапе.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При этом к традиционным российским 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597">
        <w:rPr>
          <w:rFonts w:ascii="Times New Roman" w:hAnsi="Times New Roman" w:cs="Times New Roman"/>
          <w:sz w:val="28"/>
          <w:szCs w:val="28"/>
        </w:rPr>
        <w:t>нравственным ценностям отнесены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5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Традиционные российские духовно-нравственные ценности объединяют нашу многонациональную и </w:t>
      </w:r>
      <w:proofErr w:type="spellStart"/>
      <w:r w:rsidRPr="00350597">
        <w:rPr>
          <w:rFonts w:ascii="Times New Roman" w:hAnsi="Times New Roman" w:cs="Times New Roman"/>
          <w:sz w:val="28"/>
          <w:szCs w:val="28"/>
        </w:rPr>
        <w:t>многоконфессиональную</w:t>
      </w:r>
      <w:proofErr w:type="spellEnd"/>
      <w:r w:rsidRPr="00350597">
        <w:rPr>
          <w:rFonts w:ascii="Times New Roman" w:hAnsi="Times New Roman" w:cs="Times New Roman"/>
          <w:sz w:val="28"/>
          <w:szCs w:val="28"/>
        </w:rPr>
        <w:t xml:space="preserve"> страну.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Основными целями государственной культурной политики согласно Основам государственной культурной политики, утвержденным Указом Президента Российской Федерации от 24 декабря 2014 г. № 808 «Об утверждении Основ государственной культурной политики», являются формирование гармонично развитой личности и укрепление единства российского общества посредством приоритетного культурного и гуманитарного развития, а также: укрепление гражданской идентичности; создание условий для воспитания граждан;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сохранение исторического и культурного наследия и его использование для воспитания и образования; передача от поколения к поколению традиционных ценностей и норм, традиций, обычаев и образцов поведения; создание условий для реализации каждым человеком его творческого потенциала; обеспечение доступа граждан к знаниям, информации, культурным ценностям и благам.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2.5. В целях достижения стратегических целей и задач развития культуры в </w:t>
      </w:r>
      <w:r>
        <w:rPr>
          <w:rFonts w:ascii="Times New Roman" w:hAnsi="Times New Roman" w:cs="Times New Roman"/>
          <w:sz w:val="28"/>
          <w:szCs w:val="28"/>
        </w:rPr>
        <w:t xml:space="preserve">Еткульском </w:t>
      </w:r>
      <w:r w:rsidR="00391D26">
        <w:rPr>
          <w:rFonts w:ascii="Times New Roman" w:hAnsi="Times New Roman" w:cs="Times New Roman"/>
          <w:sz w:val="28"/>
          <w:szCs w:val="28"/>
        </w:rPr>
        <w:t>муниципальном округе</w:t>
      </w:r>
      <w:r w:rsidRPr="00350597">
        <w:rPr>
          <w:rFonts w:ascii="Times New Roman" w:hAnsi="Times New Roman" w:cs="Times New Roman"/>
          <w:sz w:val="28"/>
          <w:szCs w:val="28"/>
        </w:rPr>
        <w:t xml:space="preserve"> определены цель и задачи, сформированы структура и система показателей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программы.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350597">
        <w:rPr>
          <w:rFonts w:ascii="Times New Roman" w:hAnsi="Times New Roman" w:cs="Times New Roman"/>
          <w:sz w:val="28"/>
          <w:szCs w:val="28"/>
        </w:rPr>
        <w:t xml:space="preserve">ая программа направлена на достижение следующей цели – реализация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Еткульского муниципального округа </w:t>
      </w:r>
      <w:r w:rsidRPr="00350597">
        <w:rPr>
          <w:rFonts w:ascii="Times New Roman" w:hAnsi="Times New Roman" w:cs="Times New Roman"/>
          <w:sz w:val="28"/>
          <w:szCs w:val="28"/>
        </w:rPr>
        <w:t xml:space="preserve">государственной политики в сфере культуры, а также в области образования в сфере культуры и искусства. Кроме того, достижение цели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программы позволит реализовать приоритет Стратегии 2035 «Новая культурная среда»: создание культурной среды в </w:t>
      </w:r>
      <w:r>
        <w:rPr>
          <w:rFonts w:ascii="Times New Roman" w:hAnsi="Times New Roman" w:cs="Times New Roman"/>
          <w:sz w:val="28"/>
          <w:szCs w:val="28"/>
        </w:rPr>
        <w:t>районе</w:t>
      </w:r>
      <w:r w:rsidRPr="00350597">
        <w:rPr>
          <w:rFonts w:ascii="Times New Roman" w:hAnsi="Times New Roman" w:cs="Times New Roman"/>
          <w:sz w:val="28"/>
          <w:szCs w:val="28"/>
        </w:rPr>
        <w:t xml:space="preserve"> для сохранения, накопления и развития человеческого капитала, повышения уровня удовлетворенности населения </w:t>
      </w:r>
      <w:r>
        <w:rPr>
          <w:rFonts w:ascii="Times New Roman" w:hAnsi="Times New Roman" w:cs="Times New Roman"/>
          <w:sz w:val="28"/>
          <w:szCs w:val="28"/>
        </w:rPr>
        <w:t>Еткульского</w:t>
      </w:r>
      <w:r w:rsidRPr="00180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50597">
        <w:rPr>
          <w:rFonts w:ascii="Times New Roman" w:hAnsi="Times New Roman" w:cs="Times New Roman"/>
          <w:sz w:val="28"/>
          <w:szCs w:val="28"/>
        </w:rPr>
        <w:t xml:space="preserve"> качеством и доступностью услуг в сфере культуры, укрепления духовной общности и гармонизации межнациональных отношений.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left="708" w:right="-143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3. Сведения о взаимосвязи со стратегическими приоритетами, целями и показателями 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5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left="708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4C3">
        <w:rPr>
          <w:rFonts w:ascii="Times New Roman" w:hAnsi="Times New Roman" w:cs="Times New Roman"/>
          <w:sz w:val="28"/>
          <w:szCs w:val="28"/>
        </w:rPr>
        <w:t xml:space="preserve">3.1. На уровне </w:t>
      </w:r>
      <w:r>
        <w:rPr>
          <w:rFonts w:ascii="Times New Roman" w:hAnsi="Times New Roman" w:cs="Times New Roman"/>
          <w:sz w:val="28"/>
          <w:szCs w:val="28"/>
        </w:rPr>
        <w:t>Еткульского муниципального округа</w:t>
      </w:r>
      <w:r w:rsidRPr="005574C3">
        <w:rPr>
          <w:rFonts w:ascii="Times New Roman" w:hAnsi="Times New Roman" w:cs="Times New Roman"/>
          <w:sz w:val="28"/>
          <w:szCs w:val="28"/>
        </w:rPr>
        <w:t xml:space="preserve"> государственная политика в сфере культуры реализуется в рамках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Муниципальной</w:t>
      </w:r>
      <w:r w:rsidRPr="005574C3">
        <w:rPr>
          <w:rFonts w:ascii="Times New Roman" w:hAnsi="Times New Roman" w:cs="Times New Roman"/>
          <w:sz w:val="28"/>
          <w:szCs w:val="28"/>
        </w:rPr>
        <w:t xml:space="preserve"> программы. </w:t>
      </w:r>
      <w:proofErr w:type="gramStart"/>
      <w:r w:rsidRPr="005574C3">
        <w:rPr>
          <w:rFonts w:ascii="Times New Roman" w:hAnsi="Times New Roman" w:cs="Times New Roman"/>
          <w:sz w:val="28"/>
          <w:szCs w:val="28"/>
        </w:rPr>
        <w:t>Цель</w:t>
      </w:r>
      <w:r w:rsidRPr="00350597">
        <w:rPr>
          <w:rFonts w:ascii="Times New Roman" w:hAnsi="Times New Roman" w:cs="Times New Roman"/>
          <w:sz w:val="28"/>
          <w:szCs w:val="28"/>
        </w:rPr>
        <w:t xml:space="preserve">, задачи и сроки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программы сформированы с учетом национальных целей развития на период до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50597">
        <w:rPr>
          <w:rFonts w:ascii="Times New Roman" w:hAnsi="Times New Roman" w:cs="Times New Roman"/>
          <w:sz w:val="28"/>
          <w:szCs w:val="28"/>
        </w:rPr>
        <w:t xml:space="preserve"> года, определенных Указом Президента Российской Федерации о национальных целях развития, и Единого плана по достижению национальных целей развития Российской Федерации на период до 2024 года и на плановый период до 2030 года, утвержденного распоряжением Правительства Российской Федерации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597">
        <w:rPr>
          <w:rFonts w:ascii="Times New Roman" w:hAnsi="Times New Roman" w:cs="Times New Roman"/>
          <w:sz w:val="28"/>
          <w:szCs w:val="28"/>
        </w:rPr>
        <w:t>01.10.2021 г. № 2765-р.</w:t>
      </w:r>
      <w:proofErr w:type="gramEnd"/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3.2.</w:t>
      </w:r>
      <w:r w:rsidRPr="004A2D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350597">
        <w:rPr>
          <w:rFonts w:ascii="Times New Roman" w:hAnsi="Times New Roman" w:cs="Times New Roman"/>
          <w:sz w:val="28"/>
          <w:szCs w:val="28"/>
        </w:rPr>
        <w:t xml:space="preserve">ая программа конкретизирует положения и направления развития сферы культуры с учетом специфики условий и доступных ресурсов, обеспечивает достижение: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1) </w:t>
      </w:r>
      <w:r w:rsidRPr="005B51C7">
        <w:rPr>
          <w:rFonts w:ascii="Times New Roman" w:hAnsi="Times New Roman" w:cs="Times New Roman"/>
          <w:sz w:val="28"/>
          <w:szCs w:val="28"/>
        </w:rPr>
        <w:t xml:space="preserve">показателей, характеризующих достижение национальной цели развития Российской Федерации «Возможности для самореализации и развития талантов», установленной Указом Президента Российской Федерации о национальных целях развития: </w:t>
      </w:r>
    </w:p>
    <w:p w:rsidR="00373EAB" w:rsidRPr="005B51C7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B51C7">
        <w:rPr>
          <w:rFonts w:ascii="Times New Roman" w:hAnsi="Times New Roman" w:cs="Times New Roman"/>
          <w:sz w:val="28"/>
          <w:szCs w:val="28"/>
        </w:rPr>
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373EAB" w:rsidRPr="002778CA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597">
        <w:rPr>
          <w:rFonts w:ascii="Times New Roman" w:hAnsi="Times New Roman" w:cs="Times New Roman"/>
          <w:sz w:val="28"/>
          <w:szCs w:val="28"/>
        </w:rPr>
        <w:t>увеличение числа посещений культурных мероприятий в три раза по сравнению с показателем 2019 года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B51C7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B51C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8CA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Постановлением </w:t>
      </w:r>
      <w:r w:rsidRPr="002778CA">
        <w:rPr>
          <w:rFonts w:ascii="Times New Roman" w:hAnsi="Times New Roman" w:cs="Times New Roman"/>
          <w:sz w:val="28"/>
          <w:szCs w:val="28"/>
        </w:rPr>
        <w:t>Правительства Челябинской области от 16.12.2020 г. № 684-П</w:t>
      </w:r>
      <w:r w:rsidRPr="002778CA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 xml:space="preserve"> «О </w:t>
      </w:r>
      <w:r w:rsidRPr="002778CA">
        <w:rPr>
          <w:sz w:val="28"/>
          <w:szCs w:val="28"/>
        </w:rPr>
        <w:t xml:space="preserve"> </w:t>
      </w:r>
      <w:r w:rsidRPr="002778CA">
        <w:rPr>
          <w:rFonts w:ascii="Times New Roman" w:hAnsi="Times New Roman" w:cs="Times New Roman"/>
          <w:sz w:val="28"/>
          <w:szCs w:val="28"/>
        </w:rPr>
        <w:t>государственной программе Челябинской области «Развитие культуры в Челябинской области</w:t>
      </w:r>
      <w:r w:rsidRPr="002778CA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»</w:t>
      </w:r>
      <w:r w:rsidRPr="002778C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2) показателей Указа Президента Российской Федерации от 04.02.2021 г. № 68 «Об оценке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эффективности деятельности высших должностных лиц субъектов Российской Федерации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и деятельности исполнительных органов субъектов Российской Федерации» (далее именуется – Указ Президента РФ № 68):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597">
        <w:rPr>
          <w:rFonts w:ascii="Times New Roman" w:hAnsi="Times New Roman" w:cs="Times New Roman"/>
          <w:sz w:val="28"/>
          <w:szCs w:val="28"/>
        </w:rPr>
        <w:t xml:space="preserve">условия для воспитания гармонично развитой и социально ответственной личности;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</w:t>
      </w:r>
      <w:r w:rsidRPr="00350597">
        <w:rPr>
          <w:rFonts w:ascii="Times New Roman" w:hAnsi="Times New Roman" w:cs="Times New Roman"/>
          <w:sz w:val="28"/>
          <w:szCs w:val="28"/>
        </w:rPr>
        <w:t xml:space="preserve">о посещений культурных мероприятий;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3) показателей </w:t>
      </w:r>
      <w:r>
        <w:rPr>
          <w:rFonts w:ascii="Times New Roman" w:hAnsi="Times New Roman" w:cs="Times New Roman"/>
          <w:sz w:val="28"/>
          <w:szCs w:val="28"/>
        </w:rPr>
        <w:t>Государственной программы Челябинской области</w:t>
      </w:r>
      <w:r w:rsidRPr="00350597">
        <w:rPr>
          <w:rFonts w:ascii="Times New Roman" w:hAnsi="Times New Roman" w:cs="Times New Roman"/>
          <w:sz w:val="28"/>
          <w:szCs w:val="28"/>
        </w:rPr>
        <w:t xml:space="preserve"> «Развитие культуры</w:t>
      </w:r>
      <w:r>
        <w:rPr>
          <w:rFonts w:ascii="Times New Roman" w:hAnsi="Times New Roman" w:cs="Times New Roman"/>
          <w:sz w:val="28"/>
          <w:szCs w:val="28"/>
        </w:rPr>
        <w:t xml:space="preserve"> в Челябинской области</w:t>
      </w:r>
      <w:r w:rsidRPr="00350597">
        <w:rPr>
          <w:rFonts w:ascii="Times New Roman" w:hAnsi="Times New Roman" w:cs="Times New Roman"/>
          <w:sz w:val="28"/>
          <w:szCs w:val="28"/>
        </w:rPr>
        <w:t xml:space="preserve">», установленных для Челябинской области: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597">
        <w:rPr>
          <w:rFonts w:ascii="Times New Roman" w:hAnsi="Times New Roman" w:cs="Times New Roman"/>
          <w:sz w:val="28"/>
          <w:szCs w:val="28"/>
        </w:rPr>
        <w:t xml:space="preserve">доля зданий учреждений культуры, находящихся в удовлетворительном состоянии, в общем количестве зданий данных учреждений;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597">
        <w:rPr>
          <w:rFonts w:ascii="Times New Roman" w:hAnsi="Times New Roman" w:cs="Times New Roman"/>
          <w:sz w:val="28"/>
          <w:szCs w:val="28"/>
        </w:rPr>
        <w:t xml:space="preserve">уровень обеспеченности организациями культуры;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50597">
        <w:rPr>
          <w:rFonts w:ascii="Times New Roman" w:hAnsi="Times New Roman" w:cs="Times New Roman"/>
          <w:sz w:val="28"/>
          <w:szCs w:val="28"/>
        </w:rPr>
        <w:t>доля учреждений 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50597">
        <w:rPr>
          <w:rFonts w:ascii="Times New Roman" w:hAnsi="Times New Roman" w:cs="Times New Roman"/>
          <w:sz w:val="28"/>
          <w:szCs w:val="28"/>
        </w:rPr>
        <w:t xml:space="preserve">досугового типа, в которых обеспечено развитие и укрепление материально-технической базы.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4. Задачи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50597">
        <w:rPr>
          <w:rFonts w:ascii="Times New Roman" w:hAnsi="Times New Roman" w:cs="Times New Roman"/>
          <w:sz w:val="28"/>
          <w:szCs w:val="28"/>
        </w:rPr>
        <w:t>ного управления, способы их эффективного решения в сфере культуры</w:t>
      </w:r>
    </w:p>
    <w:p w:rsidR="00373EAB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lastRenderedPageBreak/>
        <w:tab/>
      </w:r>
      <w:r w:rsidRPr="00350597">
        <w:rPr>
          <w:sz w:val="28"/>
          <w:szCs w:val="28"/>
        </w:rPr>
        <w:t xml:space="preserve">4.1. Задачами </w:t>
      </w:r>
      <w:r>
        <w:rPr>
          <w:sz w:val="28"/>
          <w:szCs w:val="28"/>
        </w:rPr>
        <w:t>муниципаль</w:t>
      </w:r>
      <w:r w:rsidRPr="00350597">
        <w:rPr>
          <w:sz w:val="28"/>
          <w:szCs w:val="28"/>
        </w:rPr>
        <w:t xml:space="preserve">ного управления в рамках реализации </w:t>
      </w:r>
      <w:r>
        <w:rPr>
          <w:sz w:val="28"/>
          <w:szCs w:val="28"/>
        </w:rPr>
        <w:t>Муниципальной</w:t>
      </w:r>
      <w:r w:rsidRPr="00350597">
        <w:rPr>
          <w:sz w:val="28"/>
          <w:szCs w:val="28"/>
        </w:rPr>
        <w:t xml:space="preserve"> программы являются: получение гражданами дополнительных возможностей для творческого развития и самореализации в современных учреждениях культуры, а также более широкий доступ к культурным ценностям; получение гражданами возможности поддержки творческих инициатив, направленных на укрепление российской гражданской идентичности и сохранение духовно-нравственных ценностей народов Российской Федерации; </w:t>
      </w:r>
      <w:proofErr w:type="gramStart"/>
      <w:r w:rsidRPr="00350597">
        <w:rPr>
          <w:sz w:val="28"/>
          <w:szCs w:val="28"/>
        </w:rPr>
        <w:t>получение гражданами дополнительной поддержки со стороны государства в развитии добровольческой (волонтерской) деятельности, что позволяет реализовывать социально-значимые проекты в сфере культуры и сохранения объектов культурного наследия (памятников истории и культуры) народов Российской Федерации; сохранение библиотек как общественного института распространения книги и приобщения к чтению; получение гражданами дополнительных возможностей участия в культурной деятельности, путем поддержки и реализации творческих инициатив;</w:t>
      </w:r>
      <w:proofErr w:type="gramEnd"/>
      <w:r w:rsidRPr="00350597">
        <w:rPr>
          <w:sz w:val="28"/>
          <w:szCs w:val="28"/>
        </w:rPr>
        <w:t xml:space="preserve"> создание условий для сохранения и устойчивого развития инфраструктуры в сфере культуры </w:t>
      </w:r>
      <w:r>
        <w:rPr>
          <w:sz w:val="28"/>
          <w:szCs w:val="28"/>
        </w:rPr>
        <w:t>Еткульского муниципального округа</w:t>
      </w:r>
      <w:r w:rsidRPr="00350597">
        <w:rPr>
          <w:sz w:val="28"/>
          <w:szCs w:val="28"/>
        </w:rPr>
        <w:t xml:space="preserve">, для развития и укрепления материально-технической базы с целью творческого развития и самореализации личности в современных учреждениях культуры; создание условий для широкого использования созидательных моделей проведения свободного времени, формирование и удовлетворение </w:t>
      </w:r>
      <w:proofErr w:type="spellStart"/>
      <w:r w:rsidRPr="00350597">
        <w:rPr>
          <w:sz w:val="28"/>
          <w:szCs w:val="28"/>
        </w:rPr>
        <w:t>культурно</w:t>
      </w:r>
      <w:r>
        <w:rPr>
          <w:sz w:val="28"/>
          <w:szCs w:val="28"/>
        </w:rPr>
        <w:t>-</w:t>
      </w:r>
      <w:r w:rsidRPr="00350597">
        <w:rPr>
          <w:sz w:val="28"/>
          <w:szCs w:val="28"/>
        </w:rPr>
        <w:t>досуговых</w:t>
      </w:r>
      <w:proofErr w:type="spellEnd"/>
      <w:r w:rsidRPr="00350597">
        <w:rPr>
          <w:sz w:val="28"/>
          <w:szCs w:val="28"/>
        </w:rPr>
        <w:t xml:space="preserve"> запросов населения, в том числе с помощью привлечения или создания в </w:t>
      </w:r>
      <w:r>
        <w:rPr>
          <w:sz w:val="28"/>
          <w:szCs w:val="28"/>
        </w:rPr>
        <w:t>Еткульском районе</w:t>
      </w:r>
      <w:r w:rsidRPr="00350597">
        <w:rPr>
          <w:sz w:val="28"/>
          <w:szCs w:val="28"/>
        </w:rPr>
        <w:t xml:space="preserve"> качественных разнообразных </w:t>
      </w:r>
      <w:proofErr w:type="spellStart"/>
      <w:r w:rsidRPr="00350597">
        <w:rPr>
          <w:sz w:val="28"/>
          <w:szCs w:val="28"/>
        </w:rPr>
        <w:t>культурно</w:t>
      </w:r>
      <w:r>
        <w:rPr>
          <w:sz w:val="28"/>
          <w:szCs w:val="28"/>
        </w:rPr>
        <w:t>-</w:t>
      </w:r>
      <w:r w:rsidRPr="00350597">
        <w:rPr>
          <w:sz w:val="28"/>
          <w:szCs w:val="28"/>
        </w:rPr>
        <w:t>досуговых</w:t>
      </w:r>
      <w:proofErr w:type="spellEnd"/>
      <w:r w:rsidRPr="00350597">
        <w:rPr>
          <w:sz w:val="28"/>
          <w:szCs w:val="28"/>
        </w:rPr>
        <w:t xml:space="preserve"> мероприятий; повышение профессионализма и качества организации и проведения фестивальных, музейно-выставочных и культурно-массовых мероприятий; укрепление материально-технической </w:t>
      </w:r>
      <w:proofErr w:type="gramStart"/>
      <w:r w:rsidRPr="00350597">
        <w:rPr>
          <w:sz w:val="28"/>
          <w:szCs w:val="28"/>
        </w:rPr>
        <w:t>базы и улучшение технического состояния зданий учреждений культуры</w:t>
      </w:r>
      <w:proofErr w:type="gramEnd"/>
      <w:r w:rsidRPr="00350597">
        <w:rPr>
          <w:sz w:val="28"/>
          <w:szCs w:val="28"/>
        </w:rPr>
        <w:t xml:space="preserve"> </w:t>
      </w:r>
      <w:r>
        <w:rPr>
          <w:sz w:val="28"/>
          <w:szCs w:val="28"/>
        </w:rPr>
        <w:t>Еткульского муниципального округа</w:t>
      </w:r>
      <w:r w:rsidRPr="00350597">
        <w:rPr>
          <w:sz w:val="28"/>
          <w:szCs w:val="28"/>
        </w:rPr>
        <w:t xml:space="preserve">, а также создание безопасных и благоприятных условий нахождения граждан в учреждениях культуры, обеспечение условий доступности для всех групп населения, в том числе для </w:t>
      </w:r>
      <w:proofErr w:type="spellStart"/>
      <w:r w:rsidRPr="00350597">
        <w:rPr>
          <w:sz w:val="28"/>
          <w:szCs w:val="28"/>
        </w:rPr>
        <w:t>маломобильных</w:t>
      </w:r>
      <w:proofErr w:type="spellEnd"/>
      <w:r w:rsidRPr="00350597">
        <w:rPr>
          <w:sz w:val="28"/>
          <w:szCs w:val="28"/>
        </w:rPr>
        <w:t xml:space="preserve"> групп населения, в здания учреждений культуры.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4.2. Реализация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350597">
        <w:rPr>
          <w:rFonts w:ascii="Times New Roman" w:hAnsi="Times New Roman" w:cs="Times New Roman"/>
          <w:sz w:val="28"/>
          <w:szCs w:val="28"/>
        </w:rPr>
        <w:t xml:space="preserve">ой программы осуществляется: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1)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350597">
        <w:rPr>
          <w:rFonts w:ascii="Times New Roman" w:hAnsi="Times New Roman" w:cs="Times New Roman"/>
          <w:sz w:val="28"/>
          <w:szCs w:val="28"/>
        </w:rPr>
        <w:t xml:space="preserve"> контрактов на выполнение работ,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услуг, </w:t>
      </w:r>
      <w:r w:rsidRPr="00350597">
        <w:rPr>
          <w:rFonts w:ascii="Times New Roman" w:hAnsi="Times New Roman" w:cs="Times New Roman"/>
          <w:sz w:val="28"/>
          <w:szCs w:val="28"/>
        </w:rPr>
        <w:t xml:space="preserve">заключаемых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50597">
        <w:rPr>
          <w:rFonts w:ascii="Times New Roman" w:hAnsi="Times New Roman" w:cs="Times New Roman"/>
          <w:sz w:val="28"/>
          <w:szCs w:val="28"/>
        </w:rPr>
        <w:t xml:space="preserve">ным заказчиком со всеми исполнителями программных мероприятий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2) путем финансового обеспечения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Управления культуры </w:t>
      </w:r>
      <w:r w:rsidRPr="00350597">
        <w:rPr>
          <w:rFonts w:ascii="Times New Roman" w:hAnsi="Times New Roman" w:cs="Times New Roman"/>
          <w:sz w:val="28"/>
          <w:szCs w:val="28"/>
        </w:rPr>
        <w:t xml:space="preserve">и учреждений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350597">
        <w:rPr>
          <w:rFonts w:ascii="Times New Roman" w:hAnsi="Times New Roman" w:cs="Times New Roman"/>
          <w:sz w:val="28"/>
          <w:szCs w:val="28"/>
        </w:rPr>
        <w:t xml:space="preserve">на основе бюджетных смет, составленных и утвержденных в соответствии с законодательством Российской Федерации;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3) путем предоставления субсидий учреждениям </w:t>
      </w:r>
      <w:r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Pr="00350597">
        <w:rPr>
          <w:rFonts w:ascii="Times New Roman" w:hAnsi="Times New Roman" w:cs="Times New Roman"/>
          <w:sz w:val="28"/>
          <w:szCs w:val="28"/>
        </w:rPr>
        <w:t xml:space="preserve">в рамках выполнения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50597">
        <w:rPr>
          <w:rFonts w:ascii="Times New Roman" w:hAnsi="Times New Roman" w:cs="Times New Roman"/>
          <w:sz w:val="28"/>
          <w:szCs w:val="28"/>
        </w:rPr>
        <w:t xml:space="preserve">ного задания в соответствии с порядком, установленным </w:t>
      </w:r>
      <w:r>
        <w:rPr>
          <w:rFonts w:ascii="Times New Roman" w:hAnsi="Times New Roman" w:cs="Times New Roman"/>
          <w:sz w:val="28"/>
          <w:szCs w:val="28"/>
        </w:rPr>
        <w:t>администрацией Еткульского муниципального округа</w:t>
      </w:r>
      <w:r w:rsidRPr="0035059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50597">
        <w:rPr>
          <w:rFonts w:ascii="Times New Roman" w:hAnsi="Times New Roman" w:cs="Times New Roman"/>
          <w:sz w:val="28"/>
          <w:szCs w:val="28"/>
        </w:rPr>
        <w:t xml:space="preserve">) путем предоставления субсидий бюджетам </w:t>
      </w:r>
      <w:r>
        <w:rPr>
          <w:rFonts w:ascii="Times New Roman" w:hAnsi="Times New Roman" w:cs="Times New Roman"/>
          <w:sz w:val="28"/>
          <w:szCs w:val="28"/>
        </w:rPr>
        <w:t xml:space="preserve">сельских поселений </w:t>
      </w:r>
      <w:r w:rsidRPr="00350597">
        <w:rPr>
          <w:rFonts w:ascii="Times New Roman" w:hAnsi="Times New Roman" w:cs="Times New Roman"/>
          <w:sz w:val="28"/>
          <w:szCs w:val="28"/>
        </w:rPr>
        <w:t xml:space="preserve">в соответствии с порядками предоставления и </w:t>
      </w:r>
      <w:r w:rsidRPr="00350597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распределения субсидий;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>5) путем предоставления сре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>я реализации мероприятий, изложенных в перечне мероприятий в сфере культуры 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50597">
        <w:rPr>
          <w:rFonts w:ascii="Times New Roman" w:hAnsi="Times New Roman" w:cs="Times New Roman"/>
          <w:sz w:val="28"/>
          <w:szCs w:val="28"/>
        </w:rPr>
        <w:t xml:space="preserve"> - 20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350597">
        <w:rPr>
          <w:rFonts w:ascii="Times New Roman" w:hAnsi="Times New Roman" w:cs="Times New Roman"/>
          <w:sz w:val="28"/>
          <w:szCs w:val="28"/>
        </w:rPr>
        <w:t xml:space="preserve"> годы, финансируемых по разделу «</w:t>
      </w:r>
      <w:r w:rsidRPr="007933C7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Сохранение культурного наследия</w:t>
      </w:r>
      <w:r w:rsidRPr="00350597">
        <w:rPr>
          <w:rFonts w:ascii="Times New Roman" w:hAnsi="Times New Roman" w:cs="Times New Roman"/>
          <w:sz w:val="28"/>
          <w:szCs w:val="28"/>
        </w:rPr>
        <w:t xml:space="preserve">», </w:t>
      </w:r>
      <w:r w:rsidRPr="009A40F3">
        <w:rPr>
          <w:rFonts w:ascii="Times New Roman" w:hAnsi="Times New Roman" w:cs="Times New Roman"/>
          <w:sz w:val="28"/>
          <w:szCs w:val="28"/>
        </w:rPr>
        <w:t>приложения 1</w:t>
      </w:r>
      <w:r w:rsidRPr="00350597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комплексу процессных мероприятий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«</w:t>
      </w:r>
      <w:r w:rsidRPr="007933C7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>Сохранение культурного наследия</w:t>
      </w:r>
      <w:r w:rsidRPr="0035059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Pr="003505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50597">
        <w:rPr>
          <w:rFonts w:ascii="Times New Roman" w:hAnsi="Times New Roman" w:cs="Times New Roman"/>
          <w:sz w:val="28"/>
          <w:szCs w:val="28"/>
        </w:rPr>
        <w:t xml:space="preserve"> реализацией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50597">
        <w:rPr>
          <w:rFonts w:ascii="Times New Roman" w:hAnsi="Times New Roman" w:cs="Times New Roman"/>
          <w:sz w:val="28"/>
          <w:szCs w:val="28"/>
        </w:rPr>
        <w:t xml:space="preserve"> программы осуществляется в соответствии с Порядком принятия решений о разработке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350597">
        <w:rPr>
          <w:rFonts w:ascii="Times New Roman" w:hAnsi="Times New Roman" w:cs="Times New Roman"/>
          <w:sz w:val="28"/>
          <w:szCs w:val="28"/>
        </w:rPr>
        <w:t xml:space="preserve">ных программ </w:t>
      </w:r>
      <w:r>
        <w:rPr>
          <w:rFonts w:ascii="Times New Roman" w:hAnsi="Times New Roman" w:cs="Times New Roman"/>
          <w:sz w:val="28"/>
          <w:szCs w:val="28"/>
        </w:rPr>
        <w:t>Еткульского муниципального округа</w:t>
      </w:r>
      <w:r w:rsidRPr="00350597">
        <w:rPr>
          <w:rFonts w:ascii="Times New Roman" w:hAnsi="Times New Roman" w:cs="Times New Roman"/>
          <w:sz w:val="28"/>
          <w:szCs w:val="28"/>
        </w:rPr>
        <w:t xml:space="preserve">, их формировании и реализации, утвержденным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 Еткульского муниципального района</w:t>
      </w:r>
      <w:r w:rsidRPr="00350597">
        <w:rPr>
          <w:rFonts w:ascii="Times New Roman" w:hAnsi="Times New Roman" w:cs="Times New Roman"/>
          <w:sz w:val="28"/>
          <w:szCs w:val="28"/>
        </w:rPr>
        <w:t xml:space="preserve"> от </w:t>
      </w:r>
      <w:r w:rsidR="00DE2308">
        <w:rPr>
          <w:rFonts w:ascii="Times New Roman" w:hAnsi="Times New Roman" w:cs="Times New Roman"/>
          <w:sz w:val="28"/>
          <w:szCs w:val="28"/>
        </w:rPr>
        <w:t>30.12</w:t>
      </w:r>
      <w:r w:rsidRPr="00350597">
        <w:rPr>
          <w:rFonts w:ascii="Times New Roman" w:hAnsi="Times New Roman" w:cs="Times New Roman"/>
          <w:sz w:val="28"/>
          <w:szCs w:val="28"/>
        </w:rPr>
        <w:t>.202</w:t>
      </w:r>
      <w:r w:rsidR="00DE2308">
        <w:rPr>
          <w:rFonts w:ascii="Times New Roman" w:hAnsi="Times New Roman" w:cs="Times New Roman"/>
          <w:sz w:val="28"/>
          <w:szCs w:val="28"/>
        </w:rPr>
        <w:t>5</w:t>
      </w:r>
      <w:r w:rsidRPr="00350597">
        <w:rPr>
          <w:rFonts w:ascii="Times New Roman" w:hAnsi="Times New Roman" w:cs="Times New Roman"/>
          <w:sz w:val="28"/>
          <w:szCs w:val="28"/>
        </w:rPr>
        <w:t xml:space="preserve"> г. № </w:t>
      </w:r>
      <w:r w:rsidR="00DE2308">
        <w:rPr>
          <w:rFonts w:ascii="Times New Roman" w:hAnsi="Times New Roman" w:cs="Times New Roman"/>
          <w:sz w:val="28"/>
          <w:szCs w:val="28"/>
        </w:rPr>
        <w:t>21</w:t>
      </w:r>
      <w:r w:rsidRPr="00350597">
        <w:rPr>
          <w:rFonts w:ascii="Times New Roman" w:hAnsi="Times New Roman" w:cs="Times New Roman"/>
          <w:sz w:val="28"/>
          <w:szCs w:val="28"/>
        </w:rPr>
        <w:t xml:space="preserve"> «</w:t>
      </w:r>
      <w:r w:rsidRPr="00A77966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решений о разработке муниципальных программ Еткульского муниципального </w:t>
      </w:r>
      <w:r w:rsidR="00DE2308">
        <w:rPr>
          <w:rFonts w:ascii="Times New Roman" w:hAnsi="Times New Roman" w:cs="Times New Roman"/>
          <w:sz w:val="28"/>
          <w:szCs w:val="28"/>
        </w:rPr>
        <w:t>округ</w:t>
      </w:r>
      <w:r w:rsidRPr="00A77966">
        <w:rPr>
          <w:rFonts w:ascii="Times New Roman" w:hAnsi="Times New Roman" w:cs="Times New Roman"/>
          <w:sz w:val="28"/>
          <w:szCs w:val="28"/>
        </w:rPr>
        <w:t>а, их формировании и реализации</w:t>
      </w:r>
      <w:r w:rsidRPr="0035059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0597">
        <w:rPr>
          <w:rFonts w:ascii="Times New Roman" w:hAnsi="Times New Roman" w:cs="Times New Roman"/>
          <w:sz w:val="28"/>
          <w:szCs w:val="28"/>
        </w:rPr>
        <w:t xml:space="preserve">4.4.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 w:rsidRPr="00350597">
        <w:rPr>
          <w:rFonts w:ascii="Times New Roman" w:hAnsi="Times New Roman" w:cs="Times New Roman"/>
          <w:sz w:val="28"/>
          <w:szCs w:val="28"/>
        </w:rPr>
        <w:t xml:space="preserve">ая программа предусматривает комплексное решение проблем сферы культуры </w:t>
      </w:r>
      <w:r>
        <w:rPr>
          <w:rFonts w:ascii="Times New Roman" w:hAnsi="Times New Roman" w:cs="Times New Roman"/>
          <w:sz w:val="28"/>
          <w:szCs w:val="28"/>
        </w:rPr>
        <w:t>Еткульского муниципального округа</w:t>
      </w:r>
      <w:r w:rsidRPr="00350597">
        <w:rPr>
          <w:rFonts w:ascii="Times New Roman" w:hAnsi="Times New Roman" w:cs="Times New Roman"/>
          <w:sz w:val="28"/>
          <w:szCs w:val="28"/>
        </w:rPr>
        <w:t xml:space="preserve">, отнесенных к сфере компетенции </w:t>
      </w:r>
      <w:r>
        <w:rPr>
          <w:rFonts w:ascii="Times New Roman" w:hAnsi="Times New Roman" w:cs="Times New Roman"/>
          <w:sz w:val="28"/>
          <w:szCs w:val="28"/>
        </w:rPr>
        <w:t>управления культуры</w:t>
      </w:r>
      <w:r w:rsidRPr="00350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EAB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5. </w:t>
      </w:r>
      <w:r w:rsidRPr="00167B09">
        <w:rPr>
          <w:spacing w:val="2"/>
          <w:sz w:val="28"/>
          <w:szCs w:val="28"/>
        </w:rPr>
        <w:t xml:space="preserve">Организация управления и механизм выполнения </w:t>
      </w:r>
      <w:r>
        <w:rPr>
          <w:spacing w:val="2"/>
          <w:sz w:val="28"/>
          <w:szCs w:val="28"/>
        </w:rPr>
        <w:t xml:space="preserve">комплексных процессных </w:t>
      </w:r>
      <w:r w:rsidRPr="00167B09">
        <w:rPr>
          <w:spacing w:val="2"/>
          <w:sz w:val="28"/>
          <w:szCs w:val="28"/>
        </w:rPr>
        <w:t xml:space="preserve">мероприятий </w:t>
      </w:r>
      <w:r w:rsidRPr="00167B09">
        <w:rPr>
          <w:sz w:val="28"/>
          <w:szCs w:val="28"/>
        </w:rPr>
        <w:t>муниципальной</w:t>
      </w:r>
      <w:r w:rsidRPr="00167B09">
        <w:rPr>
          <w:spacing w:val="2"/>
          <w:sz w:val="28"/>
          <w:szCs w:val="28"/>
        </w:rPr>
        <w:t xml:space="preserve"> программы</w:t>
      </w:r>
    </w:p>
    <w:p w:rsidR="00373EAB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  <w:t xml:space="preserve">5.1. </w:t>
      </w:r>
      <w:r w:rsidRPr="00B34BD0">
        <w:rPr>
          <w:spacing w:val="2"/>
          <w:sz w:val="28"/>
          <w:szCs w:val="28"/>
        </w:rPr>
        <w:t xml:space="preserve">Организация управления реализацией </w:t>
      </w:r>
      <w:r w:rsidRPr="00852806">
        <w:rPr>
          <w:sz w:val="28"/>
          <w:szCs w:val="28"/>
        </w:rPr>
        <w:t>муниципальной</w:t>
      </w:r>
      <w:r w:rsidRPr="00B34BD0">
        <w:rPr>
          <w:spacing w:val="2"/>
          <w:sz w:val="28"/>
          <w:szCs w:val="28"/>
        </w:rPr>
        <w:t xml:space="preserve"> программы возлагается на </w:t>
      </w:r>
      <w:r>
        <w:rPr>
          <w:spacing w:val="2"/>
          <w:sz w:val="28"/>
          <w:szCs w:val="28"/>
        </w:rPr>
        <w:t>Управление</w:t>
      </w:r>
      <w:r w:rsidRPr="00B34BD0">
        <w:rPr>
          <w:spacing w:val="2"/>
          <w:sz w:val="28"/>
          <w:szCs w:val="28"/>
        </w:rPr>
        <w:t xml:space="preserve"> культуры</w:t>
      </w:r>
      <w:r>
        <w:rPr>
          <w:spacing w:val="2"/>
          <w:sz w:val="28"/>
          <w:szCs w:val="28"/>
        </w:rPr>
        <w:t xml:space="preserve"> и молодежной политики администрации Еткульского муниципального района </w:t>
      </w:r>
      <w:r w:rsidRPr="00B34BD0">
        <w:rPr>
          <w:spacing w:val="2"/>
          <w:sz w:val="28"/>
          <w:szCs w:val="28"/>
        </w:rPr>
        <w:t>(далее именуется - ответственный исполнитель).</w:t>
      </w:r>
    </w:p>
    <w:p w:rsidR="00373EAB" w:rsidRPr="00D845AD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 w:rsidRPr="00B34BD0">
        <w:rPr>
          <w:spacing w:val="2"/>
          <w:sz w:val="28"/>
          <w:szCs w:val="28"/>
        </w:rPr>
        <w:t xml:space="preserve">Ответственный исполнитель </w:t>
      </w:r>
      <w:r w:rsidRPr="00446681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B34BD0">
        <w:rPr>
          <w:spacing w:val="2"/>
          <w:sz w:val="28"/>
          <w:szCs w:val="28"/>
        </w:rPr>
        <w:t>программы:</w:t>
      </w:r>
    </w:p>
    <w:p w:rsidR="00373EAB" w:rsidRPr="00394527" w:rsidRDefault="00373EAB" w:rsidP="00373E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>1)  обеспечивает разработку муниципальной программы, ее согласование и внесение на утверждение в установленном порядке в администрацию Еткульского</w:t>
      </w:r>
      <w:r w:rsidRPr="0061675C">
        <w:rPr>
          <w:spacing w:val="2"/>
          <w:sz w:val="28"/>
          <w:szCs w:val="28"/>
        </w:rPr>
        <w:t xml:space="preserve"> </w:t>
      </w:r>
      <w:r w:rsidR="00391D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394527">
        <w:rPr>
          <w:rFonts w:ascii="Times New Roman" w:hAnsi="Times New Roman" w:cs="Times New Roman"/>
          <w:sz w:val="28"/>
          <w:szCs w:val="28"/>
        </w:rPr>
        <w:t>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         2) формирует структуру муниципальной программы, а также перечень соисполнителей муниципальной программы;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         3)  организует реализацию муниципальной программы и несет ответственность за достижение индикативных показателей муниципальной программы и конечных результатов ее реализации, а также за эффективное использование бюджетных средств;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         4) в течение 10 рабочих дней со дня вступления в силу нормативного правового акта, утверждающего муниципальную программу, разрабатывает и утверждает план реализации муниципальной программы;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94527">
        <w:rPr>
          <w:rFonts w:ascii="Times New Roman" w:hAnsi="Times New Roman" w:cs="Times New Roman"/>
          <w:sz w:val="28"/>
          <w:szCs w:val="28"/>
        </w:rPr>
        <w:t>5) осуществляет мониторинг реализации муниципальной программы один раз в полугодие по состоянию на 1 июля, 31 декабря текущего финансового года нарастающим итогом с начала года и направляет результаты мониторинга в экономический отдел</w:t>
      </w:r>
      <w:r w:rsidRPr="00394527">
        <w:rPr>
          <w:rFonts w:ascii="Times New Roman" w:hAnsi="Times New Roman" w:cs="Times New Roman"/>
          <w:spacing w:val="2"/>
          <w:sz w:val="28"/>
          <w:szCs w:val="28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а</w:t>
      </w:r>
      <w:r w:rsidRPr="00394527">
        <w:rPr>
          <w:rFonts w:ascii="Times New Roman" w:hAnsi="Times New Roman" w:cs="Times New Roman"/>
          <w:spacing w:val="2"/>
          <w:sz w:val="28"/>
          <w:szCs w:val="28"/>
        </w:rPr>
        <w:t xml:space="preserve">дминистрации Еткульского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394527">
        <w:rPr>
          <w:rFonts w:ascii="Times New Roman" w:hAnsi="Times New Roman" w:cs="Times New Roman"/>
          <w:spacing w:val="2"/>
          <w:sz w:val="28"/>
          <w:szCs w:val="28"/>
        </w:rPr>
        <w:t>в срок до 16 июля (за полугодие) и до 20 февраля года, следующего за отчетным (за год).</w:t>
      </w:r>
      <w:proofErr w:type="gramEnd"/>
      <w:r w:rsidRPr="00394527">
        <w:rPr>
          <w:rFonts w:ascii="Times New Roman" w:hAnsi="Times New Roman" w:cs="Times New Roman"/>
          <w:spacing w:val="2"/>
          <w:sz w:val="28"/>
          <w:szCs w:val="28"/>
        </w:rPr>
        <w:t xml:space="preserve"> К информации прилагается краткая пояснительная записка, включающая: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4527">
        <w:rPr>
          <w:rFonts w:ascii="Times New Roman" w:hAnsi="Times New Roman" w:cs="Times New Roman"/>
          <w:spacing w:val="2"/>
          <w:sz w:val="28"/>
          <w:szCs w:val="28"/>
        </w:rPr>
        <w:lastRenderedPageBreak/>
        <w:t>- информацию о расходах бюджетных средств на реализацию муниципальной программы за отчетный период;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pacing w:val="2"/>
          <w:sz w:val="28"/>
          <w:szCs w:val="28"/>
        </w:rPr>
        <w:t>- информацию о выполнении контрольных событий</w:t>
      </w:r>
      <w:r w:rsidRPr="00394527">
        <w:rPr>
          <w:rFonts w:ascii="Times New Roman" w:hAnsi="Times New Roman" w:cs="Times New Roman"/>
          <w:sz w:val="28"/>
          <w:szCs w:val="28"/>
        </w:rPr>
        <w:t>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>- причины невыполнения контрольных событий в срок, информацию о влиянии на выполнение мероприятия и реализацию муниципальной программы в целом;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527">
        <w:rPr>
          <w:rFonts w:ascii="Times New Roman" w:hAnsi="Times New Roman" w:cs="Times New Roman"/>
          <w:sz w:val="28"/>
          <w:szCs w:val="28"/>
        </w:rPr>
        <w:t>6) проводит оценку эффективности мероприятий, осуществляемых соисполнителями;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527">
        <w:rPr>
          <w:rFonts w:ascii="Times New Roman" w:hAnsi="Times New Roman" w:cs="Times New Roman"/>
          <w:sz w:val="28"/>
          <w:szCs w:val="28"/>
        </w:rPr>
        <w:t>7) запрашивает у соисполнителей информацию, необходимую для осуществления мониторинга реализации муниципальной программы;</w:t>
      </w:r>
    </w:p>
    <w:p w:rsidR="00373EAB" w:rsidRPr="00394527" w:rsidRDefault="00373EAB" w:rsidP="00373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         8) запрашивает у соисполнителей информацию, необходимую для подготовки годового отчета;</w:t>
      </w:r>
    </w:p>
    <w:p w:rsidR="00373EAB" w:rsidRPr="00394527" w:rsidRDefault="00373EAB" w:rsidP="00373E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4527">
        <w:rPr>
          <w:rFonts w:ascii="Times New Roman" w:hAnsi="Times New Roman" w:cs="Times New Roman"/>
          <w:sz w:val="28"/>
          <w:szCs w:val="28"/>
        </w:rPr>
        <w:t xml:space="preserve">          9) подготавливает годовой отчет и представляет его в экономический отдел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527">
        <w:rPr>
          <w:rFonts w:ascii="Times New Roman" w:hAnsi="Times New Roman" w:cs="Times New Roman"/>
          <w:spacing w:val="2"/>
          <w:sz w:val="28"/>
          <w:szCs w:val="28"/>
        </w:rPr>
        <w:t xml:space="preserve">администрации Еткульского муниципального </w:t>
      </w:r>
      <w:r w:rsidR="00391D26">
        <w:rPr>
          <w:rFonts w:ascii="Times New Roman" w:hAnsi="Times New Roman" w:cs="Times New Roman"/>
          <w:spacing w:val="2"/>
          <w:sz w:val="28"/>
          <w:szCs w:val="28"/>
        </w:rPr>
        <w:t>округ</w:t>
      </w:r>
      <w:r w:rsidRPr="00394527">
        <w:rPr>
          <w:rFonts w:ascii="Times New Roman" w:hAnsi="Times New Roman" w:cs="Times New Roman"/>
          <w:spacing w:val="2"/>
          <w:sz w:val="28"/>
          <w:szCs w:val="28"/>
        </w:rPr>
        <w:t>а</w:t>
      </w:r>
      <w:r w:rsidRPr="00394527">
        <w:rPr>
          <w:rFonts w:ascii="Times New Roman" w:hAnsi="Times New Roman" w:cs="Times New Roman"/>
          <w:sz w:val="28"/>
          <w:szCs w:val="28"/>
        </w:rPr>
        <w:t xml:space="preserve"> до 1 апреля года, следующего </w:t>
      </w:r>
      <w:proofErr w:type="gramStart"/>
      <w:r w:rsidRPr="0039452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94527">
        <w:rPr>
          <w:rFonts w:ascii="Times New Roman" w:hAnsi="Times New Roman" w:cs="Times New Roman"/>
          <w:sz w:val="28"/>
          <w:szCs w:val="28"/>
        </w:rPr>
        <w:t xml:space="preserve"> отчетным;</w:t>
      </w:r>
    </w:p>
    <w:p w:rsidR="00373EAB" w:rsidRPr="00394527" w:rsidRDefault="00373EAB" w:rsidP="00373EAB">
      <w:pPr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4527">
        <w:rPr>
          <w:rFonts w:ascii="Times New Roman" w:hAnsi="Times New Roman" w:cs="Times New Roman"/>
          <w:sz w:val="28"/>
          <w:szCs w:val="28"/>
        </w:rPr>
        <w:t>10) организует размещение муниципальной программы на своем официальном сайте в сети Интернет.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Соисполнители </w:t>
      </w:r>
      <w:r w:rsidRPr="00394527">
        <w:rPr>
          <w:sz w:val="28"/>
          <w:szCs w:val="28"/>
        </w:rPr>
        <w:t>муниципальной</w:t>
      </w:r>
      <w:r w:rsidRPr="00394527">
        <w:rPr>
          <w:spacing w:val="2"/>
          <w:sz w:val="28"/>
          <w:szCs w:val="28"/>
        </w:rPr>
        <w:t xml:space="preserve"> программы:</w:t>
      </w:r>
    </w:p>
    <w:p w:rsidR="00373EAB" w:rsidRPr="00394527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 w:rsidRPr="00394527">
        <w:rPr>
          <w:spacing w:val="2"/>
          <w:sz w:val="28"/>
          <w:szCs w:val="28"/>
        </w:rPr>
        <w:t xml:space="preserve">1) осуществляют реализацию мероприятий </w:t>
      </w:r>
      <w:r w:rsidRPr="00394527">
        <w:rPr>
          <w:sz w:val="28"/>
          <w:szCs w:val="28"/>
        </w:rPr>
        <w:t>муниципальной</w:t>
      </w:r>
      <w:r w:rsidRPr="00394527">
        <w:rPr>
          <w:spacing w:val="2"/>
          <w:sz w:val="28"/>
          <w:szCs w:val="28"/>
        </w:rPr>
        <w:t xml:space="preserve"> программы, в отношении которых они являются соисполнителями;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2) в пределах своей компетенции в срок до 10 июля (за полугодие) и до 15 февраля года, следующего за </w:t>
      </w:r>
      <w:proofErr w:type="gramStart"/>
      <w:r w:rsidRPr="00394527">
        <w:rPr>
          <w:spacing w:val="2"/>
          <w:sz w:val="28"/>
          <w:szCs w:val="28"/>
        </w:rPr>
        <w:t>отчетным</w:t>
      </w:r>
      <w:proofErr w:type="gramEnd"/>
      <w:r w:rsidRPr="00394527">
        <w:rPr>
          <w:spacing w:val="2"/>
          <w:sz w:val="28"/>
          <w:szCs w:val="28"/>
        </w:rPr>
        <w:t xml:space="preserve"> (за год), направляют ответственному исполнителю информацию для</w:t>
      </w:r>
      <w:r w:rsidRPr="00394527">
        <w:rPr>
          <w:sz w:val="28"/>
          <w:szCs w:val="28"/>
        </w:rPr>
        <w:t xml:space="preserve"> осуществления мониторинга реализации муниципальной программы</w:t>
      </w:r>
      <w:r w:rsidRPr="00394527">
        <w:rPr>
          <w:spacing w:val="2"/>
          <w:sz w:val="28"/>
          <w:szCs w:val="28"/>
        </w:rPr>
        <w:t>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3) представляют ответственному исполнителю информацию, необходимую для подготовки годового отчета;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         4) по запросу представляют ответственному исполнителю копии актов, подтверждающих сдачу и прием в эксплуатацию объектов, создание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</w:t>
      </w:r>
      <w:r w:rsidRPr="00394527">
        <w:rPr>
          <w:sz w:val="28"/>
          <w:szCs w:val="28"/>
        </w:rPr>
        <w:t>муниципальной</w:t>
      </w:r>
      <w:r w:rsidRPr="00394527">
        <w:rPr>
          <w:spacing w:val="2"/>
          <w:sz w:val="28"/>
          <w:szCs w:val="28"/>
        </w:rPr>
        <w:t xml:space="preserve"> программы.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Реализация </w:t>
      </w:r>
      <w:r w:rsidRPr="00394527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394527">
        <w:rPr>
          <w:spacing w:val="2"/>
          <w:sz w:val="28"/>
          <w:szCs w:val="28"/>
        </w:rPr>
        <w:t xml:space="preserve">программы осуществляется в соответствии с планом реализации </w:t>
      </w:r>
      <w:r w:rsidRPr="00394527">
        <w:rPr>
          <w:sz w:val="28"/>
          <w:szCs w:val="28"/>
        </w:rPr>
        <w:t>муниципальной</w:t>
      </w:r>
      <w:r w:rsidRPr="00394527">
        <w:rPr>
          <w:spacing w:val="2"/>
          <w:sz w:val="28"/>
          <w:szCs w:val="28"/>
        </w:rPr>
        <w:t xml:space="preserve"> программы, разрабатываемым на очередной финансовый год и содержащим перечень наиболее важных, социально значимых контрольных событий </w:t>
      </w:r>
      <w:r w:rsidRPr="00394527">
        <w:rPr>
          <w:sz w:val="28"/>
          <w:szCs w:val="28"/>
        </w:rPr>
        <w:t>муниципальной</w:t>
      </w:r>
      <w:r w:rsidRPr="00394527">
        <w:rPr>
          <w:spacing w:val="2"/>
          <w:sz w:val="28"/>
          <w:szCs w:val="28"/>
        </w:rPr>
        <w:t xml:space="preserve"> программы с указанием их сроков и ожидаемых результатов (далее именуется - план реализации).</w:t>
      </w:r>
    </w:p>
    <w:p w:rsidR="00373EAB" w:rsidRPr="00394527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         Внесение изменений в план реализации в целях его приведения в соответствие с действующей редакцией муниципальной программы допускается один раз в квартал.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ind w:firstLine="708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Ответственный исполнитель программы готовит годовой отчет, который содержит: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lastRenderedPageBreak/>
        <w:t>1) конкретные результаты, достигнутые за отчетный период;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2) перечень мероприятий программы, выполненных и не выполненных (с указанием причин) в установленные сроки;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3) анализ факторов, повлиявших на ход реализации программы;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4) данные об использовании бюджетных ассигнований и иных средств на выполнение мероприятий программы;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5) информацию о внесенных ответственным исполнителем изменениях в программу;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>6) оценку эффективности использования бюджетных средств на реализацию программы.</w:t>
      </w:r>
    </w:p>
    <w:p w:rsidR="00373EAB" w:rsidRPr="00394527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394527">
        <w:rPr>
          <w:spacing w:val="2"/>
          <w:sz w:val="28"/>
          <w:szCs w:val="28"/>
        </w:rPr>
        <w:t xml:space="preserve">          Оценка эффективности реализации программы осуществляется в порядке, установленном администрацией Еткульского </w:t>
      </w:r>
      <w:r>
        <w:rPr>
          <w:sz w:val="28"/>
          <w:szCs w:val="28"/>
        </w:rPr>
        <w:t>муниципального округа</w:t>
      </w:r>
      <w:r w:rsidRPr="00394527">
        <w:rPr>
          <w:spacing w:val="2"/>
          <w:sz w:val="28"/>
          <w:szCs w:val="28"/>
        </w:rPr>
        <w:t xml:space="preserve">. </w:t>
      </w:r>
    </w:p>
    <w:p w:rsidR="00373EAB" w:rsidRPr="00954675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ab/>
      </w:r>
      <w:r w:rsidRPr="00954675">
        <w:rPr>
          <w:spacing w:val="2"/>
          <w:sz w:val="28"/>
          <w:szCs w:val="28"/>
        </w:rPr>
        <w:t xml:space="preserve">Реализация </w:t>
      </w:r>
      <w:r w:rsidRPr="00954675">
        <w:rPr>
          <w:sz w:val="28"/>
          <w:szCs w:val="28"/>
        </w:rPr>
        <w:t>муниципальной</w:t>
      </w:r>
      <w:r w:rsidRPr="00954675">
        <w:rPr>
          <w:spacing w:val="2"/>
          <w:sz w:val="28"/>
          <w:szCs w:val="28"/>
        </w:rPr>
        <w:t xml:space="preserve"> программы осуществляется:</w:t>
      </w:r>
    </w:p>
    <w:p w:rsidR="00373EAB" w:rsidRPr="00954675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 w:rsidRPr="00954675">
        <w:rPr>
          <w:spacing w:val="2"/>
          <w:sz w:val="28"/>
          <w:szCs w:val="28"/>
        </w:rPr>
        <w:t>1) на основе смет расходов казенных учреждений;</w:t>
      </w:r>
    </w:p>
    <w:p w:rsidR="00373EAB" w:rsidRPr="00954675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954675">
        <w:rPr>
          <w:spacing w:val="2"/>
          <w:sz w:val="28"/>
          <w:szCs w:val="28"/>
        </w:rPr>
        <w:t xml:space="preserve">) путем предоставления </w:t>
      </w:r>
      <w:r>
        <w:rPr>
          <w:spacing w:val="2"/>
          <w:sz w:val="28"/>
          <w:szCs w:val="28"/>
        </w:rPr>
        <w:t xml:space="preserve">субсидии </w:t>
      </w:r>
      <w:r w:rsidRPr="00954675">
        <w:rPr>
          <w:spacing w:val="2"/>
          <w:sz w:val="28"/>
          <w:szCs w:val="28"/>
        </w:rPr>
        <w:t>бюджетным учреждениям культуры в рамках выполнения муниципального задания;</w:t>
      </w:r>
    </w:p>
    <w:p w:rsidR="00373EAB" w:rsidRPr="00954675" w:rsidRDefault="00373EAB" w:rsidP="00373EAB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Pr="00954675">
        <w:rPr>
          <w:spacing w:val="2"/>
          <w:sz w:val="28"/>
          <w:szCs w:val="28"/>
        </w:rPr>
        <w:t xml:space="preserve">) путем предоставления субсидий бюджетным учреждениям культуры на иные цели, </w:t>
      </w:r>
      <w:r w:rsidRPr="00954675">
        <w:rPr>
          <w:rStyle w:val="af1"/>
          <w:b w:val="0"/>
          <w:color w:val="auto"/>
          <w:sz w:val="28"/>
          <w:szCs w:val="28"/>
        </w:rPr>
        <w:t>не связанные с финансовым обеспечением выполнения муниципального задания</w:t>
      </w:r>
      <w:r w:rsidRPr="00954675">
        <w:rPr>
          <w:spacing w:val="2"/>
          <w:sz w:val="28"/>
          <w:szCs w:val="28"/>
        </w:rPr>
        <w:t>;</w:t>
      </w:r>
    </w:p>
    <w:p w:rsidR="00373EAB" w:rsidRPr="00B34BD0" w:rsidRDefault="00373EAB" w:rsidP="00373EAB">
      <w:pPr>
        <w:pStyle w:val="formattext"/>
        <w:shd w:val="clear" w:color="auto" w:fill="FFFFFF"/>
        <w:tabs>
          <w:tab w:val="left" w:pos="709"/>
        </w:tabs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</w:t>
      </w:r>
      <w:r w:rsidRPr="00B34BD0">
        <w:rPr>
          <w:spacing w:val="2"/>
          <w:sz w:val="28"/>
          <w:szCs w:val="28"/>
        </w:rPr>
        <w:t>) путем предоставления иных межбюджетных трансфертов бюджетам</w:t>
      </w:r>
      <w:r>
        <w:rPr>
          <w:spacing w:val="2"/>
          <w:sz w:val="28"/>
          <w:szCs w:val="28"/>
        </w:rPr>
        <w:t xml:space="preserve"> сельских поселений.</w:t>
      </w:r>
    </w:p>
    <w:p w:rsidR="00373EAB" w:rsidRPr="001937D6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</w:rPr>
      </w:pPr>
      <w:r w:rsidRPr="001937D6">
        <w:rPr>
          <w:rFonts w:ascii="Times New Roman" w:hAnsi="Times New Roman" w:cs="Times New Roman"/>
          <w:spacing w:val="2"/>
          <w:sz w:val="28"/>
          <w:szCs w:val="28"/>
        </w:rPr>
        <w:t>Бюджетные средства для реализации муниципальной программы предоставляются в пределах бюджетных ассигнований, предусмотренных в районном бюджете на указанные цели на соответствующий финансовый год и на плановый период, доведенных лимитов бюджетных обязательств и предельных объемов финансирования.</w:t>
      </w:r>
    </w:p>
    <w:p w:rsidR="00373EAB" w:rsidRPr="001937D6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 w:cs="Times New Roman"/>
        </w:rPr>
      </w:pPr>
    </w:p>
    <w:p w:rsidR="00373EAB" w:rsidRDefault="00373EAB" w:rsidP="00373EAB">
      <w:pPr>
        <w:widowControl w:val="0"/>
        <w:autoSpaceDE w:val="0"/>
        <w:autoSpaceDN w:val="0"/>
        <w:adjustRightInd w:val="0"/>
        <w:spacing w:after="0" w:line="240" w:lineRule="auto"/>
        <w:ind w:right="-143"/>
        <w:jc w:val="center"/>
      </w:pPr>
    </w:p>
    <w:p w:rsidR="00126174" w:rsidRDefault="00126174" w:rsidP="00126174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31819">
        <w:rPr>
          <w:rFonts w:ascii="Times New Roman" w:hAnsi="Times New Roman" w:cs="Times New Roman"/>
          <w:sz w:val="28"/>
          <w:szCs w:val="28"/>
        </w:rPr>
        <w:t xml:space="preserve">. </w:t>
      </w:r>
      <w:r w:rsidRPr="007515F2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126174" w:rsidRDefault="00126174" w:rsidP="00126174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7515F2">
        <w:rPr>
          <w:rFonts w:ascii="Times New Roman" w:hAnsi="Times New Roman" w:cs="Times New Roman"/>
          <w:sz w:val="28"/>
          <w:szCs w:val="28"/>
        </w:rPr>
        <w:t xml:space="preserve">ной программы </w:t>
      </w:r>
    </w:p>
    <w:p w:rsidR="00126174" w:rsidRDefault="00126174" w:rsidP="00126174">
      <w:pPr>
        <w:widowControl w:val="0"/>
        <w:autoSpaceDE w:val="0"/>
        <w:autoSpaceDN w:val="0"/>
        <w:adjustRightInd w:val="0"/>
        <w:spacing w:after="0"/>
        <w:ind w:right="-143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15F2">
        <w:rPr>
          <w:rFonts w:ascii="Times New Roman" w:hAnsi="Times New Roman" w:cs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 w:cs="Times New Roman"/>
          <w:sz w:val="28"/>
          <w:szCs w:val="28"/>
        </w:rPr>
        <w:t>Еткульском муниципальном округе</w:t>
      </w:r>
      <w:r w:rsidRPr="007515F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26174" w:rsidRPr="00801E2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1F7A7A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1. Основные положения</w:t>
      </w:r>
    </w:p>
    <w:tbl>
      <w:tblPr>
        <w:tblW w:w="15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20"/>
        <w:gridCol w:w="10708"/>
      </w:tblGrid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Куратор муниципальной программы (фамилия, имя, отчество, должность)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Ямгурова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Галина Сергеевна, заместитель главы Еткульского муниципального округа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Период реализации муниципальной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программы  (сроки и этапы)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C33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реализуется в один этап: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2025-2030 годы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Цель (цели)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57F3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территории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политики в сфере культуры, а также в области образования в сфере культуры и искусства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Направления (подпрограммы)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(комплексной программы)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Развитие культуры.</w:t>
            </w:r>
          </w:p>
          <w:p w:rsidR="00126174" w:rsidRPr="00657F3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Сохранение культурного наследия.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Объемы финансового обеспечения за весь период реализации муниципальной программы 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муниципальной программы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567 550,3</w:t>
            </w:r>
            <w:r w:rsidRPr="0097007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рублей, в том числе по годам: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84 226,8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2029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 тыс. рублей; 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2030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бюджетам: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547 689,0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по годам: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64365,5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2026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2029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2030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96 664,7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рублей.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19 861,3</w:t>
            </w:r>
            <w:r w:rsidRPr="00AD1C76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 по годам: </w:t>
            </w:r>
          </w:p>
          <w:p w:rsidR="00126174" w:rsidRPr="00AD1C7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2025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19861,3</w:t>
            </w:r>
            <w:r w:rsidRPr="00AD1C76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 -  0,0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2027 год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2028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 </w:t>
            </w:r>
          </w:p>
          <w:p w:rsidR="00126174" w:rsidRPr="0097007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2029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r w:rsidRPr="0097007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рублей; </w:t>
            </w:r>
          </w:p>
          <w:p w:rsidR="00126174" w:rsidRPr="00E2760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2030 год – 0,0 тыс. рублей.</w:t>
            </w:r>
          </w:p>
        </w:tc>
      </w:tr>
      <w:tr w:rsidR="00126174" w:rsidRPr="00801E2C" w:rsidTr="002F24D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Связь с </w:t>
            </w:r>
            <w:hyperlink r:id="rId6" w:history="1">
              <w:r w:rsidRPr="00801E2C">
                <w:rPr>
                  <w:rFonts w:ascii="Times New Roman CYR" w:eastAsia="Times New Roman" w:hAnsi="Times New Roman CYR" w:cs="Times New Roman CYR"/>
                  <w:color w:val="000000" w:themeColor="text1"/>
                  <w:sz w:val="24"/>
                  <w:szCs w:val="24"/>
                </w:rPr>
                <w:t>национальными целями</w:t>
              </w:r>
            </w:hyperlink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развития Российской Федерации / государственной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программой Российской Федерации / государственной программой Челябинской области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E2760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</w:t>
            </w: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Правительства Челябинской области от 16.12.2020 г. № 684-П</w:t>
            </w: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 w:rsidRPr="00E2760B">
              <w:rPr>
                <w:sz w:val="24"/>
                <w:szCs w:val="24"/>
              </w:rPr>
              <w:t xml:space="preserve"> </w:t>
            </w:r>
            <w:r w:rsidRPr="00E2760B">
              <w:rPr>
                <w:rFonts w:ascii="Times New Roman" w:hAnsi="Times New Roman" w:cs="Times New Roman"/>
                <w:sz w:val="24"/>
                <w:szCs w:val="24"/>
              </w:rPr>
              <w:t>государственной программе Челябинской области «Развитие культуры в Челябинской области</w:t>
            </w:r>
            <w:r w:rsidRPr="00E2760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</w:tbl>
    <w:p w:rsidR="00126174" w:rsidRPr="001F7A7A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bookmarkStart w:id="0" w:name="sub_1093"/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 xml:space="preserve">2. Показатели муниципальной программы </w:t>
      </w:r>
    </w:p>
    <w:tbl>
      <w:tblPr>
        <w:tblW w:w="15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99"/>
        <w:gridCol w:w="1427"/>
        <w:gridCol w:w="992"/>
        <w:gridCol w:w="709"/>
        <w:gridCol w:w="284"/>
        <w:gridCol w:w="425"/>
        <w:gridCol w:w="283"/>
        <w:gridCol w:w="567"/>
        <w:gridCol w:w="142"/>
        <w:gridCol w:w="709"/>
        <w:gridCol w:w="850"/>
        <w:gridCol w:w="827"/>
        <w:gridCol w:w="24"/>
        <w:gridCol w:w="834"/>
        <w:gridCol w:w="17"/>
        <w:gridCol w:w="850"/>
        <w:gridCol w:w="40"/>
        <w:gridCol w:w="33"/>
        <w:gridCol w:w="778"/>
        <w:gridCol w:w="2276"/>
        <w:gridCol w:w="1126"/>
        <w:gridCol w:w="1709"/>
      </w:tblGrid>
      <w:tr w:rsidR="00126174" w:rsidRPr="00801E2C" w:rsidTr="002F24DC">
        <w:tc>
          <w:tcPr>
            <w:tcW w:w="69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bookmarkEnd w:id="0"/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49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Документ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Связь с показателями </w:t>
            </w:r>
            <w:hyperlink r:id="rId7" w:history="1">
              <w:r w:rsidRPr="00801E2C">
                <w:rPr>
                  <w:rFonts w:ascii="Times New Roman CYR" w:eastAsia="Times New Roman" w:hAnsi="Times New Roman CYR" w:cs="Times New Roman CYR"/>
                  <w:color w:val="000000" w:themeColor="text1"/>
                  <w:sz w:val="24"/>
                  <w:szCs w:val="24"/>
                </w:rPr>
                <w:t>национальных целей</w:t>
              </w:r>
            </w:hyperlink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801E2C" w:rsidTr="002F24DC">
        <w:trPr>
          <w:trHeight w:val="952"/>
        </w:trPr>
        <w:tc>
          <w:tcPr>
            <w:tcW w:w="69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1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 год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 год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 год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 год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 год</w:t>
            </w: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801E2C" w:rsidTr="002F24DC">
        <w:trPr>
          <w:trHeight w:val="556"/>
        </w:trPr>
        <w:tc>
          <w:tcPr>
            <w:tcW w:w="15601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Цель 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657F3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 xml:space="preserve">еализация на территории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657F3A">
              <w:rPr>
                <w:rFonts w:ascii="Times New Roman" w:hAnsi="Times New Roman" w:cs="Times New Roman"/>
                <w:sz w:val="24"/>
                <w:szCs w:val="24"/>
              </w:rPr>
              <w:t>а государственной политики в сфере культуры, а также в области образования в сфере культуры и искусства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06C9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</w:t>
            </w:r>
            <w:r w:rsidRPr="00B84C9E">
              <w:rPr>
                <w:rFonts w:ascii="Times New Roman" w:hAnsi="Times New Roman" w:cs="Times New Roman"/>
              </w:rPr>
              <w:lastRenderedPageBreak/>
              <w:t>Федерации, исторических и национально-культурных 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B7BE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ЧО, 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384,1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84C9E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B55A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культуры, которыми реализованы мероприятия по ремонту, развитию инфраструктуры, укреплению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</w:t>
            </w:r>
            <w:r w:rsidRPr="00B84C9E">
              <w:rPr>
                <w:rFonts w:ascii="Times New Roman" w:hAnsi="Times New Roman" w:cs="Times New Roman"/>
              </w:rPr>
              <w:lastRenderedPageBreak/>
              <w:t>национально-культурных 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получивших современное оборудование, в том числе: оснащены образовательные учреждения в сфере культуры (детские школы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искусств (по видам искусств)) музыкальными инструментами, оборудованием и учебными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2785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 xml:space="preserve">государственной программе Челябинской области </w:t>
            </w:r>
            <w:r w:rsidRPr="00A2320E">
              <w:rPr>
                <w:rFonts w:ascii="Times New Roman" w:hAnsi="Times New Roman" w:cs="Times New Roman"/>
              </w:rPr>
              <w:lastRenderedPageBreak/>
              <w:t>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увеличение числа посещений культурных мероприятий в три раза по сравнению с показателем </w:t>
            </w:r>
            <w:r w:rsidRPr="00B84C9E">
              <w:rPr>
                <w:rFonts w:ascii="Times New Roman" w:hAnsi="Times New Roman" w:cs="Times New Roman"/>
              </w:rPr>
              <w:lastRenderedPageBreak/>
              <w:t>2019 года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увеличение числа посещений культурных мероприятий в три раза по сравнению с показателем 2019 года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воспитания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гармонично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развитой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социально-ответствен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ной личности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основе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нравствен-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ных</w:t>
            </w:r>
            <w:proofErr w:type="spell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ценностей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народов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Федерации,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национально-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культурных</w:t>
            </w:r>
          </w:p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B84C9E">
              <w:rPr>
                <w:rFonts w:ascii="Times New Roman CYR" w:eastAsia="Times New Roman" w:hAnsi="Times New Roman CYR" w:cs="Times New Roman CYR"/>
                <w:color w:val="000000" w:themeColor="text1"/>
              </w:rPr>
              <w:t>Постановление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</w:t>
            </w:r>
            <w:r w:rsidRPr="00B84C9E">
              <w:rPr>
                <w:rFonts w:ascii="Times New Roman" w:hAnsi="Times New Roman" w:cs="Times New Roman"/>
              </w:rPr>
              <w:lastRenderedPageBreak/>
              <w:t>исторических и национально-культурных 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МП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>государственной программе Челябинской области «Развитие культуры в 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>создание условий для воспитания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  <w:tr w:rsidR="00126174" w:rsidRPr="00801E2C" w:rsidTr="002F24DC"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Доля расходов на уплату налогов на имущество организаций, земельного и 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транспортного налогов, уплаченных в установленные сроки, 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имущественных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МП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A2320E">
              <w:rPr>
                <w:rFonts w:ascii="Times New Roman" w:hAnsi="Times New Roman" w:cs="Times New Roman"/>
              </w:rPr>
              <w:t>Правительства Челябинской области от 16.12.2020 г. № 684-П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«О </w:t>
            </w:r>
            <w:r>
              <w:t xml:space="preserve"> </w:t>
            </w:r>
            <w:r w:rsidRPr="00A2320E">
              <w:rPr>
                <w:rFonts w:ascii="Times New Roman" w:hAnsi="Times New Roman" w:cs="Times New Roman"/>
              </w:rPr>
              <w:t xml:space="preserve">государственной программе Челябинской области «Развитие культуры в </w:t>
            </w:r>
            <w:r w:rsidRPr="00A2320E">
              <w:rPr>
                <w:rFonts w:ascii="Times New Roman" w:hAnsi="Times New Roman" w:cs="Times New Roman"/>
              </w:rPr>
              <w:lastRenderedPageBreak/>
              <w:t>Челябинской области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84C9E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84C9E">
              <w:rPr>
                <w:rFonts w:ascii="Times New Roman" w:hAnsi="Times New Roman" w:cs="Times New Roman"/>
              </w:rPr>
              <w:t xml:space="preserve">создание условий для воспитания гармонично развитой и социально ответственной личности на основе </w:t>
            </w:r>
            <w:r w:rsidRPr="00B84C9E">
              <w:rPr>
                <w:rFonts w:ascii="Times New Roman" w:hAnsi="Times New Roman" w:cs="Times New Roman"/>
              </w:rPr>
              <w:lastRenderedPageBreak/>
              <w:t>духовно-нравственных ценностей народов Российской Федерации, исторических и национально-культурных традиций</w:t>
            </w:r>
          </w:p>
        </w:tc>
      </w:tr>
    </w:tbl>
    <w:p w:rsidR="00126174" w:rsidRPr="00801E2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1A757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3. </w:t>
      </w:r>
      <w:proofErr w:type="spellStart"/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801E2C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муниципальной программы 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«Развитие культуры в Еткульском муниципальном </w:t>
      </w:r>
      <w:r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округ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е»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2026 году</w:t>
      </w:r>
      <w:r w:rsidRPr="001A757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> </w:t>
      </w:r>
    </w:p>
    <w:p w:rsidR="00126174" w:rsidRPr="00801E2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отсутствуют</w:t>
      </w:r>
    </w:p>
    <w:tbl>
      <w:tblPr>
        <w:tblW w:w="152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2844"/>
        <w:gridCol w:w="1680"/>
        <w:gridCol w:w="1680"/>
        <w:gridCol w:w="1540"/>
        <w:gridCol w:w="980"/>
        <w:gridCol w:w="980"/>
        <w:gridCol w:w="1126"/>
        <w:gridCol w:w="980"/>
        <w:gridCol w:w="2708"/>
      </w:tblGrid>
      <w:tr w:rsidR="00126174" w:rsidRPr="00801E2C" w:rsidTr="002F24DC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показателя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4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показателя по кварталам / месяцам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Ответственный 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801E2C" w:rsidTr="002F24DC">
        <w:trPr>
          <w:trHeight w:val="462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174" w:rsidRPr="00801E2C" w:rsidTr="002F24DC">
        <w:trPr>
          <w:trHeight w:val="626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5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Показатель муниципальной программы (комплексной программы) «Наименование», единица измерения по </w:t>
            </w:r>
            <w:hyperlink r:id="rId8" w:history="1">
              <w:r w:rsidRPr="00801E2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ОКЕИ</w:t>
              </w:r>
            </w:hyperlink>
          </w:p>
        </w:tc>
      </w:tr>
      <w:tr w:rsidR="00126174" w:rsidRPr="00801E2C" w:rsidTr="002F24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174" w:rsidRPr="00801E2C" w:rsidTr="002F24DC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801E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 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801E2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1F7A7A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4. План достижения показателей муниципальной программы </w:t>
      </w: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lastRenderedPageBreak/>
        <w:t xml:space="preserve"> «Развитие культуры в Еткульском муниципальном </w:t>
      </w:r>
      <w:r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округ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е»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в 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6</w:t>
      </w: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году</w:t>
      </w: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/>
        <w:ind w:firstLine="720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tbl>
      <w:tblPr>
        <w:tblW w:w="148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58"/>
        <w:gridCol w:w="2561"/>
        <w:gridCol w:w="992"/>
        <w:gridCol w:w="1134"/>
        <w:gridCol w:w="709"/>
        <w:gridCol w:w="709"/>
        <w:gridCol w:w="708"/>
        <w:gridCol w:w="851"/>
        <w:gridCol w:w="709"/>
        <w:gridCol w:w="708"/>
        <w:gridCol w:w="709"/>
        <w:gridCol w:w="851"/>
        <w:gridCol w:w="992"/>
        <w:gridCol w:w="850"/>
        <w:gridCol w:w="851"/>
        <w:gridCol w:w="999"/>
      </w:tblGrid>
      <w:tr w:rsidR="00126174" w:rsidRPr="00801E2C" w:rsidTr="002F24DC">
        <w:tc>
          <w:tcPr>
            <w:tcW w:w="55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Цели / показатели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17" w:right="-116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конец</w:t>
            </w:r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2026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года </w:t>
            </w:r>
          </w:p>
        </w:tc>
      </w:tr>
      <w:tr w:rsidR="00126174" w:rsidRPr="00801E2C" w:rsidTr="002F24DC">
        <w:tc>
          <w:tcPr>
            <w:tcW w:w="55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801E2C" w:rsidTr="002F24DC">
        <w:trPr>
          <w:trHeight w:val="61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3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Цель муниципальной программы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0349D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на территории Еткульского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 w:rsidRPr="000349D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политики в сфере культуры, а также в области образования в сфере культуры и искусства.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06C9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B7BE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ЧО, 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B55A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</w:t>
            </w: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ий культуры,</w:t>
            </w:r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получивших современное</w:t>
            </w:r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оборудование, в том </w:t>
            </w: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числе:</w:t>
            </w:r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оснащены образовательные</w:t>
            </w:r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учреждения в сфере культуры</w:t>
            </w:r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(детские школы искусств (по видам</w:t>
            </w:r>
            <w:proofErr w:type="gramEnd"/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искусств)) музыкальными</w:t>
            </w:r>
            <w:proofErr w:type="gramEnd"/>
          </w:p>
          <w:p w:rsidR="00126174" w:rsidRPr="00B84C9E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инструментами, оборудованием и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C9E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учебными 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ГП ЧО,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5.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2775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  <w:tr w:rsidR="00126174" w:rsidRPr="00801E2C" w:rsidTr="002F24DC">
        <w:trPr>
          <w:trHeight w:val="561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</w:tr>
      <w:tr w:rsidR="00126174" w:rsidRPr="00801E2C" w:rsidTr="002F24DC">
        <w:trPr>
          <w:trHeight w:val="5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МП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</w:tr>
      <w:tr w:rsidR="00126174" w:rsidRPr="00801E2C" w:rsidTr="002F24DC">
        <w:trPr>
          <w:trHeight w:val="565"/>
        </w:trPr>
        <w:tc>
          <w:tcPr>
            <w:tcW w:w="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Доля расходов на уплату налогов на имущество организаций, земельного и транспортного налогов, уплаченных в установленные сроки, 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имущественных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26174" w:rsidRPr="001F7A7A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1F7A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 xml:space="preserve">5. Структура муниципальной программы 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«Развитие культуры в Еткульском муниципальном </w:t>
      </w:r>
      <w:r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округ</w:t>
      </w:r>
      <w:r w:rsidRPr="001F7A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е»</w:t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8"/>
        <w:gridCol w:w="5388"/>
        <w:gridCol w:w="571"/>
        <w:gridCol w:w="14"/>
        <w:gridCol w:w="3951"/>
        <w:gridCol w:w="1135"/>
        <w:gridCol w:w="45"/>
        <w:gridCol w:w="18"/>
        <w:gridCol w:w="3622"/>
      </w:tblGrid>
      <w:tr w:rsidR="00126174" w:rsidRPr="00801E2C" w:rsidTr="002F24DC">
        <w:trPr>
          <w:trHeight w:val="59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 структурного элемента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Краткое описание ожидаемых эффектов 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 реализации задачи структурного элемента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Связь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 показателями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«Развитие культуры в Еткульском муниципальном округе»  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сфера»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8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59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04FD4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библиотек как общественного института распространения книги и приобщения к чтению </w:t>
            </w:r>
          </w:p>
        </w:tc>
        <w:tc>
          <w:tcPr>
            <w:tcW w:w="5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C1DDB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>одернизаци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библиотек в части комплектования книжных фондов.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C1DDB">
              <w:rPr>
                <w:rFonts w:ascii="Times New Roman" w:hAnsi="Times New Roman" w:cs="Times New Roman"/>
                <w:sz w:val="24"/>
                <w:szCs w:val="24"/>
              </w:rPr>
              <w:t>оступность для граждан произведений классической и современной отечественной и мировой литературы, детской литературы, произведений, созданных на языках народов России</w:t>
            </w:r>
          </w:p>
        </w:tc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04FD4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</w:p>
        </w:tc>
        <w:tc>
          <w:tcPr>
            <w:tcW w:w="51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D2030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для поддержки учреждений и работников культуры 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число посещений культурных мероприятий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«Сохранение и развитие учреждений в сфере культуры»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04F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. 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муниципального округа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04FD4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Создан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для сохранения и развития учреждений культуры.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по развитию и укреплению материально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технической базы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04F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учреждениями культуры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аратабан) 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Задача 2. Обеспечение сохранности имущества,</w:t>
            </w:r>
          </w:p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материально-технической базы и</w:t>
            </w:r>
          </w:p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</w:t>
            </w:r>
          </w:p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искусств, улучшение технического состояния</w:t>
            </w:r>
          </w:p>
          <w:p w:rsidR="00126174" w:rsidRPr="001B3A2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t>зданий учреждений дополнительного образования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Укрепление материально-технической </w:t>
            </w:r>
            <w:r w:rsidRPr="001B3A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базы и оснащение оборудованием детских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искусств</w:t>
            </w:r>
          </w:p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174" w:rsidRPr="001B3A23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E7260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F46E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Подпрограмма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801E2C" w:rsidTr="002F24DC">
        <w:trPr>
          <w:trHeight w:val="236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И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спользование музейных фондов в культурных, образовательных и информационных целях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музейных выставок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музейных выставок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  <w:r w:rsidRPr="008F21D2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  <w:r w:rsidRPr="008F21D2">
              <w:rPr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pacing w:val="2"/>
                <w:sz w:val="24"/>
                <w:szCs w:val="24"/>
                <w:shd w:val="clear" w:color="auto" w:fill="FFFFFF"/>
              </w:rPr>
              <w:t>С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пользователей</w:t>
            </w: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, в том числе удаленных, муниципальных библиотек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пользователей, в том числе удаленных, муниципальных библиотек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4. Обеспечение эффективной 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эффективное управление в сфере культуры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F46E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267DB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межбюджетные трансферты, передаваемые бюджетам поселений из бюджетов муниципальных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31.12.2025 г.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8F21D2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  <w:r w:rsidRPr="008F21D2">
              <w:rPr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pacing w:val="2"/>
                <w:sz w:val="24"/>
                <w:szCs w:val="24"/>
                <w:shd w:val="clear" w:color="auto" w:fill="FFFFFF"/>
              </w:rPr>
              <w:t>С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количества пользователей</w:t>
            </w: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, в том числе удаленных, муниципальных библиотек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пользователей, в том числе удаленных, муниципальных библиотек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7DB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6174" w:rsidRPr="009F46E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1</w:t>
            </w:r>
            <w:r w:rsidRPr="008F21D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культуры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Профессионализм и качество разработанных методических материалов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484EA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AF">
              <w:rPr>
                <w:rFonts w:ascii="Times New Roman" w:hAnsi="Times New Roman" w:cs="Times New Roman"/>
                <w:sz w:val="24"/>
                <w:szCs w:val="24"/>
              </w:rPr>
              <w:t>количество разработанных методических материалов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Подпрограмма «Сохранение культурного наследия»</w:t>
            </w:r>
          </w:p>
          <w:p w:rsidR="00126174" w:rsidRPr="009F46E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»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01.01.2025 г. – 31.12.2030 г.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1.</w:t>
            </w: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2030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доступност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культурных мероприятий для граждан, благодаря созданию условий для устойчивого развития государственной сети учреждений. Удовлетворен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запрос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D2030F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в сфере культурно-досуговой деятельности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4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15B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реализацию: Управление культуры </w:t>
            </w:r>
          </w:p>
        </w:tc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рок реализации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 01.01.2026 г. – 31.12.2030 г.</w:t>
            </w:r>
          </w:p>
        </w:tc>
      </w:tr>
      <w:tr w:rsidR="00126174" w:rsidRPr="00801E2C" w:rsidTr="002F24DC"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7.1.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уплате налогов на имущество организаций, земельного и транспортного налогов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2030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плат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 на имущество организаций, земельного и транспортного налогов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сроки, установленные Налоговым кодексом Российской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B213D5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д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оля расходов на уплату налогов на имущество организаций, земельного и транспортного 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налогов, уплаченных в установленные сроки, 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имущественных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B937D0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B937D0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6. Финансовое обеспечение муниципальной программы </w:t>
      </w:r>
    </w:p>
    <w:p w:rsidR="00126174" w:rsidRPr="00B937D0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  <w:r w:rsidRPr="00B937D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«Развитие культуры в Еткульском муниципальном </w:t>
      </w:r>
      <w:r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округ</w:t>
      </w:r>
      <w:r w:rsidRPr="00B937D0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>е»</w:t>
      </w:r>
    </w:p>
    <w:tbl>
      <w:tblPr>
        <w:tblW w:w="15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9"/>
        <w:gridCol w:w="1419"/>
        <w:gridCol w:w="1416"/>
        <w:gridCol w:w="1418"/>
        <w:gridCol w:w="1333"/>
        <w:gridCol w:w="1078"/>
        <w:gridCol w:w="1124"/>
        <w:gridCol w:w="1639"/>
      </w:tblGrid>
      <w:tr w:rsidR="00126174" w:rsidRPr="00801E2C" w:rsidTr="002F24DC">
        <w:trPr>
          <w:trHeight w:val="610"/>
        </w:trPr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Наименование муниципальной программы 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(комплексной программы), структурного элемента / источник финансового обеспечения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42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74" w:rsidRPr="00A26B52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5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26174" w:rsidRPr="00801E2C" w:rsidTr="002F24DC">
        <w:trPr>
          <w:trHeight w:val="560"/>
        </w:trPr>
        <w:tc>
          <w:tcPr>
            <w:tcW w:w="5669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F4141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Муниципальная программа (всего), в том числе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84 226,8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96 664,7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96 664,7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96 664,7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96 664,7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96 664,7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567 550,3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19861,3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861,3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64365,5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96664,7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547 689,0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«Муниципальный проект «</w:t>
            </w:r>
            <w:proofErr w:type="spellStart"/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сфера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tabs>
                <w:tab w:val="left" w:pos="628"/>
                <w:tab w:val="center" w:pos="7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«Муниципальный проект «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Сохранение и развитие учреждений в сфере культуры</w:t>
            </w:r>
            <w:r w:rsidRPr="003B0EE8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19913,2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19913,2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19079,7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19079,7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833,5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833,5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F65EA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65EA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 МБУК «ЦКС Каратабанского сельского поселения»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13082,5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13082,5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областной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12870,0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12870,0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местным бюджетам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6830,7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6830,7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5DEF"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200FB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Подпрограмма  «Развитие культуры»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62899,3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95 875,9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95 875,9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95 875,9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95 875,9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95 875,9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542 278,8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200FB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образования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62899,3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95 875,9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95 875,9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95 875,9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95 875,9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95 875,9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542 278,8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Развитие культуры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32406,7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86 114,3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86 114,3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86 114,3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86 114,3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86 114,3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462 978,2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86 114,3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86 114,3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86 114,3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86 114,3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86 114,3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462 978,2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структурного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муниципальных услуг (выполнение работ)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 учреждениям 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муниципального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 культуры, КДУ)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25278,2</w:t>
            </w:r>
          </w:p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301 654,7</w:t>
            </w:r>
          </w:p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25278,2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301 654,7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«Предоставление субсидии МБУ «Еткульский краеведческий музей </w:t>
            </w:r>
            <w:proofErr w:type="spell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задания»,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3486,7</w:t>
            </w:r>
          </w:p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31 116,2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3486,7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31 116,2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библиотек,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110 064,5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110 064,5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3641,8</w:t>
            </w:r>
          </w:p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20 142,8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A77B2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20 142,8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66D6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 xml:space="preserve"> «</w:t>
            </w:r>
            <w:r w:rsidRPr="00200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200FB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заключенными соглашениями</w:t>
            </w:r>
            <w:r w:rsidRPr="003B0EE8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21318,3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21318,3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366D6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структурного элемента.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313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313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313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313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</w:tr>
      <w:tr w:rsidR="00126174" w:rsidRPr="005F3335" w:rsidTr="002F24DC">
        <w:trPr>
          <w:trHeight w:val="263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344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344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344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3442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</w:tr>
      <w:tr w:rsidR="00126174" w:rsidRPr="005F3335" w:rsidTr="002F24DC"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0EE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3B0EE8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У</w:t>
            </w:r>
            <w:r w:rsidRPr="00200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правления культуры администрации Еткульского муниципального </w:t>
            </w:r>
            <w:r w:rsidRPr="005D68FD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округа</w:t>
            </w:r>
            <w:r w:rsidRPr="00200FB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9174,3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57982,3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Мероприятие структурного элемента.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культуры администрации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Подпрограмма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22149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«Сохранение культурного наследия»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82</w:t>
            </w:r>
            <w:r w:rsidRPr="00C25D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82</w:t>
            </w:r>
            <w:r w:rsidRPr="00C25D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82</w:t>
            </w:r>
            <w:r w:rsidRPr="00C25D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82</w:t>
            </w:r>
            <w:r w:rsidRPr="00C25D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C25DEF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82</w:t>
            </w:r>
            <w:r w:rsidRPr="00C25DE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A171A8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4478,8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478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200FBF">
              <w:rPr>
                <w:b/>
              </w:rPr>
              <w:t>«</w:t>
            </w:r>
            <w:r w:rsidRPr="00200FBF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«Сохранение и развитие учреждений культуры в сфере культуры» </w:t>
            </w:r>
            <w:r w:rsidRPr="00CA1CE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478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126174" w:rsidRPr="005F3335" w:rsidTr="002F24DC">
        <w:trPr>
          <w:trHeight w:val="403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478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структурного элемента. 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«Организация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478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82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C25D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478</w:t>
            </w:r>
            <w:r w:rsidRPr="00C25DE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A37A2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>
              <w:t xml:space="preserve"> </w:t>
            </w:r>
            <w:r w:rsidRPr="00200FBF">
              <w:rPr>
                <w:b/>
              </w:rPr>
              <w:t>«</w:t>
            </w:r>
            <w:r w:rsidRPr="00200FBF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CA1CE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6625D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26625D">
              <w:rPr>
                <w:b/>
                <w:sz w:val="24"/>
                <w:szCs w:val="24"/>
              </w:rPr>
              <w:t>30,0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структурного элемента. 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625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</w:tbl>
    <w:p w:rsidR="00126174" w:rsidRPr="00983D8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7A6359" w:rsidRDefault="007A6359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6" w:type="dxa"/>
        <w:tblInd w:w="693" w:type="dxa"/>
        <w:tblLook w:val="04A0"/>
      </w:tblPr>
      <w:tblGrid>
        <w:gridCol w:w="15166"/>
      </w:tblGrid>
      <w:tr w:rsidR="00126174" w:rsidRPr="00DD669D" w:rsidTr="002F24DC">
        <w:trPr>
          <w:trHeight w:val="307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P1740"/>
            <w:bookmarkEnd w:id="1"/>
            <w:r w:rsidRPr="003D4F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</w:tc>
      </w:tr>
      <w:tr w:rsidR="00126174" w:rsidRPr="00DD669D" w:rsidTr="002F24DC">
        <w:trPr>
          <w:trHeight w:val="1267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проектным комитетом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Еткульского муниципального района</w:t>
            </w:r>
            <w:bookmarkStart w:id="2" w:name="_Hlk183447065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от «___» ________2024 г. №</w:t>
            </w:r>
            <w:r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____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  <w:bookmarkEnd w:id="2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u w:val="single"/>
                <w:lang w:eastAsia="ar-SA"/>
              </w:rPr>
              <w:t xml:space="preserve"> </w:t>
            </w:r>
          </w:p>
        </w:tc>
      </w:tr>
      <w:tr w:rsidR="00126174" w:rsidRPr="00DD669D" w:rsidTr="002F24DC">
        <w:trPr>
          <w:trHeight w:val="1267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ПАСПОРТ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проекта "</w:t>
      </w:r>
      <w:proofErr w:type="spellStart"/>
      <w:r w:rsidRPr="003D4FA7">
        <w:rPr>
          <w:rFonts w:ascii="Times New Roman" w:hAnsi="Times New Roman" w:cs="Times New Roman"/>
          <w:sz w:val="28"/>
          <w:szCs w:val="28"/>
          <w:u w:val="single"/>
        </w:rPr>
        <w:t>Культурно-досуговая</w:t>
      </w:r>
      <w:proofErr w:type="spellEnd"/>
      <w:r w:rsidRPr="003D4FA7">
        <w:rPr>
          <w:rFonts w:ascii="Times New Roman" w:hAnsi="Times New Roman" w:cs="Times New Roman"/>
          <w:sz w:val="28"/>
          <w:szCs w:val="28"/>
          <w:u w:val="single"/>
        </w:rPr>
        <w:t xml:space="preserve"> сфера</w:t>
      </w:r>
      <w:r w:rsidRPr="003D4FA7">
        <w:rPr>
          <w:rFonts w:ascii="Times New Roman" w:hAnsi="Times New Roman" w:cs="Times New Roman"/>
          <w:sz w:val="28"/>
          <w:szCs w:val="28"/>
        </w:rPr>
        <w:t>"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26174" w:rsidRPr="003D4FA7" w:rsidRDefault="00126174" w:rsidP="00126174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14" w:hanging="357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5"/>
        <w:gridCol w:w="6804"/>
      </w:tblGrid>
      <w:tr w:rsidR="00126174" w:rsidRPr="00DE2F37" w:rsidTr="002F24DC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(наименование отраслевого (функционального) подразделения Администрации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округ</w:t>
            </w: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а либо главного распорядителя)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Управление культуры</w:t>
            </w:r>
          </w:p>
        </w:tc>
      </w:tr>
      <w:tr w:rsidR="00126174" w:rsidRPr="00DE2F37" w:rsidTr="002F24DC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Связь с муниципальной программой (комплексной программой) (наименование)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4C7740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4C7740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2. Показатели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проекта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1545"/>
        <w:gridCol w:w="14"/>
        <w:gridCol w:w="851"/>
        <w:gridCol w:w="20"/>
        <w:gridCol w:w="1109"/>
        <w:gridCol w:w="992"/>
        <w:gridCol w:w="851"/>
        <w:gridCol w:w="992"/>
        <w:gridCol w:w="992"/>
        <w:gridCol w:w="992"/>
        <w:gridCol w:w="993"/>
        <w:gridCol w:w="858"/>
        <w:gridCol w:w="19"/>
        <w:gridCol w:w="2105"/>
      </w:tblGrid>
      <w:tr w:rsidR="00126174" w:rsidRPr="00933B28" w:rsidTr="002F24D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2027 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2030 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126174" w:rsidRPr="00933B28" w:rsidTr="002F24DC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126174" w:rsidRPr="00933B28" w:rsidTr="002F24DC">
        <w:trPr>
          <w:trHeight w:val="46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B7BE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тыс.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384,1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2026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г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4. План достижения показателей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 xml:space="preserve">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на 2026 год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0"/>
        <w:gridCol w:w="2305"/>
        <w:gridCol w:w="851"/>
        <w:gridCol w:w="992"/>
        <w:gridCol w:w="709"/>
        <w:gridCol w:w="850"/>
        <w:gridCol w:w="709"/>
        <w:gridCol w:w="709"/>
        <w:gridCol w:w="850"/>
        <w:gridCol w:w="852"/>
        <w:gridCol w:w="850"/>
        <w:gridCol w:w="851"/>
        <w:gridCol w:w="851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7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lastRenderedPageBreak/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 w:rsidRPr="00916484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2026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126174" w:rsidRPr="00933B28" w:rsidTr="002F24DC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13D5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получателей субсидий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3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2.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B7BE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тыс.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5. Перечень мероприятий (результатов)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</w:p>
    <w:tbl>
      <w:tblPr>
        <w:tblW w:w="15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213"/>
        <w:gridCol w:w="1182"/>
        <w:gridCol w:w="2409"/>
        <w:gridCol w:w="1134"/>
        <w:gridCol w:w="993"/>
        <w:gridCol w:w="850"/>
        <w:gridCol w:w="992"/>
        <w:gridCol w:w="993"/>
        <w:gridCol w:w="992"/>
        <w:gridCol w:w="992"/>
        <w:gridCol w:w="994"/>
      </w:tblGrid>
      <w:tr w:rsidR="00126174" w:rsidRPr="00933B28" w:rsidTr="002F24D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933B28" w:rsidTr="002F24DC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933B28" w:rsidTr="002F24DC">
        <w:trPr>
          <w:trHeight w:val="608"/>
        </w:trPr>
        <w:tc>
          <w:tcPr>
            <w:tcW w:w="1531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jc w:val="center"/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B437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Выплаты 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физическим лицам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осуществление 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выплат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 денежного поощрения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работникам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6. Финансовое обеспечение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проекта</w:t>
      </w:r>
    </w:p>
    <w:tbl>
      <w:tblPr>
        <w:tblW w:w="15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71"/>
        <w:gridCol w:w="1245"/>
        <w:gridCol w:w="1020"/>
        <w:gridCol w:w="1137"/>
        <w:gridCol w:w="1134"/>
        <w:gridCol w:w="992"/>
        <w:gridCol w:w="993"/>
        <w:gridCol w:w="1344"/>
      </w:tblGrid>
      <w:tr w:rsidR="00126174" w:rsidRPr="00933B28" w:rsidTr="002F24DC">
        <w:trPr>
          <w:tblHeader/>
        </w:trPr>
        <w:tc>
          <w:tcPr>
            <w:tcW w:w="737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737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Муниципальный проект "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039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1039B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сфера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849,6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781,6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532,9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tabs>
                <w:tab w:val="left" w:pos="628"/>
                <w:tab w:val="center" w:pos="71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524,9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5DE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 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148,4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128,4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168,3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по реализации проекта </w:t>
      </w:r>
    </w:p>
    <w:tbl>
      <w:tblPr>
        <w:tblW w:w="15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1559"/>
        <w:gridCol w:w="1843"/>
        <w:gridCol w:w="5386"/>
        <w:gridCol w:w="1506"/>
      </w:tblGrid>
      <w:tr w:rsidR="00126174" w:rsidRPr="00933B28" w:rsidTr="002F24DC">
        <w:trPr>
          <w:tblHeader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охранение библиотек как общественного института распространения книги и приобщения к чтению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модернизацию библиотек в части комплектования книжных фондов библиотек муниципальных образований и государственных общедоступных библиотек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126174" w:rsidRPr="00933B28" w:rsidTr="002F24DC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2.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оддержка деятельности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05039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050396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работников 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(результат)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 xml:space="preserve"> лучших сельских учреждений культуры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66" w:type="dxa"/>
        <w:tblInd w:w="693" w:type="dxa"/>
        <w:tblLook w:val="04A0"/>
      </w:tblPr>
      <w:tblGrid>
        <w:gridCol w:w="15166"/>
      </w:tblGrid>
      <w:tr w:rsidR="00126174" w:rsidRPr="003D4FA7" w:rsidTr="002F24DC">
        <w:trPr>
          <w:trHeight w:val="307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</w:tc>
      </w:tr>
      <w:tr w:rsidR="00126174" w:rsidRPr="003D4FA7" w:rsidTr="002F24DC">
        <w:trPr>
          <w:trHeight w:val="1267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проектным комитетом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3D4FA7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Еткульского муниципального района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S Mincho" w:hAnsi="Times New Roman"/>
                <w:sz w:val="28"/>
                <w:szCs w:val="28"/>
                <w:lang w:eastAsia="ar-SA"/>
              </w:rPr>
            </w:pP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>от «___» ________2024 г. №</w:t>
            </w:r>
            <w:r>
              <w:rPr>
                <w:rFonts w:ascii="Times New Roman" w:eastAsia="MS Mincho" w:hAnsi="Times New Roman"/>
                <w:sz w:val="28"/>
                <w:szCs w:val="28"/>
                <w:lang w:eastAsia="ar-SA"/>
              </w:rPr>
              <w:t xml:space="preserve"> ____</w:t>
            </w:r>
            <w:r w:rsidRPr="003D4FA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MS Mincho" w:hAnsi="Times New Roman"/>
                <w:sz w:val="26"/>
                <w:szCs w:val="26"/>
                <w:u w:val="single"/>
                <w:lang w:eastAsia="ar-SA"/>
              </w:rPr>
              <w:t xml:space="preserve"> </w:t>
            </w:r>
          </w:p>
        </w:tc>
      </w:tr>
    </w:tbl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tbl>
      <w:tblPr>
        <w:tblW w:w="15166" w:type="dxa"/>
        <w:tblInd w:w="693" w:type="dxa"/>
        <w:tblLook w:val="04A0"/>
      </w:tblPr>
      <w:tblGrid>
        <w:gridCol w:w="15166"/>
      </w:tblGrid>
      <w:tr w:rsidR="00126174" w:rsidRPr="00DD669D" w:rsidTr="002F24DC">
        <w:trPr>
          <w:trHeight w:val="80"/>
        </w:trPr>
        <w:tc>
          <w:tcPr>
            <w:tcW w:w="15166" w:type="dxa"/>
          </w:tcPr>
          <w:p w:rsidR="00126174" w:rsidRPr="003D4FA7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6174" w:rsidRPr="00DD669D" w:rsidTr="002F24DC">
        <w:trPr>
          <w:trHeight w:val="1267"/>
        </w:trPr>
        <w:tc>
          <w:tcPr>
            <w:tcW w:w="15166" w:type="dxa"/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126174" w:rsidRPr="007E6E32" w:rsidRDefault="00126174" w:rsidP="002F24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ПАСПОРТ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проекта "</w:t>
      </w:r>
      <w:r>
        <w:rPr>
          <w:rFonts w:ascii="Times New Roman" w:hAnsi="Times New Roman" w:cs="Times New Roman"/>
          <w:sz w:val="28"/>
          <w:szCs w:val="28"/>
          <w:u w:val="single"/>
        </w:rPr>
        <w:t>Сохранение и развитие учреждений в сфере культуры</w:t>
      </w:r>
      <w:r w:rsidRPr="003D4FA7">
        <w:rPr>
          <w:rFonts w:ascii="Times New Roman" w:hAnsi="Times New Roman" w:cs="Times New Roman"/>
          <w:sz w:val="28"/>
          <w:szCs w:val="28"/>
        </w:rPr>
        <w:t>"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26174" w:rsidRPr="003D4FA7" w:rsidRDefault="00126174" w:rsidP="00126174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sz w:val="28"/>
          <w:szCs w:val="28"/>
        </w:rPr>
      </w:pPr>
      <w:r w:rsidRPr="003D4FA7"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126174" w:rsidRPr="003D4FA7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05"/>
        <w:gridCol w:w="6804"/>
      </w:tblGrid>
      <w:tr w:rsidR="00126174" w:rsidRPr="00DE2F37" w:rsidTr="002F24DC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(наименование отраслевого (функционального) подразделения Администрации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округа Челябинской области</w:t>
            </w: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 либо главного распорядителя)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Управление культуры</w:t>
            </w:r>
          </w:p>
        </w:tc>
      </w:tr>
      <w:tr w:rsidR="00126174" w:rsidRPr="00DE2F37" w:rsidTr="002F24DC">
        <w:tc>
          <w:tcPr>
            <w:tcW w:w="85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Связь с муниципальной программой (комплексной программой) (наименование)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413F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9413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41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4C7740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4C7740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4C7740" w:rsidRDefault="00126174" w:rsidP="0012617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346C9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2. Показатели проекта</w:t>
      </w: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> </w:t>
      </w:r>
    </w:p>
    <w:tbl>
      <w:tblPr>
        <w:tblW w:w="153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410"/>
        <w:gridCol w:w="1559"/>
        <w:gridCol w:w="851"/>
        <w:gridCol w:w="1129"/>
        <w:gridCol w:w="992"/>
        <w:gridCol w:w="851"/>
        <w:gridCol w:w="992"/>
        <w:gridCol w:w="992"/>
        <w:gridCol w:w="992"/>
        <w:gridCol w:w="993"/>
        <w:gridCol w:w="858"/>
        <w:gridCol w:w="2124"/>
      </w:tblGrid>
      <w:tr w:rsidR="00126174" w:rsidRPr="00933B28" w:rsidTr="002F24D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67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2027 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2028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2030 </w:t>
            </w:r>
          </w:p>
        </w:tc>
        <w:tc>
          <w:tcPr>
            <w:tcW w:w="2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муниципального округа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культуры,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музыкальными инструментами, оборудованием и учебными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ГП ЧО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346C9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3. </w:t>
      </w:r>
      <w:proofErr w:type="spellStart"/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Прокси-показатели</w:t>
      </w:r>
      <w:proofErr w:type="spellEnd"/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2026</w:t>
      </w: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г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оду</w:t>
      </w: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346C9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4. План достижения показателей проекта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на 2026 год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vertAlign w:val="superscript"/>
        </w:rPr>
        <w:t xml:space="preserve">           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9"/>
        <w:gridCol w:w="2304"/>
        <w:gridCol w:w="853"/>
        <w:gridCol w:w="992"/>
        <w:gridCol w:w="709"/>
        <w:gridCol w:w="850"/>
        <w:gridCol w:w="709"/>
        <w:gridCol w:w="709"/>
        <w:gridCol w:w="850"/>
        <w:gridCol w:w="852"/>
        <w:gridCol w:w="850"/>
        <w:gridCol w:w="851"/>
        <w:gridCol w:w="851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93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2026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6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муниципального округа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126174" w:rsidRPr="00933B28" w:rsidTr="002F24DC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учреждений культуры, которыми реализованы мероприятия по ремонту, развитию инфраструктуры, укреплению материально-технической базы, разработке проектно-сметной документации (КДЦ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4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126174" w:rsidRPr="00933B28" w:rsidTr="002F24DC">
        <w:tc>
          <w:tcPr>
            <w:tcW w:w="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ий культуры, получивших современное оборудование, в том числе: оснащены образовательные учреждения в сфере 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культуры (детские школы искусств (по видам искусств)) музыкальными инструментами, оборудованием и учебными материалами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ГП ЧО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346C9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5. Перечень мероприятий (результатов) проекта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3828"/>
        <w:gridCol w:w="1559"/>
        <w:gridCol w:w="1417"/>
        <w:gridCol w:w="1134"/>
        <w:gridCol w:w="993"/>
        <w:gridCol w:w="850"/>
        <w:gridCol w:w="992"/>
        <w:gridCol w:w="993"/>
        <w:gridCol w:w="992"/>
        <w:gridCol w:w="992"/>
        <w:gridCol w:w="994"/>
      </w:tblGrid>
      <w:tr w:rsidR="00126174" w:rsidRPr="00933B28" w:rsidTr="002F24DC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58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933B28" w:rsidTr="002F24DC">
        <w:trPr>
          <w:trHeight w:val="46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муниципального округа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х учреждений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7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D877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оборудованием детских школ 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</w:t>
            </w:r>
            <w:r w:rsidRPr="00D8777D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образования»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крепление материально-технической базы и оснащение оборудованием детских школ искусств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закупка товаров, работ и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D8777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877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Pr="00346C96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346C96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6. Финансовое обеспечение проекта</w:t>
      </w:r>
    </w:p>
    <w:tbl>
      <w:tblPr>
        <w:tblW w:w="15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371"/>
        <w:gridCol w:w="1245"/>
        <w:gridCol w:w="1020"/>
        <w:gridCol w:w="1137"/>
        <w:gridCol w:w="1134"/>
        <w:gridCol w:w="992"/>
        <w:gridCol w:w="993"/>
        <w:gridCol w:w="1344"/>
      </w:tblGrid>
      <w:tr w:rsidR="00126174" w:rsidRPr="00933B28" w:rsidTr="002F24DC">
        <w:trPr>
          <w:tblHeader/>
        </w:trPr>
        <w:tc>
          <w:tcPr>
            <w:tcW w:w="7371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7371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Муниципальный проект "</w:t>
            </w: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Сохранение и развитие учреждений в сфере культуры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19913,2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25E8F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19913,2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19079,7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19079,7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833,5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833,5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13082,5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13082,5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12870,0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12870,0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212,5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F3335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3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DA34E7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212,5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6830,7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5286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5286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6830,7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Федеральный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областной бюджет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6209,7</w:t>
            </w:r>
          </w:p>
        </w:tc>
      </w:tr>
      <w:tr w:rsidR="00126174" w:rsidRPr="00933B28" w:rsidTr="002F24DC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бюджет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941B0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41B0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621,0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</w:p>
    <w:p w:rsidR="00126174" w:rsidRPr="00820892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820892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7. План по реализации проекта </w:t>
      </w:r>
    </w:p>
    <w:tbl>
      <w:tblPr>
        <w:tblW w:w="152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62"/>
        <w:gridCol w:w="1559"/>
        <w:gridCol w:w="1843"/>
        <w:gridCol w:w="5386"/>
        <w:gridCol w:w="1506"/>
      </w:tblGrid>
      <w:tr w:rsidR="00126174" w:rsidRPr="00933B28" w:rsidTr="002F24DC">
        <w:trPr>
          <w:tblHeader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сохранения и устойчивого развития инфраструктуры в сфере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Еткульского муниципального округа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, для развития и укрепления материально-технической базы с целью творческого развития и самореализации личности в современных учреждениях культуры</w:t>
            </w: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аратабан МБУК «ЦКС Каратабанского сельского поселения»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05358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(результат)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 на 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в зданиях учреждений культуры, находящихся в муниципальной собственности, и приобретение основных средств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КДЦ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аратабан МБУК «ЦКС Каратабанского сельского поселения»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05358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ремонтных работ, противопожарных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энергосберегающих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в зданиях учреждений культуры, находящихся в муниципальной собственности, и приобретение основных сре</w:t>
            </w:r>
            <w:proofErr w:type="gramStart"/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х учреждений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126174" w:rsidRPr="00933B28" w:rsidTr="002F24DC">
        <w:tc>
          <w:tcPr>
            <w:tcW w:w="1525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2: «</w:t>
            </w:r>
            <w:r w:rsidRPr="00C73E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C73E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сохранности имущества, укрепление материально-технической базы и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 детских школ искусств</w:t>
            </w:r>
            <w:r w:rsidRPr="00C73EBA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, улучшение технического состояния зданий учреждений дополнительного образования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(результат)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(результат)  «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EA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8777D">
              <w:rPr>
                <w:rFonts w:ascii="Times New Roman" w:hAnsi="Times New Roman" w:cs="Times New Roman"/>
                <w:sz w:val="24"/>
                <w:szCs w:val="24"/>
              </w:rPr>
              <w:t>крепление материально-технической базы и оснащение оборудованием детских школ искусств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 июня</w:t>
            </w:r>
          </w:p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подтверждающие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>освоени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73EBA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укрепление материально-технической базы и оснащение оборудованием детских школ искусств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73E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3EB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</w:t>
      </w:r>
    </w:p>
    <w:p w:rsidR="00126174" w:rsidRDefault="00126174" w:rsidP="00126174">
      <w:pPr>
        <w:suppressAutoHyphens/>
        <w:autoSpaceDE w:val="0"/>
        <w:spacing w:after="0" w:line="240" w:lineRule="auto"/>
        <w:jc w:val="right"/>
        <w:rPr>
          <w:rFonts w:ascii="Times New Roman" w:eastAsia="MS Mincho" w:hAnsi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174" w:rsidRPr="00717AA0" w:rsidRDefault="00126174" w:rsidP="00126174">
      <w:pPr>
        <w:shd w:val="clear" w:color="auto" w:fill="FFFFFF" w:themeFill="background1"/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AA0">
        <w:rPr>
          <w:rFonts w:ascii="Times New Roman" w:eastAsia="MS Mincho" w:hAnsi="Times New Roman"/>
          <w:sz w:val="28"/>
          <w:szCs w:val="28"/>
          <w:u w:val="single"/>
          <w:lang w:eastAsia="ar-SA"/>
        </w:rPr>
        <w:t xml:space="preserve">          </w:t>
      </w:r>
    </w:p>
    <w:p w:rsidR="00126174" w:rsidRPr="00953E1B" w:rsidRDefault="00126174" w:rsidP="00126174">
      <w:pPr>
        <w:pStyle w:val="1"/>
        <w:shd w:val="clear" w:color="auto" w:fill="FFFFFF" w:themeFill="background1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Паспорт</w:t>
      </w: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br/>
        <w:t>комплекса процессных мероприятий «Развитие культуры»</w:t>
      </w:r>
    </w:p>
    <w:p w:rsidR="00126174" w:rsidRPr="00953E1B" w:rsidRDefault="00126174" w:rsidP="00126174">
      <w:pPr>
        <w:widowControl w:val="0"/>
        <w:shd w:val="clear" w:color="auto" w:fill="FFFFFF" w:themeFill="background1"/>
        <w:tabs>
          <w:tab w:val="left" w:pos="73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  <w:r w:rsidRPr="00953E1B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  <w:tab/>
      </w:r>
    </w:p>
    <w:p w:rsidR="00126174" w:rsidRPr="00953E1B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126174" w:rsidRPr="00953E1B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53E1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53E1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126174" w:rsidRPr="00953E1B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53E1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53E1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953E1B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953E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953E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е»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4475B5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4475B5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23"/>
        <w:gridCol w:w="28"/>
        <w:gridCol w:w="1991"/>
      </w:tblGrid>
      <w:tr w:rsidR="00126174" w:rsidRPr="00933B28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126174" w:rsidRPr="000E29B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3.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2026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6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1"/>
        <w:gridCol w:w="2303"/>
        <w:gridCol w:w="1134"/>
        <w:gridCol w:w="1134"/>
        <w:gridCol w:w="709"/>
        <w:gridCol w:w="709"/>
        <w:gridCol w:w="708"/>
        <w:gridCol w:w="709"/>
        <w:gridCol w:w="709"/>
        <w:gridCol w:w="29"/>
        <w:gridCol w:w="682"/>
        <w:gridCol w:w="709"/>
        <w:gridCol w:w="880"/>
        <w:gridCol w:w="963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7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4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2026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7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5A7A1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2775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</w:t>
            </w:r>
          </w:p>
        </w:tc>
        <w:tc>
          <w:tcPr>
            <w:tcW w:w="146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2.1.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6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3.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 xml:space="preserve">охранение нематериального культурного наследия и обеспечение прав граждан на равный доступ к материалам по 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lastRenderedPageBreak/>
              <w:t>3.1.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A31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4.</w:t>
            </w:r>
          </w:p>
        </w:tc>
        <w:tc>
          <w:tcPr>
            <w:tcW w:w="146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4.1.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185"/>
        <w:gridCol w:w="1837"/>
        <w:gridCol w:w="709"/>
        <w:gridCol w:w="1134"/>
        <w:gridCol w:w="1110"/>
        <w:gridCol w:w="15"/>
        <w:gridCol w:w="9"/>
        <w:gridCol w:w="1134"/>
        <w:gridCol w:w="147"/>
        <w:gridCol w:w="987"/>
        <w:gridCol w:w="78"/>
        <w:gridCol w:w="64"/>
        <w:gridCol w:w="992"/>
        <w:gridCol w:w="28"/>
        <w:gridCol w:w="1106"/>
        <w:gridCol w:w="1139"/>
      </w:tblGrid>
      <w:tr w:rsidR="00126174" w:rsidRPr="00727C83" w:rsidTr="002F24DC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727C83" w:rsidTr="002F24DC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727C83" w:rsidTr="002F24DC">
        <w:tc>
          <w:tcPr>
            <w:tcW w:w="1545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126174" w:rsidRPr="00727C83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. «Р</w:t>
            </w:r>
            <w:r w:rsidRPr="00727C83">
              <w:rPr>
                <w:sz w:val="24"/>
                <w:szCs w:val="24"/>
              </w:rPr>
              <w:t>азвитие культурно-досуговой деятельности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B05BB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муниципальных услуг (выполнение работ)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 учреждениям 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муниципального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 культуры, КДУ)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Оказание услуг</w:t>
            </w:r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финансовое обеспечение выполнения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2775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2780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2795</w:t>
            </w:r>
          </w:p>
        </w:tc>
      </w:tr>
      <w:tr w:rsidR="00126174" w:rsidRPr="00727C83" w:rsidTr="002F24DC">
        <w:trPr>
          <w:trHeight w:val="303"/>
        </w:trPr>
        <w:tc>
          <w:tcPr>
            <w:tcW w:w="1545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126174" w:rsidRPr="00727C83" w:rsidRDefault="00126174" w:rsidP="002F2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Оказание услуг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финансовое обеспечение выполнения муниципального задания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55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1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3.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используется в целях достижения результатов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14,9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727C83" w:rsidTr="002F24DC">
        <w:tc>
          <w:tcPr>
            <w:tcW w:w="15451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используется в целях достижения результатов, в рамках которых предусматривается содержание отраслевого (функционального) подразделения Администрации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Еткульского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округа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либо главного распорядителя, а также подведомственных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3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8650C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95,1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4475B5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6. Финансовое обеспечение комплекса процессных мероприятий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53E1B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«Развитие культуры»</w:t>
      </w: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0"/>
        <w:gridCol w:w="7"/>
        <w:gridCol w:w="1420"/>
        <w:gridCol w:w="1561"/>
        <w:gridCol w:w="1486"/>
      </w:tblGrid>
      <w:tr w:rsidR="00126174" w:rsidRPr="00933B28" w:rsidTr="002F24DC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Развитие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86114,3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86114,3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86114,3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86114,3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462978,2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32406,7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86114,3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86114,3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86114,3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86114,3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462978,2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муниципальных услуг (выполнение работ)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 учреждениям 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муниципального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 культуры, КДУ)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25278,2</w:t>
            </w:r>
          </w:p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301 654,7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2214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25278,2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55275,3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301 654,7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3486,7</w:t>
            </w:r>
          </w:p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31116,2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815CFE">
              <w:rPr>
                <w:rFonts w:ascii="Times New Roman" w:hAnsi="Times New Roman" w:cs="Times New Roman"/>
                <w:sz w:val="24"/>
                <w:szCs w:val="24"/>
              </w:rPr>
              <w:t>5525,9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31116,2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библиотек,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F50841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F50841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F50841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F50841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110064,5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4F3976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4F3976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4F3976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4F3976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4F3976">
              <w:rPr>
                <w:rFonts w:ascii="Times New Roman" w:hAnsi="Times New Roman" w:cs="Times New Roman"/>
                <w:sz w:val="24"/>
                <w:szCs w:val="24"/>
              </w:rPr>
              <w:t>22012,9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110064,5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3641,8</w:t>
            </w:r>
          </w:p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20142,8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A77B2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2F5DD7">
              <w:rPr>
                <w:rFonts w:ascii="Times New Roman" w:hAnsi="Times New Roman" w:cs="Times New Roman"/>
                <w:sz w:val="24"/>
                <w:szCs w:val="24"/>
              </w:rPr>
              <w:t>3300,2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20142,8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126174" w:rsidRPr="00933B28" w:rsidTr="002F24DC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1: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«Р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азвитие культурно-досуговой деятельности</w:t>
            </w:r>
            <w:r w:rsidRPr="00727C83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A48C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муниципальных услуг (выполнение работ)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 учреждениям 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муниципального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 культуры, КДУ)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оказание муниципальных услуг (выполнение работ)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бюджетным учреждениям 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муниципального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(дома культуры, КДУ)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2C734C">
              <w:rPr>
                <w:rFonts w:ascii="Times New Roman" w:hAnsi="Times New Roman" w:cs="Times New Roman"/>
                <w:sz w:val="24"/>
                <w:szCs w:val="24"/>
              </w:rPr>
              <w:t xml:space="preserve">Отчёт о выполнении муниципального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(дома культуры, КДУ)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2: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Использование музейных фондов в культурных, образовательных и информационных целях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2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 в рамках выполнения муниципального задания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2C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о выполнении муниципального </w:t>
            </w:r>
            <w:r w:rsidRPr="002C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задания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МБУ «Еткульский краеведческий музей </w:t>
            </w:r>
            <w:proofErr w:type="spell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осенкова</w:t>
            </w:r>
            <w:proofErr w:type="spellEnd"/>
            <w:r w:rsidRPr="00582DBA">
              <w:rPr>
                <w:rFonts w:ascii="Times New Roman" w:hAnsi="Times New Roman" w:cs="Times New Roman"/>
                <w:sz w:val="24"/>
                <w:szCs w:val="24"/>
              </w:rPr>
              <w:t xml:space="preserve"> В.И.»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На </w:t>
            </w:r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бумажном носителе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мплекса процессных мероприятий 3: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 «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библиотек»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91"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E4AE2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1E4AE2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Мероприятие 3 «Финансовое обеспечение деятельности библиотек» в 2026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2C734C">
              <w:rPr>
                <w:rFonts w:ascii="Times New Roman" w:hAnsi="Times New Roman" w:cs="Times New Roman"/>
                <w:sz w:val="24"/>
                <w:szCs w:val="24"/>
              </w:rPr>
              <w:t xml:space="preserve">Отчёт </w:t>
            </w: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>по формам федерального государственного статистического наблюдения N 6-НК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Электронно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в </w:t>
            </w:r>
            <w:r w:rsidRPr="00A90CF3">
              <w:rPr>
                <w:rFonts w:ascii="Times New Roman" w:hAnsi="Times New Roman" w:cs="Times New Roman"/>
              </w:rPr>
              <w:t xml:space="preserve">ИС </w:t>
            </w:r>
            <w:r>
              <w:rPr>
                <w:rFonts w:ascii="Times New Roman" w:hAnsi="Times New Roman" w:cs="Times New Roman"/>
              </w:rPr>
              <w:t>«</w:t>
            </w:r>
            <w:r w:rsidRPr="00A90CF3">
              <w:rPr>
                <w:rFonts w:ascii="Times New Roman" w:hAnsi="Times New Roman" w:cs="Times New Roman"/>
              </w:rPr>
              <w:t>БАРС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4: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эффективной деятельности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A48C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4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A77B2F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Финансовое обеспечение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деятельности Управления культуры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384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Ежемесячно 10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числа месяца,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r w:rsidRPr="002C7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Отчёт </w:t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«Информация о среднемесячной </w:t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заработной плате работников бюджетного сектора экономики</w:t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90CF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 Указу Президента РФ от 7 мая 2012 г. № 597 "О мероприятиях по реализации государственной социальной политики"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roofErr w:type="spell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Электронно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в </w:t>
            </w:r>
            <w:r w:rsidRPr="00A90CF3">
              <w:rPr>
                <w:rFonts w:ascii="Times New Roman" w:hAnsi="Times New Roman" w:cs="Times New Roman"/>
              </w:rPr>
              <w:t xml:space="preserve">ИС </w:t>
            </w:r>
            <w:r>
              <w:rPr>
                <w:rFonts w:ascii="Times New Roman" w:hAnsi="Times New Roman" w:cs="Times New Roman"/>
              </w:rPr>
              <w:t>«</w:t>
            </w:r>
            <w:r w:rsidRPr="00A90CF3">
              <w:rPr>
                <w:rFonts w:ascii="Times New Roman" w:hAnsi="Times New Roman" w:cs="Times New Roman"/>
              </w:rPr>
              <w:t>БАРС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126174" w:rsidRDefault="00126174" w:rsidP="00126174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3C69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Паспорт</w:t>
      </w:r>
      <w:r w:rsidRPr="00933B28">
        <w:rPr>
          <w:rFonts w:ascii="Times New Roman CYR" w:eastAsia="Times New Roman" w:hAnsi="Times New Roman CYR" w:cs="Times New Roman CYR"/>
          <w:bCs/>
          <w:lang w:eastAsia="ru-RU"/>
        </w:rPr>
        <w:br/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комплекса процессных мероприятий </w:t>
      </w:r>
    </w:p>
    <w:p w:rsidR="00126174" w:rsidRPr="00443C69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443C69">
        <w:rPr>
          <w:rFonts w:ascii="Times New Roman" w:hAnsi="Times New Roman"/>
          <w:sz w:val="28"/>
          <w:szCs w:val="28"/>
          <w:lang w:eastAsia="ru-RU"/>
        </w:rPr>
        <w:t>Иные межбюджетные трансферты, передаваемые бюджетам поселений</w:t>
      </w:r>
    </w:p>
    <w:p w:rsidR="00126174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hAnsi="Times New Roman"/>
          <w:sz w:val="28"/>
          <w:szCs w:val="28"/>
          <w:lang w:eastAsia="ru-RU"/>
        </w:rPr>
        <w:t xml:space="preserve">из бюджетов муниципальных районов на осуществление части полномочий по решению вопросов </w:t>
      </w:r>
    </w:p>
    <w:p w:rsidR="00126174" w:rsidRPr="00443C69" w:rsidRDefault="00126174" w:rsidP="00126174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3C69">
        <w:rPr>
          <w:rFonts w:ascii="Times New Roman" w:hAnsi="Times New Roman"/>
          <w:sz w:val="28"/>
          <w:szCs w:val="28"/>
          <w:lang w:eastAsia="ru-RU"/>
        </w:rPr>
        <w:t>местного значения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3C69">
        <w:rPr>
          <w:rFonts w:ascii="Times New Roman" w:hAnsi="Times New Roman"/>
          <w:sz w:val="28"/>
          <w:szCs w:val="28"/>
          <w:lang w:eastAsia="ru-RU"/>
        </w:rPr>
        <w:t>в соответствии с заключенными соглашениями</w:t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443C69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443C69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126174" w:rsidRPr="00443C69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443C6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443C6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126174" w:rsidRPr="00443C69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443C6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443C69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443C69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443C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443C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е»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00410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004104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51"/>
        <w:gridCol w:w="1991"/>
      </w:tblGrid>
      <w:tr w:rsidR="00126174" w:rsidRPr="00933B28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126174" w:rsidRPr="000E29B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2025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2025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708"/>
        <w:gridCol w:w="709"/>
        <w:gridCol w:w="880"/>
        <w:gridCol w:w="963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2025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«С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A31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пользователей, в том числе удаленных, 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библиотек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r w:rsidRPr="00AB2D3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1,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464"/>
        <w:gridCol w:w="1558"/>
        <w:gridCol w:w="709"/>
        <w:gridCol w:w="1134"/>
        <w:gridCol w:w="1134"/>
        <w:gridCol w:w="1134"/>
        <w:gridCol w:w="1134"/>
        <w:gridCol w:w="1134"/>
        <w:gridCol w:w="1134"/>
        <w:gridCol w:w="1139"/>
      </w:tblGrid>
      <w:tr w:rsidR="00126174" w:rsidRPr="00727C83" w:rsidTr="002F24DC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727C83" w:rsidTr="002F24DC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727C83" w:rsidTr="002F24DC">
        <w:trPr>
          <w:trHeight w:val="608"/>
        </w:trPr>
        <w:tc>
          <w:tcPr>
            <w:tcW w:w="15451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 «С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 на о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библиотечного обслуживания населения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Оказание услуг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 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библиотечного обслуживания населения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14,7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14,8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126174" w:rsidRDefault="00126174" w:rsidP="00126174">
      <w:pPr>
        <w:pStyle w:val="af"/>
        <w:jc w:val="right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</w:p>
    <w:p w:rsidR="00126174" w:rsidRDefault="00126174" w:rsidP="00126174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4104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6. Финансовое обеспечение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 </w:t>
      </w: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комплекса процессных мероприятий </w:t>
      </w:r>
    </w:p>
    <w:p w:rsidR="00126174" w:rsidRPr="00443C69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43C69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443C69">
        <w:rPr>
          <w:rFonts w:ascii="Times New Roman" w:hAnsi="Times New Roman"/>
          <w:sz w:val="28"/>
          <w:szCs w:val="28"/>
          <w:lang w:eastAsia="ru-RU"/>
        </w:rPr>
        <w:t>Иные межбюджетные трансферты, передаваемые бюджетам поселений</w:t>
      </w:r>
    </w:p>
    <w:p w:rsidR="00126174" w:rsidRPr="00004104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04104">
        <w:rPr>
          <w:rFonts w:ascii="Times New Roman" w:hAnsi="Times New Roman"/>
          <w:sz w:val="28"/>
          <w:szCs w:val="28"/>
          <w:lang w:eastAsia="ru-RU"/>
        </w:rPr>
        <w:t>из бюджетов муниципальных районов на осуществление части полномочий по решению вопросов</w:t>
      </w:r>
    </w:p>
    <w:p w:rsidR="00126174" w:rsidRDefault="00126174" w:rsidP="00126174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04104">
        <w:rPr>
          <w:rFonts w:ascii="Times New Roman" w:hAnsi="Times New Roman"/>
          <w:sz w:val="28"/>
          <w:szCs w:val="28"/>
          <w:lang w:eastAsia="ru-RU"/>
        </w:rPr>
        <w:t>местного значения в соответствии с заключенными соглашениями</w:t>
      </w:r>
      <w:r w:rsidRPr="0000410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126174" w:rsidRPr="00004104" w:rsidRDefault="00126174" w:rsidP="00126174">
      <w:pPr>
        <w:pStyle w:val="af"/>
        <w:jc w:val="center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7"/>
        <w:gridCol w:w="1420"/>
        <w:gridCol w:w="1561"/>
        <w:gridCol w:w="1486"/>
      </w:tblGrid>
      <w:tr w:rsidR="00126174" w:rsidRPr="00933B28" w:rsidTr="002F24DC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межбюджетные трансферты, передаваемые бюджетам поселений из бюджетов муниципальных районов на осуществление части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E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F05FBA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F05FBA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F05FBA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F05FBA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 w:rsidRPr="00F05FBA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</w:p>
          <w:p w:rsidR="00126174" w:rsidRPr="00F05FB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>21318,3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21318,3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126174" w:rsidRPr="00933B28" w:rsidTr="002F24DC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комплекса процессных мероприятий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охранение нематериального культурного наследия и обеспечение прав граждан на равный доступ к материалам по традиционной культуре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pStyle w:val="af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Мероприятие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Предоставление 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A48C3">
              <w:rPr>
                <w:rFonts w:ascii="Times New Roman" w:hAnsi="Times New Roman"/>
                <w:sz w:val="24"/>
                <w:szCs w:val="24"/>
              </w:rPr>
              <w:t xml:space="preserve">Отчёт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администраций сельских поселений</w:t>
            </w:r>
            <w:r w:rsidRPr="006A48C3">
              <w:rPr>
                <w:rFonts w:ascii="Times New Roman" w:hAnsi="Times New Roman"/>
                <w:sz w:val="24"/>
                <w:szCs w:val="24"/>
              </w:rPr>
              <w:t xml:space="preserve"> об освоении </w:t>
            </w:r>
            <w:r w:rsidRPr="00582DBA">
              <w:rPr>
                <w:rFonts w:ascii="Times New Roman" w:hAnsi="Times New Roman" w:cs="Times New Roman"/>
                <w:sz w:val="24"/>
                <w:szCs w:val="24"/>
              </w:rPr>
              <w:t>межбюджетных трансфертов поселениям на организацию библиотечного обслуживания населения, комплектование и обеспечение сохранности библиотечных фондов библиотек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</w:p>
    <w:p w:rsidR="00126174" w:rsidRPr="00933B28" w:rsidRDefault="00126174" w:rsidP="00126174">
      <w:pPr>
        <w:shd w:val="clear" w:color="auto" w:fill="FFFFFF" w:themeFill="background1"/>
        <w:spacing w:after="0" w:line="240" w:lineRule="auto"/>
        <w:ind w:left="1049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Pr="00AA76AC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AA76A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Паспорт</w:t>
      </w:r>
      <w:r w:rsidRPr="00AA76AC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br/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комплекса процессных мероприятий «</w:t>
      </w:r>
      <w:r w:rsidRPr="00AA76AC">
        <w:rPr>
          <w:rFonts w:ascii="Times New Roman" w:hAnsi="Times New Roman"/>
          <w:sz w:val="28"/>
          <w:szCs w:val="28"/>
          <w:lang w:eastAsia="ru-RU"/>
        </w:rPr>
        <w:t>Обеспечение деятельности Управления культуры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26174" w:rsidRPr="00AA76AC" w:rsidRDefault="00126174" w:rsidP="00126174">
      <w:pPr>
        <w:pStyle w:val="af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A76AC">
        <w:rPr>
          <w:rFonts w:ascii="Times New Roman" w:hAnsi="Times New Roman"/>
          <w:sz w:val="28"/>
          <w:szCs w:val="28"/>
        </w:rPr>
        <w:t xml:space="preserve">администрации Еткульского муниципального </w:t>
      </w:r>
      <w:r>
        <w:rPr>
          <w:rFonts w:ascii="Times New Roman" w:hAnsi="Times New Roman"/>
          <w:sz w:val="28"/>
          <w:szCs w:val="28"/>
        </w:rPr>
        <w:t>округ</w:t>
      </w:r>
      <w:r w:rsidRPr="00AA76AC">
        <w:rPr>
          <w:rFonts w:ascii="Times New Roman" w:hAnsi="Times New Roman"/>
          <w:sz w:val="28"/>
          <w:szCs w:val="28"/>
        </w:rPr>
        <w:t>а</w:t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126174" w:rsidRPr="00AA76A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126174" w:rsidRPr="00AA76A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AA76AC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126174" w:rsidRPr="00AA76AC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A76A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AA76A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126174" w:rsidRPr="00AA76AC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A76A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AA76A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AA76AC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AA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AA76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е»</w:t>
            </w:r>
          </w:p>
        </w:tc>
      </w:tr>
    </w:tbl>
    <w:p w:rsidR="00126174" w:rsidRPr="00AA76A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126174" w:rsidRPr="004C307C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4C307C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1275"/>
        <w:gridCol w:w="851"/>
        <w:gridCol w:w="1134"/>
        <w:gridCol w:w="1134"/>
        <w:gridCol w:w="850"/>
        <w:gridCol w:w="851"/>
        <w:gridCol w:w="850"/>
        <w:gridCol w:w="851"/>
        <w:gridCol w:w="850"/>
        <w:gridCol w:w="823"/>
        <w:gridCol w:w="28"/>
        <w:gridCol w:w="1991"/>
      </w:tblGrid>
      <w:tr w:rsidR="00126174" w:rsidRPr="00933B28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126174" w:rsidRPr="000E29B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</w:t>
            </w:r>
            <w:r w:rsidRPr="007A42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2026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 w:rsidRPr="007A4207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202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>6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году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29"/>
        <w:gridCol w:w="679"/>
        <w:gridCol w:w="709"/>
        <w:gridCol w:w="880"/>
        <w:gridCol w:w="963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2026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</w:t>
            </w:r>
            <w:r w:rsidRPr="007A420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A42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A420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938"/>
        <w:gridCol w:w="1464"/>
        <w:gridCol w:w="1558"/>
        <w:gridCol w:w="709"/>
        <w:gridCol w:w="1134"/>
        <w:gridCol w:w="1134"/>
        <w:gridCol w:w="1134"/>
        <w:gridCol w:w="147"/>
        <w:gridCol w:w="987"/>
        <w:gridCol w:w="108"/>
        <w:gridCol w:w="1026"/>
        <w:gridCol w:w="54"/>
        <w:gridCol w:w="1080"/>
        <w:gridCol w:w="30"/>
        <w:gridCol w:w="1109"/>
      </w:tblGrid>
      <w:tr w:rsidR="00126174" w:rsidRPr="00727C83" w:rsidTr="002F24DC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727C83" w:rsidTr="002F24DC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727C83" w:rsidTr="002F24DC">
        <w:trPr>
          <w:trHeight w:val="551"/>
        </w:trPr>
        <w:tc>
          <w:tcPr>
            <w:tcW w:w="15451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126174" w:rsidRPr="00727C83" w:rsidRDefault="00126174" w:rsidP="002F24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«О</w:t>
            </w:r>
            <w:r w:rsidRPr="00727C8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727C83" w:rsidTr="002F24DC">
        <w:trPr>
          <w:trHeight w:val="279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культуры 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Достижение результатов в рамках текущей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16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C5BD0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126174" w:rsidRPr="00AA76AC" w:rsidRDefault="00126174" w:rsidP="00126174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4C307C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6. Финансовое обеспечение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  <w:t xml:space="preserve"> </w:t>
      </w:r>
      <w:r w:rsidRPr="00AA76AC">
        <w:rPr>
          <w:rFonts w:ascii="Times New Roman" w:eastAsia="Times New Roman" w:hAnsi="Times New Roman"/>
          <w:bCs/>
          <w:sz w:val="28"/>
          <w:szCs w:val="28"/>
          <w:lang w:eastAsia="ru-RU"/>
        </w:rPr>
        <w:t>комплекса процессных мероприятий «</w:t>
      </w:r>
      <w:r w:rsidRPr="00AA76AC">
        <w:rPr>
          <w:rFonts w:ascii="Times New Roman" w:hAnsi="Times New Roman"/>
          <w:sz w:val="28"/>
          <w:szCs w:val="28"/>
          <w:lang w:eastAsia="ru-RU"/>
        </w:rPr>
        <w:t>Обеспечение деятельности Управления культуры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 xml:space="preserve">администрации Еткульского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</w:t>
      </w:r>
      <w:r w:rsidRPr="00AA76AC">
        <w:rPr>
          <w:rFonts w:ascii="Times New Roman" w:hAnsi="Times New Roman" w:cs="Times New Roman"/>
          <w:sz w:val="28"/>
          <w:szCs w:val="28"/>
        </w:rPr>
        <w:t>а</w:t>
      </w:r>
      <w:r w:rsidRPr="00AA76A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0"/>
        <w:gridCol w:w="7"/>
        <w:gridCol w:w="1420"/>
        <w:gridCol w:w="1561"/>
        <w:gridCol w:w="1486"/>
      </w:tblGrid>
      <w:tr w:rsidR="00126174" w:rsidRPr="00933B28" w:rsidTr="002F24DC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9761,6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57982,3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деятельности управления культуры администрации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9174,3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9761,6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57982,3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7. План реализации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0"/>
        <w:gridCol w:w="1842"/>
        <w:gridCol w:w="1560"/>
        <w:gridCol w:w="4678"/>
        <w:gridCol w:w="1559"/>
      </w:tblGrid>
      <w:tr w:rsidR="00126174" w:rsidRPr="00933B28" w:rsidTr="002F24DC">
        <w:trPr>
          <w:tblHeader/>
        </w:trPr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5DB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1C5DB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мплекса процессных мероприятий 1: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«О</w:t>
            </w:r>
            <w:r w:rsidRPr="00727C8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беспечение деятельности 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Мероприятие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727C8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управления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в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04057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C734C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EB582A" w:rsidRDefault="00126174" w:rsidP="002F24DC">
            <w:pP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B557B3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7B3">
              <w:rPr>
                <w:rFonts w:ascii="Times New Roman" w:hAnsi="Times New Roman" w:cs="Times New Roman"/>
                <w:sz w:val="24"/>
                <w:szCs w:val="24"/>
              </w:rPr>
              <w:t>Отчёт о результатах деятельности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557B3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Еткульского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r w:rsidRPr="00727C8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r w:rsidRPr="00EB582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pStyle w:val="af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p w:rsidR="00126174" w:rsidRPr="002156C8" w:rsidRDefault="00126174" w:rsidP="00126174">
      <w:pPr>
        <w:pStyle w:val="1"/>
        <w:shd w:val="clear" w:color="auto" w:fill="FFFFFF" w:themeFill="background1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Паспорт</w:t>
      </w: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br/>
        <w:t>комплекса процессных мероприятий «</w:t>
      </w:r>
      <w:r w:rsidRPr="002156C8"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  <w:lang w:eastAsia="ru-RU"/>
        </w:rPr>
        <w:t xml:space="preserve">Сохранение </w:t>
      </w:r>
      <w:r w:rsidRPr="002156C8">
        <w:rPr>
          <w:rFonts w:ascii="Times New Roman CYR" w:eastAsia="Times New Roman" w:hAnsi="Times New Roman CYR" w:cs="Times New Roman CYR"/>
          <w:color w:val="auto"/>
          <w:sz w:val="28"/>
          <w:szCs w:val="28"/>
          <w:lang w:eastAsia="ru-RU"/>
        </w:rPr>
        <w:t>и развитие учреждений в сфере культуры</w:t>
      </w:r>
      <w:r w:rsidRPr="002156C8">
        <w:rPr>
          <w:rFonts w:ascii="Times New Roman CYR" w:eastAsia="Times New Roman" w:hAnsi="Times New Roman CYR" w:cs="Times New Roman CYR"/>
          <w:bCs/>
          <w:color w:val="auto"/>
          <w:sz w:val="28"/>
          <w:szCs w:val="28"/>
          <w:lang w:eastAsia="ru-RU"/>
        </w:rPr>
        <w:t>»</w:t>
      </w:r>
    </w:p>
    <w:p w:rsidR="00126174" w:rsidRPr="002156C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126174" w:rsidRPr="002156C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2156C8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126174" w:rsidRPr="002156C8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156C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156C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Управление культуры </w:t>
            </w:r>
          </w:p>
        </w:tc>
      </w:tr>
      <w:tr w:rsidR="00126174" w:rsidRPr="002156C8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156C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156C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2156C8">
              <w:rPr>
                <w:rFonts w:ascii="Times New Roman" w:hAnsi="Times New Roman" w:cs="Times New Roman"/>
                <w:sz w:val="28"/>
                <w:szCs w:val="28"/>
              </w:rPr>
              <w:t>«Развитие культуры в</w:t>
            </w:r>
            <w:r w:rsidRPr="002156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Еткульском муниципальном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округ</w:t>
            </w:r>
            <w:r w:rsidRPr="002156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е»</w:t>
            </w:r>
          </w:p>
        </w:tc>
      </w:tr>
    </w:tbl>
    <w:p w:rsidR="00126174" w:rsidRPr="002156C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126174" w:rsidRPr="00C37E97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</w:pPr>
      <w:r w:rsidRPr="00C37E97">
        <w:rPr>
          <w:rFonts w:ascii="Times New Roman CYR" w:eastAsia="Times New Roman" w:hAnsi="Times New Roman CYR" w:cs="Times New Roman CYR"/>
          <w:bCs/>
          <w:color w:val="FF0000"/>
          <w:sz w:val="24"/>
          <w:szCs w:val="24"/>
        </w:rPr>
        <w:br w:type="page"/>
      </w: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2. Показатели комплекса процессных мероприятий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846"/>
        <w:gridCol w:w="1315"/>
        <w:gridCol w:w="850"/>
        <w:gridCol w:w="992"/>
        <w:gridCol w:w="851"/>
        <w:gridCol w:w="992"/>
        <w:gridCol w:w="992"/>
        <w:gridCol w:w="993"/>
        <w:gridCol w:w="992"/>
        <w:gridCol w:w="992"/>
        <w:gridCol w:w="992"/>
        <w:gridCol w:w="1662"/>
      </w:tblGrid>
      <w:tr w:rsidR="00126174" w:rsidRPr="00933B28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  <w:p w:rsidR="00126174" w:rsidRPr="000E29B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E29B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2023г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44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5133E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КПМ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Управление культуры 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3. </w:t>
      </w:r>
      <w:proofErr w:type="spellStart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Прокси-показатели</w:t>
      </w:r>
      <w:proofErr w:type="spellEnd"/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2026 году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4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.  План достижения показателей комплекса процессных мероприятий в 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u w:val="single"/>
        </w:rPr>
        <w:t xml:space="preserve">2026 году </w:t>
      </w: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vertAlign w:val="superscript"/>
        </w:rPr>
        <w:t> 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305"/>
        <w:gridCol w:w="1134"/>
        <w:gridCol w:w="1134"/>
        <w:gridCol w:w="709"/>
        <w:gridCol w:w="709"/>
        <w:gridCol w:w="708"/>
        <w:gridCol w:w="709"/>
        <w:gridCol w:w="709"/>
        <w:gridCol w:w="708"/>
        <w:gridCol w:w="709"/>
        <w:gridCol w:w="880"/>
        <w:gridCol w:w="963"/>
        <w:gridCol w:w="850"/>
        <w:gridCol w:w="851"/>
        <w:gridCol w:w="1559"/>
      </w:tblGrid>
      <w:tr w:rsidR="00126174" w:rsidRPr="00933B28" w:rsidTr="002F24DC">
        <w:trPr>
          <w:trHeight w:val="622"/>
        </w:trPr>
        <w:tc>
          <w:tcPr>
            <w:tcW w:w="67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Плановые значения по месяцам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 w:rsidRPr="00A31A9C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2026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6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2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февраль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июль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август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октябрь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ноябрь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</w:t>
            </w:r>
          </w:p>
        </w:tc>
        <w:tc>
          <w:tcPr>
            <w:tcW w:w="146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Задача 1.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</w:p>
        </w:tc>
      </w:tr>
      <w:tr w:rsidR="00126174" w:rsidRPr="00933B28" w:rsidTr="002F24DC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1.1.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A31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Средняя численность участников клубных формирований в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расчете на 1 тыс. человек</w:t>
            </w:r>
            <w:r w:rsidRPr="005A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95,3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5. Перечень мероприятий (результатов) комплекса процессных мероприятий</w:t>
      </w:r>
    </w:p>
    <w:tbl>
      <w:tblPr>
        <w:tblW w:w="15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9"/>
        <w:gridCol w:w="2705"/>
        <w:gridCol w:w="1326"/>
        <w:gridCol w:w="1226"/>
        <w:gridCol w:w="1041"/>
        <w:gridCol w:w="1134"/>
        <w:gridCol w:w="1134"/>
        <w:gridCol w:w="1134"/>
        <w:gridCol w:w="1134"/>
        <w:gridCol w:w="1134"/>
        <w:gridCol w:w="1134"/>
        <w:gridCol w:w="1139"/>
      </w:tblGrid>
      <w:tr w:rsidR="00126174" w:rsidRPr="00727C83" w:rsidTr="002F24DC">
        <w:tc>
          <w:tcPr>
            <w:tcW w:w="8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мероприятия (результата)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Характеристика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6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727C83" w:rsidTr="002F24DC">
        <w:trPr>
          <w:trHeight w:val="462"/>
        </w:trPr>
        <w:tc>
          <w:tcPr>
            <w:tcW w:w="8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727C83" w:rsidTr="002F24DC">
        <w:trPr>
          <w:trHeight w:val="608"/>
        </w:trPr>
        <w:tc>
          <w:tcPr>
            <w:tcW w:w="15080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 1.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727C8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727C83" w:rsidTr="002F24DC"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727C8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3534F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акупк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8B43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товаров, работ и услуг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35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6. Финансовое обеспечение комплекса процессных мероприятий</w:t>
      </w:r>
    </w:p>
    <w:tbl>
      <w:tblPr>
        <w:tblW w:w="15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83"/>
        <w:gridCol w:w="1559"/>
        <w:gridCol w:w="1276"/>
        <w:gridCol w:w="1276"/>
        <w:gridCol w:w="1417"/>
        <w:gridCol w:w="1420"/>
        <w:gridCol w:w="1561"/>
        <w:gridCol w:w="1486"/>
      </w:tblGrid>
      <w:tr w:rsidR="00126174" w:rsidRPr="00933B28" w:rsidTr="002F24DC">
        <w:trPr>
          <w:tblHeader/>
        </w:trPr>
        <w:tc>
          <w:tcPr>
            <w:tcW w:w="5383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мероприятия (результата)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99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Объем финансового обеспечения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 реализации, тыс. рублей</w:t>
            </w:r>
          </w:p>
        </w:tc>
      </w:tr>
      <w:tr w:rsidR="00126174" w:rsidRPr="00933B28" w:rsidTr="002F24DC">
        <w:trPr>
          <w:trHeight w:val="562"/>
          <w:tblHeader/>
        </w:trPr>
        <w:tc>
          <w:tcPr>
            <w:tcW w:w="5383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 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 (всего),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062A06">
              <w:rPr>
                <w:rFonts w:ascii="Times New Roman" w:hAnsi="Times New Roman" w:cs="Times New Roman"/>
                <w:b/>
                <w:sz w:val="24"/>
                <w:szCs w:val="24"/>
              </w:rPr>
              <w:t>782,8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062A06">
              <w:rPr>
                <w:rFonts w:ascii="Times New Roman" w:hAnsi="Times New Roman" w:cs="Times New Roman"/>
                <w:b/>
                <w:sz w:val="24"/>
                <w:szCs w:val="24"/>
              </w:rPr>
              <w:t>782,8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062A06">
              <w:rPr>
                <w:rFonts w:ascii="Times New Roman" w:hAnsi="Times New Roman" w:cs="Times New Roman"/>
                <w:b/>
                <w:sz w:val="24"/>
                <w:szCs w:val="24"/>
              </w:rPr>
              <w:t>782,8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062A06">
              <w:rPr>
                <w:rFonts w:ascii="Times New Roman" w:hAnsi="Times New Roman" w:cs="Times New Roman"/>
                <w:b/>
                <w:sz w:val="24"/>
                <w:szCs w:val="24"/>
              </w:rPr>
              <w:t>782,8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A171A8" w:rsidRDefault="00126174" w:rsidP="002F24DC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4478,8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4478,8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A7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, всего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, 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4478,8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782,8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25DEF" w:rsidRDefault="00126174" w:rsidP="002F24DC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4478,8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(перечень) мероприятий: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конкурс творчества «Кладовая народных праздников»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 Мероприятия, посвящённые Дню </w:t>
            </w:r>
            <w:r w:rsidRPr="00A171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Победы в Великой отечественной войне 1941-1945гг.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A278B5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703,6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мотр-конкурс художественной самодеятельности «В вихре творчества» - районный этап областного конкурса «Марафон талантов»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Фестиваль детского творчества «Аленький цветочек»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Новогодний спектакль для детей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раздник народной музыки и песни «Барыня»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Х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ореографический праздник « На крыльях Терпсихоры»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А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кция « Почта Деда Мороза»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Ф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естиваль – конкурс поэзии и памяти павших солдат во всех войнах «Белые журавли»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79551C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Профессиональный праздник работников культуры «Виват! Работники культуры!»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11. </w:t>
            </w:r>
            <w:r w:rsidRPr="00A1716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Фестиваль памяти В.Ф.Огневой «</w:t>
            </w:r>
            <w:r w:rsidRPr="00A7129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Песни моей души»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Default="00126174" w:rsidP="002F24DC">
            <w:pPr>
              <w:pStyle w:val="af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 Вокально-хоровой фестиваль «Пою тебе златая Русь»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Ф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естиваль творчества инвалидов, людей с ОВЗ и членов обществ инвалидов «Стремление» (художественное и прикладное творчество)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Фестиваль «Парад Дедов Морозов и Снегурочек»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нижный марафон «Слово о любимой книге»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6C7B4E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126174" w:rsidRPr="00933B28" w:rsidTr="002F24DC">
        <w:trPr>
          <w:trHeight w:val="379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онкурс « </w:t>
            </w:r>
            <w:r>
              <w:rPr>
                <w:rFonts w:ascii="Times New Roman" w:hAnsi="Times New Roman"/>
                <w:sz w:val="24"/>
                <w:szCs w:val="24"/>
              </w:rPr>
              <w:t>Мама года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Ф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естиваль театрализованных постановок «Народный театр»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Парад музеев Еткульского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Конкурс поделок «1418 дней мужества» (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Всероссийская акция «Ночь искусств»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(Музей)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исполнителей на баяне и аккордеоне «Весенний наигрыш»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творческих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работ среди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детских школ искусств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 «Георгиевская лента»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современной и популярной музыки «Мы и музыка»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Зональный конкурс исполнителей на баяне  и аккордеоне «Снег, снежок!» (Еткульская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25.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Зональный конкурс среди хореографических коллективов Детских школ искусств «Реверанс»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Открытый конкурс </w:t>
            </w:r>
            <w:proofErr w:type="gramStart"/>
            <w:r w:rsidRPr="005549FB">
              <w:rPr>
                <w:rFonts w:ascii="Times New Roman" w:hAnsi="Times New Roman"/>
                <w:sz w:val="24"/>
                <w:szCs w:val="24"/>
              </w:rPr>
              <w:t>–ф</w:t>
            </w:r>
            <w:proofErr w:type="gramEnd"/>
            <w:r w:rsidRPr="005549FB">
              <w:rPr>
                <w:rFonts w:ascii="Times New Roman" w:hAnsi="Times New Roman"/>
                <w:sz w:val="24"/>
                <w:szCs w:val="24"/>
              </w:rPr>
              <w:t>естиваль «Разноцветные стихи»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Открытый конкурс по музыкальной грамоте среди обучающихся хореографических и театральных отделений « Теоретический марафон»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«Бабушкин сундук»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458D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 М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узыкальный 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теоритический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конкурс «Музыкальный эрудит»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458D0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9D41B6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D41B6">
              <w:rPr>
                <w:rFonts w:ascii="Times New Roman" w:hAnsi="Times New Roman"/>
                <w:sz w:val="24"/>
                <w:szCs w:val="24"/>
              </w:rPr>
              <w:t>. Открытый конкурс концертмейстеров (</w:t>
            </w:r>
            <w:proofErr w:type="spellStart"/>
            <w:r w:rsidRPr="009D41B6">
              <w:rPr>
                <w:rFonts w:ascii="Times New Roman" w:hAnsi="Times New Roman"/>
                <w:sz w:val="24"/>
                <w:szCs w:val="24"/>
              </w:rPr>
              <w:t>Еманжелинская</w:t>
            </w:r>
            <w:proofErr w:type="spellEnd"/>
            <w:r w:rsidRPr="009D41B6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D41B6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1B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онкурс домристов «Перезвоны» </w:t>
            </w:r>
          </w:p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5549FB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«Мраморный кубок»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«Исполнитель +» 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 К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онкурс «</w:t>
            </w:r>
            <w:proofErr w:type="gramStart"/>
            <w:r w:rsidRPr="005549FB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художник»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549FB">
              <w:rPr>
                <w:rFonts w:ascii="Times New Roman" w:hAnsi="Times New Roman"/>
                <w:sz w:val="24"/>
                <w:szCs w:val="24"/>
              </w:rPr>
              <w:t>Коелгинская</w:t>
            </w:r>
            <w:proofErr w:type="spellEnd"/>
            <w:r w:rsidRPr="005549FB">
              <w:rPr>
                <w:rFonts w:ascii="Times New Roman" w:hAnsi="Times New Roman"/>
                <w:sz w:val="24"/>
                <w:szCs w:val="24"/>
              </w:rPr>
              <w:t xml:space="preserve"> ДШИ)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</w:t>
            </w:r>
          </w:p>
        </w:tc>
      </w:tr>
      <w:tr w:rsidR="00126174" w:rsidRPr="00933B28" w:rsidTr="002F24DC">
        <w:trPr>
          <w:trHeight w:val="586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35. 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 xml:space="preserve">Культурно-массовое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549FB">
              <w:rPr>
                <w:rFonts w:ascii="Times New Roman" w:hAnsi="Times New Roman"/>
                <w:sz w:val="24"/>
                <w:szCs w:val="24"/>
              </w:rPr>
              <w:t>Широкая Масленица</w:t>
            </w:r>
            <w:r>
              <w:rPr>
                <w:rFonts w:ascii="Times New Roman" w:hAnsi="Times New Roman"/>
                <w:sz w:val="24"/>
                <w:szCs w:val="24"/>
              </w:rPr>
              <w:t>»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 Творческие конкурсы:</w:t>
            </w:r>
          </w:p>
          <w:p w:rsidR="00126174" w:rsidRDefault="00126174" w:rsidP="00126174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Рождественское чудо</w:t>
            </w:r>
          </w:p>
          <w:p w:rsidR="00126174" w:rsidRPr="005549FB" w:rsidRDefault="00126174" w:rsidP="00126174">
            <w:pPr>
              <w:pStyle w:val="af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Пасхальная радость 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</w:tr>
      <w:tr w:rsidR="00126174" w:rsidRPr="00933B28" w:rsidTr="002F24DC">
        <w:tc>
          <w:tcPr>
            <w:tcW w:w="53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5549FB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 Мероприятия, посвященные Дню России (РДК)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C33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C0C33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 w:rsidRPr="00933B28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lastRenderedPageBreak/>
        <w:t>7. План реализации комплекса процессных мероприятий</w:t>
      </w: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63"/>
        <w:gridCol w:w="1701"/>
        <w:gridCol w:w="2268"/>
        <w:gridCol w:w="3118"/>
        <w:gridCol w:w="1417"/>
      </w:tblGrid>
      <w:tr w:rsidR="00126174" w:rsidRPr="00933B28" w:rsidTr="002F24DC">
        <w:trPr>
          <w:tblHeader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(источник данных)</w:t>
            </w:r>
          </w:p>
        </w:tc>
      </w:tr>
      <w:tr w:rsidR="00126174" w:rsidRPr="00933B28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задачи комплекса процессных мероприятий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: 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еализация мероприятий по обеспечению сохранения нематериального культурного наследия</w:t>
            </w:r>
            <w:r w:rsidRPr="005133E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pStyle w:val="af"/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 1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Мероприятие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1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«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 культурно-массовых  мероприятий по всем направлениям деятельности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в соответствии с планом мероприятий на соответствующий финансовый год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»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2026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году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об исполнении плана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бумажном носителе</w:t>
            </w:r>
          </w:p>
        </w:tc>
      </w:tr>
    </w:tbl>
    <w:p w:rsidR="00126174" w:rsidRPr="00933B28" w:rsidRDefault="00126174" w:rsidP="00126174">
      <w:pPr>
        <w:shd w:val="clear" w:color="auto" w:fill="FFFFFF" w:themeFill="background1"/>
        <w:tabs>
          <w:tab w:val="left" w:pos="10769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  <w:gridCol w:w="5529"/>
      </w:tblGrid>
      <w:tr w:rsidR="00126174" w:rsidRPr="006E799D" w:rsidTr="002F24DC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126174" w:rsidRPr="006E799D" w:rsidRDefault="00126174" w:rsidP="002F24DC">
            <w:pPr>
              <w:pStyle w:val="af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126174" w:rsidRPr="006E799D" w:rsidRDefault="00126174" w:rsidP="002F24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26174" w:rsidRPr="006E799D" w:rsidRDefault="00126174" w:rsidP="00126174">
      <w:pPr>
        <w:pStyle w:val="1"/>
        <w:shd w:val="clear" w:color="auto" w:fill="FFFFFF" w:themeFill="background1"/>
        <w:spacing w:before="0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Паспорт</w:t>
      </w: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br/>
        <w:t xml:space="preserve">комплекса процессных мероприятий </w:t>
      </w:r>
    </w:p>
    <w:p w:rsidR="00126174" w:rsidRPr="006E799D" w:rsidRDefault="00126174" w:rsidP="00126174">
      <w:pPr>
        <w:pStyle w:val="1"/>
        <w:shd w:val="clear" w:color="auto" w:fill="FFFFFF" w:themeFill="background1"/>
        <w:spacing w:before="0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  <w:lang w:eastAsia="ru-RU"/>
        </w:rPr>
        <w:t>«Уплата налога на имущество организаций, земельного и транспортного налогов»</w:t>
      </w: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8"/>
          <w:szCs w:val="28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1. Общие положения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40"/>
        <w:gridCol w:w="7469"/>
      </w:tblGrid>
      <w:tr w:rsidR="00126174" w:rsidRPr="006E799D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Ответственный орган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Управление культуры</w:t>
            </w:r>
          </w:p>
        </w:tc>
      </w:tr>
      <w:tr w:rsidR="00126174" w:rsidRPr="006E799D" w:rsidTr="002F24DC">
        <w:tc>
          <w:tcPr>
            <w:tcW w:w="7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Связь с муниципальной программой (комплексной программой) </w:t>
            </w:r>
          </w:p>
        </w:tc>
        <w:tc>
          <w:tcPr>
            <w:tcW w:w="7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 xml:space="preserve">Муниципальная программа «Развитие культуры в Еткульском муниципальном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округ</w:t>
            </w: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8"/>
                <w:szCs w:val="28"/>
              </w:rPr>
              <w:t>е»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lastRenderedPageBreak/>
        <w:t>2. Показатели комплекса процессных мероприятий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838"/>
        <w:gridCol w:w="1559"/>
        <w:gridCol w:w="1381"/>
        <w:gridCol w:w="887"/>
        <w:gridCol w:w="709"/>
        <w:gridCol w:w="709"/>
        <w:gridCol w:w="850"/>
        <w:gridCol w:w="851"/>
        <w:gridCol w:w="850"/>
        <w:gridCol w:w="816"/>
        <w:gridCol w:w="2019"/>
      </w:tblGrid>
      <w:tr w:rsidR="00126174" w:rsidRPr="00933B28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показателя/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Уровень показателя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40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Значения показателей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годам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за достижение показателя</w:t>
            </w:r>
          </w:p>
        </w:tc>
      </w:tr>
      <w:tr w:rsidR="00126174" w:rsidRPr="00933B28" w:rsidTr="002F24DC">
        <w:trPr>
          <w:cantSplit/>
          <w:trHeight w:val="1134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7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0D6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«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уплате налогов на имущество организаций, земельного и транспортного налогов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pStyle w:val="af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Доля расходов на уплату налогов на имущество организаций, земельного и транспортного налогов, уплаченных в установленные сроки, 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имущественных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возрастание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МП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3. </w:t>
      </w:r>
      <w:proofErr w:type="spellStart"/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Прокси-показатели</w:t>
      </w:r>
      <w:proofErr w:type="spellEnd"/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 xml:space="preserve"> комплекса процессных мероприятий в 2026 году отсутствуют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551"/>
        <w:gridCol w:w="1701"/>
        <w:gridCol w:w="1354"/>
        <w:gridCol w:w="1969"/>
        <w:gridCol w:w="1071"/>
        <w:gridCol w:w="827"/>
        <w:gridCol w:w="1158"/>
        <w:gridCol w:w="927"/>
        <w:gridCol w:w="3042"/>
      </w:tblGrid>
      <w:tr w:rsidR="00126174" w:rsidRPr="00933B28" w:rsidTr="002F24DC"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Базовое значение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Значение показателя 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 кварталам / месяцам</w:t>
            </w:r>
          </w:p>
        </w:tc>
        <w:tc>
          <w:tcPr>
            <w:tcW w:w="3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 достижение показателя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933B28" w:rsidTr="002F24DC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март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июнь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3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  <w:tr w:rsidR="00126174" w:rsidRPr="00933B28" w:rsidTr="002F24DC">
        <w:trPr>
          <w:trHeight w:val="46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6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Показатель комплекса процессных мероприятий «Наименование», единица измерения</w:t>
            </w:r>
          </w:p>
        </w:tc>
      </w:tr>
      <w:tr w:rsidR="00126174" w:rsidRPr="00933B28" w:rsidTr="002F24D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«Наименование 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прокси-показателя</w:t>
            </w:r>
            <w:proofErr w:type="spell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4. План достижения показателей комплекса процессных мероприятий в 2026 году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6379"/>
        <w:gridCol w:w="1134"/>
        <w:gridCol w:w="1418"/>
        <w:gridCol w:w="1417"/>
        <w:gridCol w:w="1559"/>
        <w:gridCol w:w="1560"/>
        <w:gridCol w:w="1275"/>
      </w:tblGrid>
      <w:tr w:rsidR="00126174" w:rsidRPr="00933B28" w:rsidTr="002F24DC">
        <w:trPr>
          <w:trHeight w:val="316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№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spellStart"/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/</w:t>
            </w:r>
            <w:proofErr w:type="spell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Показатели комплекса процессных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Уровень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Единица измерения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Плановые значения по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кварталам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proofErr w:type="gramStart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На конец</w:t>
            </w:r>
            <w:proofErr w:type="gramEnd"/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2026 </w:t>
            </w:r>
            <w:r w:rsidRPr="00933B28"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 xml:space="preserve">года </w:t>
            </w:r>
          </w:p>
        </w:tc>
      </w:tr>
      <w:tr w:rsidR="00126174" w:rsidRPr="00933B28" w:rsidTr="002F24DC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1 квартал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2 квартал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-108" w:right="-137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  <w:t>3 квартал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3"/>
                <w:szCs w:val="23"/>
              </w:rPr>
            </w:pP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F00D6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«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уплате налогов на имущество организаций, земельного и транспортного налогов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933B28" w:rsidTr="002F24D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174" w:rsidRPr="006E799D" w:rsidRDefault="00126174" w:rsidP="002F24DC">
            <w:pPr>
              <w:pStyle w:val="af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Доля расходов на уплату налогов на имущество 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организаций, земельного и транспортного налогов, уплаченных в установленные сроки, 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имущественных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налогов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5. Перечень мероприятий (результатов) комплекса процессных мероприятий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271"/>
        <w:gridCol w:w="1701"/>
        <w:gridCol w:w="2977"/>
        <w:gridCol w:w="1228"/>
        <w:gridCol w:w="756"/>
        <w:gridCol w:w="993"/>
        <w:gridCol w:w="850"/>
        <w:gridCol w:w="851"/>
        <w:gridCol w:w="850"/>
        <w:gridCol w:w="994"/>
      </w:tblGrid>
      <w:tr w:rsidR="00126174" w:rsidRPr="00A15B26" w:rsidTr="002F24DC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Характеристика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Базовое значение</w:t>
            </w:r>
          </w:p>
        </w:tc>
        <w:tc>
          <w:tcPr>
            <w:tcW w:w="4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26174" w:rsidRPr="00A15B26" w:rsidTr="002F24DC">
        <w:trPr>
          <w:trHeight w:val="462"/>
        </w:trPr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2030</w:t>
            </w:r>
          </w:p>
        </w:tc>
      </w:tr>
      <w:tr w:rsidR="00126174" w:rsidRPr="00A15B26" w:rsidTr="002F24DC">
        <w:trPr>
          <w:trHeight w:val="179"/>
        </w:trPr>
        <w:tc>
          <w:tcPr>
            <w:tcW w:w="1531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«</w:t>
            </w:r>
            <w:r w:rsidRPr="00A15B26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уплате налогов на имущество организаций, земельного и транспортного налогов</w:t>
            </w: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A15B26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15B26" w:rsidRDefault="00126174" w:rsidP="002F24DC">
            <w:pPr>
              <w:pStyle w:val="aff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15B2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Осуществление текущей деятельности</w:t>
            </w:r>
          </w:p>
          <w:p w:rsidR="00126174" w:rsidRPr="00A15B2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A15B26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используется в целях достижения результатов, в рамках которых предусматривается содержание Управления культуры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A15B26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5B2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6. Финансовое обеспечение комплекса процессных мероприятий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9"/>
        <w:gridCol w:w="1419"/>
        <w:gridCol w:w="1416"/>
        <w:gridCol w:w="1418"/>
        <w:gridCol w:w="1333"/>
        <w:gridCol w:w="1219"/>
        <w:gridCol w:w="1417"/>
        <w:gridCol w:w="1418"/>
      </w:tblGrid>
      <w:tr w:rsidR="00126174" w:rsidRPr="00801E2C" w:rsidTr="002F24DC">
        <w:trPr>
          <w:trHeight w:val="610"/>
        </w:trPr>
        <w:tc>
          <w:tcPr>
            <w:tcW w:w="566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Наименование муниципальной программы </w:t>
            </w:r>
          </w:p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(комплексной программы), структурного элемента / источник финансового обеспечения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964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26174" w:rsidRPr="00A26B52" w:rsidRDefault="00126174" w:rsidP="002F2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B5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26174" w:rsidRPr="00801E2C" w:rsidTr="002F24DC">
        <w:trPr>
          <w:trHeight w:val="560"/>
        </w:trPr>
        <w:tc>
          <w:tcPr>
            <w:tcW w:w="5669" w:type="dxa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2025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всего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00FBF">
              <w:rPr>
                <w:rFonts w:ascii="Times New Roman CYR" w:eastAsia="Times New Roman" w:hAnsi="Times New Roman CYR" w:cs="Times New Roman CYR"/>
                <w:b/>
                <w:sz w:val="24"/>
                <w:szCs w:val="24"/>
              </w:rPr>
              <w:t>Комплекс процессных мероприятий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56FB2">
              <w:rPr>
                <w:b/>
              </w:rPr>
              <w:t>«</w:t>
            </w:r>
            <w:r w:rsidRPr="00A56FB2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Уплата налога на имущество</w:t>
            </w:r>
            <w:r w:rsidRPr="00E10261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56FB2">
              <w:rPr>
                <w:rFonts w:ascii="Times New Roman CYR" w:eastAsia="Times New Roman" w:hAnsi="Times New Roman CYR" w:cs="Times New Roman CYR"/>
                <w:b/>
                <w:bCs/>
                <w:color w:val="000000" w:themeColor="text1"/>
                <w:sz w:val="24"/>
                <w:szCs w:val="24"/>
              </w:rPr>
              <w:t>организаций, земельного и транспортного налогов</w:t>
            </w:r>
            <w:r w:rsidRPr="00200FBF">
              <w:rPr>
                <w:rFonts w:ascii="Times New Roman CYR" w:eastAsia="Times New Roman" w:hAnsi="Times New Roman CYR" w:cs="Times New Roman CYR"/>
                <w:b/>
                <w:color w:val="000000" w:themeColor="text1"/>
                <w:sz w:val="24"/>
                <w:szCs w:val="24"/>
              </w:rPr>
              <w:t xml:space="preserve">» </w:t>
            </w:r>
            <w:r w:rsidRPr="00CA1CE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(всего), 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6174" w:rsidRPr="00B51731" w:rsidRDefault="00126174" w:rsidP="002F24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731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126174" w:rsidRPr="005F3335" w:rsidTr="002F24DC">
        <w:trPr>
          <w:trHeight w:val="283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tabs>
                <w:tab w:val="left" w:pos="429"/>
                <w:tab w:val="center" w:pos="6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0,0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2214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структурного элемента. </w:t>
            </w:r>
            <w:r w:rsidRPr="00A72D3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E799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Уплата налога на имущество организаций, земельного и </w:t>
            </w:r>
            <w:r w:rsidRPr="006E799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транспортного налогов</w:t>
            </w:r>
            <w:r w:rsidRPr="00A72D3C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, </w:t>
            </w:r>
            <w:r w:rsidRPr="00822149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126174" w:rsidRPr="005F3335" w:rsidTr="002F24DC">
        <w:trPr>
          <w:trHeight w:val="257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бюджет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03140B" w:rsidRDefault="00126174" w:rsidP="002F24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</w:tbl>
    <w:p w:rsidR="00126174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</w:p>
    <w:p w:rsidR="00126174" w:rsidRPr="006E79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</w:pPr>
      <w:r w:rsidRPr="006E799D">
        <w:rPr>
          <w:rFonts w:ascii="Times New Roman CYR" w:eastAsia="Times New Roman" w:hAnsi="Times New Roman CYR" w:cs="Times New Roman CYR"/>
          <w:bCs/>
          <w:color w:val="000000" w:themeColor="text1"/>
          <w:sz w:val="28"/>
          <w:szCs w:val="28"/>
        </w:rPr>
        <w:t>7. План реализации комплекса процессных мероприятий</w:t>
      </w:r>
    </w:p>
    <w:tbl>
      <w:tblPr>
        <w:tblW w:w="153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63"/>
        <w:gridCol w:w="2409"/>
        <w:gridCol w:w="1985"/>
        <w:gridCol w:w="2182"/>
        <w:gridCol w:w="2126"/>
      </w:tblGrid>
      <w:tr w:rsidR="00126174" w:rsidRPr="006E799D" w:rsidTr="002F24DC">
        <w:trPr>
          <w:tblHeader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Задача, мероприятие (результат) /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контрольная точка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Дата наступления контрольной точки</w:t>
            </w: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Ответственный исполнитель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Информационная система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(источник данных) </w:t>
            </w:r>
          </w:p>
        </w:tc>
      </w:tr>
      <w:tr w:rsidR="00126174" w:rsidRPr="006E799D" w:rsidTr="002F24DC">
        <w:tc>
          <w:tcPr>
            <w:tcW w:w="1536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Задача «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>Отсутствие задолженности по уплате налогов на имущество организаций, земельного и транспортного налогов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6E799D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pStyle w:val="af"/>
              <w:rPr>
                <w:rFonts w:ascii="Times New Roman" w:hAnsi="Times New Roman"/>
                <w:b/>
                <w:sz w:val="24"/>
                <w:szCs w:val="24"/>
              </w:rPr>
            </w:pPr>
            <w:r w:rsidRPr="006E799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 (результат) «</w:t>
            </w:r>
            <w:r w:rsidRPr="006E799D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 w:rsidRPr="006E799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6174" w:rsidRPr="006E799D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pStyle w:val="af"/>
              <w:rPr>
                <w:rFonts w:ascii="Times New Roman" w:hAnsi="Times New Roman"/>
                <w:sz w:val="24"/>
                <w:szCs w:val="24"/>
              </w:rPr>
            </w:pPr>
            <w:r w:rsidRPr="006E799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 (результат) «</w:t>
            </w:r>
            <w:r w:rsidRPr="006E799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 w:rsidRPr="006E799D">
              <w:rPr>
                <w:rFonts w:ascii="Times New Roman" w:hAnsi="Times New Roman"/>
                <w:sz w:val="24"/>
                <w:szCs w:val="24"/>
              </w:rPr>
              <w:t>» в 2026 году реализации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6174" w:rsidRPr="006E799D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 начисление налогов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 xml:space="preserve"> на имущество организаций, земельного и транспортного налогов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марта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июня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30 сентября</w:t>
            </w:r>
          </w:p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31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F71C4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1C4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форме 0504833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126174" w:rsidRPr="006E799D" w:rsidTr="002F24DC">
        <w:tc>
          <w:tcPr>
            <w:tcW w:w="66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6E799D" w:rsidRDefault="00126174" w:rsidP="002F24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2) уплата налогов</w:t>
            </w:r>
            <w:r w:rsidRPr="006E799D">
              <w:rPr>
                <w:rFonts w:ascii="Times New Roman" w:hAnsi="Times New Roman" w:cs="Times New Roman"/>
                <w:sz w:val="24"/>
                <w:szCs w:val="24"/>
              </w:rPr>
              <w:t xml:space="preserve"> на имущество организаций, земельного и транспортного налогов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налоговым </w:t>
            </w: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законодательством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Управление культуры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Платежное поручение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6E79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126174" w:rsidRPr="00933B28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Pr="00216E77" w:rsidRDefault="00126174" w:rsidP="00126174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26174" w:rsidRPr="00243D7A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before="480" w:after="108" w:line="360" w:lineRule="auto"/>
        <w:jc w:val="center"/>
        <w:outlineLvl w:val="0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</w:pP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  </w:t>
      </w:r>
      <w:r w:rsidRPr="00243D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>Сведения</w:t>
      </w:r>
      <w:r w:rsidRPr="00243D7A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br/>
        <w:t>о методике расчета показ</w:t>
      </w:r>
      <w:r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</w:rPr>
        <w:t xml:space="preserve">ателей муниципальной программы </w:t>
      </w:r>
      <w:r w:rsidRPr="00243D7A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  <w:t xml:space="preserve"> </w:t>
      </w:r>
      <w:r w:rsidRPr="00DC7E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DC7EFC">
        <w:rPr>
          <w:rFonts w:ascii="Times New Roman" w:hAnsi="Times New Roman" w:cs="Times New Roman"/>
          <w:sz w:val="24"/>
          <w:szCs w:val="24"/>
        </w:rPr>
        <w:t xml:space="preserve">Развитие культуры в Еткульском муниципальном </w:t>
      </w:r>
      <w:r>
        <w:rPr>
          <w:rFonts w:ascii="Times New Roman" w:hAnsi="Times New Roman" w:cs="Times New Roman"/>
          <w:sz w:val="24"/>
          <w:szCs w:val="24"/>
        </w:rPr>
        <w:t>округ</w:t>
      </w:r>
      <w:r w:rsidRPr="00DC7EFC">
        <w:rPr>
          <w:rFonts w:ascii="Times New Roman" w:hAnsi="Times New Roman" w:cs="Times New Roman"/>
          <w:sz w:val="24"/>
          <w:szCs w:val="24"/>
        </w:rPr>
        <w:t>е»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8"/>
        <w:gridCol w:w="30"/>
        <w:gridCol w:w="2676"/>
        <w:gridCol w:w="283"/>
        <w:gridCol w:w="142"/>
        <w:gridCol w:w="5501"/>
        <w:gridCol w:w="25"/>
        <w:gridCol w:w="3824"/>
        <w:gridCol w:w="58"/>
        <w:gridCol w:w="90"/>
        <w:gridCol w:w="1842"/>
      </w:tblGrid>
      <w:tr w:rsidR="00126174" w:rsidRPr="00243D7A" w:rsidTr="002F24DC"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показателя,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Методика расчета показателей 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либо ссылка на документ, устанавливающий методику расчета показателя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Источник получения информации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 показателях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Срок представления отчетной 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информации</w:t>
            </w:r>
          </w:p>
        </w:tc>
      </w:tr>
      <w:tr w:rsidR="00126174" w:rsidRPr="00243D7A" w:rsidTr="002F24DC">
        <w:trPr>
          <w:trHeight w:val="52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1. 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Муниципальн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ая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программа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Развитие </w:t>
            </w:r>
            <w:r w:rsidRPr="008B5E20">
              <w:rPr>
                <w:rFonts w:ascii="Times New Roman" w:hAnsi="Times New Roman" w:cs="Times New Roman"/>
                <w:sz w:val="24"/>
                <w:szCs w:val="24"/>
              </w:rPr>
              <w:t>культуры в Еткульском муниципальном районе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</w:p>
        </w:tc>
      </w:tr>
      <w:tr w:rsidR="00126174" w:rsidRPr="00243D7A" w:rsidTr="002F24DC">
        <w:trPr>
          <w:trHeight w:val="52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8B5E20" w:rsidRDefault="00126174" w:rsidP="00126174">
            <w:pPr>
              <w:pStyle w:val="a3"/>
              <w:widowControl w:val="0"/>
              <w:numPr>
                <w:ilvl w:val="1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Муниципальный проект «</w:t>
            </w:r>
            <w:proofErr w:type="spellStart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сфера»</w:t>
            </w:r>
          </w:p>
        </w:tc>
      </w:tr>
      <w:tr w:rsidR="00126174" w:rsidRPr="00243D7A" w:rsidTr="002F24DC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1.1.1.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C95">
              <w:rPr>
                <w:rFonts w:ascii="Times New Roman" w:hAnsi="Times New Roman" w:cs="Times New Roman"/>
                <w:sz w:val="24"/>
                <w:szCs w:val="24"/>
              </w:rPr>
              <w:t>Количество получателей субсидий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E2F20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9E2F20">
              <w:t>расчет показателя осуществляется методом прямого подсчета количества получателей субсидий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E2F20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E2F20">
              <w:t xml:space="preserve">отчеты муниципальных учреждений культуры Еткульского муниципального </w:t>
            </w:r>
            <w:r>
              <w:t>округ</w:t>
            </w:r>
            <w:r w:rsidRPr="009E2F20">
              <w:t xml:space="preserve">а, </w:t>
            </w:r>
          </w:p>
          <w:p w:rsidR="00126174" w:rsidRPr="009E2F20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9E2F20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1.1.2.</w:t>
            </w:r>
          </w:p>
        </w:tc>
        <w:tc>
          <w:tcPr>
            <w:tcW w:w="2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Число посещений культурных мероприятий</w:t>
            </w:r>
          </w:p>
        </w:tc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>рассчитывается на основе ежегодного отчета по формам федерального государственного статистического наблюдения N 6-НК, 7-НК,  утвержденным постановлением Росстата от 8 ноября 2018 г. N 662 и 8-НК, утвержденной постановлением Росстата от 26 сентября 2018 г. N438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26174" w:rsidRPr="00DC7EFC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rPr>
                <w:lang w:val="en-US"/>
              </w:rPr>
              <w:t>Nbi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Nkdi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Npi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Nti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Nzi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Nmi</w:t>
            </w:r>
            <w:proofErr w:type="spellEnd"/>
            <w:r w:rsidRPr="00DC7EFC">
              <w:t xml:space="preserve"> + </w:t>
            </w:r>
            <w:proofErr w:type="spellStart"/>
            <w:r w:rsidRPr="00DC7EFC">
              <w:rPr>
                <w:lang w:val="en-US"/>
              </w:rPr>
              <w:t>Nko</w:t>
            </w:r>
            <w:proofErr w:type="spellEnd"/>
            <w:r w:rsidRPr="00DC7EFC">
              <w:t>, где:</w:t>
            </w:r>
          </w:p>
          <w:p w:rsidR="00126174" w:rsidRPr="00DC7EFC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Nbi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общедоступных (публичных) библиотек в отчетном году (единиц);</w:t>
            </w:r>
            <w:r>
              <w:t xml:space="preserve"> </w:t>
            </w:r>
          </w:p>
          <w:p w:rsidR="00126174" w:rsidRPr="00DC7EFC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Nkdi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</w:t>
            </w:r>
            <w:proofErr w:type="spellStart"/>
            <w:r w:rsidRPr="00DC7EFC">
              <w:t>культурно-досуговых</w:t>
            </w:r>
            <w:proofErr w:type="spellEnd"/>
            <w:r w:rsidRPr="00DC7EFC">
              <w:t xml:space="preserve"> мероприятий в отчетном году (единиц);</w:t>
            </w:r>
          </w:p>
          <w:p w:rsidR="00126174" w:rsidRPr="00DC7EFC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proofErr w:type="spellStart"/>
            <w:r w:rsidRPr="00DC7EFC">
              <w:t>Npi</w:t>
            </w:r>
            <w:proofErr w:type="spellEnd"/>
            <w:r w:rsidRPr="00DC7EFC">
              <w:t xml:space="preserve"> </w:t>
            </w:r>
            <w:r>
              <w:t>–</w:t>
            </w:r>
            <w:r w:rsidRPr="00DC7EFC">
              <w:t xml:space="preserve"> количество посещений </w:t>
            </w:r>
            <w:proofErr w:type="spellStart"/>
            <w:r w:rsidRPr="00DC7EFC">
              <w:t>культурно-досуговых</w:t>
            </w:r>
            <w:proofErr w:type="spellEnd"/>
            <w:r w:rsidRPr="00DC7EFC">
              <w:t xml:space="preserve"> мероприятий на платной основе в отчетном году (единиц);</w:t>
            </w:r>
          </w:p>
          <w:p w:rsidR="00126174" w:rsidRPr="00DC7EF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C7EFC">
              <w:rPr>
                <w:rFonts w:ascii="Times New Roman" w:hAnsi="Times New Roman" w:cs="Times New Roman"/>
                <w:sz w:val="24"/>
                <w:szCs w:val="24"/>
              </w:rPr>
              <w:t>Nmi</w:t>
            </w:r>
            <w:proofErr w:type="spellEnd"/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посещений музея в отчетном году (единиц)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DC7EF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Федеральная служба государственной статистики, показатель представляется ежегодно, отчетный период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7EF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05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26174" w:rsidRPr="00E83A5E" w:rsidRDefault="00126174" w:rsidP="00126174">
            <w:pPr>
              <w:pStyle w:val="a3"/>
              <w:widowControl w:val="0"/>
              <w:numPr>
                <w:ilvl w:val="1"/>
                <w:numId w:val="4"/>
              </w:num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E83A5E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Муниципальный проект «Сохранение и развитие учреждений в сфере культуры»</w:t>
            </w:r>
          </w:p>
        </w:tc>
      </w:tr>
      <w:tr w:rsidR="00126174" w:rsidRPr="00243D7A" w:rsidTr="002F24DC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1.2.1.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DB55A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учреждений культуры, которыми реализованы мероприятия по ремонту,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инфраструктуры, укреплению материально-технической базы, разработке проектно-сметной документации 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EF4262">
              <w:lastRenderedPageBreak/>
              <w:t>расчет показателя осуществляется методом прямого подсчета количества</w:t>
            </w:r>
            <w:r>
              <w:t xml:space="preserve">  </w:t>
            </w:r>
            <w:r w:rsidRPr="00EF4262">
              <w:t>учреждений культуры</w:t>
            </w:r>
            <w:r>
              <w:t xml:space="preserve">, в которых реализованы  мероприятия по </w:t>
            </w:r>
            <w:r>
              <w:lastRenderedPageBreak/>
              <w:t>ремонту, развитию инфраструктуры, укреплению материально-технической базы, разработке проектно-сметной документации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lastRenderedPageBreak/>
              <w:t xml:space="preserve">отчеты муниципальных учреждений культуры Еткульского муниципального </w:t>
            </w:r>
            <w:r>
              <w:lastRenderedPageBreak/>
              <w:t>округ</w:t>
            </w:r>
            <w:r w:rsidRPr="00EF4262">
              <w:t xml:space="preserve">а,  управление культуры  и молодежной политики администрации Еткульского муниципального </w:t>
            </w:r>
            <w:r>
              <w:t>округ</w:t>
            </w:r>
            <w:r w:rsidRPr="00EF4262">
              <w:t>а,</w:t>
            </w:r>
          </w:p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05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1.2.2.</w:t>
            </w:r>
          </w:p>
        </w:tc>
        <w:tc>
          <w:tcPr>
            <w:tcW w:w="3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учреждений</w:t>
            </w:r>
            <w:r w:rsidRPr="00D877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культуры, получивших современное оборудование, в том числе: оснащены образовательные учреждения в сфере культуры (детские школы искусств (по видам искусств)) музыкальными инструментами, оборудованием и учебными материалами</w:t>
            </w:r>
          </w:p>
        </w:tc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EF4262">
              <w:t>расчет показателя осуществляется методом прямого подсчета количества</w:t>
            </w:r>
            <w:r>
              <w:t xml:space="preserve"> детских школ искусств, в которых реализованы мероприятия по у</w:t>
            </w:r>
            <w:r w:rsidRPr="00D8777D">
              <w:t>креплени</w:t>
            </w:r>
            <w:r>
              <w:t>ю</w:t>
            </w:r>
            <w:r w:rsidRPr="00D8777D">
              <w:t xml:space="preserve"> материально-технической базы и оснащение оборудованием детских школ искусств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 xml:space="preserve">отчеты муниципальных учреждений культуры Еткульского муниципального </w:t>
            </w:r>
            <w:r>
              <w:t>округ</w:t>
            </w:r>
            <w:r w:rsidRPr="00EF4262">
              <w:t xml:space="preserve">а,  управление культуры  и молодежной политики администрации Еткульского муниципального </w:t>
            </w:r>
            <w:r>
              <w:t>округ</w:t>
            </w:r>
            <w:r w:rsidRPr="00EF4262">
              <w:t>а,</w:t>
            </w:r>
          </w:p>
          <w:p w:rsidR="00126174" w:rsidRPr="00EF4262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EF4262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801E2C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2. Подпрограмма «Развитие культуры»</w:t>
            </w:r>
          </w:p>
        </w:tc>
      </w:tr>
      <w:tr w:rsidR="00126174" w:rsidRPr="00243D7A" w:rsidTr="002F24DC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2.1. 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Развитие культуры</w:t>
            </w:r>
            <w:r w:rsidRPr="001E3412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"</w:t>
            </w:r>
          </w:p>
        </w:tc>
      </w:tr>
      <w:tr w:rsidR="00126174" w:rsidRPr="00243D7A" w:rsidTr="002F24DC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2.1.1.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культурно - </w:t>
            </w:r>
            <w:proofErr w:type="spellStart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>досуговых</w:t>
            </w:r>
            <w:proofErr w:type="spellEnd"/>
            <w:r w:rsidRPr="008A31D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рассчитывается на основе ежегодного отчета по форме федерального государственного статистического наблюдения N 7-НК, утвержденной постановлением Росстата от 8 ноября 2018 г. N 662, путем подсчета количества  проведенных </w:t>
            </w:r>
            <w:proofErr w:type="spellStart"/>
            <w:r w:rsidRPr="00807791">
              <w:rPr>
                <w:lang w:eastAsia="en-US"/>
              </w:rPr>
              <w:t>культурно-досуговых</w:t>
            </w:r>
            <w:proofErr w:type="spellEnd"/>
            <w:r w:rsidRPr="00807791">
              <w:rPr>
                <w:lang w:eastAsia="en-US"/>
              </w:rPr>
              <w:t xml:space="preserve"> мероприятий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>Отчет</w:t>
            </w:r>
            <w:r>
              <w:t>ы</w:t>
            </w:r>
            <w:r w:rsidRPr="00807791">
              <w:t xml:space="preserve"> </w:t>
            </w:r>
            <w:proofErr w:type="spellStart"/>
            <w:r>
              <w:t>культурно-досуговых</w:t>
            </w:r>
            <w:proofErr w:type="spellEnd"/>
            <w:r>
              <w:t xml:space="preserve"> учреждений Еткульского муниципального округа</w:t>
            </w:r>
            <w:r w:rsidRPr="00807791">
              <w:t>,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 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2.1.2.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A31D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музейных 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рассчитывается на основе ежегодного отчета по форме федерального государственного статистического наблюдения N 8-НК, утвержденной постановлением Росстата от 26 сентября 2018 г. N 438, путем подсчета количества посетителей музея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Отчет МБУ «Еткульский краеведческий музей </w:t>
            </w:r>
            <w:proofErr w:type="spellStart"/>
            <w:r w:rsidRPr="00807791">
              <w:t>им</w:t>
            </w:r>
            <w:proofErr w:type="gramStart"/>
            <w:r w:rsidRPr="00807791">
              <w:t>.С</w:t>
            </w:r>
            <w:proofErr w:type="gramEnd"/>
            <w:r w:rsidRPr="00807791">
              <w:t>осенкова</w:t>
            </w:r>
            <w:proofErr w:type="spellEnd"/>
            <w:r w:rsidRPr="00807791">
              <w:t xml:space="preserve"> В.И.»,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 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321F0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C321F0">
              <w:t>рассчитывается на основе ежегодного отчета по форме федерального государственного статистического наблюдения N 6-НК, утвержденной постановлением Росстата от 8 ноября 2018 г. N 662,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путем подсчета количества пользователей, в том числе удаленных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321F0" w:rsidRDefault="00126174" w:rsidP="002F24DC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</w:pPr>
            <w:r w:rsidRPr="00C321F0">
              <w:t xml:space="preserve">Отчеты муниципальных библиотек Еткульского муниципального </w:t>
            </w:r>
            <w:r>
              <w:t>округ</w:t>
            </w:r>
            <w:r w:rsidRPr="00C321F0">
              <w:t xml:space="preserve">а, 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2.1.4.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средней заработной платы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учреждений 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среднемесячной начисленной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заработной плате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наемных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в организациях, у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индивидуальных предпринимателей и</w:t>
            </w:r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физических лиц (среднемесячному</w:t>
            </w:r>
            <w:proofErr w:type="gramEnd"/>
          </w:p>
          <w:p w:rsidR="00126174" w:rsidRDefault="00126174" w:rsidP="002F24D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доходу от трудовой деятельности)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Челябинской области</w:t>
            </w:r>
          </w:p>
        </w:tc>
        <w:tc>
          <w:tcPr>
            <w:tcW w:w="5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рассчитывается </w:t>
            </w:r>
            <w:r>
              <w:t>в форме</w:t>
            </w:r>
            <w:r w:rsidRPr="00807791">
              <w:t xml:space="preserve"> </w:t>
            </w:r>
            <w:r>
              <w:t>ежемесячного</w:t>
            </w:r>
            <w:r w:rsidRPr="00807791">
              <w:t xml:space="preserve"> отчета</w:t>
            </w:r>
            <w:r>
              <w:t xml:space="preserve"> в Министерство культуры Челябинской области</w:t>
            </w:r>
            <w:r>
              <w:rPr>
                <w:rFonts w:ascii="Open Sans" w:hAnsi="Open Sans"/>
                <w:b/>
                <w:bCs/>
                <w:color w:val="3D4656"/>
                <w:sz w:val="18"/>
                <w:szCs w:val="18"/>
                <w:shd w:val="clear" w:color="auto" w:fill="FFFFFF"/>
              </w:rPr>
              <w:t xml:space="preserve"> </w:t>
            </w:r>
            <w:r w:rsidRPr="00B62159">
              <w:rPr>
                <w:bCs/>
                <w:shd w:val="clear" w:color="auto" w:fill="FFFFFF"/>
              </w:rPr>
              <w:t>«Информация о среднемесячной заработной плате работников бюджетного сектора экономики</w:t>
            </w:r>
            <w:r w:rsidRPr="00B62159">
              <w:rPr>
                <w:bCs/>
              </w:rPr>
              <w:br/>
            </w:r>
            <w:r w:rsidRPr="00B62159">
              <w:rPr>
                <w:bCs/>
                <w:shd w:val="clear" w:color="auto" w:fill="FFFFFF"/>
              </w:rPr>
              <w:t>по Указу Президента РФ от 7 мая 2012 г. № 597 "О мероприятиях по реализации государственной социальной политики"</w:t>
            </w:r>
          </w:p>
        </w:tc>
        <w:tc>
          <w:tcPr>
            <w:tcW w:w="39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>
              <w:t>Отчет Управления культуры</w:t>
            </w:r>
            <w:r w:rsidRPr="00807791">
              <w:t xml:space="preserve">, отчетный период - </w:t>
            </w:r>
            <w:r>
              <w:t>месяц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10 числа месяца,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6174" w:rsidRPr="00243D7A" w:rsidTr="002F24DC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604FD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126174" w:rsidRPr="00243D7A" w:rsidTr="002F24DC">
        <w:trPr>
          <w:trHeight w:val="410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133EA">
              <w:rPr>
                <w:rFonts w:ascii="Times New Roman" w:hAnsi="Times New Roman" w:cs="Times New Roman"/>
                <w:sz w:val="24"/>
                <w:szCs w:val="24"/>
              </w:rPr>
              <w:t>оличество пользователей, в том числе удаленных, муниципальных библиотек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321F0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C321F0">
              <w:t>рассчитывается на основе ежегодного отчета по форме федерального государственного статистического наблюдения N 6-НК, утвержденной постановлением Росстата от 8 ноября 2018 г. N 662,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путем подсчета количества пользователей, в том числе удаленных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C321F0" w:rsidRDefault="00126174" w:rsidP="002F24DC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</w:pPr>
            <w:r w:rsidRPr="00C321F0">
              <w:t xml:space="preserve">Отчеты муниципальных библиотек Еткульского муниципального </w:t>
            </w:r>
            <w:r>
              <w:t>округ</w:t>
            </w:r>
            <w:r w:rsidRPr="00C321F0">
              <w:t xml:space="preserve">а, 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C321F0">
              <w:rPr>
                <w:rFonts w:ascii="Times New Roman" w:hAnsi="Times New Roman" w:cs="Times New Roman"/>
                <w:sz w:val="24"/>
                <w:szCs w:val="24"/>
              </w:rPr>
              <w:t>показатель представляется ежегодно, отчетный период - год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10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8F21D2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2.3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. Комплекс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6174" w:rsidRPr="00243D7A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243D7A" w:rsidTr="002F24DC">
        <w:trPr>
          <w:trHeight w:val="431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2.3.1.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оличество разработанных методических материалов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расчет показателя осуществляется методом прямого подсчета количества методических материалов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управление культуры  и молодежной политики администрации Еткульского муниципального </w:t>
            </w:r>
            <w:r>
              <w:t>округ</w:t>
            </w:r>
            <w:r w:rsidRPr="00807791">
              <w:t>а, показатель представляется ежегодно, отчетный период -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31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.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Подпрограмма «Сохранение культурного наследия»</w:t>
            </w:r>
          </w:p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3.1. </w:t>
            </w:r>
            <w:r w:rsidRPr="00243D7A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807791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и развитие учреждений в сфере культуры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243D7A" w:rsidTr="002F24DC">
        <w:trPr>
          <w:trHeight w:val="431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3.1.1.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0D3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тыс. человек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r w:rsidRPr="00807791">
              <w:t xml:space="preserve">рассчитывается по форме федерального государственного статистического наблюдения N 7-НК, утвержденной постановлением Росстата </w:t>
            </w:r>
            <w:proofErr w:type="gramStart"/>
            <w:r w:rsidRPr="00807791">
              <w:t>от</w:t>
            </w:r>
            <w:proofErr w:type="gramEnd"/>
            <w:r w:rsidRPr="00807791">
              <w:t xml:space="preserve"> 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r w:rsidRPr="00807791">
              <w:t>8 ноября 2018 г. N 662.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Расчет показателя: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A = N / P </w:t>
            </w:r>
            <w:proofErr w:type="spellStart"/>
            <w:r w:rsidRPr="00807791">
              <w:t>x</w:t>
            </w:r>
            <w:proofErr w:type="spellEnd"/>
            <w:r w:rsidRPr="00807791">
              <w:t xml:space="preserve"> 1000, где: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A - средняя численность участников клубных формирований в расчете на 1 тыс. человек;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>N - численность участников клубных формирований (единиц);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textAlignment w:val="baseline"/>
            </w:pPr>
            <w:r w:rsidRPr="00807791">
              <w:t xml:space="preserve">P - численность жителей Еткульского муниципального </w:t>
            </w:r>
            <w:r>
              <w:t>округ</w:t>
            </w:r>
            <w:r w:rsidRPr="00807791">
              <w:t>а (человек)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 xml:space="preserve">отчеты </w:t>
            </w:r>
            <w:proofErr w:type="spellStart"/>
            <w:r w:rsidRPr="00807791">
              <w:t>культурно-досуговых</w:t>
            </w:r>
            <w:proofErr w:type="spellEnd"/>
            <w:r w:rsidRPr="00807791">
              <w:t xml:space="preserve"> учреждений Еткульского муниципального </w:t>
            </w:r>
            <w:r>
              <w:t>округ</w:t>
            </w:r>
            <w:r w:rsidRPr="00807791">
              <w:t xml:space="preserve">а, </w:t>
            </w:r>
          </w:p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807791">
              <w:t>показатель представляется ежегодно, отчетный период - год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  <w:tr w:rsidR="00126174" w:rsidRPr="00243D7A" w:rsidTr="002F24DC">
        <w:trPr>
          <w:trHeight w:val="431"/>
        </w:trPr>
        <w:tc>
          <w:tcPr>
            <w:tcW w:w="15309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4. </w:t>
            </w: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15B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243D7A" w:rsidTr="002F24DC">
        <w:trPr>
          <w:trHeight w:val="431"/>
        </w:trPr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EE20D3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Доля расходов на уплату налогов на имущество организаций, земельного и транспортного налогов, уплаченных в установленные сроки, 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от общего объема начисленных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имущественных </w:t>
            </w:r>
            <w:r w:rsidRPr="006E799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налогов</w:t>
            </w:r>
          </w:p>
        </w:tc>
        <w:tc>
          <w:tcPr>
            <w:tcW w:w="5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r>
              <w:lastRenderedPageBreak/>
              <w:t>Рассчитывается по формуле:</w:t>
            </w:r>
          </w:p>
          <w:p w:rsidR="00126174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proofErr w:type="gramStart"/>
            <w:r>
              <w:t>ДР</w:t>
            </w:r>
            <w:proofErr w:type="gramEnd"/>
            <w:r>
              <w:t xml:space="preserve"> = </w:t>
            </w:r>
            <w:r>
              <w:rPr>
                <w:lang w:val="en-US"/>
              </w:rPr>
              <w:t>C</w:t>
            </w:r>
            <w:proofErr w:type="spellStart"/>
            <w:r>
              <w:t>нУОг</w:t>
            </w:r>
            <w:proofErr w:type="spellEnd"/>
            <w:r>
              <w:t xml:space="preserve"> / </w:t>
            </w:r>
            <w:proofErr w:type="spellStart"/>
            <w:r>
              <w:t>СнНОг</w:t>
            </w:r>
            <w:proofErr w:type="spellEnd"/>
            <w:r>
              <w:t xml:space="preserve"> </w:t>
            </w:r>
            <w:proofErr w:type="spellStart"/>
            <w:r>
              <w:t>х</w:t>
            </w:r>
            <w:proofErr w:type="spellEnd"/>
            <w:r>
              <w:t xml:space="preserve"> 100%, где</w:t>
            </w:r>
          </w:p>
          <w:p w:rsidR="00126174" w:rsidRPr="001244C1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  <w:proofErr w:type="gramStart"/>
            <w:r>
              <w:t>ДР</w:t>
            </w:r>
            <w:proofErr w:type="gramEnd"/>
            <w:r>
              <w:t xml:space="preserve"> – доля расходов на уплату имущественных налогов;</w:t>
            </w:r>
          </w:p>
          <w:p w:rsidR="00126174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  <w:rPr>
                <w:color w:val="000000"/>
                <w:shd w:val="clear" w:color="auto" w:fill="FFFFFF"/>
              </w:rPr>
            </w:pPr>
            <w:proofErr w:type="spellStart"/>
            <w:r w:rsidRPr="001244C1"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Сн</w:t>
            </w:r>
            <w:r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У</w:t>
            </w:r>
            <w:r w:rsidRPr="001244C1"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Ог</w:t>
            </w:r>
            <w:proofErr w:type="spellEnd"/>
            <w:r w:rsidRPr="001244C1">
              <w:rPr>
                <w:color w:val="000000"/>
                <w:shd w:val="clear" w:color="auto" w:fill="FFFFFF"/>
              </w:rPr>
              <w:t xml:space="preserve"> – сумма </w:t>
            </w:r>
            <w:r>
              <w:t>имущественных</w:t>
            </w:r>
            <w:r w:rsidRPr="001244C1">
              <w:rPr>
                <w:color w:val="000000"/>
                <w:shd w:val="clear" w:color="auto" w:fill="FFFFFF"/>
              </w:rPr>
              <w:t xml:space="preserve"> налогов, уплаченная по данным отчета в налоговом году;</w:t>
            </w:r>
          </w:p>
          <w:p w:rsidR="00126174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  <w:rPr>
                <w:color w:val="000000"/>
                <w:shd w:val="clear" w:color="auto" w:fill="FFFFFF"/>
              </w:rPr>
            </w:pPr>
            <w:proofErr w:type="spellStart"/>
            <w:r w:rsidRPr="001244C1"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Сн</w:t>
            </w:r>
            <w:r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Н</w:t>
            </w:r>
            <w:r w:rsidRPr="001244C1">
              <w:rPr>
                <w:rStyle w:val="aff3"/>
                <w:color w:val="000000"/>
                <w:bdr w:val="none" w:sz="0" w:space="0" w:color="auto" w:frame="1"/>
                <w:shd w:val="clear" w:color="auto" w:fill="FFFFFF"/>
              </w:rPr>
              <w:t>Ог</w:t>
            </w:r>
            <w:proofErr w:type="spellEnd"/>
            <w:r w:rsidRPr="001244C1">
              <w:rPr>
                <w:color w:val="000000"/>
                <w:shd w:val="clear" w:color="auto" w:fill="FFFFFF"/>
              </w:rPr>
              <w:t xml:space="preserve"> – сумма </w:t>
            </w:r>
            <w:r>
              <w:t>имущественных</w:t>
            </w:r>
            <w:r w:rsidRPr="001244C1">
              <w:rPr>
                <w:color w:val="000000"/>
                <w:shd w:val="clear" w:color="auto" w:fill="FFFFFF"/>
              </w:rPr>
              <w:t xml:space="preserve"> налогов, </w:t>
            </w:r>
            <w:r>
              <w:rPr>
                <w:color w:val="000000"/>
                <w:shd w:val="clear" w:color="auto" w:fill="FFFFFF"/>
              </w:rPr>
              <w:t>начисл</w:t>
            </w:r>
            <w:r w:rsidRPr="001244C1">
              <w:rPr>
                <w:color w:val="000000"/>
                <w:shd w:val="clear" w:color="auto" w:fill="FFFFFF"/>
              </w:rPr>
              <w:t>енная по данным отчета в налоговом году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126174" w:rsidRPr="001244C1" w:rsidRDefault="00126174" w:rsidP="002F24DC">
            <w:pPr>
              <w:pStyle w:val="formattext"/>
              <w:spacing w:before="0" w:beforeAutospacing="0" w:after="0" w:afterAutospacing="0" w:line="315" w:lineRule="atLeast"/>
              <w:ind w:left="-71" w:right="-175"/>
              <w:textAlignment w:val="baseline"/>
            </w:pPr>
          </w:p>
        </w:tc>
        <w:tc>
          <w:tcPr>
            <w:tcW w:w="3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807791" w:rsidRDefault="00126174" w:rsidP="002F24DC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6E799D">
              <w:rPr>
                <w:color w:val="000000" w:themeColor="text1"/>
              </w:rPr>
              <w:lastRenderedPageBreak/>
              <w:t>Ведомственная</w:t>
            </w:r>
            <w:r>
              <w:t xml:space="preserve"> отчетность</w:t>
            </w:r>
          </w:p>
        </w:tc>
        <w:tc>
          <w:tcPr>
            <w:tcW w:w="1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15 января года, следующего за </w:t>
            </w:r>
            <w:proofErr w:type="gramStart"/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отчетным</w:t>
            </w:r>
            <w:proofErr w:type="gramEnd"/>
          </w:p>
        </w:tc>
      </w:tr>
    </w:tbl>
    <w:p w:rsidR="00126174" w:rsidRPr="00243D7A" w:rsidRDefault="00126174" w:rsidP="00126174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174" w:rsidRPr="0037679D" w:rsidRDefault="00126174" w:rsidP="00126174">
      <w:pPr>
        <w:pStyle w:val="1"/>
        <w:shd w:val="clear" w:color="auto" w:fill="FFFFFF" w:themeFill="background1"/>
        <w:spacing w:before="480" w:after="120"/>
        <w:jc w:val="center"/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</w:pPr>
      <w:r w:rsidRPr="0037679D">
        <w:rPr>
          <w:rFonts w:ascii="Times New Roman CYR" w:eastAsia="Times New Roman" w:hAnsi="Times New Roman CYR" w:cs="Times New Roman CYR"/>
          <w:bCs/>
          <w:color w:val="000000" w:themeColor="text1"/>
          <w:sz w:val="24"/>
          <w:szCs w:val="24"/>
          <w:lang w:eastAsia="ru-RU"/>
        </w:rPr>
        <w:t>Реестр документов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2988"/>
        <w:gridCol w:w="2551"/>
        <w:gridCol w:w="2410"/>
        <w:gridCol w:w="1984"/>
        <w:gridCol w:w="2552"/>
        <w:gridCol w:w="1843"/>
      </w:tblGrid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№</w:t>
            </w:r>
          </w:p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Тип документа</w:t>
            </w: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Вид документа</w:t>
            </w: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Реквизиты</w:t>
            </w: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Разработчик</w:t>
            </w: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Гиперссылка </w:t>
            </w:r>
          </w:p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на текст документа</w:t>
            </w: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</w:tr>
      <w:tr w:rsidR="00126174" w:rsidRPr="0037679D" w:rsidTr="002F24DC">
        <w:trPr>
          <w:trHeight w:val="497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37679D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Муниципальная программа </w:t>
            </w:r>
            <w:r w:rsidRPr="001C28F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«Развитие культуры в Еткульском муниципальном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</w:t>
            </w:r>
            <w:r w:rsidRPr="001C28FB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Стратегические приоритеты муниципальной программы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9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Паспорт муниципальной программы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0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Муниципальный проект «</w:t>
            </w:r>
            <w:proofErr w:type="spellStart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сфера»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Паспорт проекта «</w:t>
            </w:r>
            <w:proofErr w:type="spellStart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Культурно-досуговая</w:t>
            </w:r>
            <w:proofErr w:type="spellEnd"/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сфера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и молодежной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1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</w:t>
              </w:r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lastRenderedPageBreak/>
                <w:t>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8B5E20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Муниципальный проект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«Сохранение и развитие учреждений в сфере культуры»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Паспорт проекта 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«Сохранение и развитие учреждений в сфере культуры»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2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омплекс процессных мероприятий «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Развитие культуры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Паспорт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br/>
              <w:t>комплекса процессных мероприятий «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Развитие культуры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3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</w:t>
            </w:r>
          </w:p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заключенными соглашениями»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Паспорт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br/>
              <w:t>комплекса процессных мероприятий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Иные межбюджетные трансферты, передаваемые бюджетам поселений из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»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администрации Еткульского муниципального района от 13.11.2024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4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</w:t>
              </w:r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lastRenderedPageBreak/>
                <w:t>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молодежной политики 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Паспорт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br/>
              <w:t>комплекса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деятельности Управления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молодежной политики</w:t>
            </w:r>
          </w:p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Еткульского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8F21D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5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К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омплекс процессных мероприятий</w:t>
            </w: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Паспорт</w:t>
            </w:r>
            <w:r w:rsidRPr="00933B28"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br/>
              <w:t>комплекса процессных мероприятий</w:t>
            </w:r>
            <w:r w:rsidRPr="00267D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E6345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Сохранение и развитие учреждений в сфере культуры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Постановление 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Постановление администрации Еткульского муниципального района от 13.11.2024 №1497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Управление культуры 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6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https://www.admetkul.ru/about/participation_in_programs/2025-2027.php?sphrase_id=90831</w:t>
              </w:r>
            </w:hyperlink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43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Комплекс 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15B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</w:tr>
      <w:tr w:rsidR="00126174" w:rsidRPr="0037679D" w:rsidTr="002F24DC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74" w:rsidRPr="00933B28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 w:themeColor="text1"/>
                <w:sz w:val="24"/>
                <w:szCs w:val="24"/>
              </w:rPr>
              <w:t>Паспорт к</w:t>
            </w: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омплекс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а</w:t>
            </w: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 </w:t>
            </w:r>
            <w:r w:rsidRPr="009F46EF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lastRenderedPageBreak/>
              <w:t>процессных мероприятий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«</w:t>
            </w:r>
            <w:r w:rsidRPr="00A15B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Уплата налога на имущество организаций, земельного и транспортного налогов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администрации Еткульского муниципального округа Челябинской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1C28FB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утверждении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культуры в Еткульском муниципальном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 w:rsidRPr="001C28FB">
              <w:rPr>
                <w:rFonts w:ascii="Times New Roman" w:hAnsi="Times New Roman" w:cs="Times New Roman"/>
                <w:sz w:val="24"/>
                <w:szCs w:val="24"/>
              </w:rPr>
              <w:t>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Постановление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администрации Еткульского муниципального района от 13.11.2024 №1497 (в редакции постановления от 22.01.2026 №87)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 xml:space="preserve">Управление культуры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lastRenderedPageBreak/>
              <w:t>и молодежной политики а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Еткульского</w:t>
            </w:r>
            <w:r w:rsidRPr="00801E2C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  <w:t>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6174" w:rsidRPr="0037679D" w:rsidRDefault="00126174" w:rsidP="002F24D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</w:rPr>
            </w:pPr>
            <w:hyperlink r:id="rId17" w:history="1"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t>https://www.ad</w:t>
              </w:r>
              <w:r w:rsidRPr="00642978">
                <w:rPr>
                  <w:rStyle w:val="ae"/>
                  <w:rFonts w:ascii="Times New Roman CYR" w:eastAsia="Times New Roman" w:hAnsi="Times New Roman CYR" w:cs="Times New Roman CYR"/>
                  <w:sz w:val="24"/>
                  <w:szCs w:val="24"/>
                </w:rPr>
                <w:lastRenderedPageBreak/>
                <w:t>metkul.ru/about/participation_in_programs/2025-2027.php?sphrase_id=90831</w:t>
              </w:r>
            </w:hyperlink>
          </w:p>
        </w:tc>
      </w:tr>
    </w:tbl>
    <w:p w:rsidR="00126174" w:rsidRPr="0037679D" w:rsidRDefault="00126174" w:rsidP="00126174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</w:rPr>
      </w:pPr>
    </w:p>
    <w:p w:rsidR="00126174" w:rsidRDefault="00126174" w:rsidP="00F04CCC">
      <w:pPr>
        <w:widowControl w:val="0"/>
        <w:autoSpaceDE w:val="0"/>
        <w:autoSpaceDN w:val="0"/>
        <w:adjustRightInd w:val="0"/>
        <w:spacing w:after="0" w:line="240" w:lineRule="auto"/>
        <w:ind w:right="-143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26174" w:rsidSect="00126174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7EE6"/>
    <w:multiLevelType w:val="multilevel"/>
    <w:tmpl w:val="02B05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97658F"/>
    <w:multiLevelType w:val="hybridMultilevel"/>
    <w:tmpl w:val="09E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40BB6"/>
    <w:multiLevelType w:val="hybridMultilevel"/>
    <w:tmpl w:val="A0DC8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11DF1"/>
    <w:multiLevelType w:val="hybridMultilevel"/>
    <w:tmpl w:val="09E6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34BF"/>
    <w:rsid w:val="000104BA"/>
    <w:rsid w:val="00017125"/>
    <w:rsid w:val="0002266A"/>
    <w:rsid w:val="00030B95"/>
    <w:rsid w:val="00030BCD"/>
    <w:rsid w:val="00031A99"/>
    <w:rsid w:val="00033CFF"/>
    <w:rsid w:val="00034E64"/>
    <w:rsid w:val="00041580"/>
    <w:rsid w:val="0004477C"/>
    <w:rsid w:val="00044DB0"/>
    <w:rsid w:val="00045AE6"/>
    <w:rsid w:val="00053B5D"/>
    <w:rsid w:val="00054736"/>
    <w:rsid w:val="000569FA"/>
    <w:rsid w:val="00056DFA"/>
    <w:rsid w:val="00057178"/>
    <w:rsid w:val="0006089A"/>
    <w:rsid w:val="000610DE"/>
    <w:rsid w:val="00061FB2"/>
    <w:rsid w:val="00066BCE"/>
    <w:rsid w:val="00070CF5"/>
    <w:rsid w:val="00075CC0"/>
    <w:rsid w:val="000801C9"/>
    <w:rsid w:val="00081C05"/>
    <w:rsid w:val="00084D79"/>
    <w:rsid w:val="00084EB5"/>
    <w:rsid w:val="00086475"/>
    <w:rsid w:val="000873D9"/>
    <w:rsid w:val="00091AB5"/>
    <w:rsid w:val="00095515"/>
    <w:rsid w:val="000A39C7"/>
    <w:rsid w:val="000A4823"/>
    <w:rsid w:val="000A5999"/>
    <w:rsid w:val="000A6291"/>
    <w:rsid w:val="000A6797"/>
    <w:rsid w:val="000A77E8"/>
    <w:rsid w:val="000B1CB5"/>
    <w:rsid w:val="000B313A"/>
    <w:rsid w:val="000B536A"/>
    <w:rsid w:val="000B5B81"/>
    <w:rsid w:val="000C67DF"/>
    <w:rsid w:val="000E011E"/>
    <w:rsid w:val="000E03DF"/>
    <w:rsid w:val="000E0B13"/>
    <w:rsid w:val="000E4012"/>
    <w:rsid w:val="000E7361"/>
    <w:rsid w:val="000F1CEA"/>
    <w:rsid w:val="000F464F"/>
    <w:rsid w:val="000F5BA9"/>
    <w:rsid w:val="000F72FD"/>
    <w:rsid w:val="00101A72"/>
    <w:rsid w:val="00102F3F"/>
    <w:rsid w:val="00107B44"/>
    <w:rsid w:val="00110825"/>
    <w:rsid w:val="00110B36"/>
    <w:rsid w:val="00110F4E"/>
    <w:rsid w:val="0011351C"/>
    <w:rsid w:val="00116923"/>
    <w:rsid w:val="00116D41"/>
    <w:rsid w:val="00117755"/>
    <w:rsid w:val="00121E7A"/>
    <w:rsid w:val="00121EC4"/>
    <w:rsid w:val="001227E7"/>
    <w:rsid w:val="00123DCA"/>
    <w:rsid w:val="00125270"/>
    <w:rsid w:val="00126174"/>
    <w:rsid w:val="001305DB"/>
    <w:rsid w:val="00132881"/>
    <w:rsid w:val="00133366"/>
    <w:rsid w:val="00136AEC"/>
    <w:rsid w:val="001407CB"/>
    <w:rsid w:val="001410C3"/>
    <w:rsid w:val="00141595"/>
    <w:rsid w:val="00145AFD"/>
    <w:rsid w:val="00150997"/>
    <w:rsid w:val="0015181A"/>
    <w:rsid w:val="001565CE"/>
    <w:rsid w:val="00156C5A"/>
    <w:rsid w:val="001572FA"/>
    <w:rsid w:val="001601F9"/>
    <w:rsid w:val="00161FA4"/>
    <w:rsid w:val="0016301F"/>
    <w:rsid w:val="00166FCE"/>
    <w:rsid w:val="00167B09"/>
    <w:rsid w:val="00171892"/>
    <w:rsid w:val="001800FC"/>
    <w:rsid w:val="0018020A"/>
    <w:rsid w:val="00183616"/>
    <w:rsid w:val="00184945"/>
    <w:rsid w:val="00186669"/>
    <w:rsid w:val="00186E86"/>
    <w:rsid w:val="00187841"/>
    <w:rsid w:val="00190976"/>
    <w:rsid w:val="001937D6"/>
    <w:rsid w:val="00197DA7"/>
    <w:rsid w:val="001A033F"/>
    <w:rsid w:val="001A5148"/>
    <w:rsid w:val="001A6F92"/>
    <w:rsid w:val="001B1D95"/>
    <w:rsid w:val="001B2CF4"/>
    <w:rsid w:val="001C04D2"/>
    <w:rsid w:val="001C6E16"/>
    <w:rsid w:val="001D1CAF"/>
    <w:rsid w:val="001D236A"/>
    <w:rsid w:val="001D4488"/>
    <w:rsid w:val="001D47B9"/>
    <w:rsid w:val="001D62EA"/>
    <w:rsid w:val="001D65D0"/>
    <w:rsid w:val="001D66CF"/>
    <w:rsid w:val="001E4A72"/>
    <w:rsid w:val="001E559A"/>
    <w:rsid w:val="001F1742"/>
    <w:rsid w:val="001F22B0"/>
    <w:rsid w:val="001F4FFA"/>
    <w:rsid w:val="001F5BF3"/>
    <w:rsid w:val="002014FA"/>
    <w:rsid w:val="00201607"/>
    <w:rsid w:val="00204056"/>
    <w:rsid w:val="00205893"/>
    <w:rsid w:val="00206520"/>
    <w:rsid w:val="00207B72"/>
    <w:rsid w:val="00214E12"/>
    <w:rsid w:val="00214E4E"/>
    <w:rsid w:val="00216619"/>
    <w:rsid w:val="00216E43"/>
    <w:rsid w:val="00217055"/>
    <w:rsid w:val="00222CD5"/>
    <w:rsid w:val="00225504"/>
    <w:rsid w:val="0022604F"/>
    <w:rsid w:val="00233530"/>
    <w:rsid w:val="002340B6"/>
    <w:rsid w:val="00237CE6"/>
    <w:rsid w:val="00242375"/>
    <w:rsid w:val="00243640"/>
    <w:rsid w:val="00245BA4"/>
    <w:rsid w:val="00252365"/>
    <w:rsid w:val="0025279E"/>
    <w:rsid w:val="00254C05"/>
    <w:rsid w:val="00254D93"/>
    <w:rsid w:val="002565B9"/>
    <w:rsid w:val="00260A47"/>
    <w:rsid w:val="00261721"/>
    <w:rsid w:val="0026632A"/>
    <w:rsid w:val="00266997"/>
    <w:rsid w:val="00271DB7"/>
    <w:rsid w:val="00272B68"/>
    <w:rsid w:val="002743E6"/>
    <w:rsid w:val="002778CA"/>
    <w:rsid w:val="00281D0E"/>
    <w:rsid w:val="002851D3"/>
    <w:rsid w:val="0029350B"/>
    <w:rsid w:val="00293DA3"/>
    <w:rsid w:val="00294EDD"/>
    <w:rsid w:val="00295013"/>
    <w:rsid w:val="00295C45"/>
    <w:rsid w:val="002A15AA"/>
    <w:rsid w:val="002A1F92"/>
    <w:rsid w:val="002A422A"/>
    <w:rsid w:val="002A6C6A"/>
    <w:rsid w:val="002C15C0"/>
    <w:rsid w:val="002C300D"/>
    <w:rsid w:val="002C313B"/>
    <w:rsid w:val="002C4622"/>
    <w:rsid w:val="002C51E7"/>
    <w:rsid w:val="002C58E3"/>
    <w:rsid w:val="002D4221"/>
    <w:rsid w:val="002D68E5"/>
    <w:rsid w:val="002D6D61"/>
    <w:rsid w:val="002E46D2"/>
    <w:rsid w:val="002E471F"/>
    <w:rsid w:val="002E5068"/>
    <w:rsid w:val="002E5D3D"/>
    <w:rsid w:val="002E5FF7"/>
    <w:rsid w:val="002F131B"/>
    <w:rsid w:val="002F47A9"/>
    <w:rsid w:val="002F6A8A"/>
    <w:rsid w:val="003014BD"/>
    <w:rsid w:val="00302663"/>
    <w:rsid w:val="00303575"/>
    <w:rsid w:val="00304844"/>
    <w:rsid w:val="00304868"/>
    <w:rsid w:val="003066FF"/>
    <w:rsid w:val="00306CCC"/>
    <w:rsid w:val="00320972"/>
    <w:rsid w:val="00323361"/>
    <w:rsid w:val="00324749"/>
    <w:rsid w:val="0033084D"/>
    <w:rsid w:val="00333B3C"/>
    <w:rsid w:val="00334242"/>
    <w:rsid w:val="003348C5"/>
    <w:rsid w:val="00335D53"/>
    <w:rsid w:val="0034652C"/>
    <w:rsid w:val="003503C5"/>
    <w:rsid w:val="00350597"/>
    <w:rsid w:val="00352561"/>
    <w:rsid w:val="00356D2B"/>
    <w:rsid w:val="0036477A"/>
    <w:rsid w:val="00365857"/>
    <w:rsid w:val="00367342"/>
    <w:rsid w:val="003713FF"/>
    <w:rsid w:val="00372178"/>
    <w:rsid w:val="00373EAB"/>
    <w:rsid w:val="00375FD3"/>
    <w:rsid w:val="00377DF2"/>
    <w:rsid w:val="00383E25"/>
    <w:rsid w:val="003902DE"/>
    <w:rsid w:val="00390717"/>
    <w:rsid w:val="00391D26"/>
    <w:rsid w:val="00393E29"/>
    <w:rsid w:val="00394527"/>
    <w:rsid w:val="003953CF"/>
    <w:rsid w:val="003959D0"/>
    <w:rsid w:val="003A1597"/>
    <w:rsid w:val="003A413A"/>
    <w:rsid w:val="003A52D9"/>
    <w:rsid w:val="003A79F4"/>
    <w:rsid w:val="003A7CC1"/>
    <w:rsid w:val="003A7E73"/>
    <w:rsid w:val="003B0AED"/>
    <w:rsid w:val="003B207A"/>
    <w:rsid w:val="003B459F"/>
    <w:rsid w:val="003B6B07"/>
    <w:rsid w:val="003C1003"/>
    <w:rsid w:val="003C1AA4"/>
    <w:rsid w:val="003C291A"/>
    <w:rsid w:val="003C2EA7"/>
    <w:rsid w:val="003C3E44"/>
    <w:rsid w:val="003C71AE"/>
    <w:rsid w:val="003C76CB"/>
    <w:rsid w:val="003D016E"/>
    <w:rsid w:val="003D0C55"/>
    <w:rsid w:val="003D4747"/>
    <w:rsid w:val="003D6382"/>
    <w:rsid w:val="003D6AAE"/>
    <w:rsid w:val="003E0604"/>
    <w:rsid w:val="003E1974"/>
    <w:rsid w:val="003E75C1"/>
    <w:rsid w:val="003F6BB6"/>
    <w:rsid w:val="003F7DE5"/>
    <w:rsid w:val="003F7DE9"/>
    <w:rsid w:val="00401F7E"/>
    <w:rsid w:val="00402425"/>
    <w:rsid w:val="00407A69"/>
    <w:rsid w:val="00411D05"/>
    <w:rsid w:val="00413118"/>
    <w:rsid w:val="00414377"/>
    <w:rsid w:val="00415314"/>
    <w:rsid w:val="00415B2B"/>
    <w:rsid w:val="0041753B"/>
    <w:rsid w:val="00423722"/>
    <w:rsid w:val="004277D1"/>
    <w:rsid w:val="00430276"/>
    <w:rsid w:val="004312BB"/>
    <w:rsid w:val="00431810"/>
    <w:rsid w:val="00431EE5"/>
    <w:rsid w:val="00432C3B"/>
    <w:rsid w:val="004349C0"/>
    <w:rsid w:val="00436AE5"/>
    <w:rsid w:val="0044016A"/>
    <w:rsid w:val="00445CBF"/>
    <w:rsid w:val="00446681"/>
    <w:rsid w:val="00446CF4"/>
    <w:rsid w:val="0045105F"/>
    <w:rsid w:val="0045183C"/>
    <w:rsid w:val="00454887"/>
    <w:rsid w:val="004569F6"/>
    <w:rsid w:val="004577A2"/>
    <w:rsid w:val="00460021"/>
    <w:rsid w:val="00464CE0"/>
    <w:rsid w:val="00466F77"/>
    <w:rsid w:val="00470EBE"/>
    <w:rsid w:val="00471147"/>
    <w:rsid w:val="00472050"/>
    <w:rsid w:val="00473C2D"/>
    <w:rsid w:val="00483AD9"/>
    <w:rsid w:val="00484E05"/>
    <w:rsid w:val="0048783E"/>
    <w:rsid w:val="00487F09"/>
    <w:rsid w:val="00490B2A"/>
    <w:rsid w:val="00494FEE"/>
    <w:rsid w:val="004A2D1A"/>
    <w:rsid w:val="004A37A5"/>
    <w:rsid w:val="004A3811"/>
    <w:rsid w:val="004A5E85"/>
    <w:rsid w:val="004A60DC"/>
    <w:rsid w:val="004B2433"/>
    <w:rsid w:val="004B3CF5"/>
    <w:rsid w:val="004C104A"/>
    <w:rsid w:val="004C255F"/>
    <w:rsid w:val="004C4609"/>
    <w:rsid w:val="004C6242"/>
    <w:rsid w:val="004D29D9"/>
    <w:rsid w:val="004E3522"/>
    <w:rsid w:val="004E3F33"/>
    <w:rsid w:val="004E400A"/>
    <w:rsid w:val="004E5CF1"/>
    <w:rsid w:val="004E7677"/>
    <w:rsid w:val="004F4AAF"/>
    <w:rsid w:val="004F4D4E"/>
    <w:rsid w:val="004F63B9"/>
    <w:rsid w:val="004F7F59"/>
    <w:rsid w:val="005045EB"/>
    <w:rsid w:val="0051227E"/>
    <w:rsid w:val="00523023"/>
    <w:rsid w:val="00526F17"/>
    <w:rsid w:val="0053201F"/>
    <w:rsid w:val="00532D35"/>
    <w:rsid w:val="00533B9C"/>
    <w:rsid w:val="00534FEC"/>
    <w:rsid w:val="00542C64"/>
    <w:rsid w:val="005430D6"/>
    <w:rsid w:val="0055064C"/>
    <w:rsid w:val="005574C3"/>
    <w:rsid w:val="005600BD"/>
    <w:rsid w:val="00560629"/>
    <w:rsid w:val="00562768"/>
    <w:rsid w:val="0056297E"/>
    <w:rsid w:val="00563429"/>
    <w:rsid w:val="00566709"/>
    <w:rsid w:val="0057281F"/>
    <w:rsid w:val="00572D37"/>
    <w:rsid w:val="00573AA8"/>
    <w:rsid w:val="00575D25"/>
    <w:rsid w:val="005762F4"/>
    <w:rsid w:val="005768C4"/>
    <w:rsid w:val="00587582"/>
    <w:rsid w:val="00590BBB"/>
    <w:rsid w:val="00590CC9"/>
    <w:rsid w:val="0059190A"/>
    <w:rsid w:val="00592A5B"/>
    <w:rsid w:val="005931D2"/>
    <w:rsid w:val="005945E2"/>
    <w:rsid w:val="005969C4"/>
    <w:rsid w:val="00597EEB"/>
    <w:rsid w:val="005A29EC"/>
    <w:rsid w:val="005A67D7"/>
    <w:rsid w:val="005A6916"/>
    <w:rsid w:val="005B196F"/>
    <w:rsid w:val="005B456A"/>
    <w:rsid w:val="005B51C7"/>
    <w:rsid w:val="005B5A05"/>
    <w:rsid w:val="005C0894"/>
    <w:rsid w:val="005C6BA6"/>
    <w:rsid w:val="005D2208"/>
    <w:rsid w:val="005D7C38"/>
    <w:rsid w:val="005E198B"/>
    <w:rsid w:val="005E1F2F"/>
    <w:rsid w:val="005E3179"/>
    <w:rsid w:val="005E50F3"/>
    <w:rsid w:val="005E62D5"/>
    <w:rsid w:val="005F0CF3"/>
    <w:rsid w:val="005F69D2"/>
    <w:rsid w:val="00606657"/>
    <w:rsid w:val="00606CAC"/>
    <w:rsid w:val="00607E9A"/>
    <w:rsid w:val="00610270"/>
    <w:rsid w:val="00610D3A"/>
    <w:rsid w:val="006117F5"/>
    <w:rsid w:val="00612041"/>
    <w:rsid w:val="00612CEE"/>
    <w:rsid w:val="00612D7A"/>
    <w:rsid w:val="00613A91"/>
    <w:rsid w:val="0061675C"/>
    <w:rsid w:val="00624898"/>
    <w:rsid w:val="00634606"/>
    <w:rsid w:val="00637C21"/>
    <w:rsid w:val="00637FAF"/>
    <w:rsid w:val="0064091D"/>
    <w:rsid w:val="00641432"/>
    <w:rsid w:val="00650177"/>
    <w:rsid w:val="00652EA4"/>
    <w:rsid w:val="0065364D"/>
    <w:rsid w:val="00656972"/>
    <w:rsid w:val="006617C4"/>
    <w:rsid w:val="006655A1"/>
    <w:rsid w:val="006728EB"/>
    <w:rsid w:val="00673677"/>
    <w:rsid w:val="0067404E"/>
    <w:rsid w:val="00675114"/>
    <w:rsid w:val="006774B9"/>
    <w:rsid w:val="006837C4"/>
    <w:rsid w:val="00692928"/>
    <w:rsid w:val="006938AE"/>
    <w:rsid w:val="00694E1A"/>
    <w:rsid w:val="00695906"/>
    <w:rsid w:val="00696C3D"/>
    <w:rsid w:val="00697934"/>
    <w:rsid w:val="006A2D38"/>
    <w:rsid w:val="006A4472"/>
    <w:rsid w:val="006A69AB"/>
    <w:rsid w:val="006B0886"/>
    <w:rsid w:val="006B2DE3"/>
    <w:rsid w:val="006B3522"/>
    <w:rsid w:val="006B3600"/>
    <w:rsid w:val="006B515E"/>
    <w:rsid w:val="006B767C"/>
    <w:rsid w:val="006C146B"/>
    <w:rsid w:val="006C4B59"/>
    <w:rsid w:val="006C6CF1"/>
    <w:rsid w:val="006D0918"/>
    <w:rsid w:val="006D492A"/>
    <w:rsid w:val="006E017C"/>
    <w:rsid w:val="006E1E89"/>
    <w:rsid w:val="006E28E4"/>
    <w:rsid w:val="006E34BF"/>
    <w:rsid w:val="006F2476"/>
    <w:rsid w:val="006F4C56"/>
    <w:rsid w:val="00703946"/>
    <w:rsid w:val="00704CDF"/>
    <w:rsid w:val="007129F2"/>
    <w:rsid w:val="00716429"/>
    <w:rsid w:val="007206B6"/>
    <w:rsid w:val="00721BCD"/>
    <w:rsid w:val="00731D81"/>
    <w:rsid w:val="00732F2B"/>
    <w:rsid w:val="007349D0"/>
    <w:rsid w:val="007353AA"/>
    <w:rsid w:val="007371BD"/>
    <w:rsid w:val="007374F1"/>
    <w:rsid w:val="00741857"/>
    <w:rsid w:val="00742B47"/>
    <w:rsid w:val="0074474E"/>
    <w:rsid w:val="007460DE"/>
    <w:rsid w:val="00747AE4"/>
    <w:rsid w:val="007515F2"/>
    <w:rsid w:val="00754504"/>
    <w:rsid w:val="00754B4A"/>
    <w:rsid w:val="00757464"/>
    <w:rsid w:val="00757634"/>
    <w:rsid w:val="007607B2"/>
    <w:rsid w:val="00760DA3"/>
    <w:rsid w:val="00762A97"/>
    <w:rsid w:val="0076502A"/>
    <w:rsid w:val="0076608A"/>
    <w:rsid w:val="007764ED"/>
    <w:rsid w:val="00777C27"/>
    <w:rsid w:val="007809E8"/>
    <w:rsid w:val="00781116"/>
    <w:rsid w:val="0079283C"/>
    <w:rsid w:val="007933B9"/>
    <w:rsid w:val="007933C7"/>
    <w:rsid w:val="007A0F07"/>
    <w:rsid w:val="007A137C"/>
    <w:rsid w:val="007A230D"/>
    <w:rsid w:val="007A2A6B"/>
    <w:rsid w:val="007A6359"/>
    <w:rsid w:val="007A67B8"/>
    <w:rsid w:val="007B0513"/>
    <w:rsid w:val="007B0E04"/>
    <w:rsid w:val="007B2EF4"/>
    <w:rsid w:val="007B46AC"/>
    <w:rsid w:val="007C3CEF"/>
    <w:rsid w:val="007C40A9"/>
    <w:rsid w:val="007C5B42"/>
    <w:rsid w:val="007D048B"/>
    <w:rsid w:val="007D07E4"/>
    <w:rsid w:val="007D7934"/>
    <w:rsid w:val="007E0DE5"/>
    <w:rsid w:val="007E1E04"/>
    <w:rsid w:val="007E58EA"/>
    <w:rsid w:val="007E5B0B"/>
    <w:rsid w:val="007E61E1"/>
    <w:rsid w:val="007F017F"/>
    <w:rsid w:val="007F2C3C"/>
    <w:rsid w:val="007F57A5"/>
    <w:rsid w:val="007F5DBC"/>
    <w:rsid w:val="007F7EB4"/>
    <w:rsid w:val="00811338"/>
    <w:rsid w:val="00814244"/>
    <w:rsid w:val="00814791"/>
    <w:rsid w:val="0081711D"/>
    <w:rsid w:val="00821A0D"/>
    <w:rsid w:val="0082638D"/>
    <w:rsid w:val="00827549"/>
    <w:rsid w:val="00831098"/>
    <w:rsid w:val="00832495"/>
    <w:rsid w:val="00835A68"/>
    <w:rsid w:val="0084304F"/>
    <w:rsid w:val="00845833"/>
    <w:rsid w:val="00851F88"/>
    <w:rsid w:val="00852806"/>
    <w:rsid w:val="00852E67"/>
    <w:rsid w:val="00857E79"/>
    <w:rsid w:val="008639D6"/>
    <w:rsid w:val="00864DE1"/>
    <w:rsid w:val="0087089B"/>
    <w:rsid w:val="00871ED3"/>
    <w:rsid w:val="008724ED"/>
    <w:rsid w:val="00872E3D"/>
    <w:rsid w:val="008807C3"/>
    <w:rsid w:val="008808FD"/>
    <w:rsid w:val="00881ED9"/>
    <w:rsid w:val="00883F6C"/>
    <w:rsid w:val="00885632"/>
    <w:rsid w:val="00885C05"/>
    <w:rsid w:val="008863C8"/>
    <w:rsid w:val="00887704"/>
    <w:rsid w:val="00887D1F"/>
    <w:rsid w:val="00891677"/>
    <w:rsid w:val="008A2FEA"/>
    <w:rsid w:val="008B51DF"/>
    <w:rsid w:val="008B5EF7"/>
    <w:rsid w:val="008C248F"/>
    <w:rsid w:val="008C48E2"/>
    <w:rsid w:val="008D125C"/>
    <w:rsid w:val="008D2012"/>
    <w:rsid w:val="008D325B"/>
    <w:rsid w:val="008D6190"/>
    <w:rsid w:val="008E1F31"/>
    <w:rsid w:val="008E3A41"/>
    <w:rsid w:val="008E539C"/>
    <w:rsid w:val="008F1547"/>
    <w:rsid w:val="009013B9"/>
    <w:rsid w:val="009021F8"/>
    <w:rsid w:val="00902F96"/>
    <w:rsid w:val="00911E5E"/>
    <w:rsid w:val="00920212"/>
    <w:rsid w:val="009233FE"/>
    <w:rsid w:val="009236A0"/>
    <w:rsid w:val="009255BE"/>
    <w:rsid w:val="00927D17"/>
    <w:rsid w:val="00934E2A"/>
    <w:rsid w:val="009404D7"/>
    <w:rsid w:val="009405E7"/>
    <w:rsid w:val="009431AC"/>
    <w:rsid w:val="009443C8"/>
    <w:rsid w:val="00950728"/>
    <w:rsid w:val="009510D7"/>
    <w:rsid w:val="0095301C"/>
    <w:rsid w:val="00953492"/>
    <w:rsid w:val="00954675"/>
    <w:rsid w:val="0095576E"/>
    <w:rsid w:val="00955FFD"/>
    <w:rsid w:val="00957D98"/>
    <w:rsid w:val="0096063F"/>
    <w:rsid w:val="00962E05"/>
    <w:rsid w:val="00964C0C"/>
    <w:rsid w:val="009670A4"/>
    <w:rsid w:val="00967531"/>
    <w:rsid w:val="00973E49"/>
    <w:rsid w:val="00973F70"/>
    <w:rsid w:val="009743BB"/>
    <w:rsid w:val="0098465F"/>
    <w:rsid w:val="00987449"/>
    <w:rsid w:val="00991310"/>
    <w:rsid w:val="00996723"/>
    <w:rsid w:val="009A083E"/>
    <w:rsid w:val="009A11DC"/>
    <w:rsid w:val="009A40F3"/>
    <w:rsid w:val="009A7262"/>
    <w:rsid w:val="009B20F1"/>
    <w:rsid w:val="009B6001"/>
    <w:rsid w:val="009C257E"/>
    <w:rsid w:val="009C5AC5"/>
    <w:rsid w:val="009D0C37"/>
    <w:rsid w:val="009D1DBB"/>
    <w:rsid w:val="009D654D"/>
    <w:rsid w:val="009D67A0"/>
    <w:rsid w:val="009E576A"/>
    <w:rsid w:val="009F28F0"/>
    <w:rsid w:val="009F4F10"/>
    <w:rsid w:val="009F7C05"/>
    <w:rsid w:val="00A0504C"/>
    <w:rsid w:val="00A13923"/>
    <w:rsid w:val="00A16C9F"/>
    <w:rsid w:val="00A17D0D"/>
    <w:rsid w:val="00A2543B"/>
    <w:rsid w:val="00A30544"/>
    <w:rsid w:val="00A326A2"/>
    <w:rsid w:val="00A42F53"/>
    <w:rsid w:val="00A4374A"/>
    <w:rsid w:val="00A45609"/>
    <w:rsid w:val="00A459B4"/>
    <w:rsid w:val="00A459C2"/>
    <w:rsid w:val="00A467DA"/>
    <w:rsid w:val="00A47B02"/>
    <w:rsid w:val="00A54BFE"/>
    <w:rsid w:val="00A56779"/>
    <w:rsid w:val="00A634AC"/>
    <w:rsid w:val="00A646E5"/>
    <w:rsid w:val="00A67358"/>
    <w:rsid w:val="00A73B29"/>
    <w:rsid w:val="00A76042"/>
    <w:rsid w:val="00A77966"/>
    <w:rsid w:val="00A821DE"/>
    <w:rsid w:val="00A85908"/>
    <w:rsid w:val="00A85B16"/>
    <w:rsid w:val="00A86510"/>
    <w:rsid w:val="00A900B9"/>
    <w:rsid w:val="00A91A9C"/>
    <w:rsid w:val="00A95778"/>
    <w:rsid w:val="00A97631"/>
    <w:rsid w:val="00A97D44"/>
    <w:rsid w:val="00AA0528"/>
    <w:rsid w:val="00AA43AF"/>
    <w:rsid w:val="00AB05F4"/>
    <w:rsid w:val="00AB0E4A"/>
    <w:rsid w:val="00AB1F1F"/>
    <w:rsid w:val="00AB73E0"/>
    <w:rsid w:val="00AC7406"/>
    <w:rsid w:val="00AD0EE6"/>
    <w:rsid w:val="00AD558D"/>
    <w:rsid w:val="00AD5BF0"/>
    <w:rsid w:val="00AE11D8"/>
    <w:rsid w:val="00AE2252"/>
    <w:rsid w:val="00AE3B1B"/>
    <w:rsid w:val="00AE49DB"/>
    <w:rsid w:val="00AE5AEE"/>
    <w:rsid w:val="00AF50D8"/>
    <w:rsid w:val="00AF6CB4"/>
    <w:rsid w:val="00AF73E0"/>
    <w:rsid w:val="00B01FF7"/>
    <w:rsid w:val="00B04060"/>
    <w:rsid w:val="00B04C87"/>
    <w:rsid w:val="00B11C2C"/>
    <w:rsid w:val="00B15B74"/>
    <w:rsid w:val="00B15E04"/>
    <w:rsid w:val="00B26609"/>
    <w:rsid w:val="00B34BD0"/>
    <w:rsid w:val="00B4304C"/>
    <w:rsid w:val="00B4422D"/>
    <w:rsid w:val="00B5579D"/>
    <w:rsid w:val="00B76A41"/>
    <w:rsid w:val="00B80BAA"/>
    <w:rsid w:val="00B83067"/>
    <w:rsid w:val="00B87E7E"/>
    <w:rsid w:val="00B907EF"/>
    <w:rsid w:val="00B90E04"/>
    <w:rsid w:val="00B91A9B"/>
    <w:rsid w:val="00B929D4"/>
    <w:rsid w:val="00B9414D"/>
    <w:rsid w:val="00B94607"/>
    <w:rsid w:val="00BA0681"/>
    <w:rsid w:val="00BA63C4"/>
    <w:rsid w:val="00BB0655"/>
    <w:rsid w:val="00BB6B45"/>
    <w:rsid w:val="00BB6EE9"/>
    <w:rsid w:val="00BC0AE3"/>
    <w:rsid w:val="00BC5D10"/>
    <w:rsid w:val="00BC6DC4"/>
    <w:rsid w:val="00BC6DD6"/>
    <w:rsid w:val="00BC7911"/>
    <w:rsid w:val="00BC7F49"/>
    <w:rsid w:val="00BE53B7"/>
    <w:rsid w:val="00BE666C"/>
    <w:rsid w:val="00BF32D9"/>
    <w:rsid w:val="00BF7BC6"/>
    <w:rsid w:val="00C07103"/>
    <w:rsid w:val="00C13FEC"/>
    <w:rsid w:val="00C15F8B"/>
    <w:rsid w:val="00C201F4"/>
    <w:rsid w:val="00C25857"/>
    <w:rsid w:val="00C25AF2"/>
    <w:rsid w:val="00C268F3"/>
    <w:rsid w:val="00C465D2"/>
    <w:rsid w:val="00C516CA"/>
    <w:rsid w:val="00C51E6B"/>
    <w:rsid w:val="00C52A15"/>
    <w:rsid w:val="00C53745"/>
    <w:rsid w:val="00C5720F"/>
    <w:rsid w:val="00C63577"/>
    <w:rsid w:val="00C635D8"/>
    <w:rsid w:val="00C639E2"/>
    <w:rsid w:val="00C7162A"/>
    <w:rsid w:val="00C755AB"/>
    <w:rsid w:val="00C77264"/>
    <w:rsid w:val="00C8026B"/>
    <w:rsid w:val="00C806C7"/>
    <w:rsid w:val="00C810A4"/>
    <w:rsid w:val="00C928AB"/>
    <w:rsid w:val="00C97A97"/>
    <w:rsid w:val="00CA018F"/>
    <w:rsid w:val="00CA149F"/>
    <w:rsid w:val="00CA7017"/>
    <w:rsid w:val="00CA764B"/>
    <w:rsid w:val="00CB10FB"/>
    <w:rsid w:val="00CB2AE1"/>
    <w:rsid w:val="00CB72EE"/>
    <w:rsid w:val="00CC46F4"/>
    <w:rsid w:val="00CC4AA2"/>
    <w:rsid w:val="00CC7E9C"/>
    <w:rsid w:val="00CD2218"/>
    <w:rsid w:val="00CD3D1B"/>
    <w:rsid w:val="00CD460E"/>
    <w:rsid w:val="00CD636B"/>
    <w:rsid w:val="00CD7729"/>
    <w:rsid w:val="00CE054D"/>
    <w:rsid w:val="00CE0DC8"/>
    <w:rsid w:val="00CE1416"/>
    <w:rsid w:val="00CE4748"/>
    <w:rsid w:val="00CF1CDD"/>
    <w:rsid w:val="00D03C30"/>
    <w:rsid w:val="00D0567A"/>
    <w:rsid w:val="00D05D0C"/>
    <w:rsid w:val="00D0612E"/>
    <w:rsid w:val="00D1177E"/>
    <w:rsid w:val="00D123B5"/>
    <w:rsid w:val="00D134F2"/>
    <w:rsid w:val="00D14D1C"/>
    <w:rsid w:val="00D17895"/>
    <w:rsid w:val="00D24E50"/>
    <w:rsid w:val="00D26713"/>
    <w:rsid w:val="00D27E14"/>
    <w:rsid w:val="00D30E4B"/>
    <w:rsid w:val="00D34898"/>
    <w:rsid w:val="00D36DCC"/>
    <w:rsid w:val="00D377AD"/>
    <w:rsid w:val="00D40179"/>
    <w:rsid w:val="00D403C3"/>
    <w:rsid w:val="00D435EB"/>
    <w:rsid w:val="00D43C13"/>
    <w:rsid w:val="00D53A9F"/>
    <w:rsid w:val="00D5699B"/>
    <w:rsid w:val="00D57ECC"/>
    <w:rsid w:val="00D6091E"/>
    <w:rsid w:val="00D60D8F"/>
    <w:rsid w:val="00D612DA"/>
    <w:rsid w:val="00D707F0"/>
    <w:rsid w:val="00D71DDC"/>
    <w:rsid w:val="00D72530"/>
    <w:rsid w:val="00D76088"/>
    <w:rsid w:val="00D7791A"/>
    <w:rsid w:val="00D805DF"/>
    <w:rsid w:val="00D80B2F"/>
    <w:rsid w:val="00D83928"/>
    <w:rsid w:val="00D845AD"/>
    <w:rsid w:val="00D9237F"/>
    <w:rsid w:val="00D969D0"/>
    <w:rsid w:val="00D96C5D"/>
    <w:rsid w:val="00D9770A"/>
    <w:rsid w:val="00DA4DC4"/>
    <w:rsid w:val="00DB2FF3"/>
    <w:rsid w:val="00DB7A1F"/>
    <w:rsid w:val="00DB7BD0"/>
    <w:rsid w:val="00DB7C2F"/>
    <w:rsid w:val="00DC0394"/>
    <w:rsid w:val="00DC0777"/>
    <w:rsid w:val="00DC297E"/>
    <w:rsid w:val="00DD2C1B"/>
    <w:rsid w:val="00DD33C6"/>
    <w:rsid w:val="00DD3EC9"/>
    <w:rsid w:val="00DD43D6"/>
    <w:rsid w:val="00DD595F"/>
    <w:rsid w:val="00DE01B0"/>
    <w:rsid w:val="00DE1389"/>
    <w:rsid w:val="00DE2308"/>
    <w:rsid w:val="00DE3222"/>
    <w:rsid w:val="00DE7539"/>
    <w:rsid w:val="00DF3782"/>
    <w:rsid w:val="00DF6727"/>
    <w:rsid w:val="00E002B0"/>
    <w:rsid w:val="00E006BA"/>
    <w:rsid w:val="00E07C8C"/>
    <w:rsid w:val="00E10510"/>
    <w:rsid w:val="00E12B0E"/>
    <w:rsid w:val="00E17911"/>
    <w:rsid w:val="00E20E34"/>
    <w:rsid w:val="00E21D7E"/>
    <w:rsid w:val="00E2510E"/>
    <w:rsid w:val="00E25168"/>
    <w:rsid w:val="00E274A3"/>
    <w:rsid w:val="00E30DD7"/>
    <w:rsid w:val="00E30EFE"/>
    <w:rsid w:val="00E345E9"/>
    <w:rsid w:val="00E3567C"/>
    <w:rsid w:val="00E41B2F"/>
    <w:rsid w:val="00E436A5"/>
    <w:rsid w:val="00E513E3"/>
    <w:rsid w:val="00E52919"/>
    <w:rsid w:val="00E53113"/>
    <w:rsid w:val="00E53907"/>
    <w:rsid w:val="00E53989"/>
    <w:rsid w:val="00E578C8"/>
    <w:rsid w:val="00E61D53"/>
    <w:rsid w:val="00E6367B"/>
    <w:rsid w:val="00E72E2F"/>
    <w:rsid w:val="00E740D0"/>
    <w:rsid w:val="00E76BAA"/>
    <w:rsid w:val="00E84352"/>
    <w:rsid w:val="00E846E2"/>
    <w:rsid w:val="00E85FDB"/>
    <w:rsid w:val="00E86E73"/>
    <w:rsid w:val="00E9218A"/>
    <w:rsid w:val="00EA1152"/>
    <w:rsid w:val="00EA239D"/>
    <w:rsid w:val="00EA6EC5"/>
    <w:rsid w:val="00EB0AB1"/>
    <w:rsid w:val="00EB29B5"/>
    <w:rsid w:val="00EB6485"/>
    <w:rsid w:val="00EB7738"/>
    <w:rsid w:val="00EB7D61"/>
    <w:rsid w:val="00ED5862"/>
    <w:rsid w:val="00ED5B85"/>
    <w:rsid w:val="00ED62B5"/>
    <w:rsid w:val="00ED6ABA"/>
    <w:rsid w:val="00EE3FDF"/>
    <w:rsid w:val="00EF09BC"/>
    <w:rsid w:val="00EF1523"/>
    <w:rsid w:val="00EF18AD"/>
    <w:rsid w:val="00EF23A3"/>
    <w:rsid w:val="00EF2C05"/>
    <w:rsid w:val="00EF307F"/>
    <w:rsid w:val="00EF3776"/>
    <w:rsid w:val="00EF3A3E"/>
    <w:rsid w:val="00EF3F17"/>
    <w:rsid w:val="00EF478A"/>
    <w:rsid w:val="00F01743"/>
    <w:rsid w:val="00F03FA1"/>
    <w:rsid w:val="00F04CCC"/>
    <w:rsid w:val="00F05184"/>
    <w:rsid w:val="00F07740"/>
    <w:rsid w:val="00F1029E"/>
    <w:rsid w:val="00F108FF"/>
    <w:rsid w:val="00F10D48"/>
    <w:rsid w:val="00F116B1"/>
    <w:rsid w:val="00F12224"/>
    <w:rsid w:val="00F15165"/>
    <w:rsid w:val="00F2036F"/>
    <w:rsid w:val="00F221D4"/>
    <w:rsid w:val="00F22516"/>
    <w:rsid w:val="00F23D6B"/>
    <w:rsid w:val="00F30C01"/>
    <w:rsid w:val="00F31132"/>
    <w:rsid w:val="00F31D03"/>
    <w:rsid w:val="00F34EA6"/>
    <w:rsid w:val="00F35A5C"/>
    <w:rsid w:val="00F36341"/>
    <w:rsid w:val="00F45DDB"/>
    <w:rsid w:val="00F462C8"/>
    <w:rsid w:val="00F4652D"/>
    <w:rsid w:val="00F4686B"/>
    <w:rsid w:val="00F50BAD"/>
    <w:rsid w:val="00F534CC"/>
    <w:rsid w:val="00F56139"/>
    <w:rsid w:val="00F56A09"/>
    <w:rsid w:val="00F57C1C"/>
    <w:rsid w:val="00F636DA"/>
    <w:rsid w:val="00F6586D"/>
    <w:rsid w:val="00F67B58"/>
    <w:rsid w:val="00F67BC8"/>
    <w:rsid w:val="00F737BC"/>
    <w:rsid w:val="00F81375"/>
    <w:rsid w:val="00F82697"/>
    <w:rsid w:val="00F84863"/>
    <w:rsid w:val="00F95644"/>
    <w:rsid w:val="00FA1B33"/>
    <w:rsid w:val="00FA6A98"/>
    <w:rsid w:val="00FA6F07"/>
    <w:rsid w:val="00FB06AC"/>
    <w:rsid w:val="00FB70F0"/>
    <w:rsid w:val="00FC1F86"/>
    <w:rsid w:val="00FC23DE"/>
    <w:rsid w:val="00FC3896"/>
    <w:rsid w:val="00FC6021"/>
    <w:rsid w:val="00FC7B26"/>
    <w:rsid w:val="00FD36ED"/>
    <w:rsid w:val="00FD47FC"/>
    <w:rsid w:val="00FD55D1"/>
    <w:rsid w:val="00FD5832"/>
    <w:rsid w:val="00FE193B"/>
    <w:rsid w:val="00FE1BFB"/>
    <w:rsid w:val="00FE2230"/>
    <w:rsid w:val="00FF1D6E"/>
    <w:rsid w:val="00FF7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74"/>
  </w:style>
  <w:style w:type="paragraph" w:styleId="1">
    <w:name w:val="heading 1"/>
    <w:basedOn w:val="a"/>
    <w:next w:val="a"/>
    <w:link w:val="10"/>
    <w:uiPriority w:val="9"/>
    <w:qFormat/>
    <w:rsid w:val="001261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5D2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BD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4BF"/>
    <w:pPr>
      <w:ind w:left="720"/>
      <w:contextualSpacing/>
    </w:pPr>
  </w:style>
  <w:style w:type="character" w:customStyle="1" w:styleId="apple-converted-space">
    <w:name w:val="apple-converted-space"/>
    <w:basedOn w:val="a0"/>
    <w:rsid w:val="00260A47"/>
  </w:style>
  <w:style w:type="paragraph" w:styleId="a5">
    <w:name w:val="Normal (Web)"/>
    <w:basedOn w:val="a"/>
    <w:link w:val="a6"/>
    <w:uiPriority w:val="99"/>
    <w:unhideWhenUsed/>
    <w:rsid w:val="0057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1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 Indent"/>
    <w:basedOn w:val="a"/>
    <w:link w:val="a8"/>
    <w:uiPriority w:val="99"/>
    <w:rsid w:val="009B20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9B20F1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rsid w:val="009B20F1"/>
    <w:rPr>
      <w:rFonts w:ascii="Times New Roman" w:hAnsi="Times New Roman" w:cs="Times New Roman"/>
      <w:sz w:val="22"/>
      <w:szCs w:val="22"/>
    </w:rPr>
  </w:style>
  <w:style w:type="table" w:styleId="a9">
    <w:name w:val="Table Grid"/>
    <w:basedOn w:val="a1"/>
    <w:uiPriority w:val="99"/>
    <w:rsid w:val="009B2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B5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uiPriority w:val="99"/>
    <w:rsid w:val="00D117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Абзац списка1"/>
    <w:basedOn w:val="a"/>
    <w:rsid w:val="00934E2A"/>
    <w:pPr>
      <w:suppressAutoHyphens/>
      <w:spacing w:after="0"/>
      <w:ind w:left="720"/>
    </w:pPr>
    <w:rPr>
      <w:rFonts w:ascii="Arial" w:eastAsia="Times New Roman" w:hAnsi="Arial" w:cs="Arial"/>
      <w:color w:val="000000"/>
      <w:kern w:val="1"/>
      <w:lang w:eastAsia="ar-SA"/>
    </w:rPr>
  </w:style>
  <w:style w:type="paragraph" w:styleId="aa">
    <w:name w:val="Body Text"/>
    <w:basedOn w:val="a"/>
    <w:link w:val="ab"/>
    <w:uiPriority w:val="99"/>
    <w:unhideWhenUsed/>
    <w:rsid w:val="00E72E2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72E2F"/>
  </w:style>
  <w:style w:type="paragraph" w:customStyle="1" w:styleId="ac">
    <w:name w:val="Базовый"/>
    <w:uiPriority w:val="99"/>
    <w:rsid w:val="00E72E2F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ad">
    <w:name w:val="Содержимое таблицы"/>
    <w:basedOn w:val="ac"/>
    <w:uiPriority w:val="99"/>
    <w:rsid w:val="00E72E2F"/>
    <w:pPr>
      <w:suppressLineNumbers/>
    </w:pPr>
  </w:style>
  <w:style w:type="paragraph" w:customStyle="1" w:styleId="p1">
    <w:name w:val="p1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2E5D3D"/>
  </w:style>
  <w:style w:type="paragraph" w:customStyle="1" w:styleId="p7">
    <w:name w:val="p7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E5D3D"/>
  </w:style>
  <w:style w:type="paragraph" w:customStyle="1" w:styleId="p8">
    <w:name w:val="p8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2E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F3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F3782"/>
  </w:style>
  <w:style w:type="character" w:customStyle="1" w:styleId="s6">
    <w:name w:val="s6"/>
    <w:basedOn w:val="a0"/>
    <w:rsid w:val="00DF3782"/>
  </w:style>
  <w:style w:type="character" w:styleId="ae">
    <w:name w:val="Hyperlink"/>
    <w:basedOn w:val="a0"/>
    <w:uiPriority w:val="99"/>
    <w:unhideWhenUsed/>
    <w:rsid w:val="00624898"/>
    <w:rPr>
      <w:color w:val="0000FF"/>
      <w:u w:val="single"/>
    </w:rPr>
  </w:style>
  <w:style w:type="paragraph" w:styleId="af">
    <w:name w:val="No Spacing"/>
    <w:link w:val="af0"/>
    <w:uiPriority w:val="1"/>
    <w:qFormat/>
    <w:rsid w:val="00145AF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128">
    <w:name w:val="Font Style128"/>
    <w:basedOn w:val="a0"/>
    <w:uiPriority w:val="99"/>
    <w:rsid w:val="00145AFD"/>
    <w:rPr>
      <w:rFonts w:ascii="Times New Roman" w:hAnsi="Times New Roman" w:cs="Times New Roman" w:hint="default"/>
      <w:sz w:val="22"/>
      <w:szCs w:val="22"/>
    </w:rPr>
  </w:style>
  <w:style w:type="character" w:customStyle="1" w:styleId="af0">
    <w:name w:val="Без интервала Знак"/>
    <w:basedOn w:val="a0"/>
    <w:link w:val="af"/>
    <w:uiPriority w:val="1"/>
    <w:locked/>
    <w:rsid w:val="00BC7911"/>
    <w:rPr>
      <w:rFonts w:ascii="Calibri" w:eastAsia="Calibri" w:hAnsi="Calibri" w:cs="Times New Roman"/>
      <w:lang w:eastAsia="en-US"/>
    </w:rPr>
  </w:style>
  <w:style w:type="paragraph" w:customStyle="1" w:styleId="c1">
    <w:name w:val="c1"/>
    <w:basedOn w:val="a"/>
    <w:rsid w:val="00FB7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бычный (веб) Знак"/>
    <w:basedOn w:val="a0"/>
    <w:link w:val="a5"/>
    <w:uiPriority w:val="99"/>
    <w:locked/>
    <w:rsid w:val="00FF759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FF7593"/>
  </w:style>
  <w:style w:type="paragraph" w:customStyle="1" w:styleId="Standard">
    <w:name w:val="Standard"/>
    <w:uiPriority w:val="99"/>
    <w:semiHidden/>
    <w:rsid w:val="00FF7593"/>
    <w:pPr>
      <w:suppressAutoHyphens/>
      <w:autoSpaceDN w:val="0"/>
    </w:pPr>
    <w:rPr>
      <w:rFonts w:ascii="Calibri" w:eastAsia="Times New Roman" w:hAnsi="Calibri" w:cs="Times New Roman"/>
      <w:kern w:val="3"/>
      <w:lang w:eastAsia="en-US"/>
    </w:rPr>
  </w:style>
  <w:style w:type="paragraph" w:customStyle="1" w:styleId="formattext">
    <w:name w:val="formattext"/>
    <w:basedOn w:val="a"/>
    <w:rsid w:val="00CA7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D220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B34B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1">
    <w:name w:val="Цветовое выделение"/>
    <w:uiPriority w:val="99"/>
    <w:rsid w:val="00061FB2"/>
    <w:rPr>
      <w:b/>
      <w:bCs/>
      <w:color w:val="26282F"/>
      <w:sz w:val="26"/>
      <w:szCs w:val="26"/>
    </w:rPr>
  </w:style>
  <w:style w:type="paragraph" w:styleId="af2">
    <w:name w:val="Balloon Text"/>
    <w:basedOn w:val="a"/>
    <w:link w:val="af3"/>
    <w:uiPriority w:val="99"/>
    <w:semiHidden/>
    <w:unhideWhenUsed/>
    <w:rsid w:val="003066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066FF"/>
    <w:rPr>
      <w:rFonts w:ascii="Segoe UI" w:hAnsi="Segoe UI" w:cs="Segoe UI"/>
      <w:sz w:val="18"/>
      <w:szCs w:val="18"/>
    </w:rPr>
  </w:style>
  <w:style w:type="character" w:styleId="af4">
    <w:name w:val="FollowedHyperlink"/>
    <w:basedOn w:val="a0"/>
    <w:uiPriority w:val="99"/>
    <w:semiHidden/>
    <w:unhideWhenUsed/>
    <w:rsid w:val="0061675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617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af5">
    <w:name w:val="header"/>
    <w:basedOn w:val="a"/>
    <w:link w:val="af6"/>
    <w:uiPriority w:val="99"/>
    <w:unhideWhenUsed/>
    <w:rsid w:val="001261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  <w:rsid w:val="00126174"/>
    <w:rPr>
      <w:rFonts w:eastAsiaTheme="minorHAnsi"/>
      <w:lang w:eastAsia="en-US"/>
    </w:rPr>
  </w:style>
  <w:style w:type="paragraph" w:styleId="af7">
    <w:name w:val="footer"/>
    <w:basedOn w:val="a"/>
    <w:link w:val="af8"/>
    <w:uiPriority w:val="99"/>
    <w:unhideWhenUsed/>
    <w:rsid w:val="0012617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  <w:rsid w:val="00126174"/>
    <w:rPr>
      <w:rFonts w:eastAsiaTheme="minorHAnsi"/>
      <w:lang w:eastAsia="en-US"/>
    </w:rPr>
  </w:style>
  <w:style w:type="paragraph" w:styleId="af9">
    <w:name w:val="footnote text"/>
    <w:basedOn w:val="a"/>
    <w:link w:val="afa"/>
    <w:uiPriority w:val="99"/>
    <w:unhideWhenUsed/>
    <w:rsid w:val="0012617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a">
    <w:name w:val="Текст сноски Знак"/>
    <w:basedOn w:val="a0"/>
    <w:link w:val="af9"/>
    <w:uiPriority w:val="99"/>
    <w:rsid w:val="00126174"/>
    <w:rPr>
      <w:rFonts w:eastAsiaTheme="minorHAnsi"/>
      <w:sz w:val="20"/>
      <w:szCs w:val="20"/>
      <w:lang w:eastAsia="en-US"/>
    </w:rPr>
  </w:style>
  <w:style w:type="character" w:styleId="afb">
    <w:name w:val="footnote reference"/>
    <w:basedOn w:val="a0"/>
    <w:uiPriority w:val="99"/>
    <w:semiHidden/>
    <w:unhideWhenUsed/>
    <w:rsid w:val="00126174"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sid w:val="00126174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126174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126174"/>
    <w:rPr>
      <w:rFonts w:eastAsiaTheme="minorHAnsi"/>
      <w:sz w:val="20"/>
      <w:szCs w:val="20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12617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126174"/>
    <w:rPr>
      <w:b/>
      <w:bCs/>
    </w:rPr>
  </w:style>
  <w:style w:type="character" w:customStyle="1" w:styleId="aff1">
    <w:name w:val="Основной текст_"/>
    <w:basedOn w:val="a0"/>
    <w:link w:val="12"/>
    <w:rsid w:val="00126174"/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1"/>
    <w:rsid w:val="0012617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0">
    <w:name w:val="ConsPlusNormal"/>
    <w:uiPriority w:val="99"/>
    <w:rsid w:val="001261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Нормальный (таблица)"/>
    <w:basedOn w:val="a"/>
    <w:next w:val="a"/>
    <w:uiPriority w:val="99"/>
    <w:rsid w:val="001261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6"/>
      <w:szCs w:val="26"/>
    </w:rPr>
  </w:style>
  <w:style w:type="character" w:styleId="aff3">
    <w:name w:val="Strong"/>
    <w:basedOn w:val="a0"/>
    <w:uiPriority w:val="22"/>
    <w:qFormat/>
    <w:rsid w:val="001261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00837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9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2754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29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538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3908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22310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  <w:divsChild>
            <w:div w:id="9648452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  <w:div w:id="1836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79222/0" TargetMode="External"/><Relationship Id="rId13" Type="http://schemas.openxmlformats.org/officeDocument/2006/relationships/hyperlink" Target="https://www.admetkul.ru/about/participation_in_programs/2025-2027.php?sphrase_id=9083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74404210/1" TargetMode="External"/><Relationship Id="rId12" Type="http://schemas.openxmlformats.org/officeDocument/2006/relationships/hyperlink" Target="https://www.admetkul.ru/about/participation_in_programs/2025-2027.php?sphrase_id=90831" TargetMode="External"/><Relationship Id="rId17" Type="http://schemas.openxmlformats.org/officeDocument/2006/relationships/hyperlink" Target="https://www.admetkul.ru/about/participation_in_programs/2025-2027.php?sphrase_id=9083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dmetkul.ru/about/participation_in_programs/2025-2027.php?sphrase_id=9083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document/redirect/74404210/1" TargetMode="External"/><Relationship Id="rId11" Type="http://schemas.openxmlformats.org/officeDocument/2006/relationships/hyperlink" Target="https://www.admetkul.ru/about/participation_in_programs/2025-2027.php?sphrase_id=90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dmetkul.ru/about/participation_in_programs/2025-2027.php?sphrase_id=90831" TargetMode="External"/><Relationship Id="rId10" Type="http://schemas.openxmlformats.org/officeDocument/2006/relationships/hyperlink" Target="https://www.admetkul.ru/about/participation_in_programs/2025-2027.php?sphrase_id=9083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admetkul.ru/about/participation_in_programs/2025-2027.php?sphrase_id=90831" TargetMode="External"/><Relationship Id="rId14" Type="http://schemas.openxmlformats.org/officeDocument/2006/relationships/hyperlink" Target="https://www.admetkul.ru/about/participation_in_programs/2025-2027.php?sphrase_id=908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C3176-3DA5-4963-B45E-F2B22638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79</Pages>
  <Words>16726</Words>
  <Characters>95343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ZAM</cp:lastModifiedBy>
  <cp:revision>2</cp:revision>
  <cp:lastPrinted>2026-06-24T08:51:00Z</cp:lastPrinted>
  <dcterms:created xsi:type="dcterms:W3CDTF">2026-07-01T09:47:00Z</dcterms:created>
  <dcterms:modified xsi:type="dcterms:W3CDTF">2026-07-01T09:47:00Z</dcterms:modified>
</cp:coreProperties>
</file>