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"/>
        <w:gridCol w:w="4394"/>
        <w:gridCol w:w="357"/>
      </w:tblGrid>
      <w:tr w:rsidR="0083411F" w:rsidRPr="0083411F" w:rsidTr="00367E9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1F" w:rsidRPr="0083411F" w:rsidRDefault="0083411F" w:rsidP="0083411F">
            <w:pPr>
              <w:spacing w:after="0" w:line="259" w:lineRule="atLeast"/>
              <w:ind w:hanging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1F" w:rsidRPr="0083411F" w:rsidRDefault="0083411F" w:rsidP="00834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1F" w:rsidRPr="0083411F" w:rsidRDefault="0083411F" w:rsidP="0083411F">
            <w:pPr>
              <w:spacing w:after="0" w:line="25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0AE9" w:rsidRPr="007A0AE9" w:rsidRDefault="007A0AE9" w:rsidP="007A0A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УТВЕРЖДЕНО</w:t>
      </w:r>
    </w:p>
    <w:p w:rsidR="007A0AE9" w:rsidRPr="007A0AE9" w:rsidRDefault="007A0AE9" w:rsidP="007A0A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7A0AE9" w:rsidRPr="007A0AE9" w:rsidRDefault="007A0AE9" w:rsidP="007A0A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7A0AE9" w:rsidRPr="007A0AE9" w:rsidRDefault="007A0AE9" w:rsidP="007A0A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0AE9">
        <w:rPr>
          <w:rFonts w:ascii="Times New Roman" w:hAnsi="Times New Roman" w:cs="Times New Roman"/>
          <w:sz w:val="24"/>
          <w:szCs w:val="24"/>
        </w:rPr>
        <w:t>округа от 26 апреля 2023 года №</w:t>
      </w:r>
      <w:r w:rsidR="00367E9E">
        <w:rPr>
          <w:rFonts w:ascii="Times New Roman" w:hAnsi="Times New Roman" w:cs="Times New Roman"/>
          <w:sz w:val="24"/>
          <w:szCs w:val="24"/>
        </w:rPr>
        <w:t>130</w:t>
      </w:r>
      <w:r w:rsidRPr="007A0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AE9" w:rsidRDefault="007A0AE9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11F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Кодекс </w:t>
      </w:r>
    </w:p>
    <w:p w:rsidR="00DE72F8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этики и служебного поведения муниципальных служащих </w:t>
      </w:r>
    </w:p>
    <w:p w:rsidR="00DE72F8" w:rsidRPr="00752765" w:rsidRDefault="00DE72F8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Управления образования администрации Лешуконского </w:t>
      </w:r>
    </w:p>
    <w:p w:rsidR="0083411F" w:rsidRPr="00752765" w:rsidRDefault="00DE72F8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округа Архангельской области</w:t>
      </w:r>
      <w:r w:rsidR="0083411F"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E72F8" w:rsidRPr="00752765" w:rsidRDefault="00DE72F8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Кодекс этики и служебного поведения муниципальных служащих </w:t>
      </w:r>
      <w:r w:rsidR="00DE72F8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DE72F8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Лешуконского муниципального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Кодекс) разработан в соответствии с положениями Конституции Российской Федерации,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12.08.2002 № 885 «Об утверждении общих принципов служебного поведения государственных служащих», </w:t>
      </w:r>
      <w:r w:rsidR="00F3038D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Лешуконского </w:t>
      </w:r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округа</w:t>
      </w:r>
      <w:proofErr w:type="gramEnd"/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Архангельской области, Типовым кодексом этики и служебного поведения государственных служащих Российской Федерации и муниципальных служащих,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другими нормативными правовыми актами, </w:t>
      </w:r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</w:t>
      </w:r>
      <w:proofErr w:type="gramStart"/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proofErr w:type="gramEnd"/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общепризнанных нравственных принципах и нормах российского общества и государства. 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</w:t>
      </w:r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38328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Лешуконского муниципального округа Архангельской области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муниципальные служащие) независимо от замещаемой ими должности.</w:t>
      </w:r>
    </w:p>
    <w:p w:rsidR="00383289" w:rsidRPr="00752765" w:rsidRDefault="0038328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1.3. Гражданин Российской Федерации, поступающий на муниципальную службу, обязан ознакомиться с Кодексом и соблюдать  его в процессе своей служебной деятельности.</w:t>
      </w:r>
    </w:p>
    <w:p w:rsidR="00383289" w:rsidRPr="00752765" w:rsidRDefault="0038328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1.4. Муниципальный служащий должен принимать все необходимые меры для соблюдения Кодекса, а каждый гражданин Российской Федерации вправе ожидать от муниципального служащего поведения в отношениях с ним в соответствии с Кодексом.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 Целями настоящего Кодекса являются:</w:t>
      </w:r>
    </w:p>
    <w:p w:rsidR="0083411F" w:rsidRPr="00752765" w:rsidRDefault="002F077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установленных законодательством ограничений и запретов на основе соответствия служебного поведения общепринятым этическим нормам, исключение злоупотреблений на муниципальной службе.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должного уровня морали и нравственности в сфере муниципальной службы.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нравственной ответственности муниципальных служащих за свою профессиональную деятельность, сохранение ими профессиональной чести и достоинства.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доверия граждан к органам местного самоуправления.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Содействия муниципальному служащему в эффективном выполнении поставленных перед ним профессиональных задач, в решении вопросов, связанных с возникновением этических конфликтов, обусловленных спецификой профессиональной служебной деятельности муниципального служащего.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Поощрение достойного морального поведения муниципального служащего.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 Задачами Кодекса являются: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Утверждение единых этических норм, стандартов профессионального поведения муниципальных служащих.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основ взаимоотношений муниципальных служащих с населением.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авторитета органов местного самоуправления и репутации муниципальных служащих.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эффективности деятельности органов местного самоуправления.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Профилактика коррупции в органах местного самоуправления.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Установление и закрепление единообразного подхода к служебному поведению муниципальных служащих.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уровня внутриорганизационной культуры поведения.</w:t>
      </w:r>
    </w:p>
    <w:p w:rsidR="0083411F" w:rsidRPr="00752765" w:rsidRDefault="002F077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Гражданин, поступающий на муниципальную службу в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Лешуконского муниципального округа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Архангельской области (далее – Управление образования)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обязан ознакомиться с положениями Кодекса и соблюдать их в процессе своей служебной деятельности.</w:t>
      </w:r>
    </w:p>
    <w:p w:rsidR="0083411F" w:rsidRPr="00752765" w:rsidRDefault="002F077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 Знание и соблюдение муниципальным служащим положений Кодекса являются одним из критериев оценки качества профессиональной деятельности и служебного поведения.</w:t>
      </w:r>
    </w:p>
    <w:p w:rsidR="002F0779" w:rsidRPr="00752765" w:rsidRDefault="002F0779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779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Основные принципы </w:t>
      </w:r>
      <w:r w:rsidR="002F0779"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правила </w:t>
      </w:r>
    </w:p>
    <w:p w:rsidR="0083411F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служебного поведения муниципальных служащих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 в 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Управлении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2.2. Муниципальный служащий в рамках реализации своих должностных полномочий, сознавая свою ответственность перед государством, обществом и гражданами, призван: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Исполнять должно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стные обязанности добросовестно и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высоком профессиональном уровне в целях обеспечения эффективной </w:t>
      </w:r>
      <w:r w:rsidR="002F0779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органов местного самоуправления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Управления образования,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местного самоуправления и муниципальных служащих.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свою деятельность в пределах полномочий 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установленные федеральными законами ограничения и запреты, исполнять обязанности, связанные с прохождением муниципальной службы.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беспристрастность, исключающую возможность влияния на служебную деятельность решений политических партий и общественных объединений.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нормы служебной, профессиональной этики и правила делового поведения.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Проявлять корректность и внимательность в обращении с гражданами, представителями организаций и должностными лицами.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Проявлять терпимость и уважение к обычаям и традициям народов России и других государств, жителям 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Лешуконского муниципального округа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учитывать культурные и иные особенности различных этнических, социальных групп и </w:t>
      </w:r>
      <w:proofErr w:type="spell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способствовать межнациональному и межконфессиональному согласию.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B84343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756F74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756F74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756F74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Воздерживаться от публичных высказываний, суждений и оценок в отношении деятельности органов государственной власти и местного самоуправления, их руководителей, если это не входит в должностные обязанности муниципального служащего. 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756F74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 установленные правила публичных выступлений и предоставления служебной информации.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756F74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Уважительно относиться к деятельности представителей средств массовой информации по информированию общественности о работе </w:t>
      </w:r>
      <w:r w:rsidR="00756F74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оказывать им в установленных законами и нормативными правовыми актами случаях и порядке содействие в получении достоверной информации.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D67D40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D67D40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2.4. Муниципальные служащие в своей деятельности не должны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2.6. Муниципальные служащие при исполнении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2.7.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2.8. Муниципальный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</w:t>
      </w:r>
      <w:r w:rsidR="00D95A6B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случаев, установленных законодательством Российской Федерации.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2.10. Муниципальный служащий может обрабатывать и передавать служебную информацию при соблюдении действующих в администрации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Лешуконского муниципального округа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м и требований, принятых в соответствии с законодательством Российской Федерации.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2.11.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Управлении образования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благоприятного для эффективной работы морально-психологического климата.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2.13.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 по предотвращению и урегулированию конфликта интересов;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 по предотвращению коррупции;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 допускать случаев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2.14.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83411F" w:rsidRPr="00752765" w:rsidRDefault="0083411F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2.15.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52765" w:rsidRPr="00752765" w:rsidRDefault="00752765" w:rsidP="00752765">
      <w:pPr>
        <w:spacing w:after="0" w:line="302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2765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Рекомендательные этические правила </w:t>
      </w:r>
    </w:p>
    <w:p w:rsidR="0083411F" w:rsidRPr="00752765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служебного поведения муниципальных служащих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ценностью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3.2. Нравственным долгом при выполнении профессиональных обязанностей муниципального служащего является стремление к постоянному совершенствованию, росту профессиональных навыков и квалификации.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3.3. Муниципальный служащий должен использовать только законные и этичные способы продвижения по службе.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В служебном поведении муниципальный служащий должен воздерживаться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52765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765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752765" w:rsidRDefault="00752765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2765" w:rsidRPr="00752765" w:rsidRDefault="00752765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Курения во время служебных совещаний, бесед, иного служебного общения с гражданами.</w:t>
      </w:r>
    </w:p>
    <w:p w:rsidR="0083411F" w:rsidRPr="00752765" w:rsidRDefault="00E50EB7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Стремления получить доступ к служебной информации, не относящейся к его компетенции (полномочиям).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3.5.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Муниципальные служащие, присутствующие на совещаниях, проводимых в режиме видеоконференцсвязи, должны являться не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10 минут до начала мероприятия, в деловых костюмах и галстуках, с отключенными телефонами и другими средствами связи. 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ходе видеоконференции не допускаются: разговоры, рассмотрение посторонних документов, ведение дел, не относящихся к работе совещания, передвижения в зале совещаний.</w:t>
      </w:r>
    </w:p>
    <w:p w:rsidR="00E50EB7" w:rsidRDefault="00E50EB7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EB7" w:rsidRP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 Правила этики поведения муниципального служащего </w:t>
      </w:r>
    </w:p>
    <w:p w:rsidR="0083411F" w:rsidRP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представителями проверяемых организаций</w:t>
      </w:r>
    </w:p>
    <w:p w:rsidR="0083411F" w:rsidRPr="00752765" w:rsidRDefault="0083411F" w:rsidP="00E50EB7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Во взаимоотношениях с проверяемыми организациями муниципальный служащий не должен допускать нарушений прав и законных 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проверяе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мых организаций.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4.2. Муниципальный служащий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муниципальный служащий обязан уведомить об этом свое руководство.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4.3. Муниципальному служащему не следует вступать в какие-либо отношения с должностными лицами проверяемой организации, способные повлиять на объективность проверки, её результаты, а также которые могут его скомпрометировать или повлиять на его способность действовать независимо.</w:t>
      </w:r>
    </w:p>
    <w:p w:rsidR="00E50EB7" w:rsidRDefault="00E50EB7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EB7" w:rsidRP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 Правила этики поведения муниципального служащего </w:t>
      </w:r>
    </w:p>
    <w:p w:rsidR="0083411F" w:rsidRP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коллегами и</w:t>
      </w:r>
      <w:r w:rsidR="00E50EB7"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подчиненными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5.1. Муниципальный служащий должен способствовать установлению в коллективе деловых и товарищеских взаимоотношений.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5.2. Муниципальный служащий,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5.3. Муниципальный служащий, наделенный организационно - 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своей деятельности муниципальный служащий не должен допускать дискриминацию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83411F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5.5. Муниципальному служащему следует избегать 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E50EB7" w:rsidRPr="00752765" w:rsidRDefault="00E50EB7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Правила этики поведения муниципального служащего</w:t>
      </w:r>
    </w:p>
    <w:p w:rsidR="0083411F" w:rsidRP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общественностью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6.1. Для информирования общественности о своей деятельности муниципальный служащий осуществляет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6.2. Муниципальный служащий должен воздерживаться от публичных высказываний, суждений и оценок в отношении деятельности органа местного самоуправления, его руководителей, если это не входит в его служебные обязанности.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процессе общения с общественными организациями, средствами массовой информации, гражданами муниципальный служащий не должен: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наносить ущерб репутации должностных лиц и граждан;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рекламировать свои собственные достижения и полученные результаты;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пренебрежительно отзываться о работе коллег по служебной деятельности;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личных целях преимущества своего служебного статуса.</w:t>
      </w:r>
    </w:p>
    <w:p w:rsidR="0083411F" w:rsidRPr="00E50EB7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0E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Этические конфликты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7.1. Этический конфликт представляет собой ситуацию, при которой возникает противоречие между нормами служебной этики и обстоятельствами, сложившимися в процессе служебной деятельности.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7.2. Муниципальный служащий в ходе осуществления своей профессиональной служебной деятельности может столкнуться с этическими конфликтами, вызванными: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Реальным или потенциальным столкновением интересов третьих лиц, направленных на то, чтобы муниципальный служащий действовал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образования,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органов местного самоуправления.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Неправомерным давлением со стороны руководства.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Муниципальный служащий обязан сделать все возможное, чтобы избежать конфликтных ситуаций, способных нанести ущерб его репутации и (или) авторитету 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 и органов м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естного самоуправления.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7.4. Муниципальный служащий не должен использовать свой официальный статус в интересах третьей стороны.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7.5. В случае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муниципальному служащему не удалось избежать конфликтной ситуации, необходимо: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50E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Обсудить проблему конфликта с непосредственным руководителем.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непосредственный руководитель не может разрешить проблему или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оказывается сам непосредственно вовлечен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нее, муниципальному служащему следует, уведомив об этом своего непосредственного руководителя, обратиться к руководителю более высокого уровня.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предшествующие шаги не привели к желаемому результату, муниципальному служащему необходимо обратиться в комиссию по соблюдению требований к служебному поведению и урегулированию конфликта интересов на муниципальной службе в администрации 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Лешуконского муниципального округа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56FB" w:rsidRDefault="00B856FB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B856FB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5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Конфликт интересов и его предупреждение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8.1. Этическое содержание конфликта интересов состоит в противоречии между служебным долгом и личной корыстной заинтересованностью, которое может причинить моральный вред статусу муниципального служащего.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8.2. Личной корыстной заинтересованностью муниципального служащего признается возможность получения любой формы выгоды для него или иных лиц, с которыми он связан родственными, служебными и иными отношениями.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возникновения, требует от него самостоятельности в оценке условий и действий, которые потенциально могут повлиять на объективность его служебной деятельности.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8.4. Муниципальный служащий обязан избегать конфликта интересов во внеслужебной деятельности. При этом внеслужебная деятельность муниципального служащего, выполнение им иной оплачиваемой работы, а также его поведение не должны вызывать сомнений в его порядочности и честности, негативно сказываться на деятельности или репутации органа местного самоуправления.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8.5. Если существует конфликт интересов или возможность возникновения конфликта интересов, муниципальный служащий должен уведомить представителя нанимателя до того, как он даст согласие на внеслужебную деятельность или иную оплачиваемую работу.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8.6. В процессе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урегулирования конфликта интересов нормы служебной этики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предписывают муниципальному служащему: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прекратить сомнительные, компрометирующие межличностные отношения;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отказаться от возможной выгоды, явившейся причиной возникновения конфликта интересов;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 по предотвращению негативных последствий конфликта интересов.</w:t>
      </w:r>
    </w:p>
    <w:p w:rsidR="00B856FB" w:rsidRDefault="00B856FB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B856FB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5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Коррупционно опасное поведение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Ситуации, создающие возможность нарушения установленных для муниципального служащего запретов и ограничений, признаются коррупционно опасными. 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Коррупционно опасной является любая ситуация, создающая и содержащая конфликт интересов. 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 - предотвращение и преодоление коррупционно опасных ситуаций - является обязанностью муниципального служащего.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9.3. В ходе своей служебной деятельности муниципальный служащий не может давать никаких личных обещаний, которые расходились бы с должностными обязанностями, игнорировали бы служебные процедуры и нормы.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служащий не должен давать никакого повода и основания для попытки вручения подарка или другого вида вознаграждения.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9.4. 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Подарки, полученные муниципальным служащим в связи с протокольными мероприятиями, служебными командировками и  другими официальными мероприятиями, признаются муниципальной собственностью и передаются муниципальным служащим по акту в 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случаев, установленных законодательством Российской Федерации.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9.5. Муниципальный служащий должен быть готов объяснить источники своих крупных покупок и затрат.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Этическое содержание обязанности муниципального служащего, замещающего должность муниципальной службы, предусмотренную специальным перечнем -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- заключается в том, что личные доходы муниципального служащего и членов его семьи не могут составлять тайны.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 тем эта информация имеет статус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конфиденциальной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9.6. Муниципальный служащий обязан осуждать коррупцию в любых ее проявлениях.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Обязанностью муниципального служащего является уведомление представителя нанимателя (работодателя), органов прокуратуры или других государственных органов о фактах обращения к нему каких-либо лиц в целях склонения его к совершению коррупционных правонарушений, о фактах совершения другими муниципальными служащими коррупционных нарушений, не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сведений либо предоставления заведомо недостоверных или неполных сведений о доходах, об имуществе и обязательствах имущественного характера.</w:t>
      </w:r>
      <w:proofErr w:type="gramEnd"/>
    </w:p>
    <w:p w:rsidR="00B856FB" w:rsidRDefault="00B856FB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B856FB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5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Коррупционно опасное поведение руководителя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10.1. Коррупционно опасное поведение руководителя является видом аморального поведения, дискредитирующим 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10.2. Видами коррупционно опасного поведения руководителя являются: протекционизм, фаворитизм, непотизм (кумовство):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10.2.1.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10.2.2. 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выдвижении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10.2.3. Непотизм (кумовство) является покровительством руководителя своим родственникам и близким людям, при котором выдвижение и назначение на должности в 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подведомственных учреждениях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10.3. Протекционизм, фаворитизм, непотизм при подборе, расстановке, обучении, воспитании кадров, как и иное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злоупотребление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служебным положением со стороны руководителя, несовместимы с принципами и нормами профессиональной этики.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10.4. Профилактика коррупционно опасного поведения руководителя заключается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411F" w:rsidRPr="00752765" w:rsidRDefault="00B856FB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глубоком и всестороннем </w:t>
      </w:r>
      <w:proofErr w:type="gram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службы; </w:t>
      </w:r>
    </w:p>
    <w:p w:rsidR="0083411F" w:rsidRPr="00752765" w:rsidRDefault="00B856FB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руководителями всех уровней нравственных основ муниципальной службы, профессионально-этических правил и норм, выработке у них навыков </w:t>
      </w:r>
      <w:proofErr w:type="spell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 </w:t>
      </w:r>
    </w:p>
    <w:p w:rsidR="0083411F" w:rsidRPr="00752765" w:rsidRDefault="00B856FB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</w:t>
      </w:r>
      <w:proofErr w:type="gram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руководителей личной ответственности за состояние служебной дисциплины, законности и </w:t>
      </w:r>
      <w:proofErr w:type="spell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защиты подчиненных ему муниципальных служащих; </w:t>
      </w:r>
    </w:p>
    <w:p w:rsidR="0083411F" w:rsidRPr="00752765" w:rsidRDefault="00B856FB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предупреждении</w:t>
      </w:r>
      <w:proofErr w:type="gram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своевременном разрешении ситуаций этических конфликтов, этической неопределенности, вызванных двойными моральными стандартами или двусмысленностью трактовки приказов, распоряжений.</w:t>
      </w:r>
    </w:p>
    <w:p w:rsidR="00B856FB" w:rsidRDefault="00B856FB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B856FB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5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Организация рабочего места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11.1. В рамках требований действующего законодательства муниципальный служащий имеет право: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обеспечение надлежащих организационно-технических условий, необходимых для исполнения должностных обязанностей.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исполнение действующих санитарных норм и правил при организации рабочего места.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охрану труда в соответствии с действующим законодательством.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11.2. В целях поддержания порядка, деловой атмосферы в служебных помещениях муниципальный служащий обязан содержать свое рабочее место в надлежащем состоянии, не допускать беспорядка в рабочей документации.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11.3. Документы, содержащие служебную информацию, персональные данные сотрудников органов местного самоуправления должны храниться в местах, недоступных для посторонних лиц.</w:t>
      </w:r>
    </w:p>
    <w:p w:rsidR="00B856FB" w:rsidRDefault="00B856FB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B856FB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5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Внешний вид муниципального служащего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12.1.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12.2. Соблюдение муниципальным служащим требований к внешнему виду является обязательным как на рабочем месте, так и при решении официальных вопросов за его пределами.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12.3. Основными требованиями, предъявляемыми к одежде, являются чистота, удобство, строгость, элегантность, практичность и отсутствие экстравагантности. Цветовые решения должны соответствовать классическому деловому стилю, исключаются крупные яркие </w:t>
      </w:r>
      <w:proofErr w:type="spell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принты</w:t>
      </w:r>
      <w:proofErr w:type="spell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изображением людей, животных и надписями.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12.4. Не допускаются: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Одежда и обувь спортивного и пляжного стиля, в том числе шорты, шлепанцы.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Экстравагантная одежда с изобилием декоративных излишеств (блестки, стразы и т.д.), одежда из прозрачных тканей, одежда, открывающая область пупка.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Небрежная, </w:t>
      </w:r>
      <w:proofErr w:type="spell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неглаженая</w:t>
      </w:r>
      <w:proofErr w:type="spell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неопрятная одежда.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Наличие </w:t>
      </w:r>
      <w:proofErr w:type="spell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пирсинга</w:t>
      </w:r>
      <w:proofErr w:type="spell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татуировок на открытых частях тела.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856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Экстравагантные прически неестественных цветов, а также прически, содержащие элементы пан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рок-культуры</w:t>
      </w:r>
      <w:proofErr w:type="spell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5. В осенне-зимний период рекомендуется пользоваться сменной обувью.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12.6. При выполнении служебных обязанностей в выходные и праздничные дни допустимо использовать повседневную одежду свободного покроя и более насыщенных цветов.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12.7. Требования к внешнему виду мужчин: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Предпочтителен деловой костюм классического покроя с рубашкой и галстуком.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Летом допускаются рубашки с коротким рукавом без пиджака и галстука.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 В холодное время года вместо тканых рубашек можно использовать деловой трикотаж: тонкие водолазки, джемперы и т.п.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выборе обуви следует придерживаться закрытых классических моделей неярких цветов.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Мужчина должен быть всегда гладко выбрит или иметь аккуратно подстриженные усы, бороду.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12.8. Требования к внешнему виду женщин: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Предпочтительны деловой костюм (возможно брючный), блузка, юбка или брюки классического покроя либо деловое платье.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Неприемлемы мини-юбки, юбки и платья с высоким разрезом.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Исключается одежда с глубоким декольте, открытой спиной, на тонких бретелях.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макияже необходимо придерживаться чувства меры. Рекомендуется использовать цвета, близкие к </w:t>
      </w:r>
      <w:proofErr w:type="gramStart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натуральным</w:t>
      </w:r>
      <w:proofErr w:type="gramEnd"/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выборе украшений необходимо проявлять сдержанность и разумную умеренность. 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 колготок и чулок не должен быть ярким. Не допускаются колготки «в сеточку».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выборе обуви следует придерживаться классических моделей.</w:t>
      </w:r>
    </w:p>
    <w:p w:rsidR="007A0AE9" w:rsidRDefault="007A0AE9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7A0AE9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0A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13. Ответственность муниципальных служащих, наделенных организационно-распорядительными полномочиями по отношению к другим муниципальным </w:t>
      </w:r>
    </w:p>
    <w:p w:rsidR="0083411F" w:rsidRPr="007A0AE9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0A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служащим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13.1. Муниципальный служащий, наделенный организационно-распорядительными полномочиями по отношению к другим муниципальным служащим, несет моральную ответственность за действия или бездействие подчиненных сотрудников, нарушающих правила служебного и этического поведения, если он не принял мер, чтобы не допустить таких действий или бездействия.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13.2.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внимание к коррупционно опасным ситуациям;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их недопущения и преодоления;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одобрять </w:t>
      </w:r>
      <w:proofErr w:type="spellStart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антикоррупционное</w:t>
      </w:r>
      <w:proofErr w:type="spellEnd"/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 муниципальных служащих;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:rsidR="0083411F" w:rsidRPr="00752765" w:rsidRDefault="007A0AE9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="0083411F"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7A0AE9" w:rsidRDefault="007A0AE9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411F" w:rsidRPr="007A0AE9" w:rsidRDefault="0083411F" w:rsidP="00752765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A0A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Ответственность за нарушение Кодекса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14.1. Муниципальный служащий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>14.2. Анализ и оценка соблюдения норм служебной этики являются обязательными и учитываются при проведении аттестации, квалификационных экзаменов, назначении муниципального служащего на иную должность муниципальной службы, подготовке характеристики или рекомендации.</w:t>
      </w:r>
    </w:p>
    <w:p w:rsidR="0083411F" w:rsidRPr="00752765" w:rsidRDefault="0083411F" w:rsidP="00752765">
      <w:pPr>
        <w:spacing w:after="0" w:line="302" w:lineRule="atLeast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14.3. Нарушение муниципальным служащим положений Кодекса подлежит моральному осуждению на заседаниях комиссий по соблюдению требований к служебному поведению и урегулированию конфликта интересов на муниципальной службе в администрации </w:t>
      </w:r>
      <w:r w:rsidR="007A0AE9">
        <w:rPr>
          <w:rFonts w:ascii="Times New Roman" w:eastAsia="Times New Roman" w:hAnsi="Times New Roman" w:cs="Times New Roman"/>
          <w:color w:val="000000"/>
          <w:sz w:val="24"/>
          <w:szCs w:val="24"/>
        </w:rPr>
        <w:t>Лешуконского муниципального округа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в случаях, </w:t>
      </w:r>
      <w:r w:rsidRPr="007527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9F431E" w:rsidRPr="00752765" w:rsidRDefault="009F431E" w:rsidP="007527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431E" w:rsidRPr="00752765" w:rsidSect="007A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11F"/>
    <w:rsid w:val="002F0779"/>
    <w:rsid w:val="00367E9E"/>
    <w:rsid w:val="00383289"/>
    <w:rsid w:val="00752765"/>
    <w:rsid w:val="00756F74"/>
    <w:rsid w:val="007A0AE9"/>
    <w:rsid w:val="007A5816"/>
    <w:rsid w:val="0083411F"/>
    <w:rsid w:val="008774C2"/>
    <w:rsid w:val="009F431E"/>
    <w:rsid w:val="00B84343"/>
    <w:rsid w:val="00B856FB"/>
    <w:rsid w:val="00D67D40"/>
    <w:rsid w:val="00D95A6B"/>
    <w:rsid w:val="00DE72F8"/>
    <w:rsid w:val="00E50EB7"/>
    <w:rsid w:val="00F3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16">
    <w:name w:val="pt-a-000016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0">
    <w:name w:val="pt-a0-000020"/>
    <w:basedOn w:val="a0"/>
    <w:rsid w:val="0083411F"/>
  </w:style>
  <w:style w:type="paragraph" w:customStyle="1" w:styleId="pt-a-000010">
    <w:name w:val="pt-a-000010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83411F"/>
  </w:style>
  <w:style w:type="paragraph" w:customStyle="1" w:styleId="pt-a-000023">
    <w:name w:val="pt-a-000023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datenum">
    <w:name w:val="pt-datenum"/>
    <w:basedOn w:val="a0"/>
    <w:rsid w:val="0083411F"/>
  </w:style>
  <w:style w:type="paragraph" w:customStyle="1" w:styleId="pt-headdoc">
    <w:name w:val="pt-headdoc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headdoc-000028">
    <w:name w:val="pt-headdoc-000028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9">
    <w:name w:val="pt-a-000029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30">
    <w:name w:val="pt-a-000030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31">
    <w:name w:val="pt-a-000031"/>
    <w:basedOn w:val="a"/>
    <w:rsid w:val="008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Saukova</dc:creator>
  <cp:keywords/>
  <dc:description/>
  <cp:lastModifiedBy>Saukova</cp:lastModifiedBy>
  <cp:revision>6</cp:revision>
  <dcterms:created xsi:type="dcterms:W3CDTF">2023-04-27T07:10:00Z</dcterms:created>
  <dcterms:modified xsi:type="dcterms:W3CDTF">2023-04-27T09:52:00Z</dcterms:modified>
</cp:coreProperties>
</file>