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5D" w:rsidRPr="00B94C5D" w:rsidRDefault="00B94C5D" w:rsidP="00B94C5D">
      <w:pPr>
        <w:shd w:val="clear" w:color="auto" w:fill="FFFFFF"/>
        <w:spacing w:after="150" w:line="360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15"/>
          <w:kern w:val="36"/>
          <w:sz w:val="56"/>
          <w:szCs w:val="56"/>
          <w:lang w:eastAsia="ru-RU"/>
        </w:rPr>
      </w:pPr>
      <w:r w:rsidRPr="00B94C5D">
        <w:rPr>
          <w:rFonts w:ascii="Arial" w:eastAsia="Times New Roman" w:hAnsi="Arial" w:cs="Arial"/>
          <w:color w:val="444444"/>
          <w:spacing w:val="-15"/>
          <w:kern w:val="36"/>
          <w:sz w:val="56"/>
          <w:szCs w:val="56"/>
          <w:lang w:eastAsia="ru-RU"/>
        </w:rPr>
        <w:t>Конкурс для школьников «Большая перемена» 2021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Началась регистрация на всероссийский конкурс «Большая перемена» в 2021 году. Старт конкурса 28 марта 2021 года.</w:t>
      </w: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</w: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br/>
        <w:t>Организаторы: АНО «Россия — страна возможностей», проект «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ПроеКТОриЯ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» и Российское движение школьников.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noProof/>
          <w:color w:val="16CFC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54449925" wp14:editId="66B415C7">
            <wp:extent cx="5715000" cy="3810000"/>
            <wp:effectExtent l="0" t="0" r="0" b="0"/>
            <wp:docPr id="1" name="Рисунок 1" descr="https://vsekonkursy.ru/wp-content/uploads/2020/12/012a27b12830ba3b960414ad921db11b9f1b177a61b2b15670cf8e0ee52697b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sekonkursy.ru/wp-content/uploads/2020/12/012a27b12830ba3b960414ad921db11b9f1b177a61b2b15670cf8e0ee52697b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C5D" w:rsidRPr="00B94C5D" w:rsidRDefault="00B94C5D" w:rsidP="00B94C5D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Цель конкурса – помощь учащимся раскрыть те способности, которые не попадают в традиционную систему обучения в школе и соответствующие предметные олимпиады. Все мы – разные. «Большая перемена» намерена доказать, что не только 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олимпиадник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условно, по химии и математике, может быть успешным.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Кто может участвовать?</w:t>
      </w:r>
    </w:p>
    <w:p w:rsidR="00B94C5D" w:rsidRPr="00B94C5D" w:rsidRDefault="00B94C5D" w:rsidP="00B94C5D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Участие в «Большой перемене» в 2021 году наряду со старшеклассниками и студентами 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сузов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смогут принять и учащиеся 5-7 классов.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Могут ли в конкурсе «Большая перемена» участвовать иностранцы?</w:t>
      </w:r>
    </w:p>
    <w:p w:rsidR="00B94C5D" w:rsidRPr="00B94C5D" w:rsidRDefault="00B94C5D" w:rsidP="00B94C5D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Отдельный трек рассчитан на подростков-иностранцев, изучающих русский язык и ориентированных на получение образования в России. </w:t>
      </w: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lastRenderedPageBreak/>
        <w:t>100 победителей этой категории будут награждены грантом на целевое обучение в российских вузах.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Какие направления и смены в новом конкурсе?</w:t>
      </w:r>
    </w:p>
    <w:p w:rsidR="00B94C5D" w:rsidRPr="00B94C5D" w:rsidRDefault="00B94C5D" w:rsidP="00B94C5D">
      <w:pPr>
        <w:shd w:val="clear" w:color="auto" w:fill="FFFFFF"/>
        <w:spacing w:after="27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 xml:space="preserve">Наша официальная группа </w:t>
      </w:r>
      <w:proofErr w:type="spellStart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Вконтакте</w:t>
      </w:r>
      <w:proofErr w:type="spellEnd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: </w:t>
      </w:r>
      <w:hyperlink r:id="rId8" w:tgtFrame="_blank" w:history="1">
        <w:r w:rsidRPr="00B94C5D">
          <w:rPr>
            <w:rFonts w:ascii="inherit" w:eastAsia="Times New Roman" w:hAnsi="inherit" w:cs="Arial"/>
            <w:i/>
            <w:iCs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https://vk.com/vsekonkursyru</w:t>
        </w:r>
      </w:hyperlink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, </w:t>
      </w:r>
      <w:hyperlink r:id="rId9" w:tgtFrame="_blank" w:history="1">
        <w:r w:rsidRPr="00B94C5D">
          <w:rPr>
            <w:rFonts w:ascii="inherit" w:eastAsia="Times New Roman" w:hAnsi="inherit" w:cs="Arial"/>
            <w:i/>
            <w:iCs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наш телеграмм</w:t>
        </w:r>
      </w:hyperlink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, </w:t>
      </w:r>
      <w:proofErr w:type="spellStart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instrText xml:space="preserve"> HYPERLINK "https://vsekonkursy.ru/goto/https:/www.instagram.com/vsekonkursyru/" \t "_blank" </w:instrText>
      </w: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B94C5D">
        <w:rPr>
          <w:rFonts w:ascii="inherit" w:eastAsia="Times New Roman" w:hAnsi="inherit" w:cs="Arial"/>
          <w:i/>
          <w:iCs/>
          <w:color w:val="16CFC1"/>
          <w:sz w:val="27"/>
          <w:szCs w:val="27"/>
          <w:u w:val="single"/>
          <w:bdr w:val="none" w:sz="0" w:space="0" w:color="auto" w:frame="1"/>
          <w:lang w:eastAsia="ru-RU"/>
        </w:rPr>
        <w:t>инстаграм</w:t>
      </w:r>
      <w:proofErr w:type="spellEnd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end"/>
      </w: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, </w:t>
      </w:r>
      <w:proofErr w:type="spellStart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instrText xml:space="preserve"> HYPERLINK "https://vsekonkursy.ru/goto/https:/www.facebook.com/groups/vsekonkursy" \t "_blank" </w:instrText>
      </w:r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separate"/>
      </w:r>
      <w:r w:rsidRPr="00B94C5D">
        <w:rPr>
          <w:rFonts w:ascii="inherit" w:eastAsia="Times New Roman" w:hAnsi="inherit" w:cs="Arial"/>
          <w:i/>
          <w:iCs/>
          <w:color w:val="16CFC1"/>
          <w:sz w:val="27"/>
          <w:szCs w:val="27"/>
          <w:u w:val="single"/>
          <w:bdr w:val="none" w:sz="0" w:space="0" w:color="auto" w:frame="1"/>
          <w:lang w:eastAsia="ru-RU"/>
        </w:rPr>
        <w:t>фейсбук</w:t>
      </w:r>
      <w:proofErr w:type="spellEnd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fldChar w:fldCharType="end"/>
      </w:r>
      <w:proofErr w:type="gramStart"/>
      <w:r w:rsidRPr="00B94C5D">
        <w:rPr>
          <w:rFonts w:ascii="inherit" w:eastAsia="Times New Roman" w:hAnsi="inherit" w:cs="Arial"/>
          <w:i/>
          <w:iCs/>
          <w:color w:val="666666"/>
          <w:sz w:val="27"/>
          <w:szCs w:val="27"/>
          <w:bdr w:val="none" w:sz="0" w:space="0" w:color="auto" w:frame="1"/>
          <w:lang w:eastAsia="ru-RU"/>
        </w:rPr>
        <w:t> .</w:t>
      </w:r>
      <w:proofErr w:type="gramEnd"/>
    </w:p>
    <w:p w:rsidR="00B94C5D" w:rsidRPr="00B94C5D" w:rsidRDefault="00B94C5D" w:rsidP="00B94C5D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proofErr w:type="gram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Увеличится число направлений конкурса: в первом сезоне конкурсанты могли выбрать один из 9 вызовов: наука и технологии («Создавай будущее!»), творчество («Твори!»), журналистика и новые медиа («Расскажи о главном!»), 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волонтерство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(«Делай добро!»), историческая память («Помни!»), 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урбанистика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(«Меняй мир вокруг!»), путешествия и туризм («Познавай Россию!»), здоровый образ жизни («Будь здоров!») и экология («Сохраняй природу!»).</w:t>
      </w:r>
      <w:proofErr w:type="gram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 В новом сезоне конкурса добавится направление, связанное с развитием образовательных технологий — «Открывай новое!».</w:t>
      </w:r>
    </w:p>
    <w:p w:rsidR="00B94C5D" w:rsidRPr="00B94C5D" w:rsidRDefault="00B94C5D" w:rsidP="00B94C5D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Тематические смены «Большой перемены» пройдут в федеральных детских центрах — «Артеке», «Океане» и «Смене».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Какие призы?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 xml:space="preserve">300 учеников 10 классов и 150 студентов 3-4 курсов </w:t>
      </w:r>
      <w:proofErr w:type="spellStart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сузов</w:t>
      </w:r>
      <w:proofErr w:type="spellEnd"/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, победивших в конкурсе, получат по 1 миллиону рублей!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300 учеников 8-9 классов и 150 студентов 1-2 курсов получат по 200 тысяч рублей!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Победители среди учеников 5-7 классов выиграют «путешествие мечты» на поезде «Большая перемена» от Москвы до Владивостока и обратно.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Дополнительные баллы к портфолио при поступлении в вуз! А финал конкурса вновь пройдет в «Артеке»! Не пропусти!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Наставники победителей-старшеклассников и студентов выиграют по 150 тысяч рублей, школьников 5-7 классов – по 100 тысяч.</w:t>
      </w:r>
    </w:p>
    <w:p w:rsidR="00B94C5D" w:rsidRPr="00B94C5D" w:rsidRDefault="00B94C5D" w:rsidP="00B94C5D">
      <w:pPr>
        <w:numPr>
          <w:ilvl w:val="0"/>
          <w:numId w:val="1"/>
        </w:numPr>
        <w:shd w:val="clear" w:color="auto" w:fill="FFFFFF"/>
        <w:spacing w:after="0" w:line="384" w:lineRule="atLeast"/>
        <w:ind w:left="450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30 лучших образовательных организаций основного и дополнительного образования и 20 организаций среднего профессионального образования получат по 2 миллиона рублей!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inherit" w:eastAsia="Times New Roman" w:hAnsi="inherit" w:cs="Arial"/>
          <w:b/>
          <w:bCs/>
          <w:color w:val="666666"/>
          <w:sz w:val="27"/>
          <w:szCs w:val="27"/>
          <w:bdr w:val="none" w:sz="0" w:space="0" w:color="auto" w:frame="1"/>
          <w:lang w:eastAsia="ru-RU"/>
        </w:rPr>
        <w:t>Как зарегистрироваться для участия в конкурсе?</w:t>
      </w:r>
    </w:p>
    <w:p w:rsidR="00B94C5D" w:rsidRPr="00B94C5D" w:rsidRDefault="00B94C5D" w:rsidP="00B94C5D">
      <w:pPr>
        <w:shd w:val="clear" w:color="auto" w:fill="FFFFFF"/>
        <w:spacing w:after="0" w:line="384" w:lineRule="atLeast"/>
        <w:textAlignment w:val="baseline"/>
        <w:rPr>
          <w:rFonts w:ascii="Arial" w:eastAsia="Times New Roman" w:hAnsi="Arial" w:cs="Arial"/>
          <w:color w:val="666666"/>
          <w:sz w:val="27"/>
          <w:szCs w:val="27"/>
          <w:lang w:eastAsia="ru-RU"/>
        </w:rPr>
      </w:pPr>
      <w:r w:rsidRPr="00B94C5D">
        <w:rPr>
          <w:rFonts w:ascii="Arial" w:eastAsia="Times New Roman" w:hAnsi="Arial" w:cs="Arial"/>
          <w:color w:val="666666"/>
          <w:sz w:val="27"/>
          <w:szCs w:val="27"/>
          <w:lang w:eastAsia="ru-RU"/>
        </w:rPr>
        <w:t>Вы можете стать участником конкурса «Большая перемена» на официальном сайте конкурса: </w:t>
      </w:r>
      <w:hyperlink r:id="rId10" w:tgtFrame="_blank" w:history="1">
        <w:r w:rsidRPr="00B94C5D">
          <w:rPr>
            <w:rFonts w:ascii="Arial" w:eastAsia="Times New Roman" w:hAnsi="Arial" w:cs="Arial"/>
            <w:color w:val="16CFC1"/>
            <w:sz w:val="27"/>
            <w:szCs w:val="27"/>
            <w:u w:val="single"/>
            <w:bdr w:val="none" w:sz="0" w:space="0" w:color="auto" w:frame="1"/>
            <w:lang w:eastAsia="ru-RU"/>
          </w:rPr>
          <w:t>https://bolshayaperemena.online/</w:t>
        </w:r>
      </w:hyperlink>
    </w:p>
    <w:p w:rsidR="00B94C5D" w:rsidRPr="00B94C5D" w:rsidRDefault="00B94C5D" w:rsidP="00B94C5D">
      <w:pPr>
        <w:numPr>
          <w:ilvl w:val="0"/>
          <w:numId w:val="2"/>
        </w:numPr>
        <w:shd w:val="clear" w:color="auto" w:fill="FFFFFF"/>
        <w:spacing w:after="0" w:line="240" w:lineRule="auto"/>
        <w:ind w:left="450" w:right="60"/>
        <w:jc w:val="center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B94C5D" w:rsidRPr="00B94C5D" w:rsidRDefault="00B94C5D" w:rsidP="00B94C5D">
      <w:pPr>
        <w:numPr>
          <w:ilvl w:val="0"/>
          <w:numId w:val="2"/>
        </w:numPr>
        <w:shd w:val="clear" w:color="auto" w:fill="FFFFFF"/>
        <w:spacing w:after="0" w:line="240" w:lineRule="auto"/>
        <w:ind w:left="450" w:right="60"/>
        <w:jc w:val="center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B94C5D" w:rsidRPr="00B94C5D" w:rsidRDefault="00B94C5D" w:rsidP="00B94C5D">
      <w:pPr>
        <w:numPr>
          <w:ilvl w:val="0"/>
          <w:numId w:val="2"/>
        </w:numPr>
        <w:shd w:val="clear" w:color="auto" w:fill="FFFFFF"/>
        <w:spacing w:after="0" w:line="240" w:lineRule="auto"/>
        <w:ind w:left="450" w:right="60"/>
        <w:jc w:val="center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B94C5D" w:rsidRPr="00B94C5D" w:rsidRDefault="00B94C5D" w:rsidP="00B94C5D">
      <w:pPr>
        <w:shd w:val="clear" w:color="auto" w:fill="FFFFFF"/>
        <w:spacing w:after="0" w:line="240" w:lineRule="auto"/>
        <w:ind w:left="450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  <w:bookmarkStart w:id="0" w:name="_GoBack"/>
      <w:bookmarkEnd w:id="0"/>
    </w:p>
    <w:p w:rsidR="00AF0FA1" w:rsidRDefault="00B94C5D"/>
    <w:sectPr w:rsidR="00AF0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44AAC"/>
    <w:multiLevelType w:val="multilevel"/>
    <w:tmpl w:val="FEA8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C59C5"/>
    <w:multiLevelType w:val="multilevel"/>
    <w:tmpl w:val="456A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5D"/>
    <w:rsid w:val="001F2FFA"/>
    <w:rsid w:val="00B94C5D"/>
    <w:rsid w:val="00D8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konkursy.ru/goto/https:/vk.com/vsekonkursy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konkursy.ru/konkurs-dlya-shkolnikov-bolshaya-peremena-2021.html/012a27b12830ba3b960414ad921db11b9f1b177a61b2b15670cf8e0ee52697b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sekonkursy.ru/goto/https:/bolshayaperemena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konkursy.ru/goto/https:/tlg.repair/vsekonkur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БеляеваАА</dc:creator>
  <cp:lastModifiedBy>БеляеваАА</cp:lastModifiedBy>
  <cp:revision>1</cp:revision>
  <dcterms:created xsi:type="dcterms:W3CDTF">2021-04-02T07:29:00Z</dcterms:created>
  <dcterms:modified xsi:type="dcterms:W3CDTF">2021-04-02T07:30:00Z</dcterms:modified>
</cp:coreProperties>
</file>