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2DF3" w:rsidP="002F2D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Добрый день, уважаемые коллеги!</w:t>
      </w:r>
    </w:p>
    <w:p w:rsidR="002F2DF3" w:rsidRDefault="002F2DF3" w:rsidP="002F2D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Традиции и преемственность – это специфика любой системы образования. Есть традиции, которые мы неизменно соблюдаем. Так, ежегодно, в сентябре мы проводим районное совещание руководителей образовательных организаций Лешуконского района.</w:t>
      </w:r>
    </w:p>
    <w:p w:rsidR="002F2DF3" w:rsidRDefault="002F2DF3" w:rsidP="002F2D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Коллеги,</w:t>
      </w:r>
      <w:r w:rsidR="00575515">
        <w:rPr>
          <w:rFonts w:ascii="Times New Roman" w:hAnsi="Times New Roman" w:cs="Times New Roman"/>
          <w:sz w:val="32"/>
          <w:szCs w:val="32"/>
        </w:rPr>
        <w:t xml:space="preserve"> б</w:t>
      </w:r>
      <w:r>
        <w:rPr>
          <w:rFonts w:ascii="Times New Roman" w:hAnsi="Times New Roman" w:cs="Times New Roman"/>
          <w:sz w:val="32"/>
          <w:szCs w:val="32"/>
        </w:rPr>
        <w:t>л</w:t>
      </w:r>
      <w:r w:rsidR="0057551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годарю вас за профессионализм, за</w:t>
      </w:r>
      <w:r w:rsidR="00575515">
        <w:rPr>
          <w:rFonts w:ascii="Times New Roman" w:hAnsi="Times New Roman" w:cs="Times New Roman"/>
          <w:sz w:val="32"/>
          <w:szCs w:val="32"/>
        </w:rPr>
        <w:t xml:space="preserve"> предельную собранность, мудрость, терпение, за понимание и поддержку. Искренне поздравляю вас, ваших подопечных и их родителей с наступившим Новым учебным годом!</w:t>
      </w:r>
    </w:p>
    <w:p w:rsidR="00575515" w:rsidRDefault="00575515" w:rsidP="002F2D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Сфера образования – это очень особый вид деятельности. И даже</w:t>
      </w:r>
      <w:r w:rsidR="002A1FEC">
        <w:rPr>
          <w:rFonts w:ascii="Times New Roman" w:hAnsi="Times New Roman" w:cs="Times New Roman"/>
          <w:sz w:val="32"/>
          <w:szCs w:val="32"/>
        </w:rPr>
        <w:t xml:space="preserve"> временной отчет ведется не с календарного года, а с учебного.</w:t>
      </w:r>
      <w:r w:rsidR="0087291C">
        <w:rPr>
          <w:rFonts w:ascii="Times New Roman" w:hAnsi="Times New Roman" w:cs="Times New Roman"/>
          <w:sz w:val="32"/>
          <w:szCs w:val="32"/>
        </w:rPr>
        <w:t xml:space="preserve"> Сегодня мы не только подведем итоги прошлого учебного года. </w:t>
      </w:r>
      <w:r w:rsidR="00037787">
        <w:rPr>
          <w:rFonts w:ascii="Times New Roman" w:hAnsi="Times New Roman" w:cs="Times New Roman"/>
          <w:sz w:val="32"/>
          <w:szCs w:val="32"/>
        </w:rPr>
        <w:t>Заострим внимание на формулировке проблем и постановке задач на год начавшийся.</w:t>
      </w:r>
    </w:p>
    <w:p w:rsidR="00037787" w:rsidRDefault="00037787" w:rsidP="002F2D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Вызовы, которые перед нами стоят, требуют координации усилий и не оставляют времени на долгие размышления. Технологии развиваются быстрее, чем</w:t>
      </w:r>
      <w:r w:rsidR="0031619C">
        <w:rPr>
          <w:rFonts w:ascii="Times New Roman" w:hAnsi="Times New Roman" w:cs="Times New Roman"/>
          <w:sz w:val="32"/>
          <w:szCs w:val="32"/>
        </w:rPr>
        <w:t xml:space="preserve"> происходит смена поколений. Чтобы двигаться вперед, мы должны выйти за пределы устоявшейся</w:t>
      </w:r>
      <w:r w:rsidR="00EF12C5">
        <w:rPr>
          <w:rFonts w:ascii="Times New Roman" w:hAnsi="Times New Roman" w:cs="Times New Roman"/>
          <w:sz w:val="32"/>
          <w:szCs w:val="32"/>
        </w:rPr>
        <w:t xml:space="preserve"> нормы.</w:t>
      </w:r>
    </w:p>
    <w:p w:rsidR="00EF12C5" w:rsidRPr="008C0A15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8C0A15">
        <w:rPr>
          <w:sz w:val="32"/>
          <w:szCs w:val="32"/>
          <w:shd w:val="clear" w:color="auto" w:fill="FFFFFF"/>
        </w:rPr>
        <w:t>Воспитание подрастающего поколения, всесторонняя его подготовка к принятию ответственности за судьбы страны – это зона личной ответственности каждого из нас.</w:t>
      </w:r>
    </w:p>
    <w:p w:rsidR="00EF12C5" w:rsidRPr="008C0A15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C0A15">
        <w:rPr>
          <w:sz w:val="32"/>
          <w:szCs w:val="32"/>
          <w:shd w:val="clear" w:color="auto" w:fill="FFFFFF"/>
        </w:rPr>
        <w:t xml:space="preserve">Не редко можно услышать, что не та нынче пошла молодежь… Да, коллеги, она не та, она иная… Но они готовы рискнуть своей жизнью, чтобы спасти жизнь другого, незнакомого человека. </w:t>
      </w:r>
      <w:r w:rsidRPr="008C0A15">
        <w:rPr>
          <w:sz w:val="32"/>
          <w:szCs w:val="32"/>
        </w:rPr>
        <w:t xml:space="preserve">Артём Попов, Матвей Власов и Илья Бугрин спасли тонущего подростка на озере Смердье. О происшествии ребята </w:t>
      </w:r>
      <w:r w:rsidRPr="008C0A15">
        <w:rPr>
          <w:sz w:val="32"/>
          <w:szCs w:val="32"/>
        </w:rPr>
        <w:lastRenderedPageBreak/>
        <w:t>никому не рассказали, о нём стало известно лишь благодаря случайному свидетелю спасения.</w:t>
      </w:r>
    </w:p>
    <w:p w:rsidR="00EF12C5" w:rsidRPr="008C0A15" w:rsidRDefault="00EF12C5" w:rsidP="008C0A1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C0A15">
        <w:rPr>
          <w:sz w:val="32"/>
          <w:szCs w:val="32"/>
        </w:rPr>
        <w:t xml:space="preserve">Вельчанка Елизавета Дружинина, студентка Вологодского университета, спасла тонущего ребенка ценой своей жизни на КУбенском озере в Вологодской области. </w:t>
      </w:r>
    </w:p>
    <w:p w:rsidR="00EF12C5" w:rsidRPr="008C0A15" w:rsidRDefault="00EF12C5" w:rsidP="008C0A1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8C0A15">
        <w:rPr>
          <w:sz w:val="32"/>
          <w:szCs w:val="32"/>
          <w:shd w:val="clear" w:color="auto" w:fill="FFFFFF"/>
        </w:rPr>
        <w:t>Молодёжь - это будущее страны. И они это осознают. Пример из репертуара одного молодежного кумира: Ведь мы иное поколенье, мы будущего флаг. Мы будущего звено, мы будущее страны. Новое поколение, мы выдвигаем свои решения (Лаурита Аушева).</w:t>
      </w:r>
    </w:p>
    <w:p w:rsidR="00EF12C5" w:rsidRPr="008C0A15" w:rsidRDefault="00EF12C5" w:rsidP="008C0A1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C0A15">
        <w:rPr>
          <w:sz w:val="32"/>
          <w:szCs w:val="32"/>
        </w:rPr>
        <w:t>Молодое (новое) поколение – это активные граждане, которые находятся в процессе не только физического взросления, но и усвоения социальных норм поведения.</w:t>
      </w:r>
    </w:p>
    <w:p w:rsidR="00EF12C5" w:rsidRPr="008C0A15" w:rsidRDefault="00EF12C5" w:rsidP="008C0A1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8C0A15">
        <w:rPr>
          <w:sz w:val="32"/>
          <w:szCs w:val="32"/>
          <w:shd w:val="clear" w:color="auto" w:fill="FFFFFF"/>
        </w:rPr>
        <w:t xml:space="preserve">Один из главных трендов современного образования – субъектность и личная ответственность ребенка. Он не должен быть объектом воспитания, механически соблюдающим все правила, инструкции, не нарушающим заданные рамки. </w:t>
      </w:r>
    </w:p>
    <w:p w:rsidR="00EF12C5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8C0A15">
        <w:rPr>
          <w:sz w:val="32"/>
          <w:szCs w:val="32"/>
          <w:shd w:val="clear" w:color="auto" w:fill="FFFFFF"/>
        </w:rPr>
        <w:t>Не надо решать за молодежь, надо создавать полноценные условия и возможности для ее самоопределения, самостоятельного решения, за которое они будут нести ответственность.</w:t>
      </w:r>
    </w:p>
    <w:p w:rsidR="008C0A15" w:rsidRPr="008C0A15" w:rsidRDefault="008C0A1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Несколько примеров из доклада министра образования Архангельской области Олега Владимировича Русинова.</w:t>
      </w:r>
    </w:p>
    <w:p w:rsidR="00EF12C5" w:rsidRPr="000C68F8" w:rsidRDefault="008C0A15" w:rsidP="000C68F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>«</w:t>
      </w:r>
      <w:r w:rsidR="00EF12C5" w:rsidRPr="008C0A15">
        <w:rPr>
          <w:sz w:val="32"/>
          <w:szCs w:val="32"/>
          <w:shd w:val="clear" w:color="auto" w:fill="FFFFFF"/>
        </w:rPr>
        <w:t xml:space="preserve">Без команды сверху по инициативе Александра Спиридонова и его молодых единомышленников был организован автопробег по районам области с целью сбора подписей за присвоение Северодвинску почетного звания «Город трудовой доблести». </w:t>
      </w:r>
    </w:p>
    <w:p w:rsidR="00EF12C5" w:rsidRPr="008C0A15" w:rsidRDefault="00EF12C5" w:rsidP="008C0A1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C0A15">
        <w:rPr>
          <w:sz w:val="32"/>
          <w:szCs w:val="32"/>
        </w:rPr>
        <w:lastRenderedPageBreak/>
        <w:t>Уверен, что эти ребята не будут пополнять ряды «гейм-стримеров», «бьюти-блогеров», легко поддающихся внушению таких фиг</w:t>
      </w:r>
      <w:r w:rsidR="008C0A15">
        <w:rPr>
          <w:sz w:val="32"/>
          <w:szCs w:val="32"/>
        </w:rPr>
        <w:t>ур, как… Не буду их перечислять.</w:t>
      </w:r>
    </w:p>
    <w:p w:rsidR="00EF12C5" w:rsidRPr="008C0A15" w:rsidRDefault="00EF12C5" w:rsidP="00EF12C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C0A1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Команда сподвижников «Штык решает» - боевые археологи -  нацелены на создание в Архангельске военно-исторического парка с диорамой, посвященной Гражданской войне с филиалами на Юрьевском рубеже, на месте боев Гражданской войны недалеко от станции Емца в Плесецком районе, и на острове Мудьюг. </w:t>
      </w:r>
    </w:p>
    <w:p w:rsidR="00EF12C5" w:rsidRPr="008C0A15" w:rsidRDefault="00EF12C5" w:rsidP="00EF12C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C0A15">
        <w:rPr>
          <w:rFonts w:ascii="Times New Roman" w:hAnsi="Times New Roman" w:cs="Times New Roman"/>
          <w:sz w:val="32"/>
          <w:szCs w:val="32"/>
          <w:shd w:val="clear" w:color="auto" w:fill="FFFFFF"/>
        </w:rPr>
        <w:t>Лично зная этих людей, уверен, что их замысел будет осуществлен. А какой это воспитательный потенциал? Как мы его используем? Вовлекаем в это ребят? В каждом районе такие подвижники есть, в школах есть исторические клубы или музеи. И этот потенциал должен работать на воспитание граждан России, а не иначе!</w:t>
      </w:r>
      <w:r w:rsidR="008C0A15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</w:p>
    <w:p w:rsidR="00EF12C5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2222D"/>
          <w:sz w:val="28"/>
          <w:szCs w:val="28"/>
        </w:rPr>
      </w:pPr>
    </w:p>
    <w:p w:rsidR="00EF12C5" w:rsidRPr="0026650F" w:rsidRDefault="00EF12C5" w:rsidP="002665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26650F">
        <w:rPr>
          <w:i/>
          <w:sz w:val="32"/>
          <w:szCs w:val="32"/>
          <w:shd w:val="clear" w:color="auto" w:fill="FFFFFF"/>
        </w:rPr>
        <w:t> </w:t>
      </w:r>
      <w:r w:rsidRPr="0026650F">
        <w:rPr>
          <w:sz w:val="32"/>
          <w:szCs w:val="32"/>
        </w:rPr>
        <w:t>История нашей страны и нашего северного края, насыщенная событиями, боевыми и трудовыми традициями, знаменитыми сынами Отечества, которые преданно служили Родине, – это одна из основ</w:t>
      </w:r>
      <w:r w:rsidRPr="0026650F">
        <w:rPr>
          <w:sz w:val="32"/>
          <w:szCs w:val="32"/>
          <w:shd w:val="clear" w:color="auto" w:fill="FFFFFF"/>
        </w:rPr>
        <w:t xml:space="preserve"> формирования гражданской идентичности ребенка, привития ему национальных и культурных ценностей. </w:t>
      </w:r>
    </w:p>
    <w:p w:rsidR="00EF12C5" w:rsidRPr="0026650F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EFEFE"/>
        </w:rPr>
      </w:pPr>
      <w:r w:rsidRPr="0026650F">
        <w:rPr>
          <w:rFonts w:ascii="Times New Roman" w:hAnsi="Times New Roman" w:cs="Times New Roman"/>
          <w:sz w:val="32"/>
          <w:szCs w:val="32"/>
          <w:shd w:val="clear" w:color="auto" w:fill="FFFFFF"/>
        </w:rPr>
        <w:t>Сейчас жизнь в школе меняется гораздо быстрее, чем раньше, привычные образовательные схемы стремительно устаревают. В новых условиях возникают новые задачи - и школьному образованию нужно полностью измениться. Речь не только о техническом оснащении: меняться должен сам подход к образованию. </w:t>
      </w:r>
    </w:p>
    <w:p w:rsidR="00EF12C5" w:rsidRDefault="00EF12C5" w:rsidP="00EF12C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i/>
          <w:color w:val="333333"/>
          <w:shd w:val="clear" w:color="auto" w:fill="FFFFFF"/>
        </w:rPr>
      </w:pPr>
    </w:p>
    <w:p w:rsidR="00EF12C5" w:rsidRPr="0026650F" w:rsidRDefault="0026650F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26650F">
        <w:rPr>
          <w:sz w:val="32"/>
          <w:szCs w:val="32"/>
          <w:shd w:val="clear" w:color="auto" w:fill="FFFFFF"/>
        </w:rPr>
        <w:t xml:space="preserve">И мы, </w:t>
      </w:r>
      <w:r w:rsidR="00EF12C5" w:rsidRPr="0026650F">
        <w:rPr>
          <w:sz w:val="32"/>
          <w:szCs w:val="32"/>
          <w:shd w:val="clear" w:color="auto" w:fill="FFFFFF"/>
        </w:rPr>
        <w:t xml:space="preserve">учителя, должны соответствовать требованиям времени. </w:t>
      </w:r>
    </w:p>
    <w:p w:rsidR="00EF12C5" w:rsidRPr="0026650F" w:rsidRDefault="00EF12C5" w:rsidP="00EF12C5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6"/>
          <w:sz w:val="32"/>
          <w:szCs w:val="32"/>
        </w:rPr>
      </w:pPr>
      <w:r w:rsidRPr="0026650F">
        <w:rPr>
          <w:rStyle w:val="c6"/>
          <w:sz w:val="32"/>
          <w:szCs w:val="32"/>
        </w:rPr>
        <w:t xml:space="preserve">Новая школа – это свежий взгляд, свежие идеи, новые люди. Но, к сожалению, на сегодняшний день школы чувствуют нехватку молодых, целеустремленных учителей, которые уже сегодня смотрят на жизнь и образовательный процесс другими глазами. Они амбициозны, инициативны, хотят работать с детьми эффективно, по-новому, продвигаясь вперед и достигая высоких результатов. </w:t>
      </w:r>
      <w:r w:rsidR="0026650F">
        <w:rPr>
          <w:rStyle w:val="c6"/>
          <w:sz w:val="32"/>
          <w:szCs w:val="32"/>
        </w:rPr>
        <w:t>Здесь опять процитирую министра:</w:t>
      </w:r>
    </w:p>
    <w:p w:rsidR="00EF12C5" w:rsidRPr="0026650F" w:rsidRDefault="0026650F" w:rsidP="00EF12C5">
      <w:pPr>
        <w:pStyle w:val="c2"/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rStyle w:val="c6"/>
          <w:sz w:val="32"/>
          <w:szCs w:val="32"/>
        </w:rPr>
        <w:t>«</w:t>
      </w:r>
      <w:r w:rsidR="00EF12C5" w:rsidRPr="0026650F">
        <w:rPr>
          <w:rStyle w:val="c6"/>
          <w:sz w:val="32"/>
          <w:szCs w:val="32"/>
        </w:rPr>
        <w:t>Показательный пример у</w:t>
      </w:r>
      <w:r w:rsidR="00EF12C5" w:rsidRPr="0026650F">
        <w:rPr>
          <w:sz w:val="32"/>
          <w:szCs w:val="32"/>
        </w:rPr>
        <w:t>чителя информатики гимназии № 24 Архангельска Дениса Геннадьевич Копосова В 2008 году увлекся направлением STEM-образования (</w:t>
      </w:r>
      <w:r w:rsidR="00EF12C5" w:rsidRPr="0026650F">
        <w:rPr>
          <w:sz w:val="32"/>
          <w:szCs w:val="32"/>
          <w:shd w:val="clear" w:color="auto" w:fill="FFFFFF"/>
        </w:rPr>
        <w:t>модель, объединяющая естественные науки и инженерные предметы в единую систему</w:t>
      </w:r>
      <w:r w:rsidR="00EF12C5" w:rsidRPr="0026650F">
        <w:rPr>
          <w:sz w:val="32"/>
          <w:szCs w:val="32"/>
        </w:rPr>
        <w:t>), реализует в гимназии проект «</w:t>
      </w:r>
      <w:hyperlink r:id="rId6" w:history="1">
        <w:r w:rsidR="00EF12C5" w:rsidRPr="0026650F">
          <w:rPr>
            <w:rStyle w:val="a3"/>
            <w:color w:val="auto"/>
            <w:sz w:val="32"/>
            <w:szCs w:val="32"/>
            <w:u w:val="none"/>
          </w:rPr>
          <w:t>Начала инженерного образования в школе</w:t>
        </w:r>
      </w:hyperlink>
      <w:r w:rsidR="00EF12C5" w:rsidRPr="0026650F">
        <w:rPr>
          <w:sz w:val="32"/>
          <w:szCs w:val="32"/>
        </w:rPr>
        <w:t>», в рамках которого интегрирует техническое творчество в уроки информатики, пишет учебные материалы для школьников, организатор фестиваля по техническому творчеству в области робототехники </w:t>
      </w:r>
      <w:hyperlink r:id="rId7" w:history="1">
        <w:r w:rsidR="00EF12C5" w:rsidRPr="0026650F">
          <w:rPr>
            <w:rStyle w:val="a3"/>
            <w:color w:val="auto"/>
            <w:sz w:val="32"/>
            <w:szCs w:val="32"/>
            <w:u w:val="none"/>
          </w:rPr>
          <w:t>«RoboSTEM»</w:t>
        </w:r>
      </w:hyperlink>
      <w:r w:rsidR="00EF12C5" w:rsidRPr="0026650F">
        <w:rPr>
          <w:sz w:val="32"/>
          <w:szCs w:val="32"/>
        </w:rPr>
        <w:t> в Архангельске (</w:t>
      </w:r>
      <w:r w:rsidR="00EF12C5" w:rsidRPr="0026650F">
        <w:rPr>
          <w:bCs/>
          <w:sz w:val="32"/>
          <w:szCs w:val="32"/>
        </w:rPr>
        <w:t>Михайлов Евгений Владимирович, Копица Михаил Николаевич)</w:t>
      </w:r>
      <w:r>
        <w:rPr>
          <w:bCs/>
          <w:sz w:val="32"/>
          <w:szCs w:val="32"/>
        </w:rPr>
        <w:t>»</w:t>
      </w:r>
    </w:p>
    <w:p w:rsidR="00EF12C5" w:rsidRPr="0026650F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26650F">
        <w:rPr>
          <w:sz w:val="32"/>
          <w:szCs w:val="32"/>
          <w:shd w:val="clear" w:color="auto" w:fill="FFFFFF"/>
        </w:rPr>
        <w:t>Современный педагог несет знания через всю жизнь, сам развивается и развивает пространство вокруг. Мобильный, несмотря на возраст, и интересный детям. </w:t>
      </w:r>
    </w:p>
    <w:p w:rsidR="00EF12C5" w:rsidRPr="0026650F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26650F">
        <w:rPr>
          <w:sz w:val="32"/>
          <w:szCs w:val="32"/>
        </w:rPr>
        <w:t>Областной клуб "Учитель года" создан группой энтузиастов в 2006 году. У его истоков стояли победители и призеры областного конкурса «Учитель года» и институт открытого образования.</w:t>
      </w:r>
      <w:r w:rsidRPr="0026650F">
        <w:rPr>
          <w:sz w:val="32"/>
          <w:szCs w:val="32"/>
          <w:shd w:val="clear" w:color="auto" w:fill="FFFFFF"/>
        </w:rPr>
        <w:t xml:space="preserve"> В 19 муниципальных образованиях региона создано 20 клубов.</w:t>
      </w:r>
    </w:p>
    <w:p w:rsidR="00EF12C5" w:rsidRPr="0026650F" w:rsidRDefault="00EF12C5" w:rsidP="00EF12C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32"/>
          <w:szCs w:val="32"/>
        </w:rPr>
      </w:pPr>
      <w:r w:rsidRPr="0026650F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За 15 лет работы клуб не перестаёт быть интересным не только его участникам, но и другим педагогам. </w:t>
      </w:r>
      <w:r w:rsidRPr="0026650F">
        <w:rPr>
          <w:rFonts w:ascii="Times New Roman" w:hAnsi="Times New Roman" w:cs="Times New Roman"/>
          <w:sz w:val="32"/>
          <w:szCs w:val="32"/>
        </w:rPr>
        <w:t xml:space="preserve">Где клуб, там педагогический десант, неожиданные мастер-классы, строятся планы, витают свежие идеи и особое общение. </w:t>
      </w:r>
    </w:p>
    <w:p w:rsidR="00EF12C5" w:rsidRPr="0026650F" w:rsidRDefault="00EF12C5" w:rsidP="0026650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6650F">
        <w:rPr>
          <w:rFonts w:ascii="Times New Roman" w:hAnsi="Times New Roman" w:cs="Times New Roman"/>
          <w:sz w:val="32"/>
          <w:szCs w:val="32"/>
          <w:shd w:val="clear" w:color="auto" w:fill="FFFFFF"/>
        </w:rPr>
        <w:t>Клуб и его деятельность – это не то, что организовано свыше, это союз друзей-единомышленников.</w:t>
      </w:r>
    </w:p>
    <w:p w:rsidR="00EF12C5" w:rsidRPr="0026650F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6650F">
        <w:rPr>
          <w:rFonts w:ascii="Times New Roman" w:hAnsi="Times New Roman" w:cs="Times New Roman"/>
          <w:sz w:val="32"/>
          <w:szCs w:val="32"/>
          <w:shd w:val="clear" w:color="auto" w:fill="FFFFFF"/>
        </w:rPr>
        <w:t>Проблема дефицита педагогов остается для региона острой, несмотря на ряд мер моральной и материальной поддержки учителей (</w:t>
      </w:r>
      <w:r w:rsidRPr="0026650F">
        <w:rPr>
          <w:rFonts w:ascii="Times New Roman" w:hAnsi="Times New Roman" w:cs="Times New Roman"/>
          <w:sz w:val="32"/>
          <w:szCs w:val="32"/>
        </w:rPr>
        <w:t>программа «Земский учитель», 100 000 молодым учителям</w:t>
      </w:r>
      <w:r w:rsidR="0026650F">
        <w:rPr>
          <w:rFonts w:ascii="Times New Roman" w:hAnsi="Times New Roman" w:cs="Times New Roman"/>
          <w:sz w:val="32"/>
          <w:szCs w:val="32"/>
        </w:rPr>
        <w:t>).</w:t>
      </w:r>
    </w:p>
    <w:p w:rsidR="00EF12C5" w:rsidRPr="0026650F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26650F">
        <w:rPr>
          <w:sz w:val="32"/>
          <w:szCs w:val="32"/>
          <w:shd w:val="clear" w:color="auto" w:fill="FFFFFF"/>
        </w:rPr>
        <w:t xml:space="preserve">Какие действенные меры мы должны предпринять, чтобы выпускники поступали в региональные учебные заведения или возвращались на свою малую родину после завершения обучения в образовательных организациях других регионов? </w:t>
      </w:r>
    </w:p>
    <w:p w:rsidR="00EF12C5" w:rsidRPr="0026650F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6650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Это наша общая задача – органов власти всех уровней, общеобразовательных организаций, наших университетов. Это касается не только поступления на бюджетные места, но и предполагает активную работу по формированию целевого набора, сопровождения целевиков в течение их обучения в вузе, предоставления баз практик, выплаты стипендий и, конечно же, трудоустройства. </w:t>
      </w:r>
      <w:r w:rsidR="0026650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нашем районе на сегодня 3 целевика (КСОШ, 2 УСОШ). </w:t>
      </w:r>
      <w:r w:rsidRPr="0026650F">
        <w:rPr>
          <w:rFonts w:ascii="Times New Roman" w:hAnsi="Times New Roman" w:cs="Times New Roman"/>
          <w:sz w:val="32"/>
          <w:szCs w:val="32"/>
          <w:shd w:val="clear" w:color="auto" w:fill="FFFFFF"/>
        </w:rPr>
        <w:t>Также мы должны найти действенные механизмы для привлечения и закрепления молодых специалистов, поддержки опытных педагогов.</w:t>
      </w:r>
    </w:p>
    <w:p w:rsidR="00EF12C5" w:rsidRPr="00E43A2C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E43A2C">
        <w:rPr>
          <w:sz w:val="32"/>
          <w:szCs w:val="32"/>
          <w:shd w:val="clear" w:color="auto" w:fill="FFFFFF"/>
        </w:rPr>
        <w:t xml:space="preserve">Это совершенно новое качество профориентационной работы. </w:t>
      </w:r>
      <w:r w:rsidRPr="00E43A2C">
        <w:rPr>
          <w:sz w:val="32"/>
          <w:szCs w:val="32"/>
        </w:rPr>
        <w:t xml:space="preserve">Конечная цель профориентации – не разовая помощь в </w:t>
      </w:r>
      <w:r w:rsidRPr="00E43A2C">
        <w:rPr>
          <w:sz w:val="32"/>
          <w:szCs w:val="32"/>
        </w:rPr>
        <w:lastRenderedPageBreak/>
        <w:t>профессионально-образовательном выборе обучающихся, а их подготовка к самостоятельному и осознанному социально-профессиональному самоопределению. И это самоопределение ему придётся совершать не раз и не два, а постоянно на протяжении всей жизни, причём в условиях высокой степени неопределённости.</w:t>
      </w:r>
    </w:p>
    <w:p w:rsidR="00EF12C5" w:rsidRPr="001D48E9" w:rsidRDefault="00EF12C5" w:rsidP="001D48E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E43A2C">
        <w:rPr>
          <w:sz w:val="32"/>
          <w:szCs w:val="32"/>
          <w:shd w:val="clear" w:color="auto" w:fill="FFFFFF"/>
        </w:rPr>
        <w:t>Работать в этом</w:t>
      </w:r>
      <w:r w:rsidR="001D48E9">
        <w:rPr>
          <w:sz w:val="32"/>
          <w:szCs w:val="32"/>
          <w:shd w:val="clear" w:color="auto" w:fill="FFFFFF"/>
        </w:rPr>
        <w:t xml:space="preserve"> направлении </w:t>
      </w:r>
      <w:r w:rsidRPr="00E43A2C">
        <w:rPr>
          <w:sz w:val="32"/>
          <w:szCs w:val="32"/>
          <w:shd w:val="clear" w:color="auto" w:fill="FFFFFF"/>
        </w:rPr>
        <w:t>мы с вами продолжим не откладывая в долгий ящик, с начала нового учебного года.</w:t>
      </w:r>
    </w:p>
    <w:p w:rsidR="00EF12C5" w:rsidRPr="001D48E9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1D48E9">
        <w:rPr>
          <w:spacing w:val="-5"/>
          <w:sz w:val="32"/>
          <w:szCs w:val="32"/>
          <w:shd w:val="clear" w:color="auto" w:fill="FFFFFF"/>
        </w:rPr>
        <w:t>Цель обучения – не механическое получение информации, заданной извне, когда учащийся выступает в роли пассивного объекта. Главное, это активность учащегося, которая направлена не только на восприятие, но и на продуктивные действие ученика над полученной информацией или в процессе ее получения.</w:t>
      </w:r>
      <w:r w:rsidRPr="001D48E9">
        <w:rPr>
          <w:sz w:val="32"/>
          <w:szCs w:val="32"/>
        </w:rPr>
        <w:t xml:space="preserve"> Совместная проектная работа учит школьников анализировать проблемные ситуации, ставить цели, проверять гипотезы, работать в команде.</w:t>
      </w:r>
    </w:p>
    <w:p w:rsidR="00EF12C5" w:rsidRPr="001D48E9" w:rsidRDefault="001D48E9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1D48E9">
        <w:rPr>
          <w:sz w:val="32"/>
          <w:szCs w:val="32"/>
        </w:rPr>
        <w:t>Пример:</w:t>
      </w:r>
    </w:p>
    <w:p w:rsidR="00EF12C5" w:rsidRPr="001D48E9" w:rsidRDefault="00EF12C5" w:rsidP="00EF12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sz w:val="32"/>
          <w:szCs w:val="32"/>
          <w:shd w:val="clear" w:color="auto" w:fill="FFFFFF"/>
        </w:rPr>
      </w:pPr>
      <w:r w:rsidRPr="001D48E9">
        <w:rPr>
          <w:kern w:val="36"/>
          <w:sz w:val="32"/>
          <w:szCs w:val="32"/>
        </w:rPr>
        <w:t>В 25 гимназии Архангельска ученики постигают виртуальное и дополненное пространство:</w:t>
      </w:r>
      <w:r w:rsidRPr="001D48E9">
        <w:rPr>
          <w:rStyle w:val="a5"/>
          <w:sz w:val="32"/>
          <w:szCs w:val="32"/>
          <w:shd w:val="clear" w:color="auto" w:fill="FFFFFF"/>
        </w:rPr>
        <w:t xml:space="preserve"> готовились, разрабатывали курсы, учились применять оборудование в учебном процессе. И с 1 сентября 2020 г. реализуют полноценный курс разработки виртуальной реальности. </w:t>
      </w:r>
    </w:p>
    <w:p w:rsidR="00EF12C5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</w:p>
    <w:p w:rsidR="00EF12C5" w:rsidRPr="001D48E9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1D48E9">
        <w:rPr>
          <w:sz w:val="32"/>
          <w:szCs w:val="32"/>
        </w:rPr>
        <w:t xml:space="preserve">Школа - это не просто место получения знаний и освоения компетенций, но и социальная среда в течение значительной части жизни детей. </w:t>
      </w:r>
      <w:r w:rsidRPr="001D48E9">
        <w:rPr>
          <w:sz w:val="32"/>
          <w:szCs w:val="32"/>
          <w:shd w:val="clear" w:color="auto" w:fill="FFFFFF"/>
        </w:rPr>
        <w:t xml:space="preserve">Но и это новое образовательное пространство. Школьная архитектура не менялась очень давно и может обеспечить нормативные площади, а не пространство для развития </w:t>
      </w:r>
      <w:r w:rsidRPr="001D48E9">
        <w:rPr>
          <w:sz w:val="32"/>
          <w:szCs w:val="32"/>
          <w:shd w:val="clear" w:color="auto" w:fill="FFFFFF"/>
        </w:rPr>
        <w:lastRenderedPageBreak/>
        <w:t>детей. Каждый кабинет, коридор, территория вокруг учебного заведения направлены на качественное развитие способностей ребенка.</w:t>
      </w:r>
    </w:p>
    <w:p w:rsidR="00EF12C5" w:rsidRPr="001D48E9" w:rsidRDefault="00EF12C5" w:rsidP="00EF12C5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32"/>
          <w:szCs w:val="32"/>
        </w:rPr>
      </w:pPr>
      <w:r w:rsidRPr="001D48E9">
        <w:rPr>
          <w:sz w:val="32"/>
          <w:szCs w:val="32"/>
        </w:rPr>
        <w:t>Само пространство становится не просто рабочим, но и обучающим. Это побуждает участников образовательного процесса прислушиваться к себе: чего я сейчас хочу? зачем мне нужно именно такое пространство? какие задачи я могу тут решить?</w:t>
      </w:r>
    </w:p>
    <w:p w:rsidR="00EF12C5" w:rsidRPr="001D48E9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1D48E9">
        <w:rPr>
          <w:sz w:val="32"/>
          <w:szCs w:val="32"/>
          <w:shd w:val="clear" w:color="auto" w:fill="FFFFFF"/>
        </w:rPr>
        <w:t>Так формируется пространство доверия между педагогами и учениками, открытость общения, возможность ребят реально, а не номинально, влиять на все аспекты школьной жизни.</w:t>
      </w:r>
    </w:p>
    <w:p w:rsidR="00EF12C5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EF12C5" w:rsidRPr="001D48E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D48E9">
        <w:rPr>
          <w:rFonts w:ascii="Times New Roman" w:hAnsi="Times New Roman" w:cs="Times New Roman"/>
          <w:sz w:val="32"/>
          <w:szCs w:val="32"/>
          <w:shd w:val="clear" w:color="auto" w:fill="FFFFFF"/>
        </w:rPr>
        <w:t>Сфере дополнительного образования детей в современном обществе отводится особая роль. Именно дополнительное образование помогает детям раскрыть свои дарования, таланты, обрести вкус к творчеству, сделать первые шаги в будущей профессии. Дополнительное не означает второстепенное. Это важная составляющая целостного развития личности.</w:t>
      </w:r>
    </w:p>
    <w:p w:rsidR="00EF12C5" w:rsidRPr="001D48E9" w:rsidRDefault="00EF12C5" w:rsidP="00EF1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48E9">
        <w:rPr>
          <w:rFonts w:ascii="Times New Roman" w:hAnsi="Times New Roman" w:cs="Times New Roman"/>
          <w:sz w:val="32"/>
          <w:szCs w:val="32"/>
        </w:rPr>
        <w:t>Участие в Национальном проекте «Образование» позволяет создавать новые места дошкольного, общего и дополнительного образования, оснащать школы современным учебным оборудованием, техникумы и колледжи -современными мастерскими.</w:t>
      </w:r>
    </w:p>
    <w:p w:rsidR="00EF12C5" w:rsidRPr="001D48E9" w:rsidRDefault="00EF12C5" w:rsidP="00EF1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48E9">
        <w:rPr>
          <w:rFonts w:ascii="Times New Roman" w:hAnsi="Times New Roman" w:cs="Times New Roman"/>
          <w:sz w:val="32"/>
          <w:szCs w:val="32"/>
        </w:rPr>
        <w:t xml:space="preserve">В 2021 году в Архангельской области откроются еще 30 центров «Точка роста» (их уже создано 65 в 2019 и 2020 годах), создаются в сельской местности и малых городах. Точка роста </w:t>
      </w:r>
      <w:r w:rsidRPr="001D48E9">
        <w:rPr>
          <w:rFonts w:ascii="Times New Roman" w:hAnsi="Times New Roman" w:cs="Times New Roman"/>
          <w:sz w:val="32"/>
          <w:szCs w:val="32"/>
        </w:rPr>
        <w:lastRenderedPageBreak/>
        <w:t>должна быть центром притяжения школьников, современным пространством совместных социально-культурных активностей детей, педагогов, родителей.</w:t>
      </w:r>
      <w:r w:rsidR="001D48E9">
        <w:rPr>
          <w:rFonts w:ascii="Times New Roman" w:hAnsi="Times New Roman" w:cs="Times New Roman"/>
          <w:sz w:val="32"/>
          <w:szCs w:val="32"/>
        </w:rPr>
        <w:t xml:space="preserve"> В нашем районе Точка роста будет в каждой школе.</w:t>
      </w:r>
    </w:p>
    <w:p w:rsidR="00EF12C5" w:rsidRPr="00AF5E00" w:rsidRDefault="00EF12C5" w:rsidP="00EF1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F5E00">
        <w:rPr>
          <w:rFonts w:ascii="Times New Roman" w:hAnsi="Times New Roman" w:cs="Times New Roman"/>
          <w:sz w:val="32"/>
          <w:szCs w:val="32"/>
        </w:rPr>
        <w:t>В этом году открывается первый школьный кванториум в 77 школе Архангельска. Дети занимаются в Северном кв</w:t>
      </w:r>
      <w:r w:rsidR="00AF5E00">
        <w:rPr>
          <w:rFonts w:ascii="Times New Roman" w:hAnsi="Times New Roman" w:cs="Times New Roman"/>
          <w:sz w:val="32"/>
          <w:szCs w:val="32"/>
        </w:rPr>
        <w:t>анториуме в Северодвинске, в Детской научной коллаборатории (ДНК)</w:t>
      </w:r>
      <w:r w:rsidRPr="00AF5E00">
        <w:rPr>
          <w:rFonts w:ascii="Times New Roman" w:hAnsi="Times New Roman" w:cs="Times New Roman"/>
          <w:sz w:val="32"/>
          <w:szCs w:val="32"/>
        </w:rPr>
        <w:t xml:space="preserve"> в Архангельске, фун</w:t>
      </w:r>
      <w:r w:rsidR="00AF5E00">
        <w:rPr>
          <w:rFonts w:ascii="Times New Roman" w:hAnsi="Times New Roman" w:cs="Times New Roman"/>
          <w:sz w:val="32"/>
          <w:szCs w:val="32"/>
        </w:rPr>
        <w:t>кционирует мобильный кванториум, который в 2022 году приедет к нам.</w:t>
      </w:r>
      <w:r w:rsidRPr="00AF5E0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12C5" w:rsidRPr="00AF5E00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5E00">
        <w:rPr>
          <w:rFonts w:ascii="Times New Roman" w:hAnsi="Times New Roman" w:cs="Times New Roman"/>
          <w:sz w:val="32"/>
          <w:szCs w:val="32"/>
        </w:rPr>
        <w:t xml:space="preserve">В настоящее время образовательные организации поступает новое оборудование для создания 2 378 новых мест дополнительного образования детей. </w:t>
      </w:r>
      <w:r w:rsidRPr="00AF5E00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Современное</w:t>
      </w:r>
      <w:r w:rsidRPr="00AF5E00">
        <w:rPr>
          <w:rFonts w:ascii="Times New Roman" w:hAnsi="Times New Roman" w:cs="Times New Roman"/>
          <w:sz w:val="32"/>
          <w:szCs w:val="32"/>
          <w:shd w:val="clear" w:color="auto" w:fill="FFFFFF"/>
        </w:rPr>
        <w:t> интерактивное </w:t>
      </w:r>
      <w:r w:rsidRPr="00AF5E00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оборудование</w:t>
      </w:r>
      <w:r w:rsidRPr="00AF5E00">
        <w:rPr>
          <w:rFonts w:ascii="Times New Roman" w:hAnsi="Times New Roman" w:cs="Times New Roman"/>
          <w:sz w:val="32"/>
          <w:szCs w:val="32"/>
        </w:rPr>
        <w:t xml:space="preserve"> предполагает, что его будут эффективно использовать </w:t>
      </w:r>
      <w:r w:rsidRPr="00AF5E00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в УВП (цифровая дидактика).</w:t>
      </w:r>
    </w:p>
    <w:p w:rsidR="00EF12C5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C5" w:rsidRPr="00797E7C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797E7C">
        <w:rPr>
          <w:color w:val="000000"/>
          <w:spacing w:val="-5"/>
          <w:sz w:val="32"/>
          <w:szCs w:val="32"/>
          <w:shd w:val="clear" w:color="auto" w:fill="FFFFFF"/>
        </w:rPr>
        <w:t xml:space="preserve">Перед любой школой встает проблема обеспечения своих учащихся качественным образованием.  </w:t>
      </w:r>
      <w:r w:rsidRPr="00797E7C">
        <w:rPr>
          <w:color w:val="000000"/>
          <w:sz w:val="32"/>
          <w:szCs w:val="32"/>
          <w:shd w:val="clear" w:color="auto" w:fill="FFFFFF"/>
        </w:rPr>
        <w:t xml:space="preserve">2020-2021 учебный год в очередной раз показал, что несмотря на все трудности, мы имеем достойные результаты по ЕГЭ. </w:t>
      </w:r>
    </w:p>
    <w:p w:rsidR="00EF12C5" w:rsidRPr="00797E7C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797E7C">
        <w:rPr>
          <w:color w:val="212529"/>
          <w:sz w:val="32"/>
          <w:szCs w:val="32"/>
        </w:rPr>
        <w:t xml:space="preserve">Не смотря на то, что выпускники школ 2021 года ощутили в полной мере на себе все трудности дистанционного обучения в конце 2019/20 и в прошлом учебном году, результаты единого государственного экзамена радуют: </w:t>
      </w:r>
      <w:r w:rsidRPr="00797E7C">
        <w:rPr>
          <w:color w:val="000000"/>
          <w:sz w:val="32"/>
          <w:szCs w:val="32"/>
        </w:rPr>
        <w:t xml:space="preserve">в этом году 60 выпускников школ Архангельской области набрали 100 баллов на ЕГЭ, пять ребят набрали 100 баллов по двум предметам, а выпускник лицея № 17 г. Северодвинска Лев Сенчуков по итогам трех ЕГЭ набрал </w:t>
      </w:r>
      <w:r w:rsidRPr="00797E7C">
        <w:rPr>
          <w:color w:val="000000"/>
          <w:sz w:val="32"/>
          <w:szCs w:val="32"/>
        </w:rPr>
        <w:lastRenderedPageBreak/>
        <w:t>299 баллов. Конечно, это наша «золотая надежда», как и еще 18 ребят из разных школ области (АГЛ, Архангельск, Котлас, Северодвинск, Мирный, Мезенский, Пинежский, Холмогорский и Шенкурский районы)</w:t>
      </w:r>
    </w:p>
    <w:p w:rsidR="00EF12C5" w:rsidRPr="00797E7C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97E7C">
        <w:rPr>
          <w:rFonts w:ascii="Times New Roman" w:hAnsi="Times New Roman" w:cs="Times New Roman"/>
          <w:sz w:val="32"/>
          <w:szCs w:val="32"/>
        </w:rPr>
        <w:t>Образование будет качественным, если каждый выпускник будет способен успешно жить и работать в современном изменяющемся мире.</w:t>
      </w:r>
      <w:r w:rsidRPr="00797E7C">
        <w:rPr>
          <w:sz w:val="32"/>
          <w:szCs w:val="32"/>
        </w:rPr>
        <w:br/>
      </w:r>
      <w:r w:rsidRPr="00797E7C">
        <w:rPr>
          <w:rFonts w:ascii="Times New Roman" w:hAnsi="Times New Roman" w:cs="Times New Roman"/>
          <w:sz w:val="32"/>
          <w:szCs w:val="32"/>
        </w:rPr>
        <w:t>Качество образования – это соответствие потребностям</w:t>
      </w:r>
      <w:r w:rsidRPr="00797E7C">
        <w:rPr>
          <w:sz w:val="32"/>
          <w:szCs w:val="32"/>
        </w:rPr>
        <w:br/>
      </w:r>
      <w:r w:rsidRPr="00797E7C">
        <w:rPr>
          <w:rFonts w:ascii="Times New Roman" w:hAnsi="Times New Roman" w:cs="Times New Roman"/>
          <w:sz w:val="32"/>
          <w:szCs w:val="32"/>
        </w:rPr>
        <w:t>каждого обучающегося! А для этого необходимо обеспечить</w:t>
      </w:r>
      <w:r w:rsidRPr="00797E7C">
        <w:rPr>
          <w:sz w:val="32"/>
          <w:szCs w:val="32"/>
        </w:rPr>
        <w:br/>
      </w:r>
      <w:r w:rsidRPr="00797E7C">
        <w:rPr>
          <w:rFonts w:ascii="Times New Roman" w:hAnsi="Times New Roman" w:cs="Times New Roman"/>
          <w:bCs/>
          <w:sz w:val="32"/>
          <w:szCs w:val="32"/>
        </w:rPr>
        <w:t xml:space="preserve">индивидуализацию ребёнка в образовании </w:t>
      </w:r>
      <w:r w:rsidRPr="00797E7C">
        <w:rPr>
          <w:rFonts w:ascii="Times New Roman" w:hAnsi="Times New Roman" w:cs="Times New Roman"/>
          <w:sz w:val="32"/>
          <w:szCs w:val="32"/>
        </w:rPr>
        <w:t xml:space="preserve">на основе </w:t>
      </w:r>
      <w:r w:rsidRPr="00797E7C">
        <w:rPr>
          <w:rFonts w:ascii="Times New Roman" w:hAnsi="Times New Roman" w:cs="Times New Roman"/>
          <w:bCs/>
          <w:sz w:val="32"/>
          <w:szCs w:val="32"/>
        </w:rPr>
        <w:t>организации</w:t>
      </w:r>
      <w:r w:rsidRPr="00797E7C">
        <w:rPr>
          <w:bCs/>
          <w:sz w:val="32"/>
          <w:szCs w:val="32"/>
        </w:rPr>
        <w:br/>
      </w:r>
      <w:r w:rsidRPr="00797E7C">
        <w:rPr>
          <w:rFonts w:ascii="Times New Roman" w:hAnsi="Times New Roman" w:cs="Times New Roman"/>
          <w:bCs/>
          <w:sz w:val="32"/>
          <w:szCs w:val="32"/>
        </w:rPr>
        <w:t>образовательного процесса, основанного на инициировании и развитии «само-процессов» (саморазвития, самоопределения, самореализации, самовыражения, самоорганизации, самоконтроля, самооценки).</w:t>
      </w: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C212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Для общеобразовательных организаций в предстоящем учебном году одной из важнейших задач будет разработка новых образовательных программ.</w:t>
      </w: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2129">
        <w:rPr>
          <w:rFonts w:ascii="Times New Roman" w:hAnsi="Times New Roman" w:cs="Times New Roman"/>
          <w:color w:val="000000" w:themeColor="text1"/>
          <w:sz w:val="32"/>
          <w:szCs w:val="32"/>
        </w:rPr>
        <w:t>С 1 сентября 2022 года прием на обучение в первые и пятые классы будет осуществляться по новым федеральным государственным образовательным стандартам.</w:t>
      </w: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212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Сформулированы конкретные требования к учебным предметам, система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Необходимо их методически обеспечить. </w:t>
      </w: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212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Кардинально должны измениться и подходы к повышению квалификации учителей (как по форме, так и по содержанию). </w:t>
      </w: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129">
        <w:rPr>
          <w:rFonts w:ascii="Times New Roman" w:hAnsi="Times New Roman" w:cs="Times New Roman"/>
          <w:sz w:val="32"/>
          <w:szCs w:val="32"/>
        </w:rPr>
        <w:t>Совершенствуется система непрерывного профессионального развития педагогов, формируется инфраструктура и применение инновационных технологий для адресной реализации программ профессионального развития педагогических работников…</w:t>
      </w: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2129">
        <w:rPr>
          <w:rFonts w:ascii="Times New Roman" w:hAnsi="Times New Roman" w:cs="Times New Roman"/>
          <w:sz w:val="32"/>
          <w:szCs w:val="32"/>
        </w:rPr>
        <w:t xml:space="preserve">Важную роль в методическом сопровождении процесса внедрения и в целом в развитии кадрового потенциала системы образования в регионе выполняет институт открытого образования. </w:t>
      </w:r>
      <w:r w:rsidRPr="002C2129">
        <w:rPr>
          <w:rFonts w:ascii="Times New Roman" w:hAnsi="Times New Roman" w:cs="Times New Roman"/>
          <w:sz w:val="32"/>
          <w:szCs w:val="32"/>
          <w:shd w:val="clear" w:color="auto" w:fill="FFFFFF"/>
        </w:rPr>
        <w:t>С сентября на базе института начинает деятельность региональный центр непрерывного повышения педагогического мастерства педагогических работников: повышение квалификации (создан в рамках федерального проекта «Учитель будущего» национального проекта «Образование»).</w:t>
      </w:r>
    </w:p>
    <w:p w:rsidR="00EF12C5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129">
        <w:rPr>
          <w:rFonts w:ascii="Times New Roman" w:hAnsi="Times New Roman" w:cs="Times New Roman"/>
          <w:sz w:val="32"/>
          <w:szCs w:val="32"/>
        </w:rPr>
        <w:t>Отдельная тема – СПО.</w:t>
      </w: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2C2129">
        <w:rPr>
          <w:rFonts w:ascii="Times New Roman" w:hAnsi="Times New Roman" w:cs="Times New Roman"/>
          <w:sz w:val="32"/>
          <w:szCs w:val="32"/>
        </w:rPr>
        <w:t xml:space="preserve">Стремительно развивается сфера профессионального образования: создается инфраструктура, соответствующая стандартам ВорлдСкиллс, </w:t>
      </w:r>
      <w:r w:rsidRPr="002C2129">
        <w:rPr>
          <w:rFonts w:ascii="Times New Roman" w:eastAsia="Times New Roman" w:hAnsi="Times New Roman" w:cs="Times New Roman"/>
          <w:bCs/>
          <w:sz w:val="32"/>
          <w:szCs w:val="32"/>
        </w:rPr>
        <w:t xml:space="preserve">открываются современные мастерские (15+12+31), демо-экзамен становится одной из основных форм ГИА. В 2023-2024 гг. планируется создать </w:t>
      </w:r>
      <w:r w:rsidRPr="002C2129">
        <w:rPr>
          <w:rFonts w:ascii="Times New Roman" w:hAnsi="Times New Roman" w:cs="Times New Roman"/>
          <w:sz w:val="32"/>
          <w:szCs w:val="32"/>
        </w:rPr>
        <w:t xml:space="preserve">два центра опережающей профессиональной подготовки. 10 студентов профтеха представят Архангельскую область по 8 компетенциям на </w:t>
      </w:r>
      <w:r w:rsidRPr="002C2129">
        <w:rPr>
          <w:rFonts w:ascii="Times New Roman" w:eastAsia="Times New Roman" w:hAnsi="Times New Roman" w:cs="Times New Roman"/>
          <w:bCs/>
          <w:sz w:val="32"/>
          <w:szCs w:val="32"/>
        </w:rPr>
        <w:t>Финале IX Национального чемпионата «Молодые профессионалы» (WorldSkills Russia) в Уфе на этой неделе. Мы желаем нашим ребятам успехов! Слова благодарности говорим их наставникам!</w:t>
      </w:r>
    </w:p>
    <w:p w:rsidR="00EF12C5" w:rsidRPr="002C2129" w:rsidRDefault="00EF12C5" w:rsidP="00EF12C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129">
        <w:rPr>
          <w:rFonts w:ascii="Times New Roman" w:hAnsi="Times New Roman" w:cs="Times New Roman"/>
          <w:sz w:val="32"/>
          <w:szCs w:val="32"/>
        </w:rPr>
        <w:lastRenderedPageBreak/>
        <w:t xml:space="preserve">Популярность обучения в техникумах и колледжах у молодежи Архангельской области возрастает. Важно эту тенденцию сохранить и не только подготовить выпускника в соответствии с образовательными стандартами, вооружив необходимыми компетенциями, но и обеспечить его трудоустройство на предприятиях Архангельской области. </w:t>
      </w:r>
    </w:p>
    <w:p w:rsidR="00EF12C5" w:rsidRPr="002C2129" w:rsidRDefault="00EF12C5" w:rsidP="00EF12C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129">
        <w:rPr>
          <w:rFonts w:ascii="Times New Roman" w:hAnsi="Times New Roman" w:cs="Times New Roman"/>
          <w:sz w:val="32"/>
          <w:szCs w:val="32"/>
        </w:rPr>
        <w:t xml:space="preserve">Подготовка востребованных кадров возможна только при сотрудничестве образовательных организаций и их отраслевых партнеров, в том числе и через механизмы управления образовательной организацией. Именно с этой позиции меняется ландшафт среднего профессионального образования. </w:t>
      </w:r>
    </w:p>
    <w:p w:rsidR="00EF12C5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pacing w:val="-5"/>
          <w:sz w:val="28"/>
          <w:szCs w:val="28"/>
          <w:shd w:val="clear" w:color="auto" w:fill="FFFFFF"/>
        </w:rPr>
      </w:pPr>
    </w:p>
    <w:p w:rsidR="00EF12C5" w:rsidRPr="002C2129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32"/>
          <w:szCs w:val="32"/>
          <w:shd w:val="clear" w:color="auto" w:fill="FFFFFF"/>
        </w:rPr>
      </w:pPr>
      <w:r w:rsidRPr="002C2129">
        <w:rPr>
          <w:spacing w:val="-5"/>
          <w:sz w:val="32"/>
          <w:szCs w:val="32"/>
          <w:shd w:val="clear" w:color="auto" w:fill="FFFFFF"/>
        </w:rPr>
        <w:t>Уважаемые коллеги!</w:t>
      </w:r>
    </w:p>
    <w:p w:rsidR="00EF12C5" w:rsidRPr="002C2129" w:rsidRDefault="00EF12C5" w:rsidP="00EF12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2C2129">
        <w:rPr>
          <w:rFonts w:ascii="Times New Roman" w:eastAsia="Times New Roman" w:hAnsi="Times New Roman" w:cs="Times New Roman"/>
          <w:sz w:val="32"/>
          <w:szCs w:val="32"/>
        </w:rPr>
        <w:t>В П</w:t>
      </w:r>
      <w:r w:rsidR="002C2129">
        <w:rPr>
          <w:rFonts w:ascii="Times New Roman" w:eastAsia="Times New Roman" w:hAnsi="Times New Roman" w:cs="Times New Roman"/>
          <w:sz w:val="32"/>
          <w:szCs w:val="32"/>
        </w:rPr>
        <w:t>оморье 1 сентября за парты сели</w:t>
      </w:r>
      <w:r w:rsidRPr="002C2129">
        <w:rPr>
          <w:rFonts w:ascii="Times New Roman" w:eastAsia="Times New Roman" w:hAnsi="Times New Roman" w:cs="Times New Roman"/>
          <w:sz w:val="32"/>
          <w:szCs w:val="32"/>
        </w:rPr>
        <w:t xml:space="preserve"> 128 934 школьника, в том числе 13 173 первоклассника. Коллеги, надо сделать все возможное и невозможное, чтобы </w:t>
      </w:r>
      <w:r w:rsidRPr="002C2129">
        <w:rPr>
          <w:rFonts w:ascii="Times New Roman" w:eastAsia="Times New Roman" w:hAnsi="Times New Roman" w:cs="Times New Roman"/>
          <w:bCs/>
          <w:sz w:val="32"/>
          <w:szCs w:val="32"/>
        </w:rPr>
        <w:t>дети из семей, оказавшихся в трудной жизненной си</w:t>
      </w:r>
      <w:r w:rsidR="002C2129">
        <w:rPr>
          <w:rFonts w:ascii="Times New Roman" w:eastAsia="Times New Roman" w:hAnsi="Times New Roman" w:cs="Times New Roman"/>
          <w:bCs/>
          <w:sz w:val="32"/>
          <w:szCs w:val="32"/>
        </w:rPr>
        <w:t>туации, были готовы к обучению</w:t>
      </w:r>
      <w:r w:rsidRPr="002C2129">
        <w:rPr>
          <w:rFonts w:ascii="Times New Roman" w:eastAsia="Times New Roman" w:hAnsi="Times New Roman" w:cs="Times New Roman"/>
          <w:bCs/>
          <w:sz w:val="32"/>
          <w:szCs w:val="32"/>
        </w:rPr>
        <w:t>, чтобы они почувствовали, что также окружены заботой и вниманием.</w:t>
      </w:r>
    </w:p>
    <w:p w:rsidR="00EF12C5" w:rsidRPr="002C2129" w:rsidRDefault="00EF12C5" w:rsidP="00EF12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2129">
        <w:rPr>
          <w:rFonts w:ascii="Times New Roman" w:hAnsi="Times New Roman" w:cs="Times New Roman"/>
          <w:sz w:val="32"/>
          <w:szCs w:val="32"/>
          <w:shd w:val="clear" w:color="auto" w:fill="FEFEFE"/>
        </w:rPr>
        <w:t>Продолжим работу по обеспечению учащихся начальных классов бесплатными горячими завтраками и максимально привлечём родительские комитеты к контролю и мониторингу процесса питания ребят.</w:t>
      </w:r>
    </w:p>
    <w:p w:rsidR="00EF12C5" w:rsidRPr="002C2129" w:rsidRDefault="00EF12C5" w:rsidP="00EF12C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32"/>
          <w:szCs w:val="32"/>
          <w:shd w:val="clear" w:color="auto" w:fill="FFFFFF"/>
        </w:rPr>
      </w:pPr>
      <w:r w:rsidRPr="002C2129">
        <w:rPr>
          <w:spacing w:val="-5"/>
          <w:sz w:val="32"/>
          <w:szCs w:val="32"/>
          <w:shd w:val="clear" w:color="auto" w:fill="FFFFFF"/>
        </w:rPr>
        <w:t xml:space="preserve">Предпримем все меры, чтобы была обеспечена </w:t>
      </w:r>
      <w:r w:rsidRPr="002C2129">
        <w:rPr>
          <w:sz w:val="32"/>
          <w:szCs w:val="32"/>
          <w:shd w:val="clear" w:color="auto" w:fill="FEFEFE"/>
        </w:rPr>
        <w:t>безопасность и здоровье наших детей. Личный пример и убеждение – вот основные методы, которые мы должны применять, говоря о профилактических мера</w:t>
      </w:r>
      <w:r w:rsidR="002C2129">
        <w:rPr>
          <w:sz w:val="32"/>
          <w:szCs w:val="32"/>
          <w:shd w:val="clear" w:color="auto" w:fill="FEFEFE"/>
        </w:rPr>
        <w:t xml:space="preserve">х предупреждения заболевания новой </w:t>
      </w:r>
      <w:r w:rsidR="002C2129">
        <w:rPr>
          <w:sz w:val="32"/>
          <w:szCs w:val="32"/>
          <w:shd w:val="clear" w:color="auto" w:fill="FEFEFE"/>
        </w:rPr>
        <w:lastRenderedPageBreak/>
        <w:t>коронавирусной инфекцией</w:t>
      </w:r>
      <w:r w:rsidRPr="002C2129">
        <w:rPr>
          <w:sz w:val="32"/>
          <w:szCs w:val="32"/>
          <w:shd w:val="clear" w:color="auto" w:fill="FEFEFE"/>
        </w:rPr>
        <w:t xml:space="preserve">. </w:t>
      </w:r>
      <w:r w:rsidRPr="002C2129">
        <w:rPr>
          <w:sz w:val="32"/>
          <w:szCs w:val="32"/>
          <w:shd w:val="clear" w:color="auto" w:fill="FFFFFF"/>
        </w:rPr>
        <w:t>Нужно разъяснять, нужно показывать гражданам все преимущества, связанные с прививками, связанные с защитой себя, своих близких от очень тяжелых последствий в случае заболевания.</w:t>
      </w:r>
    </w:p>
    <w:p w:rsidR="00EF12C5" w:rsidRPr="002C2129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F12C5" w:rsidRPr="002C2129" w:rsidRDefault="00EF12C5" w:rsidP="00EF12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2129">
        <w:rPr>
          <w:rFonts w:ascii="Times New Roman" w:eastAsia="Times New Roman" w:hAnsi="Times New Roman" w:cs="Times New Roman"/>
          <w:sz w:val="32"/>
          <w:szCs w:val="32"/>
        </w:rPr>
        <w:t>Сотрудничество педагога с родителями является залогом успешной воспитательной деятельности с учащимися, так как семья оказывает значительное влияние на развитие личности ребёнка. Сделать родителей активными участниками педагогического процесса - одна из главных задач школы.</w:t>
      </w:r>
    </w:p>
    <w:p w:rsidR="00EF12C5" w:rsidRPr="002C2129" w:rsidRDefault="00EF12C5" w:rsidP="00EF12C5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129">
        <w:rPr>
          <w:rFonts w:ascii="Times New Roman" w:hAnsi="Times New Roman" w:cs="Times New Roman"/>
          <w:sz w:val="32"/>
          <w:szCs w:val="32"/>
        </w:rPr>
        <w:t>Уважаемые коллеги! Зная Вас, ваш потенциал и энергию, могу уверенно сказать: нам точно не удастся работать по-старому.</w:t>
      </w:r>
    </w:p>
    <w:p w:rsidR="00EF12C5" w:rsidRPr="002C2129" w:rsidRDefault="00EF12C5" w:rsidP="00EF12C5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2129">
        <w:rPr>
          <w:rFonts w:ascii="Times New Roman" w:hAnsi="Times New Roman" w:cs="Times New Roman"/>
          <w:sz w:val="32"/>
          <w:szCs w:val="32"/>
        </w:rPr>
        <w:tab/>
        <w:t>Удачи и оптимизма всем нам! Пусть новый учебный год</w:t>
      </w:r>
      <w:r w:rsidRPr="002C2129">
        <w:rPr>
          <w:rFonts w:ascii="Times New Roman" w:hAnsi="Times New Roman" w:cs="Times New Roman"/>
          <w:sz w:val="32"/>
          <w:szCs w:val="32"/>
        </w:rPr>
        <w:br/>
        <w:t>будет ярким и насыщенным, интересным и запоминающимся.</w:t>
      </w:r>
    </w:p>
    <w:p w:rsidR="00EF12C5" w:rsidRDefault="00EF12C5" w:rsidP="00EF1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C5" w:rsidRDefault="00EF12C5" w:rsidP="00EF12C5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C5" w:rsidRDefault="00EF12C5" w:rsidP="00EF12C5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C5" w:rsidRDefault="00EF12C5" w:rsidP="00EF12C5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C5" w:rsidRDefault="00EF12C5" w:rsidP="00EF12C5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C5" w:rsidRDefault="00EF12C5" w:rsidP="00EF12C5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C5" w:rsidRDefault="00EF12C5" w:rsidP="00EF12C5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C5" w:rsidRPr="002F2DF3" w:rsidRDefault="00EF12C5" w:rsidP="002F2DF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F12C5" w:rsidRPr="002F2DF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E97" w:rsidRDefault="00AE6E97" w:rsidP="008C0A15">
      <w:pPr>
        <w:spacing w:after="0" w:line="240" w:lineRule="auto"/>
      </w:pPr>
      <w:r>
        <w:separator/>
      </w:r>
    </w:p>
  </w:endnote>
  <w:endnote w:type="continuationSeparator" w:id="1">
    <w:p w:rsidR="00AE6E97" w:rsidRDefault="00AE6E97" w:rsidP="008C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E97" w:rsidRDefault="00AE6E97" w:rsidP="008C0A15">
      <w:pPr>
        <w:spacing w:after="0" w:line="240" w:lineRule="auto"/>
      </w:pPr>
      <w:r>
        <w:separator/>
      </w:r>
    </w:p>
  </w:footnote>
  <w:footnote w:type="continuationSeparator" w:id="1">
    <w:p w:rsidR="00AE6E97" w:rsidRDefault="00AE6E97" w:rsidP="008C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2961"/>
      <w:docPartObj>
        <w:docPartGallery w:val="Page Numbers (Top of Page)"/>
        <w:docPartUnique/>
      </w:docPartObj>
    </w:sdtPr>
    <w:sdtContent>
      <w:p w:rsidR="008C0A15" w:rsidRDefault="008C0A15">
        <w:pPr>
          <w:pStyle w:val="a6"/>
          <w:jc w:val="center"/>
        </w:pPr>
        <w:fldSimple w:instr=" PAGE   \* MERGEFORMAT ">
          <w:r w:rsidR="002C2129">
            <w:rPr>
              <w:noProof/>
            </w:rPr>
            <w:t>12</w:t>
          </w:r>
        </w:fldSimple>
      </w:p>
    </w:sdtContent>
  </w:sdt>
  <w:p w:rsidR="008C0A15" w:rsidRDefault="008C0A1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2DF3"/>
    <w:rsid w:val="00037787"/>
    <w:rsid w:val="000C68F8"/>
    <w:rsid w:val="001D48E9"/>
    <w:rsid w:val="0026650F"/>
    <w:rsid w:val="002A1FEC"/>
    <w:rsid w:val="002C2129"/>
    <w:rsid w:val="002F2DF3"/>
    <w:rsid w:val="0031619C"/>
    <w:rsid w:val="00575515"/>
    <w:rsid w:val="00797E7C"/>
    <w:rsid w:val="0087291C"/>
    <w:rsid w:val="008C0A15"/>
    <w:rsid w:val="00AE6E97"/>
    <w:rsid w:val="00AF5E00"/>
    <w:rsid w:val="00E43A2C"/>
    <w:rsid w:val="00EF12C5"/>
    <w:rsid w:val="00FA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2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EF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F12C5"/>
  </w:style>
  <w:style w:type="character" w:styleId="a5">
    <w:name w:val="Strong"/>
    <w:basedOn w:val="a0"/>
    <w:uiPriority w:val="22"/>
    <w:qFormat/>
    <w:rsid w:val="00EF12C5"/>
    <w:rPr>
      <w:b/>
      <w:bCs/>
    </w:rPr>
  </w:style>
  <w:style w:type="paragraph" w:styleId="a6">
    <w:name w:val="header"/>
    <w:basedOn w:val="a"/>
    <w:link w:val="a7"/>
    <w:uiPriority w:val="99"/>
    <w:unhideWhenUsed/>
    <w:rsid w:val="008C0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0A15"/>
  </w:style>
  <w:style w:type="paragraph" w:styleId="a8">
    <w:name w:val="footer"/>
    <w:basedOn w:val="a"/>
    <w:link w:val="a9"/>
    <w:uiPriority w:val="99"/>
    <w:semiHidden/>
    <w:unhideWhenUsed/>
    <w:rsid w:val="008C0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0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oboste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io.roboste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13</cp:revision>
  <dcterms:created xsi:type="dcterms:W3CDTF">2021-09-07T07:07:00Z</dcterms:created>
  <dcterms:modified xsi:type="dcterms:W3CDTF">2021-09-07T09:37:00Z</dcterms:modified>
</cp:coreProperties>
</file>