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 w:rsidRPr="00085C50">
        <w:trPr>
          <w:trHeight w:hRule="exact" w:val="3031"/>
        </w:trPr>
        <w:tc>
          <w:tcPr>
            <w:tcW w:w="10716" w:type="dxa"/>
          </w:tcPr>
          <w:p w:rsidR="00000000" w:rsidRPr="00085C50" w:rsidRDefault="00085C50">
            <w:pPr>
              <w:pStyle w:val="ConsPlusTitlePage"/>
            </w:pPr>
            <w:bookmarkStart w:id="0" w:name="_GoBack"/>
            <w:bookmarkEnd w:id="0"/>
            <w:r w:rsidRPr="00085C50">
              <w:rPr>
                <w:position w:val="-6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085C50">
        <w:trPr>
          <w:trHeight w:hRule="exact" w:val="8335"/>
        </w:trPr>
        <w:tc>
          <w:tcPr>
            <w:tcW w:w="10716" w:type="dxa"/>
            <w:vAlign w:val="center"/>
          </w:tcPr>
          <w:p w:rsidR="00000000" w:rsidRPr="00085C50" w:rsidRDefault="00085C50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085C50">
              <w:rPr>
                <w:sz w:val="48"/>
                <w:szCs w:val="48"/>
              </w:rPr>
              <w:t>Указ Губернатора Архангельской области от 17.09.2018 N 87-у</w:t>
            </w:r>
            <w:r w:rsidRPr="00085C50">
              <w:rPr>
                <w:sz w:val="48"/>
                <w:szCs w:val="48"/>
              </w:rPr>
              <w:br/>
              <w:t>(ред. от 06.06.2019)</w:t>
            </w:r>
            <w:r w:rsidRPr="00085C50">
              <w:rPr>
                <w:sz w:val="48"/>
                <w:szCs w:val="48"/>
              </w:rPr>
              <w:br/>
              <w:t>"Об утверждении Плана противодействия коррупции в Архангельской области на 2018 - 2020 годы"</w:t>
            </w:r>
          </w:p>
        </w:tc>
      </w:tr>
      <w:tr w:rsidR="00000000" w:rsidRPr="00085C50">
        <w:trPr>
          <w:trHeight w:hRule="exact" w:val="3031"/>
        </w:trPr>
        <w:tc>
          <w:tcPr>
            <w:tcW w:w="10716" w:type="dxa"/>
            <w:vAlign w:val="center"/>
          </w:tcPr>
          <w:p w:rsidR="00000000" w:rsidRPr="00085C50" w:rsidRDefault="00085C50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085C50"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 w:rsidRPr="00085C50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085C50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085C50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 w:rsidRPr="00085C50"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085C50">
              <w:rPr>
                <w:sz w:val="28"/>
                <w:szCs w:val="28"/>
              </w:rPr>
              <w:br/>
            </w:r>
            <w:r w:rsidRPr="00085C50">
              <w:rPr>
                <w:sz w:val="28"/>
                <w:szCs w:val="28"/>
              </w:rPr>
              <w:br/>
              <w:t>Дата сохранения: 03.02.2020</w:t>
            </w:r>
            <w:r w:rsidRPr="00085C50"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85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085C50">
      <w:pPr>
        <w:pStyle w:val="ConsPlusNormal"/>
        <w:jc w:val="both"/>
        <w:outlineLvl w:val="0"/>
      </w:pPr>
    </w:p>
    <w:p w:rsidR="00000000" w:rsidRDefault="00085C50">
      <w:pPr>
        <w:pStyle w:val="ConsPlusTitle"/>
        <w:jc w:val="center"/>
        <w:outlineLvl w:val="0"/>
      </w:pPr>
      <w:r>
        <w:t>ГУБЕРНАТОР АРХАНГЕЛЬСКОЙ ОБЛАСТИ</w:t>
      </w:r>
    </w:p>
    <w:p w:rsidR="00000000" w:rsidRDefault="00085C50">
      <w:pPr>
        <w:pStyle w:val="ConsPlusTitle"/>
        <w:jc w:val="both"/>
      </w:pPr>
    </w:p>
    <w:p w:rsidR="00000000" w:rsidRDefault="00085C50">
      <w:pPr>
        <w:pStyle w:val="ConsPlusTitle"/>
        <w:jc w:val="center"/>
      </w:pPr>
      <w:r>
        <w:t>УКАЗ</w:t>
      </w:r>
    </w:p>
    <w:p w:rsidR="00000000" w:rsidRDefault="00085C50">
      <w:pPr>
        <w:pStyle w:val="ConsPlusTitle"/>
        <w:jc w:val="center"/>
      </w:pPr>
      <w:r>
        <w:t>от 17 сентября 2018 г. N 87-у</w:t>
      </w:r>
    </w:p>
    <w:p w:rsidR="00000000" w:rsidRDefault="00085C50">
      <w:pPr>
        <w:pStyle w:val="ConsPlusTitle"/>
        <w:jc w:val="both"/>
      </w:pPr>
    </w:p>
    <w:p w:rsidR="00000000" w:rsidRDefault="00085C50">
      <w:pPr>
        <w:pStyle w:val="ConsPlusTitle"/>
        <w:jc w:val="center"/>
      </w:pPr>
      <w:r>
        <w:t>ОБ УТВЕРЖДЕНИИ ПЛАНА ПРОТИВОДЕЙСТВИЯ КОРРУПЦИИ</w:t>
      </w:r>
    </w:p>
    <w:p w:rsidR="00000000" w:rsidRDefault="00085C50">
      <w:pPr>
        <w:pStyle w:val="ConsPlusTitle"/>
        <w:jc w:val="center"/>
      </w:pPr>
      <w:r>
        <w:t>В АРХАНГЕЛЬСКОЙ ОБЛАСТИ НА 2018 - 2020 ГОДЫ</w:t>
      </w:r>
    </w:p>
    <w:p w:rsidR="00000000" w:rsidRDefault="00085C50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085C5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085C50" w:rsidRDefault="00085C50">
            <w:pPr>
              <w:pStyle w:val="ConsPlusNormal"/>
              <w:jc w:val="center"/>
              <w:rPr>
                <w:color w:val="392C69"/>
              </w:rPr>
            </w:pPr>
            <w:r w:rsidRPr="00085C50">
              <w:rPr>
                <w:color w:val="392C69"/>
              </w:rPr>
              <w:t>Список изменяющих документов</w:t>
            </w:r>
          </w:p>
          <w:p w:rsidR="00000000" w:rsidRPr="00085C50" w:rsidRDefault="00085C50">
            <w:pPr>
              <w:pStyle w:val="ConsPlusNormal"/>
              <w:jc w:val="center"/>
              <w:rPr>
                <w:color w:val="392C69"/>
              </w:rPr>
            </w:pPr>
            <w:r w:rsidRPr="00085C50">
              <w:rPr>
                <w:color w:val="392C69"/>
              </w:rPr>
              <w:t xml:space="preserve">(в ред. указов Губернатора Архангельской области от 02.10.2018 </w:t>
            </w:r>
            <w:hyperlink r:id="rId9" w:tooltip="Указ Губернатора Архангельской области от 02.10.2018 N 94-у &quot;О внесении изменений в указ Губернатора Архангельской области от 24 июля 2015 года N 84-у и в план противодействия коррупции в Архангельской области на 2018 - 2020 годы&quot;{КонсультантПлюс}" w:history="1">
              <w:r w:rsidRPr="00085C50">
                <w:rPr>
                  <w:color w:val="0000FF"/>
                </w:rPr>
                <w:t>N 94-у</w:t>
              </w:r>
            </w:hyperlink>
            <w:r w:rsidRPr="00085C50">
              <w:rPr>
                <w:color w:val="392C69"/>
              </w:rPr>
              <w:t>,</w:t>
            </w:r>
          </w:p>
          <w:p w:rsidR="00000000" w:rsidRPr="00085C50" w:rsidRDefault="00085C50">
            <w:pPr>
              <w:pStyle w:val="ConsPlusNormal"/>
              <w:jc w:val="center"/>
              <w:rPr>
                <w:color w:val="392C69"/>
              </w:rPr>
            </w:pPr>
            <w:r w:rsidRPr="00085C50">
              <w:rPr>
                <w:color w:val="392C69"/>
              </w:rPr>
              <w:t xml:space="preserve">от 06.06.2019 </w:t>
            </w:r>
            <w:hyperlink r:id="rId10" w:tooltip="Указ Губернатора Архангельской области от 06.06.2019 N 41-у &quot;О внесении изменений в отдельные указы Губернатора Архангельской области&quot;{КонсультантПлюс}" w:history="1">
              <w:r w:rsidRPr="00085C50">
                <w:rPr>
                  <w:color w:val="0000FF"/>
                </w:rPr>
                <w:t>N 41-у</w:t>
              </w:r>
            </w:hyperlink>
            <w:r w:rsidRPr="00085C50">
              <w:rPr>
                <w:color w:val="392C69"/>
              </w:rPr>
              <w:t>)</w:t>
            </w:r>
          </w:p>
        </w:tc>
      </w:tr>
    </w:tbl>
    <w:p w:rsidR="00000000" w:rsidRDefault="00085C50">
      <w:pPr>
        <w:pStyle w:val="ConsPlusNormal"/>
        <w:jc w:val="both"/>
      </w:pPr>
    </w:p>
    <w:p w:rsidR="00000000" w:rsidRDefault="00085C5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tooltip="Федеральный закон от 25.12.2008 N 273-ФЗ (ред. от 16.12.2019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Национальной </w:t>
      </w:r>
      <w:hyperlink r:id="rId12" w:tooltip="Указ Президента РФ от 13.04.2010 N 460 (ред. от 13.03.2012) &quot;О Национальной стратегии противодействия коррупции и Национальном плане противодействия коррупции на 2010 - 2011 годы&quot;{КонсультантПлюс}" w:history="1">
        <w:r>
          <w:rPr>
            <w:color w:val="0000FF"/>
          </w:rPr>
          <w:t>стратегией</w:t>
        </w:r>
      </w:hyperlink>
      <w:r>
        <w:t xml:space="preserve"> противодействия коррупции, утвер</w:t>
      </w:r>
      <w:r>
        <w:t xml:space="preserve">жденной Указом Президента Российской Федерации от 13 апреля 2010 года N 460, Национальным </w:t>
      </w:r>
      <w:hyperlink r:id="rId13" w:tooltip="Указ Президента РФ от 29.06.2018 N 378 &quot;О Национальном плане противодействия коррупции на 2018 - 2020 годы&quot;{КонсультантПлюс}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</w:t>
      </w:r>
      <w:hyperlink r:id="rId14" w:tooltip="Указ Президента РФ от 29.06.2018 N 378 &quot;О Национальном плане противодействия коррупции на 2018 - 2020 годы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</w:t>
      </w:r>
      <w:r>
        <w:t xml:space="preserve">й Федерации от 29 июня 2018 года N 378, </w:t>
      </w:r>
      <w:hyperlink r:id="rId15" w:tooltip="Закон Архангельской области от 26.11.2008 N 626-31-ОЗ (ред. от 16.12.2019) &quot;О противодействии коррупции в Архангельской области&quot; (принят Архангельским областным Собранием депутатов 26.11.2008){КонсультантПлюс}" w:history="1">
        <w:r>
          <w:rPr>
            <w:color w:val="0000FF"/>
          </w:rPr>
          <w:t>пунктом 1 статьи 5</w:t>
        </w:r>
      </w:hyperlink>
      <w:r>
        <w:t xml:space="preserve"> и </w:t>
      </w:r>
      <w:hyperlink r:id="rId16" w:tooltip="Закон Архангельской области от 26.11.2008 N 626-31-ОЗ (ред. от 16.12.2019) &quot;О противодействии коррупции в Архангельской области&quot; (принят Архангельским областным Собранием депутатов 26.11.2008){КонсультантПлюс}" w:history="1">
        <w:r>
          <w:rPr>
            <w:color w:val="0000FF"/>
          </w:rPr>
          <w:t>статьей 7.1</w:t>
        </w:r>
      </w:hyperlink>
      <w:r>
        <w:t xml:space="preserve"> областного закона от 26 ноября 2008 года N 626-31-ОЗ "О противодействии коррупции в Архангельской области" постановляю: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ar35" w:tooltip="ПЛАН" w:history="1">
        <w:r>
          <w:rPr>
            <w:color w:val="0000FF"/>
          </w:rPr>
          <w:t>план</w:t>
        </w:r>
      </w:hyperlink>
      <w:r>
        <w:t xml:space="preserve"> противодействия коррупции в Архангельской области на 2018 - 2020 годы (далее - план).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2. Администрации Губернатора Архангельской области и Правительства Архангельской области обеспечить координацию деятельности исполнительных органов государственной власт</w:t>
      </w:r>
      <w:r>
        <w:t>и Архангельской области и органов местного самоуправления муниципальных образований Архангельской области в ходе реализации мероприятий плана.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3. Исполнительным органам государственной власти Архангельской области и органам местного самоуправления муниципа</w:t>
      </w:r>
      <w:r>
        <w:t>льных образований Архангельской области, являющимся исполнителями мероприятий плана, обеспечить их реализацию.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4. Признать утратившими силу:</w:t>
      </w:r>
    </w:p>
    <w:p w:rsidR="00000000" w:rsidRDefault="00085C50">
      <w:pPr>
        <w:pStyle w:val="ConsPlusNormal"/>
        <w:spacing w:before="200"/>
        <w:ind w:firstLine="540"/>
        <w:jc w:val="both"/>
      </w:pPr>
      <w:hyperlink r:id="rId17" w:tooltip="Указ Губернатора Архангельской области от 05.05.2016 N 46-у (ред. от 27.10.2017) &quot;Об утверждении плана противодействия коррупции в Архангельской области на 2016 - 2017 годы&quot;------------ Утратил силу или отменен{КонсультантПлюс}" w:history="1">
        <w:r>
          <w:rPr>
            <w:color w:val="0000FF"/>
          </w:rPr>
          <w:t>указ</w:t>
        </w:r>
      </w:hyperlink>
      <w:r>
        <w:t xml:space="preserve"> Губернатора Архангельской области от 5 мая 2016 года N 46-у "Об утверждении плана противодействия коррупции в Архангельской области на 2016 - 2017 годы";</w:t>
      </w:r>
    </w:p>
    <w:p w:rsidR="00000000" w:rsidRDefault="00085C50">
      <w:pPr>
        <w:pStyle w:val="ConsPlusNormal"/>
        <w:spacing w:before="200"/>
        <w:ind w:firstLine="540"/>
        <w:jc w:val="both"/>
      </w:pPr>
      <w:hyperlink r:id="rId18" w:tooltip="Указ Губернатора Архангельской области от 26.09.2016 N 126-у (ред. от 16.04.2018) &quot;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&quot;------------ Недействующая редакция{КонсультантПлюс}" w:history="1">
        <w:r>
          <w:rPr>
            <w:color w:val="0000FF"/>
          </w:rPr>
          <w:t>пункт 20</w:t>
        </w:r>
      </w:hyperlink>
      <w:r>
        <w:t xml:space="preserve"> изменений, которые вносятся в некоторые ука</w:t>
      </w:r>
      <w:r>
        <w:t>зы Губернатора Архангельской области в связи с созданием управления по вопросам противодействия коррупции администрации Губернатора Архангельской области и Правительства Архангельской области, утвержденных указом Губернатора Архангельской области от 26 сен</w:t>
      </w:r>
      <w:r>
        <w:t>тября 2016 года N 126-у;</w:t>
      </w:r>
    </w:p>
    <w:p w:rsidR="00000000" w:rsidRDefault="00085C50">
      <w:pPr>
        <w:pStyle w:val="ConsPlusNormal"/>
        <w:spacing w:before="200"/>
        <w:ind w:firstLine="540"/>
        <w:jc w:val="both"/>
      </w:pPr>
      <w:hyperlink r:id="rId19" w:tooltip="Указ Губернатора Архангельской области от 15.09.2017 N 96-у &quot;О внесении изменений в некоторые указы Губернатора Архангельской области в сфере противодействия коррупции&quot;{КонсультантПлюс}" w:history="1">
        <w:r>
          <w:rPr>
            <w:color w:val="0000FF"/>
          </w:rPr>
          <w:t>пункт 6</w:t>
        </w:r>
      </w:hyperlink>
      <w:r>
        <w:t xml:space="preserve"> изменений, которые вносятся в некоторые указы Губернатора Архангельской области в сфере противодействия коррупции, утвер</w:t>
      </w:r>
      <w:r>
        <w:t>жденных указом Губернатора Архангельской области от 15 сентября 2017 года N 96-у;</w:t>
      </w:r>
    </w:p>
    <w:p w:rsidR="00000000" w:rsidRDefault="00085C50">
      <w:pPr>
        <w:pStyle w:val="ConsPlusNormal"/>
        <w:spacing w:before="200"/>
        <w:ind w:firstLine="540"/>
        <w:jc w:val="both"/>
      </w:pPr>
      <w:hyperlink r:id="rId20" w:tooltip="Указ Губернатора Архангельской области от 27.10.2017 N 111-у &quot;О внесении изменений в некоторые указы Губернатора Архангельской области&quot;{КонсультантПлюс}" w:history="1">
        <w:r>
          <w:rPr>
            <w:color w:val="0000FF"/>
          </w:rPr>
          <w:t>пункт 4</w:t>
        </w:r>
      </w:hyperlink>
      <w:r>
        <w:t xml:space="preserve"> изменений, которые вносятся в некоторые указы Губернатора Архангельской области, утвержденных ук</w:t>
      </w:r>
      <w:r>
        <w:t>азом Губернатора Архангельской области от 27 октября 2017 года N 111-у.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5. Настоящий указ вступает в силу со дня его официального опубликования.</w:t>
      </w:r>
    </w:p>
    <w:p w:rsidR="00000000" w:rsidRDefault="00085C50">
      <w:pPr>
        <w:pStyle w:val="ConsPlusNormal"/>
        <w:jc w:val="both"/>
      </w:pPr>
    </w:p>
    <w:p w:rsidR="00000000" w:rsidRDefault="00085C50">
      <w:pPr>
        <w:pStyle w:val="ConsPlusNormal"/>
        <w:jc w:val="right"/>
      </w:pPr>
      <w:r>
        <w:t>Губернатор Архангельской области</w:t>
      </w:r>
    </w:p>
    <w:p w:rsidR="00000000" w:rsidRDefault="00085C50">
      <w:pPr>
        <w:pStyle w:val="ConsPlusNormal"/>
        <w:jc w:val="right"/>
      </w:pPr>
      <w:r>
        <w:t>И.А.ОРЛОВ</w:t>
      </w:r>
    </w:p>
    <w:p w:rsidR="00000000" w:rsidRDefault="00085C50">
      <w:pPr>
        <w:pStyle w:val="ConsPlusNormal"/>
        <w:jc w:val="both"/>
      </w:pPr>
    </w:p>
    <w:p w:rsidR="00000000" w:rsidRDefault="00085C50">
      <w:pPr>
        <w:pStyle w:val="ConsPlusNormal"/>
        <w:jc w:val="both"/>
      </w:pPr>
    </w:p>
    <w:p w:rsidR="00000000" w:rsidRDefault="00085C50">
      <w:pPr>
        <w:pStyle w:val="ConsPlusNormal"/>
        <w:jc w:val="both"/>
      </w:pPr>
    </w:p>
    <w:p w:rsidR="00000000" w:rsidRDefault="00085C50">
      <w:pPr>
        <w:pStyle w:val="ConsPlusNormal"/>
        <w:jc w:val="both"/>
      </w:pPr>
    </w:p>
    <w:p w:rsidR="00000000" w:rsidRDefault="00085C50">
      <w:pPr>
        <w:pStyle w:val="ConsPlusNormal"/>
        <w:jc w:val="both"/>
      </w:pPr>
    </w:p>
    <w:p w:rsidR="00000000" w:rsidRDefault="00085C50">
      <w:pPr>
        <w:pStyle w:val="ConsPlusNormal"/>
        <w:jc w:val="right"/>
        <w:outlineLvl w:val="0"/>
      </w:pPr>
      <w:r>
        <w:t>Утвержден</w:t>
      </w:r>
    </w:p>
    <w:p w:rsidR="00000000" w:rsidRDefault="00085C50">
      <w:pPr>
        <w:pStyle w:val="ConsPlusNormal"/>
        <w:jc w:val="right"/>
      </w:pPr>
      <w:r>
        <w:t>указом Губернатора</w:t>
      </w:r>
    </w:p>
    <w:p w:rsidR="00000000" w:rsidRDefault="00085C50">
      <w:pPr>
        <w:pStyle w:val="ConsPlusNormal"/>
        <w:jc w:val="right"/>
      </w:pPr>
      <w:r>
        <w:t>Архангельской области</w:t>
      </w:r>
    </w:p>
    <w:p w:rsidR="00000000" w:rsidRDefault="00085C50">
      <w:pPr>
        <w:pStyle w:val="ConsPlusNormal"/>
        <w:jc w:val="right"/>
      </w:pPr>
      <w:r>
        <w:t>от 17.09.2018 N 87-у</w:t>
      </w:r>
    </w:p>
    <w:p w:rsidR="00000000" w:rsidRDefault="00085C50">
      <w:pPr>
        <w:pStyle w:val="ConsPlusNormal"/>
        <w:jc w:val="both"/>
      </w:pPr>
    </w:p>
    <w:p w:rsidR="00000000" w:rsidRDefault="00085C50">
      <w:pPr>
        <w:pStyle w:val="ConsPlusTitle"/>
        <w:jc w:val="center"/>
      </w:pPr>
      <w:bookmarkStart w:id="1" w:name="Par35"/>
      <w:bookmarkEnd w:id="1"/>
      <w:r>
        <w:t>ПЛАН</w:t>
      </w:r>
    </w:p>
    <w:p w:rsidR="00000000" w:rsidRDefault="00085C50">
      <w:pPr>
        <w:pStyle w:val="ConsPlusTitle"/>
        <w:jc w:val="center"/>
      </w:pPr>
      <w:r>
        <w:t>ПРОТИВОДЕЙСТВИЯ КОРРУПЦИИ В АРХАНГЕЛЬСКОЙ ОБЛАСТИ</w:t>
      </w:r>
    </w:p>
    <w:p w:rsidR="00000000" w:rsidRDefault="00085C50">
      <w:pPr>
        <w:pStyle w:val="ConsPlusTitle"/>
        <w:jc w:val="center"/>
      </w:pPr>
      <w:r>
        <w:t>НА 2018 - 2020 ГОДЫ</w:t>
      </w:r>
    </w:p>
    <w:p w:rsidR="00000000" w:rsidRDefault="00085C50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085C5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085C50" w:rsidRDefault="00085C50">
            <w:pPr>
              <w:pStyle w:val="ConsPlusNormal"/>
              <w:jc w:val="center"/>
              <w:rPr>
                <w:color w:val="392C69"/>
              </w:rPr>
            </w:pPr>
            <w:r w:rsidRPr="00085C50">
              <w:rPr>
                <w:color w:val="392C69"/>
              </w:rPr>
              <w:t>Список изменяющих документов</w:t>
            </w:r>
          </w:p>
          <w:p w:rsidR="00000000" w:rsidRPr="00085C50" w:rsidRDefault="00085C50">
            <w:pPr>
              <w:pStyle w:val="ConsPlusNormal"/>
              <w:jc w:val="center"/>
              <w:rPr>
                <w:color w:val="392C69"/>
              </w:rPr>
            </w:pPr>
            <w:r w:rsidRPr="00085C50">
              <w:rPr>
                <w:color w:val="392C69"/>
              </w:rPr>
              <w:t xml:space="preserve">(в ред. указов Губернатора Архангельской области от 02.10.2018 </w:t>
            </w:r>
            <w:hyperlink r:id="rId21" w:tooltip="Указ Губернатора Архангельской области от 02.10.2018 N 94-у &quot;О внесении изменений в указ Губернатора Архангельской области от 24 июля 2015 года N 84-у и в план противодействия коррупции в Архангельской области на 2018 - 2020 годы&quot;{КонсультантПлюс}" w:history="1">
              <w:r w:rsidRPr="00085C50">
                <w:rPr>
                  <w:color w:val="0000FF"/>
                </w:rPr>
                <w:t>N 94-у</w:t>
              </w:r>
            </w:hyperlink>
            <w:r w:rsidRPr="00085C50">
              <w:rPr>
                <w:color w:val="392C69"/>
              </w:rPr>
              <w:t>,</w:t>
            </w:r>
          </w:p>
          <w:p w:rsidR="00000000" w:rsidRPr="00085C50" w:rsidRDefault="00085C50">
            <w:pPr>
              <w:pStyle w:val="ConsPlusNormal"/>
              <w:jc w:val="center"/>
              <w:rPr>
                <w:color w:val="392C69"/>
              </w:rPr>
            </w:pPr>
            <w:r w:rsidRPr="00085C50">
              <w:rPr>
                <w:color w:val="392C69"/>
              </w:rPr>
              <w:t xml:space="preserve">от 06.06.2019 </w:t>
            </w:r>
            <w:hyperlink r:id="rId22" w:tooltip="Указ Губернатора Архангельской области от 06.06.2019 N 41-у &quot;О внесении изменений в отдельные указы Губернатора Архангельской области&quot;{КонсультантПлюс}" w:history="1">
              <w:r w:rsidRPr="00085C50">
                <w:rPr>
                  <w:color w:val="0000FF"/>
                </w:rPr>
                <w:t>N 41-у</w:t>
              </w:r>
            </w:hyperlink>
            <w:r w:rsidRPr="00085C50">
              <w:rPr>
                <w:color w:val="392C69"/>
              </w:rPr>
              <w:t>)</w:t>
            </w:r>
          </w:p>
        </w:tc>
      </w:tr>
    </w:tbl>
    <w:p w:rsidR="00000000" w:rsidRDefault="00085C50">
      <w:pPr>
        <w:pStyle w:val="ConsPlusNormal"/>
        <w:jc w:val="both"/>
      </w:pPr>
    </w:p>
    <w:p w:rsidR="00000000" w:rsidRDefault="00085C50">
      <w:pPr>
        <w:pStyle w:val="ConsPlusNormal"/>
        <w:ind w:firstLine="540"/>
        <w:jc w:val="both"/>
      </w:pPr>
      <w:r>
        <w:t xml:space="preserve">В целях организации исполнения Федерального </w:t>
      </w:r>
      <w:hyperlink r:id="rId23" w:tooltip="Федеральный закон от 25.12.2008 N 273-ФЗ (ред. от 16.12.2019) &quot;О противодействии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 (далее - Федеральный закон "О противодействии коррупции"), Национальной </w:t>
      </w:r>
      <w:hyperlink r:id="rId24" w:tooltip="Указ Президента РФ от 13.04.2010 N 460 (ред. от 13.03.2012) &quot;О Национальной стратегии противодействия коррупции и Национальном плане противодействия коррупции на 2010 - 2011 годы&quot;{КонсультантПлюс}" w:history="1">
        <w:r>
          <w:rPr>
            <w:color w:val="0000FF"/>
          </w:rPr>
          <w:t>стратегии</w:t>
        </w:r>
      </w:hyperlink>
      <w:r>
        <w:t xml:space="preserve"> противодействия коррупции, утвержденной Указом Президента Российской Федерации от 13 апреля 2010 года N 460 (далее - Национальная стратегия), Национального </w:t>
      </w:r>
      <w:hyperlink r:id="rId25" w:tooltip="Указ Президента РФ от 29.06.2018 N 378 &quot;О Национальном плане противодействия коррупции на 2018 - 2020 годы&quot;{КонсультантПлюс}" w:history="1">
        <w:r>
          <w:rPr>
            <w:color w:val="0000FF"/>
          </w:rPr>
          <w:t>плана</w:t>
        </w:r>
      </w:hyperlink>
      <w:r>
        <w:t xml:space="preserve"> противодействия коррупции на 2018 - 2020 годы, утвержденного </w:t>
      </w:r>
      <w:hyperlink r:id="rId26" w:tooltip="Указ Президента РФ от 29.06.2018 N 378 &quot;О Национальном плане противодействия коррупции на 2018 - 2020 годы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29 июня 2018 года N 378 (далее - Национальный план), областного </w:t>
      </w:r>
      <w:hyperlink r:id="rId27" w:tooltip="Закон Архангельской области от 26.11.2008 N 626-31-ОЗ (ред. от 16.12.2019) &quot;О противодействии коррупции в Архангельской области&quot; (принят Архангельским областным Собранием депутатов 26.11.2008){КонсультантПлюс}" w:history="1">
        <w:r>
          <w:rPr>
            <w:color w:val="0000FF"/>
          </w:rPr>
          <w:t>закона</w:t>
        </w:r>
      </w:hyperlink>
      <w:r>
        <w:t xml:space="preserve"> от 26 ноября 2008 года N 626-31-ОЗ "О противодействии коррупции в Архангельской области" (далее - областной закон "О противодействи</w:t>
      </w:r>
      <w:r>
        <w:t>и коррупции в Архангельской области"):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1. Администрации Губернатора Архангельской области и Правительства Архангельской области (далее - администрация Губернатора и Правительства) как органу Архангельской области по профилактике коррупционных и иных правон</w:t>
      </w:r>
      <w:r>
        <w:t>арушений: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1) в целях организации эффективного планирования и осуществления мероприятий по профилактике коррупционных и иных правонарушений в исп</w:t>
      </w:r>
      <w:r>
        <w:t>олнительных органах государственной власти Архангельской области и представительствах Архангельской области (далее - исполнительные органы):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а) до 20 сентября 2018 года разработать типовой ведомственный план противодействия коррупции на 2018 - 2020 годы (д</w:t>
      </w:r>
      <w:r>
        <w:t>алее соответственно - типовой ведомственный план, ведомственный план) и направить его в исполнительные органы;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б) осуществлять анализ содержания ведомственных планов, в том числе проверку обеспечения достижения конкретных результатов, учитывающих отраслевы</w:t>
      </w:r>
      <w:r>
        <w:t>е особенности деятельности исполнительных органов, наличия контроля за выполнением мероприятий, предусмотренных ведомственными планами. К анализу содержания ведомственных планов привлечь институты гражданского общества, в том числе Общественную палату Арха</w:t>
      </w:r>
      <w:r>
        <w:t>нгельской области и общественные советы при исполнительных органах (далее - общественные советы). По итогам проведенного анализа содержания ведомственных планов до 1 декабря 2018 года подготовить информационную справку;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в) осуществлять постоянный мониторин</w:t>
      </w:r>
      <w:r>
        <w:t>г выполнения ведомственных планов на основании информации исполнительных органов об исполнении ведомственных планов;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по итогам мониторинга вносить в исполнительные органы предложения по совершенствованию ведомственных планов и принятию мер по повышению эфф</w:t>
      </w:r>
      <w:r>
        <w:t>ективности их исполнения;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2) в целях организации эффективного планирования и осуществления мероприятий по профилактике коррупционных и иных правонарушений в органах местного самоуправления муниципальных образований Архангельской области (далее соответствен</w:t>
      </w:r>
      <w:r>
        <w:t>но - органы местного самоуправления, муниципальные образования):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а) до 20 сентября 2018 года разработать и направить в органы местного самоуправления модельный план противодействия коррупции в муниципальном образовании на 2018 - 2020 годы (далее соответств</w:t>
      </w:r>
      <w:r>
        <w:t xml:space="preserve">енно </w:t>
      </w:r>
      <w:r>
        <w:lastRenderedPageBreak/>
        <w:t>- модельный муниципальный план, муниципальный план);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б) обеспечить проведение не менее трех выездных мероприятий в год в целях оказания администрациям муниципальных образований организационной, методической и консультативной помощи по вопросам противо</w:t>
      </w:r>
      <w:r>
        <w:t>действия коррупции. По итогам выездных мероприятий ежегодно, до 31 декабря, составлять информационную справку и представлять ее для рассмотрения на заседании президиума комиссии по координации работы по противодействию коррупции в Архангельской области;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3)</w:t>
      </w:r>
      <w:r>
        <w:t xml:space="preserve"> обеспечить оказание исполнительным органам, иным государственным органам Архангельской области (далее - иные государственные органы), органам местного самоуправления, а также лицам, замещающим государственные должности Архангельской области, муниципальные</w:t>
      </w:r>
      <w:r>
        <w:t xml:space="preserve"> должности, государственным гражданским служащим Архангельской области (далее - гражданские служащие) и муниципальным служащим методической и консультативной помощи по вопросам противодействия коррупции, в том числе: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а) обеспечить не реже одного раза в пол</w:t>
      </w:r>
      <w:r>
        <w:t>угодие проведение совещаний с руководителями кадровых служб исполнительных органов, органов местного самоуправления, руководителями подразделений кадровых служб по профилактике коррупционных и иных правонарушений (должностных лиц кадровых служб указанных о</w:t>
      </w:r>
      <w:r>
        <w:t xml:space="preserve">рганов, ответственных за работу по профилактике коррупционных и иных правонарушений), в ходе которых рассмотреть вопросы организации исполнения Федерального </w:t>
      </w:r>
      <w:hyperlink r:id="rId28" w:tooltip="Федеральный закон от 25.12.2008 N 273-ФЗ (ред. от 16.12.2019) &quot;О противодействии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"О противодействии коррупции", областного </w:t>
      </w:r>
      <w:hyperlink r:id="rId29" w:tooltip="Закон Архангельской области от 26.11.2008 N 626-31-ОЗ (ред. от 16.12.2019) &quot;О противодействии коррупции в Архангельской области&quot; (принят Архангельским областным Собранием депутатов 26.11.2008){КонсультантПлюс}" w:history="1">
        <w:r>
          <w:rPr>
            <w:color w:val="0000FF"/>
          </w:rPr>
          <w:t>закона</w:t>
        </w:r>
      </w:hyperlink>
      <w:r>
        <w:t xml:space="preserve"> "О противодействии коррупции в Архангельской области", соответствующих указов Президента Российской Федерации, Национального </w:t>
      </w:r>
      <w:hyperlink r:id="rId30" w:tooltip="Указ Президента РФ от 29.06.2018 N 378 &quot;О Национальном плане противодействия коррупции на 2018 - 2020 годы&quot;{КонсультантПлюс}" w:history="1">
        <w:r>
          <w:rPr>
            <w:color w:val="0000FF"/>
          </w:rPr>
          <w:t>плана</w:t>
        </w:r>
      </w:hyperlink>
      <w:r>
        <w:t xml:space="preserve"> и настоящего плана, а также</w:t>
      </w:r>
      <w:r>
        <w:t xml:space="preserve"> применения методических рекомендаций в сфере противодействия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б) обеспечить не реже одного раза в год проведение совещаний с должностными лицами, ответственными за работу по профилактике коррупционных и иных правонарушений в Архангельском област</w:t>
      </w:r>
      <w:r>
        <w:t>ном Собрании депутатов, аппарате избирательной комиссии Архангельской области, аппарате контрольно-счетной палаты Архангельской области, аппарате уполномоченного по правам человека в Архангельской области, в ходе которых рассмотреть вопросы организации исп</w:t>
      </w:r>
      <w:r>
        <w:t xml:space="preserve">олнения Федерального </w:t>
      </w:r>
      <w:hyperlink r:id="rId31" w:tooltip="Федеральный закон от 25.12.2008 N 273-ФЗ (ред. от 16.12.2019) &quot;О противодействии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"О противодействии коррупции", областного </w:t>
      </w:r>
      <w:hyperlink r:id="rId32" w:tooltip="Закон Архангельской области от 26.11.2008 N 626-31-ОЗ (ред. от 16.12.2019) &quot;О противодействии коррупции в Архангельской области&quot; (принят Архангельским областным Собранием депутатов 26.11.2008){КонсультантПлюс}" w:history="1">
        <w:r>
          <w:rPr>
            <w:color w:val="0000FF"/>
          </w:rPr>
          <w:t>закона</w:t>
        </w:r>
      </w:hyperlink>
      <w:r>
        <w:t xml:space="preserve"> "О противодействии коррупции в Архангельской области", соответствующих ука</w:t>
      </w:r>
      <w:r>
        <w:t xml:space="preserve">зов Президента Российской Федерации, Национального </w:t>
      </w:r>
      <w:hyperlink r:id="rId33" w:tooltip="Указ Президента РФ от 29.06.2018 N 378 &quot;О Национальном плане противодействия коррупции на 2018 - 2020 годы&quot;{КонсультантПлюс}" w:history="1">
        <w:r>
          <w:rPr>
            <w:color w:val="0000FF"/>
          </w:rPr>
          <w:t>плана</w:t>
        </w:r>
      </w:hyperlink>
      <w:r>
        <w:t xml:space="preserve"> и настоящего плана, а также применения методических рекомендаций в сфере противодействия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в) по результатам анализа деятельности комиссий по соблюдению т</w:t>
      </w:r>
      <w:r>
        <w:t>ребований к служебному поведению и урегулированию конфликта интересов в исполнительных органах ежегодно, до 1 апреля, готовить и направлять в исполнительные органы рекомендации по совершенствованию работы указанных комиссий;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4) в целях оказания методическо</w:t>
      </w:r>
      <w:r>
        <w:t>й помощи органам местного самоуправления по вопросам противодействия коррупции: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а) на основе информации, содержащейся в годовых отчетах органов местного самоуправления об итогах реализации в муниципальных образованиях мер по противодействию коррупции, и ак</w:t>
      </w:r>
      <w:r>
        <w:t xml:space="preserve">тов выездных проверок местных администраций муниципальных образований по организации работы по противодействию коррупции ежегодно, до 1 апреля, проводить мониторинг осуществления мероприятий органами местного самоуправления по профилактике коррупционных и </w:t>
      </w:r>
      <w:r>
        <w:t>иных правонарушений, в том числе по вопросам: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организации деятельности советов по противодействию коррупции в муниципальных образованиях;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соответствия муниципальных правовых актов в сфере противодействия коррупции требованиям законодательства Российской Фе</w:t>
      </w:r>
      <w:r>
        <w:t>дерации и законодательства Архангельской области о противодействии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обеспечения соблюдения лицами, замещающими муниципальные должности, муниципальными служащими ограничений, запретов, требований о предотвращении или урегулировании конфликта интер</w:t>
      </w:r>
      <w:r>
        <w:t xml:space="preserve">есов, исполнения обязанностей, которые установлены Федеральным </w:t>
      </w:r>
      <w:hyperlink r:id="rId34" w:tooltip="Федеральный закон от 25.12.2008 N 273-ФЗ (ред. от 16.12.2019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"О противодействии коррупции" и другими федеральными законами;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lastRenderedPageBreak/>
        <w:t>организации деятельности комиссий по соблюдению требований к служебному поведению и урегулированию конфликта интересов в мун</w:t>
      </w:r>
      <w:r>
        <w:t>иципальном образовании;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организации предоставления, внутреннего анализа, а также проверки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лицами, замещаю</w:t>
      </w:r>
      <w:r>
        <w:t>щими муниципальные должности, руководителями муниципальных учреждений;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применения к лицам, замещающим муниципальные должности, муниципальным служащим взысканий за несоблюдение ограничений и запретов, требований о предотвращении или об урегулировании конфли</w:t>
      </w:r>
      <w:r>
        <w:t>кта интересов и за неисполнение обязанностей, установленных в целях противодействия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организации работы по внедрению элементов антикоррупционного воспитания и образования в образовательные программы и внеклассную работу в образовательных организа</w:t>
      </w:r>
      <w:r>
        <w:t>циях;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организации общественных советов муниципальных образований;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организации работы по созданию и наполнению на официальном сайте муниципального образования специализированного раздела, посвященного противодействию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организации работы по проведе</w:t>
      </w:r>
      <w:r>
        <w:t>нию комплекса мероприятий, приуроченных к Международному дню борьбы с коррупцией (9 декабря), направленных на формирование нетерпимости в обществе к коррупционному поведению;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выявления преступлений и иных правонарушений коррупционной направленности в отнош</w:t>
      </w:r>
      <w:r>
        <w:t>ении депутатов представительных органов муниципальных образований, глав муниципальных образований, муниципальных служащих, руководителей и работников муниципальных предприятий и муниципальных учреждений.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По итогам проведенного мониторинга ежегодно составля</w:t>
      </w:r>
      <w:r>
        <w:t xml:space="preserve">ть информационную справку и рассматривать (до 1 июня) данный вопрос на заседании президиума комиссии по координации работы по противодействию коррупции в Архангельской области или на заседании координационного совета глав муниципальных районов и городских </w:t>
      </w:r>
      <w:r>
        <w:t>округов Архангельской области при Губернаторе Архангельской области;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б) ежегодно, до 1 апреля, проводить методический семинар по вопросам повышения эффективности осуществления мероприятий по противодействию коррупции для руководителей аппаратов администрац</w:t>
      </w:r>
      <w:r>
        <w:t>ий муниципальных образований, а также должностных лиц администраций, ответственных за работу по профилактике коррупционных и иных правонарушений;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в) ежегодно, до 1 апреля, организовывать проведение семинара (конференции, совещания) по вопросу представления</w:t>
      </w:r>
      <w:r>
        <w:t xml:space="preserve"> сведений о доходах, расходах, об имуществе и обязательствах имущественного характера депутатами представительных органов муниципальных образований, проведения проверки их достоверности, проверки соблюдения ими обязанностей, ограничений и запретов, установ</w:t>
      </w:r>
      <w:r>
        <w:t>ленных законодательством Российской Федерации о противодействии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г) на постоянной основе обеспечить информирование органов местного самоуправления об изменениях в законодательстве Российской Федерации и законодательс</w:t>
      </w:r>
      <w:r>
        <w:t>тве Архангельской области о противодействии коррупции в течение 15 календарных дней со дня принятия соответствующих нормативных правовых актов Российской Федерации и Архангельской области путем подготовки соответствующих информационных писем;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ра</w:t>
      </w:r>
      <w:r>
        <w:t>зработку методических материалов по осуществлению органами местного самоуправления мероприятий по профилактике коррупционных и иных правонарушений;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д) на основании данных прокуратуры Архангельской области, следственного управления Следственного комитета Ро</w:t>
      </w:r>
      <w:r>
        <w:t xml:space="preserve">ссийской Федерации по Архангельской области и Ненецкому автономному округу и Управления Министерства внутренних дел Российской Федерации по Архангельской области </w:t>
      </w:r>
      <w:r>
        <w:lastRenderedPageBreak/>
        <w:t>ежегодно, до 1 сентября, готовить информационную справку о возбужденных и расследованных уголо</w:t>
      </w:r>
      <w:r>
        <w:t>вных делах коррупционной направленности в отношении депутатов представительных органов муниципальных образований, глав муниципальных образований, муниципальных служащих, руководителей и работников муниципальных предприятий и муниципальных учреждений, напра</w:t>
      </w:r>
      <w:r>
        <w:t>влять ее для рассмотрения в органы местного самоуправления и для размещения на официальном сайте Правительства Архангельской области в информационно-телекоммуникационной сети "Интернет" (далее - сеть "Интернет");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е) ежегодно, до 1 августа, осуществлять мон</w:t>
      </w:r>
      <w:r>
        <w:t xml:space="preserve">иторинг информации о противодействии коррупции, размещаемой на официальных сайтах муниципальных образований в сети "Интернет" с учетом применения к органам местного самоуправления </w:t>
      </w:r>
      <w:hyperlink r:id="rId35" w:tooltip="Указ Губернатора Архангельской области от 24.07.2015 N 84-у (ред. от 16.10.2019) &quot;О мерах по совершенствованию организации деятельности в области противодействия коррупции&quot;{КонсультантПлюс}" w:history="1">
        <w:r>
          <w:rPr>
            <w:color w:val="0000FF"/>
          </w:rPr>
          <w:t>Требований</w:t>
        </w:r>
      </w:hyperlink>
      <w:r>
        <w:t xml:space="preserve"> к размещению и наполнению подразделов, посвященных вопросам противодействия коррупции, официальных сайтов исполнительных органов государственной власти Архангельской области и страниц исполнительных органов госуд</w:t>
      </w:r>
      <w:r>
        <w:t>арственной власти Архангельской области на официальном сайте Правительства Архангельской области в информационно-телекоммуникационной сети "Интернет", утвержденных указом Губернатора Архангельской области от 24 июля 2015 года N 84-у "О мерах по совершенств</w:t>
      </w:r>
      <w:r>
        <w:t>ованию организации деятельности в области противодействия коррупции" (далее - Требования);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5) осуществлять информационно-аналитическое и организационно-техническое обеспечение деятельности комиссии по противодействию коррупции и президиума данной комиссии,</w:t>
      </w:r>
      <w:r>
        <w:t xml:space="preserve"> а также контроль за выполнением принятых ими решений, в том числе обеспечить рассмотрение на заседаниях президиума комиссии по противодействию коррупции: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а) установленных фактов коррупции в соответствующем исполнительном органе, органе местного самоуправл</w:t>
      </w:r>
      <w:r>
        <w:t>ения, в том числе сообщений в средствах массовой информации о фактах коррупции в исполнительных органах, органах местного самоуправления;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б) представлений органов прокуратуры Архангельской области и следственных органов Следственного комитета Российской Фе</w:t>
      </w:r>
      <w:r>
        <w:t>дерации по Архангельской области и Ненецкому автономному округу о несоблюдении лицами, замещающими государственные должности, муниципальные должности Архангельской области, гражданскими служащими ограничений и запретов, требований о предотвращении или об у</w:t>
      </w:r>
      <w:r>
        <w:t xml:space="preserve">регулировании конфликта интересов, исполнения ими обязанностей, установленных Федеральным </w:t>
      </w:r>
      <w:hyperlink r:id="rId36" w:tooltip="Федеральный закон от 25.12.2008 N 273-ФЗ (ред. от 16.12.2019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"О противодействии коррупции" и другими федеральными законами;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в) уведомлений лиц, замещающих государственные должности, муниципальные должности Архангельской о</w:t>
      </w:r>
      <w:r>
        <w:t>бласти,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6) ежегодно готовить предложения по финансированию и реализации в 2018 - 2020 годах мероприятий </w:t>
      </w:r>
      <w:hyperlink r:id="rId37" w:tooltip="Постановление Правительства Архангельской области от 11.10.2013 N 478-пп (ред. от 10.10.2019) &quot;Об утверждении государственной программы Архангельской области &quot;Обеспечение общественного порядка, профилактика преступности, коррупции, терроризма, экстремизма и незаконного потребления наркотических средств и психотропных веществ в Архангельской области&quot;------------ Недействующая редакция{КонсультантПлюс}" w:history="1">
        <w:r>
          <w:rPr>
            <w:color w:val="0000FF"/>
          </w:rPr>
          <w:t>подпрограммы N 5</w:t>
        </w:r>
      </w:hyperlink>
      <w:r>
        <w:t xml:space="preserve"> "Противодействие коррупции в Архангельской области" государственной программы Архангельской области "Обеспечение общественного порядка, профилактика преступности, коррупции, террор</w:t>
      </w:r>
      <w:r>
        <w:t>изма, экстремизма и незаконного потребления наркотических средств и психотропных веществ в Архангельской области (2014 - 2020 годы)", утвержденной постановлением Правительства Архангельской области от 11 октября 2013 года N 478-пп;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7) в целях информационно</w:t>
      </w:r>
      <w:r>
        <w:t>го обеспечения реализации мероприятий по профилактике коррупционных и иных правонарушений: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а) обеспечить регулярное представление в средства массовой информации для опубликования (размещения) материалов, направленных на формирование в обществе нетерпимого </w:t>
      </w:r>
      <w:r>
        <w:t>отношения к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б) обеспечить наполнение и регулярное обновление специализированного информационного ресурса "Противодействие коррупции в Архангельской области" (www.anticorr29.ru) (не менее 50 публикаций в год) и страницы "Противодействие коррупции</w:t>
      </w:r>
      <w:r>
        <w:t>" на официальном сайте Правительства Архангельской области (не менее 20 публикаций в год) в сети "Интернет";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в) ежегодно, до 1 августа, осуществлять контроль за содержанием информации о противодействии коррупции в исполнительном органе, размещаемой на стра</w:t>
      </w:r>
      <w:r>
        <w:t xml:space="preserve">нице исполнительного органа на официальном </w:t>
      </w:r>
      <w:r>
        <w:lastRenderedPageBreak/>
        <w:t>сайте Правительства Архангельской области в сети "Интернет", а также на официальных сайтах исполнительных органов в сети "Интернет" (при их наличии) с учетом Требований;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г) осуществлять мониторинг публикаций в сре</w:t>
      </w:r>
      <w:r>
        <w:t>дствах массовой информации о фактах проявления коррупции в исполнительных органах, органах местного самоуправления и подведомственных им организациях. До 1 декабря 2018 года разработать порядок осуществления такого мониторинга;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д) ежегодно разрабатывать и </w:t>
      </w:r>
      <w:r>
        <w:t>реализовывать на территории Архангельской области комплекс мероприятий, приуроченных к Международному дню борьбы с коррупцией (9 декабря);</w:t>
      </w:r>
    </w:p>
    <w:p w:rsidR="00000000" w:rsidRDefault="00085C50">
      <w:pPr>
        <w:pStyle w:val="ConsPlusNormal"/>
        <w:spacing w:before="200"/>
        <w:ind w:firstLine="540"/>
        <w:jc w:val="both"/>
      </w:pPr>
      <w:bookmarkStart w:id="2" w:name="Par87"/>
      <w:bookmarkEnd w:id="2"/>
      <w:r>
        <w:t xml:space="preserve">8) департаменту по внутренней политике и местному самоуправлению администрации Губернатора и Правительства </w:t>
      </w:r>
      <w:r>
        <w:t>совместно с Общественной палатой Архангельской области ежегодно при проведении конкурса целевых проектов социально ориентированных некоммерческих организаций обеспечивать предоставление субсидий из областного бюджета социально ориентированным некоммерчески</w:t>
      </w:r>
      <w:r>
        <w:t>м организациям в случае осуществления ими в соответствии с учредительными документами деятельности по формированию в обществе нетерпимости к коррупционному поведению.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Информацию об исполнении </w:t>
      </w:r>
      <w:hyperlink w:anchor="Par87" w:tooltip="8) департаменту по внутренней политике и местному самоуправлению администрации Губернатора и Правительства совместно с Общественной палатой Архангельской области ежегодно при проведении конкурса целевых проектов социально ориентированных некоммерческих организаций обеспечивать предоставление субсидий из областного бюджета социально ориентированным некоммерческим организациям в случае осуществления ими в соответствии с учредительными документами деятельности по формированию в обществе нетерпимости к корру..." w:history="1">
        <w:r>
          <w:rPr>
            <w:color w:val="0000FF"/>
          </w:rPr>
          <w:t>подпункта 8 пункта 1</w:t>
        </w:r>
      </w:hyperlink>
      <w:r>
        <w:t xml:space="preserve"> направлять в уп</w:t>
      </w:r>
      <w:r>
        <w:t>равление по вопросам противодействия коррупции администрации Губернатора и Правительства (далее - управление по вопросам противодействия коррупции) до 31 декабря;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9) департаменту по внутренней политике и местному самоуправлению администрации Губернатора и </w:t>
      </w:r>
      <w:r>
        <w:t xml:space="preserve">Правительства через государственное автономное учреждение Архангельской области "Центр изучения общественного мнения" ежегодно, до 1 ноября, обеспечивать проведение социологических исследований на основании методики, утвержденной Правительством Российской </w:t>
      </w:r>
      <w:r>
        <w:t>Федерации, в целях оценки уровня коррупции в Архангельской области;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результаты социологических исследований учитывать при составлении ежегодного доклада о деятельности в области противодействия коррупции (отчета о выполнении настоящего плана), рассматриват</w:t>
      </w:r>
      <w:r>
        <w:t>ь на заседаниях комиссии по противодействию коррупции, обеспечивать их размещение на специализированном информационном ресурсе "Противодействие коррупции в Архангельской области" (www.anticorr29.ru) и на официальном сайте Правительства Архангельской област</w:t>
      </w:r>
      <w:r>
        <w:t>и в сети "Интернет";</w:t>
      </w:r>
    </w:p>
    <w:p w:rsidR="00000000" w:rsidRDefault="00085C50">
      <w:pPr>
        <w:pStyle w:val="ConsPlusNormal"/>
        <w:jc w:val="both"/>
      </w:pPr>
      <w:r>
        <w:t xml:space="preserve">(в ред. </w:t>
      </w:r>
      <w:hyperlink r:id="rId38" w:tooltip="Указ Губернатора Архангельской области от 02.10.2018 N 94-у &quot;О внесении изменений в указ Губернатора Архангельской области от 24 июля 2015 года N 84-у и в план противодействия коррупции в Архангельской области на 2018 - 2020 годы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02.10.2018 N 94-у)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по результатам проведенных социологических исследований принимать необходимые меры по совершенствованию работы по противодействию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bookmarkStart w:id="3" w:name="Par93"/>
      <w:bookmarkEnd w:id="3"/>
      <w:r>
        <w:t>10) департаменту пресс-службы и информации администрации Губернатора и Правительства: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а) организовать осв</w:t>
      </w:r>
      <w:r>
        <w:t>ещение в средствах массовой информации сведений об антикоррупционной деятельности, в том числе: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информирование общественности о проводимых в Архангельской области мероприятиях по противодействию коррупции и их результатах;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проведение публичных информационн</w:t>
      </w:r>
      <w:r>
        <w:t>ых мероприятий с участием представителей государственных органов, некоммерческих организаций, общественных объединений, средств массовой информации для обсуждения проблем противодействия и профилактики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б) организовать проведение ежегодного конку</w:t>
      </w:r>
      <w:r>
        <w:t>рса среди журналистов и редакций средств массовой информации на лучший материал по освещению работы по противодействию коррупции в Архангельской области в печатных и электронных средствах массовой информации;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в) организовать обобщение опыта и распространен</w:t>
      </w:r>
      <w:r>
        <w:t>ие лучшей практики работы по освещению в средствах массовой информации антикоррупционной деятельности исполнительных органов, органов местного самоуправления, распространение позитивного опыта противодействия граждан и институтов гражданского общества попы</w:t>
      </w:r>
      <w:r>
        <w:t>ткам коррупционного давления;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lastRenderedPageBreak/>
        <w:t>г) рассматривать в ходе совещаний с редакторами областных средств массовой информации вопросы реализации на территории Архангельской области антикоррупционной политики;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д) проводить мониторинг наличия в муниципальных средствах массовой информации рубрик, посвященных вопросам противодействия коррупции.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Информацию об исполнении </w:t>
      </w:r>
      <w:hyperlink w:anchor="Par93" w:tooltip="10) департаменту пресс-службы и информации администрации Губернатора и Правительства:" w:history="1">
        <w:r>
          <w:rPr>
            <w:color w:val="0000FF"/>
          </w:rPr>
          <w:t>подпункта 10 пункта 1</w:t>
        </w:r>
      </w:hyperlink>
      <w:r>
        <w:t xml:space="preserve"> направлять в управление по вопросам противодействия коррупции до 31 декабря;</w:t>
      </w:r>
    </w:p>
    <w:p w:rsidR="00000000" w:rsidRDefault="00085C50">
      <w:pPr>
        <w:pStyle w:val="ConsPlusNormal"/>
        <w:spacing w:before="200"/>
        <w:ind w:firstLine="540"/>
        <w:jc w:val="both"/>
      </w:pPr>
      <w:bookmarkStart w:id="4" w:name="Par102"/>
      <w:bookmarkEnd w:id="4"/>
      <w:r>
        <w:t>11) обеспечить контроль за соблюдением лицами, замещающими государственные должности Архангельской области, должности государстве</w:t>
      </w:r>
      <w:r>
        <w:t>нной гражданской службы Архангельской области и муниципальные должности, требований законодательства Российской Федерации о противодействии коррупции, в том числе касающихся предотвращения и урегулирования конфликта интересов, а также за привлечением таких</w:t>
      </w:r>
      <w:r>
        <w:t xml:space="preserve"> лиц к ответственности в случае их несоблюдения.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Информацию об исполнении </w:t>
      </w:r>
      <w:hyperlink w:anchor="Par102" w:tooltip="11) обеспечить контроль за соблюдением лицами, замещающими государственные должности Архангельской области, должности государственной гражданской службы Архангельской области и муниципальные должности, требований законодательства Российской Федерации о противодействии коррупции, в том числе касающихся предотвращения и урегулирования конфликта интересов, а также за привлечением таких лиц к ответственности в случае их несоблюдения." w:history="1">
        <w:r>
          <w:rPr>
            <w:color w:val="0000FF"/>
          </w:rPr>
          <w:t>подпункта 11 пункта 1</w:t>
        </w:r>
      </w:hyperlink>
      <w:r>
        <w:t xml:space="preserve"> направлять в аппарат полномочного представителя Президента Российской Федерации в Северо-Западном федеральном округе ежегодно, до 1 февраля;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12) обеспечить: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а) ежегодное повышение квалификации лиц, в должностны</w:t>
      </w:r>
      <w:r>
        <w:t>е обязанности которых входит участие в противодействии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б) обучение не реже одного раза в полугодие государственных гражданских служащих Архангельской области, впервые поступивших на государственную службу Архангельской области для замещения долж</w:t>
      </w:r>
      <w:r>
        <w:t>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в) антикоррупционное образование гражданских служащих и муниципальных служащих в р</w:t>
      </w:r>
      <w:r>
        <w:t>амках проведения всех образовательных программ дополнительного профессионального образования и иных мероприятий профессионального развития;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г) принятие мер по повышению эффективности кадровой работы в части, касающейся ведения личных дел лиц, замещающих го</w:t>
      </w:r>
      <w:r>
        <w:t>сударственные должности Архангельской области и должности государственной гражданской службы Архангельской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</w:t>
      </w:r>
      <w:r>
        <w:t>а такую службу, об их родственниках и свойственниках в целях выявления возможного конфликта интересов;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13) проводить ведомственные проверки деятельности подразделений кадровых служб исполнительных органов по профилактике коррупционных правонарушений (не ме</w:t>
      </w:r>
      <w:r>
        <w:t>нее трех в год);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14) ежегодно, до 31 декабря, в целях повышения эффективности антикоррупционной экспертизы нормативных правовых актов Архангельской области и их проектов: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а) проводить анализ актов прокурорского реагирования и заключений Управления Министер</w:t>
      </w:r>
      <w:r>
        <w:t>ства юстиции Российской Федерации по Архангельской области и Ненецкому автономному округу, поступивших на областные законы, правовые акты Губернатора Архангельской области и Правительства Архангельской области;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б) информировать исполнительные органы для пр</w:t>
      </w:r>
      <w:r>
        <w:t>инятия мер по предупреждению нарушений при подготовке проектов нормативных правовых актов;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в) принимать меры к созданию условий для проведения независимой антикоррупционной экспертизы нормативных правовых актов (проектов нормативных правовых актов) Арханге</w:t>
      </w:r>
      <w:r>
        <w:t>льской области. Привлекать для участия в независимой антикоррупционной экспертизе представителей Общественной палаты Архангельской области и иных общественных институтов;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lastRenderedPageBreak/>
        <w:t>г) проводить антикоррупционную экспертизу муниципальных нормативных правовых актов му</w:t>
      </w:r>
      <w:r>
        <w:t>ниципальных образований при ведении регистра муниципальных нормативных правовых актов муниципальных образований;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15) принимать меры по антикоррупционному просвещению граждан, в том числе: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а) обеспечить разработку и издание методических пособий и печатной п</w:t>
      </w:r>
      <w:r>
        <w:t>родукции по вопросам повышения уровня правосознания граждан и популяризации антикоррупционных стандартов поведения, основанных на знаниях общих прав и обязанностей;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б) ежегодно, до 1 июля, проводить мониторинг принятых мер по созданию условий для повышения</w:t>
      </w:r>
      <w:r>
        <w:t xml:space="preserve"> уровня правосознания граждан и популяризации антикоррупционных стандартов поведения, основанных на знаниях общих прав и обязанностей, и выработку предложений о совершенствовании соответствующей работы;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в) обеспечить организацию и проведение не реже одного</w:t>
      </w:r>
      <w:r>
        <w:t xml:space="preserve"> раза в полугодие заседаний круглых столов, брифингов, конференций, пресс-конференций и других мероприятий по антикоррупционной проблематике, а также по выработке эффективных мер антикоррупционной деятельности, направленных на профилактику и предупреждение</w:t>
      </w:r>
      <w:r>
        <w:t xml:space="preserve">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16) обеспечить подготовку изменений в правовые акты Архангельской области, а также разработку и принятие новых правовых актов Архангельской области, направленных на совершенствование правового регулирования противодействия коррупции, в соответс</w:t>
      </w:r>
      <w:r>
        <w:t>твии с изменениями в федеральном законодательстве, в том числе нормативных правовых актов Российской Федерации, направленных на совершенствование организационных основ противодействия коррупции в субъектах Российской Федерации;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17) ежегодно организовывать </w:t>
      </w:r>
      <w:r>
        <w:t>проведение анализа коррупционных рисков в сферах деятельности, наиболее подверженных этим рискам (государственные закупки, государственный контроль (надзор), использование государственного имущества, предоставление государственных услуг и т.д.), для выявле</w:t>
      </w:r>
      <w:r>
        <w:t>ния перечня типичных коррупционных практик и способствующих им правовых норм и процедур. Результаты анализа рассматривать на заседаниях комиссии по координации работы по противодействию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18) на основании информации правоохранительных органов ежег</w:t>
      </w:r>
      <w:r>
        <w:t>одно, до 1 августа, проводить анализ правоприменительной практики рассмотрения дел о преступлениях и правонарушениях коррупционной направленности, по итогам которых принимать меры, направленные на предупреждение коррупционных правонарушений, в том числе по</w:t>
      </w:r>
      <w:r>
        <w:t xml:space="preserve"> выявлению и последующему устранению причин коррупционных правонарушений, а также по минимизации и ликвидации последствий коррупционных правонарушений;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19) осуществлять контроль за исполнением настоящего плана, обеспечивать сбор, обобщение и подготовку инф</w:t>
      </w:r>
      <w:r>
        <w:t xml:space="preserve">ормации о реализации Национального </w:t>
      </w:r>
      <w:hyperlink r:id="rId39" w:tooltip="Указ Президента РФ от 29.06.2018 N 378 &quot;О Национальном плане противодействия коррупции на 2018 - 2020 годы&quot;{КонсультантПлюс}" w:history="1">
        <w:r>
          <w:rPr>
            <w:color w:val="0000FF"/>
          </w:rPr>
          <w:t>плана</w:t>
        </w:r>
      </w:hyperlink>
      <w:r>
        <w:t xml:space="preserve"> и ее представление в установленные сроки в аппарат полномочного представителя Президента Российской Федерации в Северо-Западном федеральном округе, Администрацию Президента Россий</w:t>
      </w:r>
      <w:r>
        <w:t>ской Федерации, Управление Президента Российской Федерации по вопросам противодействия коррупции и Министерство юстиции Российской Федерации.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2. Комиссии по противодействию коррупции в целях координации деятельности исполнительных органов, иных государстве</w:t>
      </w:r>
      <w:r>
        <w:t>нных органов, структурных подразделений администрации Губернатора и Правительства, государственных организаций Архангельской области, органов местного самоуправления в сфере противодействия коррупции: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1) обеспечить проведение не менее двух заседаний в тече</w:t>
      </w:r>
      <w:r>
        <w:t>ние полугодия;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2) по каждому вопросу, рассматриваемому на заседаниях комиссии по противодействию коррупции, принимать конкретные решения, для реализации которых назначать исполнителей, а также сроки для их исполнения;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организовать контроль за исполнением р</w:t>
      </w:r>
      <w:r>
        <w:t xml:space="preserve">ешений комиссии по противодействию коррупции, в том </w:t>
      </w:r>
      <w:r>
        <w:lastRenderedPageBreak/>
        <w:t>числе путем информирования или рассмотрения доклада на очередном заседании комиссии по противодействию коррупции об исполнении решений комиссии по противодействию коррупции, принятых на предшествующем зас</w:t>
      </w:r>
      <w:r>
        <w:t>едании;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3) организовать рассмотрение на своих заседаниях вопросов: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 ходе выполнения мероприятий настоящего плана;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 ежегодном докладе о деятельности в области противодействия коррупции (отчете о выполнении настоящего плана);</w:t>
      </w:r>
    </w:p>
    <w:p w:rsidR="00000000" w:rsidRDefault="00085C50">
      <w:pPr>
        <w:pStyle w:val="ConsPlusNormal"/>
        <w:jc w:val="both"/>
      </w:pPr>
      <w:r>
        <w:t xml:space="preserve">(в ред. </w:t>
      </w:r>
      <w:hyperlink r:id="rId40" w:tooltip="Указ Губернатора Архангельской области от 02.10.2018 N 94-у &quot;О внесении изменений в указ Губернатора Архангельской области от 24 июля 2015 года N 84-у и в план противодействия коррупции в Архангельской области на 2018 - 2020 годы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02.10.2018 N 94-у)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 организации работы по прот</w:t>
      </w:r>
      <w:r>
        <w:t>иводействию коррупции в отдельных исполнительных органах и мерах по ее совершенствованию;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 повышении самостоятельности органа Архангельской области по профилактике коррупционных и иных правонарушений (до 1 декабря 2018 года);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 организации работы по прот</w:t>
      </w:r>
      <w:r>
        <w:t>иводействию коррупции в отдельных муниципальных районах и городских округах и о мерах по ее совершенствованию;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 конкретных случаях и фактах принятых решений исполнительными органами и органами местного самоуправления, получивших общественный резонанс в св</w:t>
      </w:r>
      <w:r>
        <w:t>язи с возможными коррупционными проявлениями;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 организации контроля и профилактики коррупционных проявлений при расходовании бюджетных средств;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об итогах осуществления финансового контроля в исполнительных органах и мерах по повышению его эффективности, </w:t>
      </w:r>
      <w:r>
        <w:t>а также о мерах по повышению эффективности осуществления исполнительными органами внутреннего финансового контроля;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 осуществлении контрольно-ревизионной инспекцией Архангельской области внутреннего государственного финансового контроля в отношении закуп</w:t>
      </w:r>
      <w:r>
        <w:t>ок для обеспечения государственных нужд Архангельской области, а также контроля в сфере закупок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</w:t>
      </w:r>
      <w:r>
        <w:t>ных нужд;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 мерах по повышению эффективности осуществления ведомственного контроля в сфере закупок для обеспечения государственных нужд Архангельской области;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 устранении коррупционных рисков при осуществлении отдельных видов государственного контроля (н</w:t>
      </w:r>
      <w:r>
        <w:t>адзора) в отношении юридических лиц и индивидуальных предпринимателей;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 устранении коррупционных рисков при предоставлении исполнительными органами отдельных государственных услуг, в том числе через Архангельский региональный многофункциональный центр пр</w:t>
      </w:r>
      <w:r>
        <w:t>едоставления государственных и муниципальных услуг;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4) принять меры: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территориальных органов федераль</w:t>
      </w:r>
      <w:r>
        <w:t>ных органов исполнительной власти) причин и условий, порождающих коррупцию, а также создающих административные барьеры;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по разработке рекомендаций по организации антикоррупционного просвещения граждан в целях формирования нетерпимого отношения к коррупции </w:t>
      </w:r>
      <w:r>
        <w:t>и антикоррупционных стандартов поведения;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по информированию общественности о деятельности комиссии по противодействию коррупции, а </w:t>
      </w:r>
      <w:r>
        <w:lastRenderedPageBreak/>
        <w:t>также проводимой исполнительными органами и органами местного самоуправления работе по противодействию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5) при выяв</w:t>
      </w:r>
      <w:r>
        <w:t>лении коррупционных рисков в сферах деятельности исполнительных органов и органов местного самоуправления обеспечить разработку мер по устранению причин и условий, порождающих коррупцию, в том числе путем подготовки предложений Губернатору Архангельской об</w:t>
      </w:r>
      <w:r>
        <w:t>ласти по совершенствованию законодательства Российской Федерации и законодательства Архангельской области о противодействии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6) обеспечить рассмотрение вопросов, касающихся соблюдения: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лицами, замещающими государственные должности Архангельской о</w:t>
      </w:r>
      <w:r>
        <w:t xml:space="preserve">бласти, указанными в </w:t>
      </w:r>
      <w:hyperlink r:id="rId41" w:tooltip="Указ Губернатора Архангельской области от 24.07.2015 N 84-у (ред. от 16.10.2019) &quot;О мерах по совершенствованию организации деятельности в области противодействия коррупции&quot;{КонсультантПлюс}" w:history="1">
        <w:r>
          <w:rPr>
            <w:color w:val="0000FF"/>
          </w:rPr>
          <w:t>пункте 4</w:t>
        </w:r>
      </w:hyperlink>
      <w:r>
        <w:t xml:space="preserve"> Положения о комиссии по координации работы по противодействию коррупции в Архангельской области, утвержденного указом</w:t>
      </w:r>
      <w:r>
        <w:t xml:space="preserve"> Губернатора Архангельской области от 24 июля 2015 года N 84-у, 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42" w:tooltip="Федеральный закон от 25.12.2008 N 273-ФЗ (ред. от 16.12.2019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"О противодействии коррупции" и другим</w:t>
      </w:r>
      <w:r>
        <w:t>и федеральными законами;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лицами, замещающими муниципальные должности муниципальных образований Архангельской области, ограничений, запретов, требований о предотвращении или урегулировании конфликта интересов, исполнения обязанностей, которые установлены Фе</w:t>
      </w:r>
      <w:r>
        <w:t xml:space="preserve">деральным </w:t>
      </w:r>
      <w:hyperlink r:id="rId43" w:tooltip="Федеральный закон от 25.12.2008 N 273-ФЗ (ред. от 16.12.2019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"О противодействии коррупции" и другими федеральными законами;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7) осуществлять подготовку ежегодного доклада о деятельности в области противодействия коррупции (отчета о выполнении настоящего плана), обеспечивать его размещение на официальн</w:t>
      </w:r>
      <w:r>
        <w:t>ом сайте Правительства Архангельской области в сети "Интернет" и направление в федеральные государственные органы (по их запросам).</w:t>
      </w:r>
    </w:p>
    <w:p w:rsidR="00000000" w:rsidRDefault="00085C50">
      <w:pPr>
        <w:pStyle w:val="ConsPlusNormal"/>
        <w:jc w:val="both"/>
      </w:pPr>
      <w:r>
        <w:t xml:space="preserve">(в ред. </w:t>
      </w:r>
      <w:hyperlink r:id="rId44" w:tooltip="Указ Губернатора Архангельской области от 02.10.2018 N 94-у &quot;О внесении изменений в указ Губернатора Архангельской области от 24 июля 2015 года N 84-у и в план противодействия коррупции в Архангельской области на 2018 - 2020 годы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02.10.2018 N 94-у)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3. Исполнительным органам: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1) до 25 сентября 2018 года разработать и утвердить распоряжениями исполнительных органов ведомственные планы с учетом</w:t>
      </w:r>
      <w:r>
        <w:t xml:space="preserve"> типового ведомственного плана, разработанного администрацией Губернатора и Правительства. Ведомственные планы должны обеспечивать достижение конкретных результатов, предусматривать мероприятия по противодействию коррупции, учитывающие отраслевые особеннос</w:t>
      </w:r>
      <w:r>
        <w:t>ти деятельности исполнительных органов в сфере противодействия коррупции, ответственных за их выполнение, а также контроль за выполнением мероприятий, предусмотренных планами, в том числе с привлечением институтов гражданского общества. До утверждения ведо</w:t>
      </w:r>
      <w:r>
        <w:t>мственные планы должны пройти общественное обсуждение, в том числе на заседаниях общественных советов при исполнительных органах (при их наличии). Руководители исполнительных органов несут персональную ответственность за подготовку и исполнение ведомственн</w:t>
      </w:r>
      <w:r>
        <w:t>ых планов.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Копии утвержденных ведомственных планов представить до 27 сентября 2018 года в управление по вопросам противодействия коррупции.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Информацию об исполнении ведомственных планов представлять в управление по вопросам</w:t>
      </w:r>
      <w:r>
        <w:t xml:space="preserve"> противодействия коррупции ежегодно, до 31 декабря;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2) проводить работу по формированию негативного отношения к коррупционному поведению в исполнительных органах с привлечением общественных объединений, уставными задачами которых является участие в противо</w:t>
      </w:r>
      <w:r>
        <w:t>действии коррупции, членов Общественной платы Архангельской области и других институтов гражданского общества. Для этого: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каждый установленный факт коррупции в соответствующем исполнительном органе предавать гласности;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возможность участия предст</w:t>
      </w:r>
      <w:r>
        <w:t xml:space="preserve">авителей общественных объединений и иных некоммерческих организаций в работе совещательных и вспомогательных органов при Губернаторе </w:t>
      </w:r>
      <w:r>
        <w:lastRenderedPageBreak/>
        <w:t>Архангельской области, организационно-техническое и (или) информационно-аналитическое обеспечение деятельности которых осущ</w:t>
      </w:r>
      <w:r>
        <w:t>ествляет исполнительный орган, а также в работе совещательных и вспомогательных органов при исполнительном органе, коллегий при министерствах, общественных советов при исполнительных органах, в мероприятиях, проводимых исполнительным органом;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принять меры </w:t>
      </w:r>
      <w:r>
        <w:t>для обеспечения эффективного взаимодействия исполнительных органов с институтами гражданского общества, в том числе посредством функционирования общественных советов при исполнительных органах и организации общественного обсуждения проектов нормативных пра</w:t>
      </w:r>
      <w:r>
        <w:t>вовых актов Архангельской области, разрабатываемых исполнительными органами;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участие специалистов по вопросам противодействия коррупции, членов общественных советов при исполнительных органах в деятельности аттестационных и конкурсных комиссий в</w:t>
      </w:r>
      <w:r>
        <w:t xml:space="preserve"> исполнительных органах;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3) ежегодно реализовывать комплекс организационных, разъяснительных и иных мер по соблюдению гражданскими служащими в исполнительных органах ограничений и запретов, а также по исполнению ими обязанностей, установленных в целях прот</w:t>
      </w:r>
      <w:r>
        <w:t>иводействия коррупции, в том числе с учетом методических рекомендаций Министерства труда и социальной защиты Российской Федерации о комплексе мер, направленных на привлечение государственных и муниципальных служащих к противодействию коррупции, для чего об</w:t>
      </w:r>
      <w:r>
        <w:t>еспечить: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правовое просвещение гражданских служащих и работников подведомственных организаций по противодействию коррупции (по вопросам соблюдения требований и положений антикоррупционного законодательства Российской Федерации, ответственности за нарушение</w:t>
      </w:r>
      <w:r>
        <w:t xml:space="preserve"> указанных требований,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 также изменений антикоррупционного законодательства);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проведение обязательного вводного инструктажа для граждан, впервые поступивших на государственную гражданскую службу Архангельской области, в ходе которого гражданскому служащему должны быть разъяснены основные обязанности, запреты, ограничения, требовани</w:t>
      </w:r>
      <w:r>
        <w:t>я к служебному поведению, налагаемые на него в целях противодействия коррупции, а также ознакомление его с пакетом соответствующих методических материалов антикоррупционного содержания;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проведение регулярного тренинга по вопросам противодействия коррупции,</w:t>
      </w:r>
      <w:r>
        <w:t xml:space="preserve"> соблюдения запретов, ограничений, требований к служебному поведению для всех гражданских служащих;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проведение регулярного инструктажа гражданских служащих на конкретных примерах конфликта интересов, с помощью которого гражданские служащие должны приобрест</w:t>
      </w:r>
      <w:r>
        <w:t>и навыки оценки своих действий для понимания конфликта интересов, научиться определять конфликт интересов, отличать его от иных форм должностных коммуникаций;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постоянное ознакомление гражданских служащих с положениями законодательства Российской Федерации </w:t>
      </w:r>
      <w:r>
        <w:t xml:space="preserve">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</w:t>
      </w:r>
      <w:r>
        <w:t>порядке проверки сведений, представляемых указанными лицами в соответствии с законодательством Российской Федерации о противодействии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проверку знания гражданскими служащими законодательства Российской Федерации о противодействии коррупции, в том</w:t>
      </w:r>
      <w:r>
        <w:t xml:space="preserve"> числе с помощью тестирования;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систематическое консультирование гражданских служащих по вопросам противодействия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ежегодное повышение квалификации государственных служащих, в должностные обязанности которых входит участие в противодействии корруп</w:t>
      </w:r>
      <w:r>
        <w:t>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обучение гражданских служащих, впервые поступивших на государственную гражданскую службу </w:t>
      </w:r>
      <w:r>
        <w:lastRenderedPageBreak/>
        <w:t>Архангельской области для замещения должностей, включенных в перечни должностей, установленные нормативными правовыми актами исполнительных органов, по образовате</w:t>
      </w:r>
      <w:r>
        <w:t>льным программам в области противодействия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применение к гражданским служащим мер юридической ответственности за нарушение запретов и ограничений, неисполнение обязанностей, установленных в целях противодействия коррупции, в том числе увольнения </w:t>
      </w:r>
      <w:r>
        <w:t>в связи с утратой доверия;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4) проводить мероприятия по формированию у гражданских служащих и работников подведомственных организаций негативного отношения к дарению подарков этим служащим и работникам в связи с их должностным положением или в связи с испол</w:t>
      </w:r>
      <w:r>
        <w:t>нением ими служебных обязанностей.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Обеспечить контроль за выполнением гражданскими служащими обязанности сообщать в случаях, установленных федеральными законами, о получении ими подарка в порядке, предусмотренном Типовым </w:t>
      </w:r>
      <w:hyperlink r:id="rId45" w:tooltip="Постановление Правительства РФ от 09.01.2014 N 10 (ред. от 12.10.2015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{КонсультантПлюс}" w:history="1">
        <w:r>
          <w:rPr>
            <w:color w:val="0000FF"/>
          </w:rPr>
          <w:t>положением</w:t>
        </w:r>
      </w:hyperlink>
      <w:r>
        <w:t xml:space="preserve"> о сообщении отдельными категориями лиц о получении подарка в связи с их должностным положением</w:t>
      </w:r>
      <w:r>
        <w:t xml:space="preserve">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9 января 2014 года N 10, и </w:t>
      </w:r>
      <w:hyperlink r:id="rId46" w:tooltip="Указ Губернатора Архангельской области от 25.04.2014 N 43-у (ред. от 17.11.2015) &quot;О порядке сообщения отдельными категориями лиц в исполнительных органах государственной власти Архангель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{КонсультантПлюс}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25 апреля 2014 года N 43-у "О порядке сообщения отде</w:t>
      </w:r>
      <w:r>
        <w:t>льными категориями лиц в исполнительных органах государственной власти Архангельской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</w:t>
      </w:r>
      <w:r>
        <w:t>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5) обеспечить принятие мер по повышению эффективности кадровой работы в части, касающей</w:t>
      </w:r>
      <w:r>
        <w:t>ся ведения личных дел лиц, замещающих должности государственной гражданской службы Архангельской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</w:t>
      </w:r>
      <w:r>
        <w:t>ужбу, об их родственниках и свойственниках в целях выявления возможного конфликта интересов;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6) обеспечить контроль за выполнением гражданскими служащими обязанности сообщать в порядке, установленном </w:t>
      </w:r>
      <w:hyperlink r:id="rId47" w:tooltip="Указ Губернатора Архангельской области от 24.02.2016 N 16-у (ред. от 10.10.2017) &quot;О порядке сообщения лицами, замещающими государственные должности Архангельской области, и государственными гражданскими служащими Архангельской области в исполнительных органах государственной власти Архангельской области и представительствах Архангель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{КонсультантПлюс}" w:history="1">
        <w:r>
          <w:rPr>
            <w:color w:val="0000FF"/>
          </w:rPr>
          <w:t>Положением</w:t>
        </w:r>
      </w:hyperlink>
      <w:r>
        <w:t xml:space="preserve"> о порядке сообщения лицами, замещающими государственные должности Архангельской области, и государственными гра</w:t>
      </w:r>
      <w:r>
        <w:t>жданскими служащими Архангельской области в исполнительных органах государственной власти Архангельской области и представительствах Архангельской области о возникновении личной заинтересованности при исполнении должностных обязанностей, которая приводит и</w:t>
      </w:r>
      <w:r>
        <w:t>ли может привести к конфликту интересов, утвержденным указом Губернатора Архангельской области от 24 февраля 2016 года N 16-у, о возникновении личной заинтересованности при исполнении должностных обязанностей, которая приводит или может привести к конфликт</w:t>
      </w:r>
      <w:r>
        <w:t>у интересов, а также принимать меры по предотвращению или урегулированию такого конфликта;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7) ежегодно обеспечивать в установленном порядке сбор (до 30 апреля), опубликование (в течение 14 рабочих дней со дня истечения срока, установленного для подачи) и а</w:t>
      </w:r>
      <w:r>
        <w:t>нализ (до 1 декабря) сведений о доходах, расходах, об имуществе и обязательствах имущественного характера гражданских служащих, а также руководителей подведомственных исполнительному органу государственных учреждений Архангельской области;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при организации </w:t>
      </w:r>
      <w:r>
        <w:t>работы по представлению гражданскими служащими сведений о доходах, расходах, об имуществе и обязательствах имущественного характера руководствоваться методическими рекомендациями и информационными письмами, разработанными Министерством труда и социальной з</w:t>
      </w:r>
      <w:r>
        <w:t>ащиты Российской Федерации, структурными подразделениями администрации Губернатора и Правительства;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каждый случай непредставления, а также представления неполных или недостоверных сведений о доходах, расходах, об имуществе и обязательствах имущественного х</w:t>
      </w:r>
      <w:r>
        <w:t>арактера рассматривать в установленном порядке на заседании комиссии по соблюдению требований к служебному поведению гражданских служащих и урегулированию конфликта интересов;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lastRenderedPageBreak/>
        <w:t>8) обеспечить эффективное функционирование комиссий исполнительных органов по со</w:t>
      </w:r>
      <w:r>
        <w:t>блюдению требований к служебному поведению гражданских служащих и урегулированию конфликта интересов.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По каждому случаю несоблюдения ограничений, запретов и неисполнения обязанностей, установленных в целях противодействия коррупции, осуществлять проверку в</w:t>
      </w:r>
      <w:r>
        <w:t xml:space="preserve"> соответствии с Федеральным </w:t>
      </w:r>
      <w:hyperlink r:id="rId48" w:tooltip="Федеральный закон от 27.07.2004 N 79-ФЗ (ред. от 16.12.2019) &quot;О государственной гражданской службе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 и </w:t>
      </w:r>
      <w:hyperlink r:id="rId49" w:tooltip="Указ Губернатора Архангельской области от 15.02.2010 N 9-у (ред. от 19.11.2019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&quot;{КонсультантПлюс}" w:history="1">
        <w:r>
          <w:rPr>
            <w:color w:val="0000FF"/>
          </w:rPr>
          <w:t>указом</w:t>
        </w:r>
      </w:hyperlink>
      <w:r>
        <w:t xml:space="preserve"> Губернатора А</w:t>
      </w:r>
      <w:r>
        <w:t>рхангельской области от 15 февраля 2010 года N 9-у "О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</w:t>
      </w:r>
      <w:r>
        <w:t>ащими Архангельской области, и соблюдения государственными гражданскими служащими Архангельской области требований к служебному поведению" и применять соответствующие меры ответственности.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Информацию о результатах деятельности комиссии исполнительного орга</w:t>
      </w:r>
      <w:r>
        <w:t>на по соблюдению требований к служебному поведению гражданских служащих и урегулированию конфликта интересов представлять в департамент государственной гражданской службы и кадров ежеквартально, до 25-го числа месяца, следующего за отчетным кварталом;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9) п</w:t>
      </w:r>
      <w:r>
        <w:t>роводить анализ обращений граждан и организаций в целях выявления коррупционных рисков и своевременного реагирования на коррупционные проявления со стороны должностных лиц исполнительного органа и подведомственных ему организаций.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незамедлительное информирование администрации Губернатора и Правительства: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 выявленных исходя из анализа обращений граждан и организаций коррупционных проявлениях со стороны должностных лиц исполнительного органа и подведомственных ему организа</w:t>
      </w:r>
      <w:r>
        <w:t>ций;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 проведении в отношении гражданских служащих, а также работников подведомственных государственных учреждений Архангельской области следственных и оперативно-розыскных мероприятий (в течение рабочего дня со дня, когда стало известно о данном факте).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</w:t>
      </w:r>
      <w:r>
        <w:t xml:space="preserve">ри поступлении в адрес исполнительных органов уведомлений о приеме на работу бывших гражданских служащих с нарушением требований </w:t>
      </w:r>
      <w:hyperlink r:id="rId50" w:tooltip="Федеральный закон от 25.12.2008 N 273-ФЗ (ред. от 16.12.2019) &quot;О противодействии коррупции&quot;{КонсультантПлюс}" w:history="1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 незамедлительно информировать об этом органы прокуратур</w:t>
      </w:r>
      <w:r>
        <w:t>ы;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10) ежеквартально рассматривать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испо</w:t>
      </w:r>
      <w:r>
        <w:t xml:space="preserve">лнительных органов и их должностных лиц в целях выработки и принятия мер по предупреждению и устранению причин выявленных нарушений в соответствии с </w:t>
      </w:r>
      <w:hyperlink r:id="rId51" w:tooltip="Постановление Правительства Архангельской области от 28.02.2012 N 65-пп &quot;О рассмотрении в исполнительных органах государственной власти Архангельской области вопросов правоприменительной практики в целях профилактики коррупц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28 февраля 2012 года N 65-пп "О рассмотрении в исполнительных органах государственной власти Архангельской области вопросов правоприменительной практики в целях профилак</w:t>
      </w:r>
      <w:r>
        <w:t>тики коррупции":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в министерствах Архангельской области и иных исполнительных органах, в которых образованы коллегии, - на заседаниях коллегий этих органов;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в иных исполнительных органах - на оперативных совещаниях при руководителях этих органов.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Результаты</w:t>
      </w:r>
      <w:r>
        <w:t xml:space="preserve"> рассмотрения указанных вопросов включать в информацию об исполнении ведомственного плана, а также размещать на странице исполнительного органа на официальном сайте Правительства Архангельской области в сети "Интернет";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11) обеспечить на странице исполните</w:t>
      </w:r>
      <w:r>
        <w:t>льного органа на официальном сайте Правительства Архангельской области в сети "Интернет", а также на официальных сайтах исполнительных органов в сети "Интернет" (при их наличии) наполнение специального раздела, посвященного противодействию коррупции, инфор</w:t>
      </w:r>
      <w:r>
        <w:t>мацией об организации работы по противодействию коррупции в исполнительном органе в соответствии с Требованиями;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lastRenderedPageBreak/>
        <w:t>12) ежегодно, до 1 декабря, организовывать систематическое проведение оценок коррупционных рисков, возникающих при реализации исполнительным ор</w:t>
      </w:r>
      <w:r>
        <w:t>ганом своих функций, и внесение уточнений в перечень должностей государственной гражданской службы исполнительного органа, замещение которых связано с коррупционными рисками, а также учет данных должностей в утверждаемом руководителем исполнительного орган</w:t>
      </w:r>
      <w:r>
        <w:t>а перечне конкретных должностей государственной гражданской службы исполнительного органа, при назначении на которые граждане и при замещении которых гражданские служащие обязаны представлять сведения о своих доходах, расходах, об имуществе и обязательства</w:t>
      </w:r>
      <w:r>
        <w:t xml:space="preserve">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52" w:tooltip="Указ Губернатора Архангельской области от 24.09.2009 N 29-у (ред. от 28.10.2016) &quot;Об утверждении перечня должностей государственной гражданской службы Архангельской области, при замещении которых государственные гражданские служащие Архангель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24 сентября 2009 года N 29-у "Об утверждении перечня должностей государственной гражданской службы Архангельск</w:t>
      </w:r>
      <w:r>
        <w:t>ой области, при замещении которых гражданские служащие Архангельской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</w:t>
      </w:r>
      <w:r>
        <w:t>х имущественного характера своих супруги (супруга) и несовершеннолетних детей";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13) принять меры по предупреждению коррупции в организациях, подведомственных исполнительным органам: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до 1 ноября 2018 года с учетом специфики деятельности подведомственных орг</w:t>
      </w:r>
      <w:r>
        <w:t>анизаций разработать и утвердить в указанных организациях планы работы по противодействию коррупции на 2018 - 2020 годы и обеспечить контроль за выполнением мероприятий, предусмотренных планами;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представление сведений о доходах, об имуществе и о</w:t>
      </w:r>
      <w:r>
        <w:t>бязательствах имущественного характера, представляемых гражданами, претендующими на замещение должностей руководителей государственных учреждений Архангельской области, и руководителями государственных учреждений Архангельской области;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при налич</w:t>
      </w:r>
      <w:r>
        <w:t>ии оснований 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Архангельской обл</w:t>
      </w:r>
      <w:r>
        <w:t>асти, и руководителями государственных учреждений Архангельской области;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организовать проведение мероприятий, направленных на недопущение получения работниками образовательных организаций, медицинских организаций, организаций, оказывающих социальные услуги</w:t>
      </w:r>
      <w:r>
        <w:t>, и аналогичных организаций, в том числе организаций для детей-сирот и детей, оставшихся без попечения родителей, подарков от граждан, находящихся в организациях на лечении, содержании или воспитании, от супругов и родственников этих граждан;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организовать </w:t>
      </w:r>
      <w:r>
        <w:t>антикоррупционное образование работников подведомственных организаций, в том числе проведение семинаров, направленных на решение задач формирования антикоррупционного мировоззрения, повышения уровня правосознания и правовой культуры (не реже двух раз в год</w:t>
      </w:r>
      <w:r>
        <w:t>);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провести профилактическую работу в подведомственных организациях по предупреждению коррупционных правонарушений и проявлению бытовой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применение методических рекомендаций Министерства труда и социальной защиты Российской Федерации п</w:t>
      </w:r>
      <w:r>
        <w:t>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подведомственных организациях;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осуществление финансов</w:t>
      </w:r>
      <w:r>
        <w:t xml:space="preserve">ого контроля за деятельностью подведомственных организаций в соответствии с </w:t>
      </w:r>
      <w:hyperlink r:id="rId53" w:tooltip="Постановление Правительства Архангельской области от 18.02.2014 N 58-пп (ред. от 26.11.2019) &quot;Об утверждении Порядка осуществления финансового контроля исполнительными органами государственной власти Архангельской област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18 февраля 2014 года N 58-пп "Об утверждении Порядка осуществления финансового контроля исполнительными органами государственной власти Архангельской области", в том числе организовать проведение проверок предоставле</w:t>
      </w:r>
      <w:r>
        <w:t>ния платных услуг для граждан и юридических лиц, а также совершения подведомственными организациями крупных сделок и сделок, в совершении которых имеется заинтересованность;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lastRenderedPageBreak/>
        <w:t>обеспечить осуществление ведомственного контроля в сфере закупок для обеспечения г</w:t>
      </w:r>
      <w:r>
        <w:t xml:space="preserve">осударственных нужд Архангельской области в соответствии с </w:t>
      </w:r>
      <w:hyperlink r:id="rId54" w:tooltip="Постановление Правительства Архангельской области от 13.05.2014 N 197-пп (ред. от 15.10.2019) &quot;Об утверждении Правил осуществления ведомственного контроля в сфере закупок для обеспечения государственных нужд Архангельской област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</w:t>
      </w:r>
      <w:r>
        <w:t>т 13 мая 2014 года N 197-пп "Об утверждении Правил осуществления ведомственного контроля в сфере закупок для обеспечения государственных нужд Архангельской области";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доступность информации о деятельности подведомственных организаций в соответств</w:t>
      </w:r>
      <w:r>
        <w:t xml:space="preserve">ии с Федеральным </w:t>
      </w:r>
      <w:hyperlink r:id="rId55" w:tooltip="Федеральный закон от 09.02.2009 N 8-ФЗ (ред. от 28.12.2017) &quot;Об обеспечении доступа к информации о деятельности государственных органов и органов местного самоуправления&quot;{КонсультантПлюс}" w:history="1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самоуправления", в том числе </w:t>
      </w:r>
      <w:r>
        <w:t>на официальных сайтах организаций в сети "Интернет";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14) принять меры в пределах своей компетенции по организации взаимодействия в сфере противодействия коррупции исполнительных органов с территориальными органами федеральных органов исполнительной власти;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15) обеспечить проведение антикоррупционной экспертизы разрабатываемых исполнительным органом проектов нормативных правовых актов Архангельской области в порядке, предусмотренном </w:t>
      </w:r>
      <w:hyperlink r:id="rId56" w:tooltip="Указ Губернатора Архангельской области от 24.03.2011 N 36-у (ред. от 13.12.2017) &quot;Об утверждении Регламента проведения антикоррупционной экспертизы нормативных правовых актов Архангельской области и проектов нормативных правовых актов Архангельской области исполнительными органами государственной власти Архангельской области и администрацией Губернатора Архангельской области и Правительства Архангельской области&quot;{КонсультантПлюс}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24 марта 2011 года N 36-у, и оценки регулирующего воздействия нормативных правовых актов Архангельской области в соответствии с </w:t>
      </w:r>
      <w:hyperlink r:id="rId57" w:tooltip="Указ Губернатора Архангельской области от 06.02.2014 N 12-у (ред. от 08.07.2019) &quot;Об утверждении Порядка проведения оценки регулирующего воздействия проектов нормативных правовых актов Архангельской области, Порядка проведения экспертизы нормативных правовых актов Архангельской области и Порядка проведения оценки фактического воздействия нормативных правовых актов Архангельской области&quot;{КонсультантПлюс}" w:history="1">
        <w:r>
          <w:rPr>
            <w:color w:val="0000FF"/>
          </w:rPr>
          <w:t>Порядком</w:t>
        </w:r>
      </w:hyperlink>
      <w:r>
        <w:t xml:space="preserve"> проведен</w:t>
      </w:r>
      <w:r>
        <w:t>ия оценки регулирующего воздействия проектов нормативных правовых актов Архангельской области, утвержденным указом Губернатора Архангельской области от 6 февраля 2014 года N 12-у;</w:t>
      </w:r>
    </w:p>
    <w:p w:rsidR="00000000" w:rsidRDefault="00085C50">
      <w:pPr>
        <w:pStyle w:val="ConsPlusNormal"/>
        <w:jc w:val="both"/>
      </w:pPr>
      <w:r>
        <w:t xml:space="preserve">(в ред. </w:t>
      </w:r>
      <w:hyperlink r:id="rId58" w:tooltip="Указ Губернатора Архангельской области от 06.06.2019 N 41-у &quot;О внесении изменений в отдельные указы Губернатора Архангельской области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06.06.2019 N 41-у)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16) постоянно проводить мониторинг исполнения административных регламентов предоставления государственных услуг, административных регламентов исполнения государственных функций по осуществлен</w:t>
      </w:r>
      <w:r>
        <w:t>ию государственного контроля (надзора), оперативно разрабатывать изменения в данные административные регламенты, в том числе в связи с изменением законодательства Российской Федерации и законодательства Архангельской области, формированием судебной практик</w:t>
      </w:r>
      <w:r>
        <w:t>и;</w:t>
      </w:r>
    </w:p>
    <w:p w:rsidR="00000000" w:rsidRDefault="00085C50">
      <w:pPr>
        <w:pStyle w:val="ConsPlusNormal"/>
        <w:spacing w:before="200"/>
        <w:ind w:firstLine="540"/>
        <w:jc w:val="both"/>
      </w:pPr>
      <w:bookmarkStart w:id="5" w:name="Par207"/>
      <w:bookmarkEnd w:id="5"/>
      <w:r>
        <w:t>17) обеспечить: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проведение ежегодного мониторинга правоприменения положений законодательства Российской Федерации и законодательства Архангельской области в сфере ведения исполнительных органов, связанных с повседневными потребностями гражда</w:t>
      </w:r>
      <w:r>
        <w:t>н, с целью выявления противоречий, избыточного регулирования и сложных для восприятия положений, которые способствуют проявлениям коррупции и тормозят развитие правовой грамотности граждан;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организацию проведения "прямых линий" с гражданами по вопросам антикоррупционного просвещения, отнесенным к сфере деятельности исполнительных органов (не менее одного раза в полугодие);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мониторинг принятых мер по созданию условий для повышения уровня право</w:t>
      </w:r>
      <w:r>
        <w:t>сознания граждан и популяризации антикоррупционных стандартов поведения, основанных на знаниях общих прав и обязанностей, и выработку предложений по совершенствованию соответствующей работы;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принятие мер по повышению уровня правовой грамотности граждан, их</w:t>
      </w:r>
      <w:r>
        <w:t xml:space="preserve"> правового воспитания и популяризации антикоррупционных стандартов поведения, основанных на знаниях общих прав и обязанностей, и при необходимости - внесение соответствующих изменений в нормативные правовые акты Архангельской области.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Информацию об исполне</w:t>
      </w:r>
      <w:r>
        <w:t xml:space="preserve">нии </w:t>
      </w:r>
      <w:hyperlink w:anchor="Par207" w:tooltip="17) обеспечить:" w:history="1">
        <w:r>
          <w:rPr>
            <w:color w:val="0000FF"/>
          </w:rPr>
          <w:t>подпункта 17 пункта 3</w:t>
        </w:r>
      </w:hyperlink>
      <w:r>
        <w:t xml:space="preserve"> направлять в управление по вопросам противодействия коррупции ежегодно, до 1 июня.</w:t>
      </w:r>
    </w:p>
    <w:p w:rsidR="00000000" w:rsidRDefault="00085C50">
      <w:pPr>
        <w:pStyle w:val="ConsPlusNormal"/>
        <w:spacing w:before="200"/>
        <w:ind w:firstLine="540"/>
        <w:jc w:val="both"/>
      </w:pPr>
      <w:bookmarkStart w:id="6" w:name="Par213"/>
      <w:bookmarkEnd w:id="6"/>
      <w:r>
        <w:t>4. Министерству образования и науки Архангельской области: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1) обеспечить ежегодную разработ</w:t>
      </w:r>
      <w:r>
        <w:t>ку и реализацию в образовательных организациях комплекса мероприятий, приуроченных к Международному дню борьбы с коррупцией (9 декабря);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2) осуществлять ежегодный мониторинг результатов внедрения в процесс обучения элементов, </w:t>
      </w:r>
      <w:r>
        <w:lastRenderedPageBreak/>
        <w:t>дополняющих примерные основные</w:t>
      </w:r>
      <w:r>
        <w:t xml:space="preserve"> образовательные программы начального общего, основного общего и среднего общего образования положениями, связанными с соблюдением гражданами антикоррупционных стандартов поведения, формированием антикоррупционного мировоззрения и повышением общего уровня </w:t>
      </w:r>
      <w:r>
        <w:t>правосознания и правовой культуры граждан в образовательных организациях;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3) обеспечить проведение лекций "Организация антикоррупционного образования в образовательных организациях" в рамках курсов повышения квалификации педагогических работников;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4) орган</w:t>
      </w:r>
      <w:r>
        <w:t xml:space="preserve">изовывать (не реже двух раз в год) совещания, круглые столы, консультации, семинары и иные мероприятия с муниципальными служащими муниципальных органов управления образованием муниципальных образований и работниками образовательных организаций по вопросам </w:t>
      </w:r>
      <w:r>
        <w:t>противодействия коррупции в сфере образования, антикоррупционного образования, обмена опытом и распространения (тиражирования) лучших антикоррупционных образовательных практик (программ);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5) обеспечить ежегодное проведение конкурса студенческих и школьных </w:t>
      </w:r>
      <w:r>
        <w:t>работ по антикоррупционному анализу законодательства, разработке общественных механизмов противодействия коррупции и принять меры по увеличению количества и географии участников конкурса;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6) обеспечить не реже двух раз в год проведение профилактических мер</w:t>
      </w:r>
      <w:r>
        <w:t xml:space="preserve">оприятий по недопущению практики незаконного сбора денежных средств в образовательных организациях (в том числе дошкольных) с родителей (законных представителей) обучающихся, оказания педагогическими работниками платных услуг обучающимся при наличии у них </w:t>
      </w:r>
      <w:r>
        <w:t>конфликта интересов.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Информацию об исполнении </w:t>
      </w:r>
      <w:hyperlink w:anchor="Par213" w:tooltip="4. Министерству образования и науки Архангельской области:" w:history="1">
        <w:r>
          <w:rPr>
            <w:color w:val="0000FF"/>
          </w:rPr>
          <w:t>пункта 4</w:t>
        </w:r>
      </w:hyperlink>
      <w:r>
        <w:t xml:space="preserve"> направлять в управление по вопросам противодействия коррупции ежегодно, до 31 декабря.</w:t>
      </w:r>
    </w:p>
    <w:p w:rsidR="00000000" w:rsidRDefault="00085C50">
      <w:pPr>
        <w:pStyle w:val="ConsPlusNormal"/>
        <w:spacing w:before="200"/>
        <w:ind w:firstLine="540"/>
        <w:jc w:val="both"/>
      </w:pPr>
      <w:bookmarkStart w:id="7" w:name="Par221"/>
      <w:bookmarkEnd w:id="7"/>
      <w:r>
        <w:t>5. Министерству</w:t>
      </w:r>
      <w:r>
        <w:t xml:space="preserve"> здравоохранения Архангельской области обеспечить: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1) проведение не реже двух раз в год организационных и практических мероприятий по недопущению практики незаконного взимания в государственных медицинских организациях Архангельской области денежных средст</w:t>
      </w:r>
      <w:r>
        <w:t>в с граждан за оказанную медицинскую помощь;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2) проведение ежегодного анкетирования пациентов по вопросам проявления "бытовой коррупции" в государственных медицинских организациях Архангельской области;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3) работу "горячей линии" по борьбе с коррупцией для </w:t>
      </w:r>
      <w:r>
        <w:t>приема обращений граждан по вопросам соблюдения в государственных организациях, подведомственных министерству здравоохранения Архангельской области, законодательства в сфере противодействия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4) контроль за организацией работы по информированию ме</w:t>
      </w:r>
      <w:r>
        <w:t xml:space="preserve">дицинских работников о требованиях, установленных </w:t>
      </w:r>
      <w:hyperlink r:id="rId59" w:tooltip="Федеральный закон от 21.11.2011 N 323-ФЗ (ред. от 27.12.2019, с изм. от 13.01.2020) &quot;Об основах охраны здоровья граждан в Российской Федерации&quot; (с изм. и доп., вступ. в силу с 08.01.2020){КонсультантПлюс}" w:history="1">
        <w:r>
          <w:rPr>
            <w:color w:val="0000FF"/>
          </w:rPr>
          <w:t>статьями 74</w:t>
        </w:r>
      </w:hyperlink>
      <w:r>
        <w:t xml:space="preserve"> и </w:t>
      </w:r>
      <w:hyperlink r:id="rId60" w:tooltip="Федеральный закон от 21.11.2011 N 323-ФЗ (ред. от 27.12.2019, с изм. от 13.01.2020) &quot;Об основах охраны здоровья граждан в Российской Федерации&quot; (с изм. и доп., вступ. в силу с 08.01.2020){КонсультантПлюс}" w:history="1">
        <w:r>
          <w:rPr>
            <w:color w:val="0000FF"/>
          </w:rPr>
          <w:t>75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Федерации", по проверке (не реже одного раза в год) знания и соблюдения медицинскими работниками указанных требо</w:t>
      </w:r>
      <w:r>
        <w:t>ваний при осуществлении профессиональной деятельности, привлечению к ответственности за нарушение налагаемых ограничений в целях противодействия бытовой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проведение не реже одного раза в год профилактических мероприятий по недопущению практики вы</w:t>
      </w:r>
      <w:r>
        <w:t>дачи фиктивных листков нетрудоспособности в государственных медицинских организациях Архангельской области.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Информацию об исполнении </w:t>
      </w:r>
      <w:hyperlink w:anchor="Par221" w:tooltip="5. Министерству здравоохранения Архангельской области обеспечить:" w:history="1">
        <w:r>
          <w:rPr>
            <w:color w:val="0000FF"/>
          </w:rPr>
          <w:t>пункта 5</w:t>
        </w:r>
      </w:hyperlink>
      <w:r>
        <w:t xml:space="preserve"> направлять в управле</w:t>
      </w:r>
      <w:r>
        <w:t>ние по вопросам противодействия коррупции ежегодно, до 31 декабря.</w:t>
      </w:r>
    </w:p>
    <w:p w:rsidR="00000000" w:rsidRDefault="00085C50">
      <w:pPr>
        <w:pStyle w:val="ConsPlusNormal"/>
        <w:spacing w:before="200"/>
        <w:ind w:firstLine="540"/>
        <w:jc w:val="both"/>
      </w:pPr>
      <w:bookmarkStart w:id="8" w:name="Par228"/>
      <w:bookmarkEnd w:id="8"/>
      <w:r>
        <w:t>6. Министерству экономического развития Архангельской области: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1) обеспечить ежегодное проведение оценки регулирующего воздействия проектов нормативных правовых актов Архангельс</w:t>
      </w:r>
      <w:r>
        <w:t xml:space="preserve">кой области и экспертизы нормативных правовых актов Архангельской области, затрагивающих вопросы осуществления предпринимательской и инвестиционной деятельности, в </w:t>
      </w:r>
      <w:r>
        <w:lastRenderedPageBreak/>
        <w:t xml:space="preserve">соответствии с </w:t>
      </w:r>
      <w:hyperlink r:id="rId61" w:tooltip="Указ Губернатора Архангельской области от 06.02.2014 N 12-у (ред. от 08.07.2019) &quot;Об утверждении Порядка проведения оценки регулирующего воздействия проектов нормативных правовых актов Архангельской области, Порядка проведения экспертизы нормативных правовых актов Архангельской области и Порядка проведения оценки фактического воздействия нормативных правовых актов Архангельской области&quot;{КонсультантПлюс}" w:history="1">
        <w:r>
          <w:rPr>
            <w:color w:val="0000FF"/>
          </w:rPr>
          <w:t>указом</w:t>
        </w:r>
      </w:hyperlink>
      <w:r>
        <w:t xml:space="preserve"> Губернатора Архангельс</w:t>
      </w:r>
      <w:r>
        <w:t>кой области от 6 февраля 2014 года N 12-у "Об утверждении Порядка проведения оценки регулирующего воздействия проектов нормативных правовых актов Архангельской области, Порядка проведения экспертизы нормативных правовых актов Архангельской области и Порядк</w:t>
      </w:r>
      <w:r>
        <w:t>а проведения оценки фактического воздействия нормативных правовых актов Архангельской области";</w:t>
      </w:r>
    </w:p>
    <w:p w:rsidR="00000000" w:rsidRDefault="00085C50">
      <w:pPr>
        <w:pStyle w:val="ConsPlusNormal"/>
        <w:jc w:val="both"/>
      </w:pPr>
      <w:r>
        <w:t xml:space="preserve">(в ред. </w:t>
      </w:r>
      <w:hyperlink r:id="rId62" w:tooltip="Указ Губернатора Архангельской области от 06.06.2019 N 41-у &quot;О внесении изменений в отдельные указы Губернатора Архангельской области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06.06.2019 N 41-у)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2) совместно с упол</w:t>
      </w:r>
      <w:r>
        <w:t>номоченным при Губернаторе Архангельской области по защите прав предпринимателей: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организовать проведение мониторинга информации, поступающей от субъектов малого и среднего предпринимательства, в целях выявления существующих административных запретов и огр</w:t>
      </w:r>
      <w:r>
        <w:t>аничений, а также нарушений требований законодательства, препятствующих осуществлению предпринимательской деятельности и созданию благоприятных условий для привлечения инвестиций в Архангельскую область;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принять комплекс мер по устранению выявленных админи</w:t>
      </w:r>
      <w:r>
        <w:t>стративных запретов и ограничений, а также нарушений требований законодательства, препятствующих осуществлению предпринимательской деятельности и созданию благоприятных условий для привлечения инвестиций в Архангельскую область, в случае необходимости разр</w:t>
      </w:r>
      <w:r>
        <w:t>аботать проекты соответствующих правовых актов Архангельской области и предложений об изменении законодательства Российской Федерации;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деятельность комиссии при Губернаторе Архангельской области по устранению административных барьеров, препятств</w:t>
      </w:r>
      <w:r>
        <w:t>ующих развитию инвестиционной деятельности и предпринимательства в Архангельской области, подготовить информационно-аналитическую справку о результатах деятельности комиссии;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3) ежегодно совместно с контрольно-ревизионной инспекцией Архангельской области о</w:t>
      </w:r>
      <w:r>
        <w:t xml:space="preserve">бобщать результаты реализации мероприятий, предусмотренных </w:t>
      </w:r>
      <w:hyperlink r:id="rId63" w:tooltip="Постановление Правительства Архангельской области от 08.10.2013 N 462-пп (ред. от 29.10.2019) &quot;Об утверждении государственной программы Архангельской области &quot;Экономическое развитие и инвестиционная деятельность в Архангельской области (2014 - 2024 годы)&quot;{КонсультантПлюс}" w:history="1">
        <w:r>
          <w:rPr>
            <w:color w:val="0000FF"/>
          </w:rPr>
          <w:t>подпрог</w:t>
        </w:r>
        <w:r>
          <w:rPr>
            <w:color w:val="0000FF"/>
          </w:rPr>
          <w:t>раммой N 2</w:t>
        </w:r>
      </w:hyperlink>
      <w:r>
        <w:t xml:space="preserve"> "Развитие субъектов малого и среднего предпринимательства в Архангельской области" государственной программы Архангельской области "Экономическое развитие и инвестиционная деятельность в Архангельской области (2014 - 2020 годы)", утвержденной</w:t>
      </w:r>
      <w:r>
        <w:t xml:space="preserve"> постановлением Правительства Архангельской области от 8 октября 2013 года N 462-пп, в части целевого и эффективного использования субъектами малого и среднего предпринимательства субсидий из областного бюджета. В целях минимизации рисков злоупотреблений п</w:t>
      </w:r>
      <w:r>
        <w:t>ри использовании бюджетных средств и их хищений на основе итогов анализа подготовить предложения по совершенствованию механизма принятия решений о финансировании проектов.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Информацию об исполнении </w:t>
      </w:r>
      <w:hyperlink w:anchor="Par228" w:tooltip="6. Министерству экономического развития Архангельской области:" w:history="1">
        <w:r>
          <w:rPr>
            <w:color w:val="0000FF"/>
          </w:rPr>
          <w:t>пункта 6</w:t>
        </w:r>
      </w:hyperlink>
      <w:r>
        <w:t xml:space="preserve"> направлять в управление по вопросам противодействия коррупции ежегодно, до 31 декабря.</w:t>
      </w:r>
    </w:p>
    <w:p w:rsidR="00000000" w:rsidRDefault="00085C50">
      <w:pPr>
        <w:pStyle w:val="ConsPlusNormal"/>
        <w:spacing w:before="200"/>
        <w:ind w:firstLine="540"/>
        <w:jc w:val="both"/>
      </w:pPr>
      <w:bookmarkStart w:id="9" w:name="Par237"/>
      <w:bookmarkEnd w:id="9"/>
      <w:r>
        <w:t>7. Министерству топливно-энергетического комплекса и жилищно-коммунального хозя</w:t>
      </w:r>
      <w:r>
        <w:t>йства Архангельской области и государственной жилищной инспекции Архангельской области в пределах их компетенции: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1) провести анализ коррупционных рисков в сфере жилищно-коммунального хозяйства и обеспечить внедрение комплекса мер, направленных на снижение</w:t>
      </w:r>
      <w:r>
        <w:t xml:space="preserve"> уровня коррупции в данной сфере;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2) обеспечить развитие системы общественного контроля и просвещение населения о мерах противодействия коррупции в сфере жилищно-коммунального хозяйства;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3) в пределах своих полномочий проводить контроль за формированием и </w:t>
      </w:r>
      <w:r>
        <w:t>целевым использованием средств в сфере жилищно-коммунального хозяйства и средств, выделяемых на финансирование капитального ремонта многоквартирных домов.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Информацию об исполнении </w:t>
      </w:r>
      <w:hyperlink w:anchor="Par237" w:tooltip="7. Министерству топливно-энергетического комплекса и жилищно-коммунального хозяйства Архангельской области и государственной жилищной инспекции Архангельской области в пределах их компетенции:" w:history="1">
        <w:r>
          <w:rPr>
            <w:color w:val="0000FF"/>
          </w:rPr>
          <w:t>пункта 7</w:t>
        </w:r>
      </w:hyperlink>
      <w:r>
        <w:t xml:space="preserve"> направлять в управление по вопросам противодействия коррупции ежегодно, до 31 декабря.</w:t>
      </w:r>
    </w:p>
    <w:p w:rsidR="00000000" w:rsidRDefault="00085C50">
      <w:pPr>
        <w:pStyle w:val="ConsPlusNormal"/>
        <w:spacing w:before="200"/>
        <w:ind w:firstLine="540"/>
        <w:jc w:val="both"/>
      </w:pPr>
      <w:bookmarkStart w:id="10" w:name="Par242"/>
      <w:bookmarkEnd w:id="10"/>
      <w:r>
        <w:t xml:space="preserve">8. </w:t>
      </w:r>
      <w:r>
        <w:t>Министерству имущественных отношений Архангельской области: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lastRenderedPageBreak/>
        <w:t xml:space="preserve">1) проанализировать результаты проведения торгов по продаже имущества, находящегося в государственной собственности Архангельской области, в том числе земельных участков, с целью выявления фактов </w:t>
      </w:r>
      <w:r>
        <w:t>занижения стоимости указанных объектов;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2) обеспечить контроль за сохранностью и использованием по назначению государственного имущества Архангельской области, закрепленного за государственными унитарными предприятиями Архангельской области и государственн</w:t>
      </w:r>
      <w:r>
        <w:t>ыми учреждениями Архангельской области;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3) провести оценку эффективности использования имущества, находящегося в государственной собственности Архангельской области;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4) провести анализ типичных нарушений, выявленных в ходе проверок использования государств</w:t>
      </w:r>
      <w:r>
        <w:t>енного имущества Архангельской области, информационно-разъяснительную работу в целях предупреждения аналогичных нарушений в дальнейшей работе исполнительных органов и подведомственных им государственных организациях Архангельской области.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Информацию об исп</w:t>
      </w:r>
      <w:r>
        <w:t xml:space="preserve">олнении </w:t>
      </w:r>
      <w:hyperlink w:anchor="Par242" w:tooltip="8. Министерству имущественных отношений Архангельской области:" w:history="1">
        <w:r>
          <w:rPr>
            <w:color w:val="0000FF"/>
          </w:rPr>
          <w:t>пункта 8</w:t>
        </w:r>
      </w:hyperlink>
      <w:r>
        <w:t xml:space="preserve"> направлять в управление по вопросам противодействия коррупции ежегодно, до 31 декабря.</w:t>
      </w:r>
    </w:p>
    <w:p w:rsidR="00000000" w:rsidRDefault="00085C50">
      <w:pPr>
        <w:pStyle w:val="ConsPlusNormal"/>
        <w:spacing w:before="200"/>
        <w:ind w:firstLine="540"/>
        <w:jc w:val="both"/>
      </w:pPr>
      <w:bookmarkStart w:id="11" w:name="Par248"/>
      <w:bookmarkEnd w:id="11"/>
      <w:r>
        <w:t>9. Министерству транспорта Архангельской области: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1) провести анализ коррупционных рисков в сфере дорожной деятельности и обеспечить внедрение комплекса мер, направленных на снижение количества коррупционных и иных нарушений в данной сфере;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2) обеспечить взаимодействие с общественными объединениями и уче</w:t>
      </w:r>
      <w:r>
        <w:t>т их мнения по результатам осуществления общественного контроля за содержанием, ремонтом, капитальным ремонтом, реконструкцией и строительством автомобильных дорог общего пользования регионального значения Архангельской области.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Информацию об исполнении </w:t>
      </w:r>
      <w:hyperlink w:anchor="Par248" w:tooltip="9. Министерству транспорта Архангельской области:" w:history="1">
        <w:r>
          <w:rPr>
            <w:color w:val="0000FF"/>
          </w:rPr>
          <w:t>пункта 9</w:t>
        </w:r>
      </w:hyperlink>
      <w:r>
        <w:t xml:space="preserve"> направлять в управление по вопросам противодействия коррупции ежегодно, до 31 декабря.</w:t>
      </w:r>
    </w:p>
    <w:p w:rsidR="00000000" w:rsidRDefault="00085C50">
      <w:pPr>
        <w:pStyle w:val="ConsPlusNormal"/>
        <w:spacing w:before="200"/>
        <w:ind w:firstLine="540"/>
        <w:jc w:val="both"/>
      </w:pPr>
      <w:bookmarkStart w:id="12" w:name="Par252"/>
      <w:bookmarkEnd w:id="12"/>
      <w:r>
        <w:t>10. Контрактному агентству Архангельской области: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1) обеспечить анализ п</w:t>
      </w:r>
      <w:r>
        <w:t>рактики, выявление недостатков и подготовку предложений по совершенствованию процедуры закупок товаров, работ, услуг для обеспечения государственных нужд Архангельской области в целях предотвращения и пресечения возможных коррупционных проявлений, разработ</w:t>
      </w:r>
      <w:r>
        <w:t xml:space="preserve">ать комплекс мероприятий по снижению коррупционных рисков при осуществлении закупок товаров, работ, услуг для обеспечения государственных нужд Архангельской области в соответствии с Федеральным </w:t>
      </w:r>
      <w:hyperlink r:id="rId64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</w:t>
      </w:r>
      <w:r>
        <w:t xml:space="preserve">2013 года N 44-ФЗ) и закупок товаров, работ, услуг в соответствии с Федеральным </w:t>
      </w:r>
      <w:hyperlink r:id="rId65" w:tooltip="Федеральный закон от 18.07.2011 N 223-ФЗ (ред. от 02.08.2019) &quot;О закупках товаров, работ, услуг отдельными видами юридических лиц&quot;{КонсультантПлюс}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2) проводить анализ несостоявши</w:t>
      </w:r>
      <w:r>
        <w:t>хся торгов на поставки товаров, выполнение работ, оказание услуг для государственных нужд Архангельской области;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3) обеспечивать обязательное общественное обсуждение закупок в порядке, определенном приказом Министерства экономического развития Российской Ф</w:t>
      </w:r>
      <w:r>
        <w:t>едерации;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4) в соответствии со </w:t>
      </w:r>
      <w:hyperlink r:id="rId66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>
          <w:rPr>
            <w:color w:val="0000FF"/>
          </w:rPr>
          <w:t>статьей 97</w:t>
        </w:r>
      </w:hyperlink>
      <w:r>
        <w:t xml:space="preserve"> Федерального закона от 5 апреля 2013 года N 44-ФЗ принимать меры п</w:t>
      </w:r>
      <w:r>
        <w:t>о организации мониторинга закупок для государственных и муниципальных нужд;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5) обеспечивать методическое сопровождение деятельности заказчиков при осуществлении закупок товаров, работ, услуг для обеспечения государственных нужд Архангельской области в соот</w:t>
      </w:r>
      <w:r>
        <w:t xml:space="preserve">ветствии с Федеральным </w:t>
      </w:r>
      <w:hyperlink r:id="rId67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>
          <w:rPr>
            <w:color w:val="0000FF"/>
          </w:rPr>
          <w:t>законом</w:t>
        </w:r>
      </w:hyperlink>
      <w:r>
        <w:t xml:space="preserve"> от 5 апреля 2013 года N 44-ФЗ и закупок товаров, работ, услуг в соответствии с Федеральным </w:t>
      </w:r>
      <w:hyperlink r:id="rId68" w:tooltip="Федеральный закон от 18.07.2011 N 223-ФЗ (ред. от 02.08.2019) &quot;О закупках товаров, работ, услуг отдельными видами юридических лиц&quot;{КонсультантПлюс}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lastRenderedPageBreak/>
        <w:t>6) ежегодно организовывать проведение обучающих семинаров (круглых столов, конференций), направленных на снижение корру</w:t>
      </w:r>
      <w:r>
        <w:t>пционных рисков при осуществлении закупок, а также на обеспечение коррупционной устойчивости государственных и муниципальных заказчиков;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7) совместно с контрольно-ревизионной инспекцией Архангельской области осуществлять мониторинг применения государственн</w:t>
      </w:r>
      <w:r>
        <w:t xml:space="preserve">ыми заказчиками </w:t>
      </w:r>
      <w:hyperlink r:id="rId69" w:tooltip="Федеральный закон от 05.04.2013 N 44-ФЗ (ред. от 27.12.2019) &quot;О контрактной системе в сфере закупок товаров, работ, услуг для обеспечения государственных и муниципальных нужд&quot; (с изм. и доп., вступ. в силу с 08.01.2020){КонсультантПлюс}" w:history="1">
        <w:r>
          <w:rPr>
            <w:color w:val="0000FF"/>
          </w:rPr>
          <w:t>пункта 9 части 1 статьи 31</w:t>
        </w:r>
      </w:hyperlink>
      <w:r>
        <w:t xml:space="preserve"> Федерального закона от 5 апреля 2013 года N 44-ФЗ.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Информацию об </w:t>
      </w:r>
      <w:r>
        <w:t xml:space="preserve">исполнении </w:t>
      </w:r>
      <w:hyperlink w:anchor="Par252" w:tooltip="10. Контрактному агентству Архангельской области:" w:history="1">
        <w:r>
          <w:rPr>
            <w:color w:val="0000FF"/>
          </w:rPr>
          <w:t>пункта 10</w:t>
        </w:r>
      </w:hyperlink>
      <w:r>
        <w:t xml:space="preserve"> направлять в управление по вопросам противодействия коррупции ежегодно, до 31 декабря.</w:t>
      </w:r>
    </w:p>
    <w:p w:rsidR="00000000" w:rsidRDefault="00085C50">
      <w:pPr>
        <w:pStyle w:val="ConsPlusNormal"/>
        <w:spacing w:before="200"/>
        <w:ind w:firstLine="540"/>
        <w:jc w:val="both"/>
      </w:pPr>
      <w:bookmarkStart w:id="13" w:name="Par261"/>
      <w:bookmarkEnd w:id="13"/>
      <w:r>
        <w:t>11. Контрольно-ревизионной инспекции Архангельской области</w:t>
      </w:r>
      <w:r>
        <w:t>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1) организовать проведение проверок исполнительных органов и подведомственных им организаций при осуществлении внутреннего государственного финансового контроля в порядке, установленном постановлениями Правительства Архангельской области от 20 декабря 20</w:t>
      </w:r>
      <w:r>
        <w:t xml:space="preserve">13 года </w:t>
      </w:r>
      <w:hyperlink r:id="rId70" w:tooltip="Постановление Правительства Архангельской области от 20.12.2013 N 606-пп (ред. от 14.04.2015) &quot;Об утверждении Порядка осуществления контрольно-ревизионной инспекцией Архангельской области внутреннего государственного финансового контроля в отношении закупок для обеспечения нужд Архангельской области&quot;------------ Утратил силу или отменен{КонсультантПлюс}" w:history="1">
        <w:r>
          <w:rPr>
            <w:color w:val="0000FF"/>
          </w:rPr>
          <w:t>N 606-пп</w:t>
        </w:r>
      </w:hyperlink>
      <w:r>
        <w:t xml:space="preserve"> "Об утверждении Порядка осуществления контрольно-ревизионной инспекцией Архангельской области внутреннего государственного финансового контроля в отношении закупок для обеспечения нужд Архангельской области" и от 18 февраля 2014 года </w:t>
      </w:r>
      <w:hyperlink r:id="rId71" w:tooltip="Постановление Правительства Архангельской области от 18.02.2014 N 58-пп (ред. от 26.11.2019) &quot;Об утверждении Порядка осуществления финансового контроля исполнительными органами государственной власти Архангельской области&quot;{КонсультантПлюс}" w:history="1">
        <w:r>
          <w:rPr>
            <w:color w:val="0000FF"/>
          </w:rPr>
          <w:t>N 58-пп</w:t>
        </w:r>
      </w:hyperlink>
      <w:r>
        <w:t xml:space="preserve"> "Об утверждении Порядка осуществления финансового контроля исполнительными органами государственной власти Архангельской</w:t>
      </w:r>
      <w:r>
        <w:t xml:space="preserve"> области";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2) организовать проведение проверок исполнительных органов и подведомственных им организаций при осуществлении контроля в сфере закупок товаров, работ, услуг для обеспечения государственных нужд Архангельской области в порядке, установленном </w:t>
      </w:r>
      <w:hyperlink r:id="rId72" w:tooltip="Приказ Минэкономразвития РФ от 28.01.2011 N 30 &quot;Об утверждении Порядка проведения плановых проверок при размещении заказов на поставки товаров, выполнение работ, оказание услуг для нужд заказчиков&quot; (Зарегистрировано в Минюсте РФ 17.03.2011 N 20162){КонсультантПлюс}" w:history="1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28 января 2011 года N 30 "Об утвер</w:t>
      </w:r>
      <w:r>
        <w:t>ждении Порядка проведения плановых проверок при размещении заказов на поставки товаров, выполнение работ, оказание услуг для нужд заказчиков";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3) обеспечить оказание методической помощи исполнительным органам и органам местного самоуправления по вопросам осуществления финансового контроля, ведомственного контроля в сфере закупок для обеспечения государственных нужд Архангельской области.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Информац</w:t>
      </w:r>
      <w:r>
        <w:t xml:space="preserve">ию об исполнении </w:t>
      </w:r>
      <w:hyperlink w:anchor="Par261" w:tooltip="11. Контрольно-ревизионной инспекции Архангельской области:" w:history="1">
        <w:r>
          <w:rPr>
            <w:color w:val="0000FF"/>
          </w:rPr>
          <w:t>пункта 11</w:t>
        </w:r>
      </w:hyperlink>
      <w:r>
        <w:t xml:space="preserve"> направлять в управление по вопросам противодействия коррупции ежегодно, до 31 декабря.</w:t>
      </w:r>
    </w:p>
    <w:p w:rsidR="00000000" w:rsidRDefault="00085C50">
      <w:pPr>
        <w:pStyle w:val="ConsPlusNormal"/>
        <w:spacing w:before="200"/>
        <w:ind w:firstLine="540"/>
        <w:jc w:val="both"/>
      </w:pPr>
      <w:bookmarkStart w:id="14" w:name="Par266"/>
      <w:bookmarkEnd w:id="14"/>
      <w:r>
        <w:t>12. Министерству связи и информационных те</w:t>
      </w:r>
      <w:r>
        <w:t>хнологий Архангельской области: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1) обеспечить функционирование официального сайта Правительства Архангельской области в сети "Интернет" в соответствии с Федеральным </w:t>
      </w:r>
      <w:hyperlink r:id="rId73" w:tooltip="Федеральный закон от 09.02.2009 N 8-ФЗ (ред. от 28.12.2017) &quot;Об обеспечении доступа к информации о деятельности государственных органов и органов местного самоуправления&quot;{КонсультантПлюс}" w:history="1">
        <w:r>
          <w:rPr>
            <w:color w:val="0000FF"/>
          </w:rPr>
          <w:t>законом</w:t>
        </w:r>
      </w:hyperlink>
      <w:r>
        <w:t xml:space="preserve"> от 9 ф</w:t>
      </w:r>
      <w:r>
        <w:t>евраля 2009 года N 8-ФЗ "Об обеспечении доступа к информации о деятельности государственных органов и органов местного самоуправления", в частности для размещения на нем: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нормативных правовых актов Российской Федерации и Архангельской области по антикорруп</w:t>
      </w:r>
      <w:r>
        <w:t>ционной тематике;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информации о деятельности Губернатора Архангельской области, Правительства Архангельской области и иных исполнительных органов по противодействию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сведений о доходах, расходах, об имуществе и обязательствах имущественного характ</w:t>
      </w:r>
      <w:r>
        <w:t>ера лиц, замещающих государственные должности Архангельской области, гражданских служащих и членов их семей;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2) обеспечить функционирование специализированного информационного ресурса "Противодействие коррупции в Архангельской области" (www.anticorr29.ru).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Информацию об исполнении </w:t>
      </w:r>
      <w:hyperlink w:anchor="Par266" w:tooltip="12. Министерству связи и информационных технологий Архангельской области:" w:history="1">
        <w:r>
          <w:rPr>
            <w:color w:val="0000FF"/>
          </w:rPr>
          <w:t>пункта 12</w:t>
        </w:r>
      </w:hyperlink>
      <w:r>
        <w:t xml:space="preserve"> направлять в управление по вопросам противодействия коррупции ежегодно, до 31 декабря.</w:t>
      </w:r>
    </w:p>
    <w:p w:rsidR="00000000" w:rsidRDefault="00085C50">
      <w:pPr>
        <w:pStyle w:val="ConsPlusNormal"/>
        <w:spacing w:before="200"/>
        <w:ind w:firstLine="540"/>
        <w:jc w:val="both"/>
      </w:pPr>
      <w:bookmarkStart w:id="15" w:name="Par273"/>
      <w:bookmarkEnd w:id="15"/>
      <w:r>
        <w:t>13. Уполномоченному</w:t>
      </w:r>
      <w:r>
        <w:t xml:space="preserve"> при Губернаторе Архангельской области по защите прав предпринимателей: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lastRenderedPageBreak/>
        <w:t>1) принять меры по выявлению фактов нарушения прав и законных интересов предпринимателей в случаях, содержащих признаки рейдерства и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2) совместно с администрацией Губернатор</w:t>
      </w:r>
      <w:r>
        <w:t>а и Правительства и общественными объединениями предпринимателей Архангельской области принять меры по реализации Антикоррупционной хартии российского бизнеса в Архангельской области;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3) совместно с администрацией Губернатора и Правительства, Архангельской</w:t>
      </w:r>
      <w:r>
        <w:t xml:space="preserve"> торгово-промышленной палатой, Архангельским региональным отделением Общероссийской общественной организации малого и среднего предпринимательства "ОПОРА РОССИИ", региональным объединением работодателей "Союз промышленников и предпринимателей Архангельской</w:t>
      </w:r>
      <w:r>
        <w:t xml:space="preserve"> области", Архангельским областным региональным отделением Общероссийской общественной организации "Деловая Россия", автономной некоммерческой организацией "Центр общественных процедур "Бизнес против коррупции" в Архангельской области" организовать монитор</w:t>
      </w:r>
      <w:r>
        <w:t>инг исполнения организациями обязанности принимать меры по противодействию коррупции.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Информацию об исполнении </w:t>
      </w:r>
      <w:hyperlink w:anchor="Par273" w:tooltip="13. Уполномоченному при Губернаторе Архангельской области по защите прав предпринимателей:" w:history="1">
        <w:r>
          <w:rPr>
            <w:color w:val="0000FF"/>
          </w:rPr>
          <w:t>пункта 13</w:t>
        </w:r>
      </w:hyperlink>
      <w:r>
        <w:t xml:space="preserve"> направлять в упр</w:t>
      </w:r>
      <w:r>
        <w:t>авление по вопросам противодействия коррупции ежегодно, до 31 декабря.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14. Рекомендовать Общественной палате Архангельской области, политическим партиям, саморегулируемым организациям, общественным объединениям, государственному казенному учреждению Арханг</w:t>
      </w:r>
      <w:r>
        <w:t>ельской области "Государственное юридическое бюро" продолжать работу по формированию в обществе нетерпимого отношения к коррупционному поведению.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Рекомендовать Общественной палате Архангельской области во взаимодействии с администрацией Губернатора и Прави</w:t>
      </w:r>
      <w:r>
        <w:t>тельства ежегодно проводить общественные слушания по эффективности принимаемых в Архангельской области мер по противодействию коррупции, устранению причин и условий совершения преступлений и нарушений коррупционной направленности.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Рекомендовать Общественно</w:t>
      </w:r>
      <w:r>
        <w:t>й палате Архангельской области обеспечить участие представителей Общественной палаты, общественных советов и (или) иных представителей общественности при проведении мероприятий антикоррупционной направленности в исполнительных органах государственной власт</w:t>
      </w:r>
      <w:r>
        <w:t>и и муниципальных образованиях Архангельской области.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15. Государственному казенному учреждению Архангельской области "Государственное юридическое бюро" обеспечить оказание бесплатной юридической помощи гражданам по подготовке сообщений о фактах коррупции,</w:t>
      </w:r>
      <w:r>
        <w:t xml:space="preserve"> а также в случаях нарушения законных прав и интересов граждан в связи с такими сообщениями.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16. Государственному учреждению Архангельской области "Архангельский региональный ресурсный центр" организовать профессиональную переподготовку и повышение квалифи</w:t>
      </w:r>
      <w:r>
        <w:t>кации гражданских служащих, депутатов представительных органов муниципальных образований, глав муниципальных образований, иных выборных должностных лиц местного самоуправления и муниципальных служащих по вопросам противодействия коррупции.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17. Рекомендоват</w:t>
      </w:r>
      <w:r>
        <w:t>ь органам местного самоуправления: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1) в целях эффективного планирования и осуществления мероприятий по профилактике коррупционных и иных правонарушений в органах местного самоуправления: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а) до 25 сентября 2018 года, руководствуясь Федеральным </w:t>
      </w:r>
      <w:hyperlink r:id="rId74" w:tooltip="Федеральный закон от 25.12.2008 N 273-ФЗ (ред. от 16.12.2019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"О прот</w:t>
      </w:r>
      <w:r>
        <w:t xml:space="preserve">иводействии коррупции", Национальной </w:t>
      </w:r>
      <w:hyperlink r:id="rId75" w:tooltip="Указ Президента РФ от 13.04.2010 N 460 (ред. от 13.03.2012) &quot;О Национальной стратегии противодействия коррупции и Национальном плане противодействия коррупции на 2010 - 2011 годы&quot;{КонсультантПлюс}" w:history="1">
        <w:r>
          <w:rPr>
            <w:color w:val="0000FF"/>
          </w:rPr>
          <w:t>стратегией</w:t>
        </w:r>
      </w:hyperlink>
      <w:r>
        <w:t xml:space="preserve">, Национальным </w:t>
      </w:r>
      <w:hyperlink r:id="rId76" w:tooltip="Указ Президента РФ от 29.06.2018 N 378 &quot;О Национальном плане противодействия коррупции на 2018 - 2020 годы&quot;{КонсультантПлюс}" w:history="1">
        <w:r>
          <w:rPr>
            <w:color w:val="0000FF"/>
          </w:rPr>
          <w:t>планом</w:t>
        </w:r>
      </w:hyperlink>
      <w:r>
        <w:t xml:space="preserve">, областным </w:t>
      </w:r>
      <w:hyperlink r:id="rId77" w:tooltip="Закон Архангельской области от 26.11.2008 N 626-31-ОЗ (ред. от 16.12.2019) &quot;О противодействии коррупции в Архангельской области&quot; (принят Архангельским областным Собранием депутатов 26.11.2008){КонсультантПлюс}" w:history="1">
        <w:r>
          <w:rPr>
            <w:color w:val="0000FF"/>
          </w:rPr>
          <w:t>законом</w:t>
        </w:r>
      </w:hyperlink>
      <w:r>
        <w:t xml:space="preserve"> "О противодействии коррупции в Архангельской области" и настоящим планом, разработать и</w:t>
      </w:r>
      <w:r>
        <w:t xml:space="preserve"> принять планы по противодействию коррупции в муниципальных образованиях на 2018 - 2020 годы (далее - муниципальные планы) с учетом модельного муниципального плана, разработанного администрацией Губернатора и Правительства;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муниципальные планы должны опред</w:t>
      </w:r>
      <w:r>
        <w:t xml:space="preserve">елять конкретные направления работы по противодействию коррупции с учетом специфики деятельности органов местного самоуправления и особенностей </w:t>
      </w:r>
      <w:r>
        <w:lastRenderedPageBreak/>
        <w:t>осуществления вопросов местного значения на территории муниципального образования, ответственных за их выполнени</w:t>
      </w:r>
      <w:r>
        <w:t>е, а также обеспечивать достижение конкретных результатов и контроль за выполнением мероприятий, предусмотренных муниципальными планами, в том числе с привлечением институтов гражданского общества;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до утверждения муниципальные планы должны пройти обществен</w:t>
      </w:r>
      <w:r>
        <w:t>ное обсуждение, в том числе на заседаниях общественных палат (советов) муниципальных образований (общественных советов при органах местного самоуправления), а также советов по противодействию коррупции при главах муниципальных образований (далее - совет по</w:t>
      </w:r>
      <w:r>
        <w:t xml:space="preserve"> противодействию коррупции).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Копии утвержденных муниципальных планов представить до 27 сентября 2018 года в управление по вопросам противодействия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б) ежегодно, до 31 декабря, представлять в администрацию Губернатора и Правительства отчеты о ходе</w:t>
      </w:r>
      <w:r>
        <w:t xml:space="preserve"> выполнения муниципальных планов;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в) отчеты о ходе выполнения муниципальных планов рассматривать на заседаниях советов по противодействию коррупции, а также размещать на официальных сайтах органов местного самоуправления в сети "Интернет";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2) обеспечить де</w:t>
      </w:r>
      <w:r>
        <w:t>ятельность советов по противодействию коррупции, в том числе: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а) обеспечить ежеквартальное проведение заседаний советов по противодействию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б) включить в планы работы советов по противодействию коррупции на 2018 - 2020 годы рассмотрение следующих актуальных вопросов: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предотвращение коррупционных рисков в сфере закупок товаров, работ, услуг для обеспечения муниципальных нужд, осуществления муни</w:t>
      </w:r>
      <w:r>
        <w:t>ципального контроля, предоставления муниципальных услуг, дорожной деятельности, благоустройства, строительства, использования земли и муниципального имущества;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эффективность осуществления внутреннего и внешнего финансового контроля, внутреннего финансового</w:t>
      </w:r>
      <w:r>
        <w:t xml:space="preserve"> контроля и внутреннего финансового аудита главными распорядителями (распорядителями) средств местного бюджета, главными администраторами (администраторами) доходов местного бюджета, главными администраторами (администраторами) источников финансирования де</w:t>
      </w:r>
      <w:r>
        <w:t>фицита местного бюджета;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эффективность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</w:t>
      </w:r>
      <w:r>
        <w:t xml:space="preserve"> нужд, а также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эффективность деятельности комиссий по соблюдени</w:t>
      </w:r>
      <w:r>
        <w:t>ю требований к служебному поведению муниципальных служащих и урегулированию конфликта интересов в органах местного самоуправления;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результаты внутреннего анализа, а также проверок достоверности и полноты сведений о доходах, об имуществе и обязательствах им</w:t>
      </w:r>
      <w:r>
        <w:t>ущественного характера, представляемых гражданами, претендующими на замещение должностей муниципальной службы, муниципальных должностей, муниципальными служащими, лицами, замещающими муниципальные должности, применения к муниципальным служащим взысканий за</w:t>
      </w:r>
      <w:r>
        <w:t xml:space="preserve">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в) обеспечить рассмотрение на заседаниях советов по противодействию ко</w:t>
      </w:r>
      <w:r>
        <w:t>ррупции: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каждого установленного факта коррупции в органах местного самоуправления и подведомственных им организациях, в том числе сообщений в средствах массовой информации;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lastRenderedPageBreak/>
        <w:t>представлений органов прокуратуры Архангельской области и следственных органов След</w:t>
      </w:r>
      <w:r>
        <w:t>ственного комитета Российской Федерации по Архангельской области и Ненецкому автономному округу о несоблюдении лицами, замещающими муниципальные должности, муниципальными служащими ограничений и запретов, требований о предотвращении или об урегулировании к</w:t>
      </w:r>
      <w:r>
        <w:t xml:space="preserve">онфликта интересов, исполнения ими обязанностей, установленных Федеральным </w:t>
      </w:r>
      <w:hyperlink r:id="rId78" w:tooltip="Федеральный закон от 25.12.2008 N 273-ФЗ (ред. от 16.12.2019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"О противодействии коррупции" и другими федеральными законами;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г) по каждому рассматриваемому на заседаниях советов по противодействию коррупции вопросу принимать конкретные р</w:t>
      </w:r>
      <w:r>
        <w:t>ешения, для реализации которых назначать исполнителей, а также определять сроки для их исполнения;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д) организовать контроль за исполнением решений советов по противодействию коррупции, например, путем информирования или рассмотрения на очередном заседании </w:t>
      </w:r>
      <w:r>
        <w:t>советов по противодействию коррупции доклада об исполнении решений советов по противодействию коррупции, принятых на предшествующем заседании;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е) обеспечить освещение деятельности советов по противодействию коррупции в средствах массовой информации и на оф</w:t>
      </w:r>
      <w:r>
        <w:t>ициальном сайте администрации муниципального образования в сети "Интернет";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3) принять меры по предупреждению коррупции в подведомственных муниципальных учреждениях и муниципальных унитарных предприятиях муниципальных образований: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до 1 ноября 2018 года с у</w:t>
      </w:r>
      <w:r>
        <w:t>четом специфики деятельности подведомственных организаций разработать и утвердить в указанных организациях планы работы по противодействию коррупции на 2018 - 2020 годы и обеспечить контроль за выполнением мероприятий, предусмотренных планами;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организовать</w:t>
      </w:r>
      <w:r>
        <w:t xml:space="preserve"> проведение не реже двух раз в год совещаний (обучающих мероприятий) с руководителями (заместителями руководителей) и работниками подведомственных организаций по вопросам организации работы по противодействию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обеспечить представление сведений о </w:t>
      </w:r>
      <w:r>
        <w:t>доходах, об имуществе и обязательствах имущественного характера гражданами, претендующими на замещение должностей руководителей муниципальных учреждений, и руководителями муниципальных учреждений, размещение указанных сведений на официальных сайтах муницип</w:t>
      </w:r>
      <w:r>
        <w:t>альных образований в сети "Интернет", а также проведение проверок достоверности и полноты таких сведений в соответствии с законодательством Российской Федерации и муниципальными правовыми актами;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применение методических рекомендаций Министерства</w:t>
      </w:r>
      <w:r>
        <w:t xml:space="preserve"> труда и социальной защиты Российской Федерации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</w:t>
      </w:r>
      <w:r>
        <w:t>х муниципальных учреждениях и муниципальных унитарных предприятиях муниципальных образований;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организовать проведение мероприятий, направленных на недопущение получения работниками образовательных организаций, медицинских организаций, организаций, оказываю</w:t>
      </w:r>
      <w:r>
        <w:t>щих социальные услуги, и аналогичных организаций, в том числе организаций для детей-сирот и детей, оставшихся без попечения родителей, подарков от граждан, находящихся в организациях на лечении, содержании или воспитании, от супругов и родственников этих г</w:t>
      </w:r>
      <w:r>
        <w:t>раждан;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организовать антикоррупционное образование работников подведомственных организаций, в том числе проведение семинаров, направленных на решение задач формирования антикоррупционного мировоззрения, повышения уровня правосознания и правовой культуры;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</w:t>
      </w:r>
      <w:r>
        <w:t>ровести профилактическую работу в подведомственных организациях по предупреждению коррупционных правонарушений и проявлений бытовой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осуществление финансового контроля за деятельностью подведомственных организаций;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lastRenderedPageBreak/>
        <w:t>обеспечить осуществл</w:t>
      </w:r>
      <w:r>
        <w:t>ение ведомственного контроля в сфере закупок для обеспечения муниципальных нужд;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обеспечить доступность информации о деятельности подведомственных организаций в соответствии с Федеральным </w:t>
      </w:r>
      <w:hyperlink r:id="rId79" w:tooltip="Федеральный закон от 09.02.2009 N 8-ФЗ (ред. от 28.12.2017) &quot;Об обеспечении доступа к информации о деятельности государственных органов и органов местного самоуправления&quot;{КонсультантПлюс}" w:history="1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самоуправления", в том числе на официальных сайтах организаций в сети "Интернет";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4) проводить работу по формирова</w:t>
      </w:r>
      <w:r>
        <w:t>нию в муниципальном образовании негативного отношения к коррупционному поведению, в том числе с привлечением общественных объединений, уставной задачей которых является участие в противодействии коррупции, и других институтов гражданского общества;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5) кажд</w:t>
      </w:r>
      <w:r>
        <w:t>ый установленный факт коррупции в соответствующем муниципальном образовании предавать гласности, рассматривать на заседаниях советов по противодействию коррупции, а также обеспечивать незамедлительное информирование администрации Губернатора и Правительств</w:t>
      </w:r>
      <w:r>
        <w:t>а в течение двух календарных дней по каждому факту возбуждения уголовного дела в отношении лиц, занимающих муниципальные должности, и муниципальных служащих;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6) в целях информационного обеспечения реализации мероприятий по профилактике коррупционных и иных</w:t>
      </w:r>
      <w:r>
        <w:t xml:space="preserve"> правонарушений: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соответствие раздела "Противодействие коррупции" на официальных сайтах органов местного самоуправления в сети "Интернет" Требованиям;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обеспечить доступ к информации о деятельности органов местного самоуправления в сфере противодействия коррупции на официальных сайтах органов местного самоуправления в сети "Интернет", в том числе размещение на них ежегодных отчетов об итогах принятых мер </w:t>
      </w:r>
      <w:r>
        <w:t>антикоррупционной направленности;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организовать освещение в средствах массовой информации сведений об антикоррупционной деятельности органов местного самоуправления, проводимых ими антикоррупционных мероприятиях;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7) в целях противодействия коррупции на муни</w:t>
      </w:r>
      <w:r>
        <w:t>ципальной службе: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организовывать и проводить не реже двух раз в год профилактические, разъяснительные и иные мероприятия, направленные на соблюдение лицами, замещающими муниципальные должности, и муниципальными служащими ограничений и запретов, а также на </w:t>
      </w:r>
      <w:r>
        <w:t>исполнение ими обязанностей, установленных в целях противодействия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применение методических рекомендаций Министерства труда и социальной защиты Российской Федерации о комплексе мер, направленных на привлечение государственных и муницип</w:t>
      </w:r>
      <w:r>
        <w:t>альных служащих к противодействию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провести не реже двух раз в год мероприятия по формированию у муниципальных служащих негативного отношения к дарению подарков этим служащим в связи с их должностным положением или в связи с исполнением ими служе</w:t>
      </w:r>
      <w:r>
        <w:t>бных обязанностей;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проведение обязательного вводного инструктажа для граждан, впервые поступивших на муниципальную службу, в ходе которого муниципальному служащему должны быть разъяснены основные обязанности, запреты, ограничения, требования к с</w:t>
      </w:r>
      <w:r>
        <w:t>лужебному поведению, налагаемые на него в целях противодействия коррупции, а также ознакомление его с пакетом соответствующих методических материалов антикоррупционного содержания;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проведение регулярного тренинга (не реже одного раза в год) по в</w:t>
      </w:r>
      <w:r>
        <w:t>опросам противодействия коррупции, соблюдения запретов, ограничений, требований к служебному поведению для всех муниципальных служащих;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обеспечить проведение инструктажа (не реже одного раза в год) муниципальных служащих на </w:t>
      </w:r>
      <w:r>
        <w:lastRenderedPageBreak/>
        <w:t>конкретных примерах конфликта ин</w:t>
      </w:r>
      <w:r>
        <w:t>тересов, с помощью которого муниципальные служащие должны приобрести навыки оценки своих действий для понимания конфликта интересов, научиться определять конфликт интересов, отличать его от иных форм должностных коммуникаций;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постоянное ознакомл</w:t>
      </w:r>
      <w:r>
        <w:t>ение муниципальных служащих с положениями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</w:t>
      </w:r>
      <w:r>
        <w:t>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ежегодную проверку з</w:t>
      </w:r>
      <w:r>
        <w:t>нания муниципальными служащими законодательства Российской Федерации о противодействии коррупции, в том числе с помощью тестирования;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проводить систематическое консультирование и обучение муниципальных служащих по вопросам противодействия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по каж</w:t>
      </w:r>
      <w:r>
        <w:t>дому случаю несоблюдения ограничений, запретов и неисполнения обязанностей, установленных в целях противодействия коррупции, осуществлять проверку и применять соответствующие меры ответственности в соответствии с указами Губернатора Архангельской области о</w:t>
      </w:r>
      <w:r>
        <w:t xml:space="preserve">т 17 августа 2012 года </w:t>
      </w:r>
      <w:hyperlink r:id="rId80" w:tooltip="Указ Губернатора Архангельской области от 17.08.2012 N 128-у (ред. от 24.07.2019) &quot;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&quot;{КонсультантПлюс}" w:history="1">
        <w:r>
          <w:rPr>
            <w:color w:val="0000FF"/>
          </w:rPr>
          <w:t>N 128-у</w:t>
        </w:r>
      </w:hyperlink>
      <w:r>
        <w:t xml:space="preserve"> "О проверке достоверности и полноты сведений о доходах, об имуществе и обязательствах имущественного характера, п</w:t>
      </w:r>
      <w:r>
        <w:t>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</w:t>
      </w:r>
      <w:r>
        <w:t xml:space="preserve">ю" и от 17 августа 2012 года </w:t>
      </w:r>
      <w:hyperlink r:id="rId81" w:tooltip="Указ Губернатора Архангельской области от 17.08.2012 N 129-у (ред. от 21.08.2018) &quot;Об утверждении Порядка применения к муниципальным служащим в Архангель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&quot;{КонсультантПлюс}" w:history="1">
        <w:r>
          <w:rPr>
            <w:color w:val="0000FF"/>
          </w:rPr>
          <w:t>N 129-у</w:t>
        </w:r>
      </w:hyperlink>
      <w:r>
        <w:t xml:space="preserve"> "Об утверждении Порядка применения к муниципальным служащим в Архангельской области взысканий за несоблюдение ограничений и запретов, требований о предотвращении или об урегулировании конфликта интер</w:t>
      </w:r>
      <w:r>
        <w:t>есов и неисполнение обязанностей, установленных в целях противодействия коррупции";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применение к муниципальным служащим мер юридической ответственности за нарушение запретов и ограничений, неисполнение обязанностей, установленных в целях противо</w:t>
      </w:r>
      <w:r>
        <w:t>действия коррупции, в том числе увольнения в связи с утратой доверия. При определении мер ответственности за несоблюдение муниципальными служащими ограничений, запретов и неисполнения обязанностей, установленных в целях противодействия коррупции, руководст</w:t>
      </w:r>
      <w:r>
        <w:t>воваться Методическими рекомендациями по привлечению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</w:t>
      </w:r>
      <w:r>
        <w:t>овленных в целях противодействия коррупции, разработанными Министерством труда и социальной защиты Российской Федерации;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эффективное функционирование комиссий органов местного самоуправления по соблюдению требований к служебному поведению муници</w:t>
      </w:r>
      <w:r>
        <w:t xml:space="preserve">пальных служащих и урегулированию конфликта интересов в соответствии с </w:t>
      </w:r>
      <w:hyperlink r:id="rId82" w:tooltip="Указ Губернатора Архангельской области от 04.08.2014 N 89-у (ред. от 10.10.2017) &quot;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{КонсультантПлюс}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4 августа 2014 года N 89-у "Об утверждении Положения о комиссии по соблюдению требований к служебному поведению муниципальных служащих и урегул</w:t>
      </w:r>
      <w:r>
        <w:t>ированию конфликта интересов в органе местного самоуправления, аппарате избирательной комиссии муниципального образования Архангельской области";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с применением рекомендаций Министерства труда и социальной защиты Российской Федерации от 4 марта 2013 года по</w:t>
      </w:r>
      <w:r>
        <w:t xml:space="preserve">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</w:t>
      </w:r>
      <w:r>
        <w:t>а о даче взятки, обеспечить ежегодное проведение организационных, разъяснительных и иных мероприятий, направленных на недопущение муниципальными служащими и работниками подведомственных организаций поведения, которое может восприниматься окружающими как об</w:t>
      </w:r>
      <w:r>
        <w:t>ещание или предложение дачи взятки либо как согласие принять взятку или как просьба о даче взятки;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контроль за выполнением муниципальными служащими обязанности сообщать в случаях, установленных федеральными законами, о получении ими подарка в по</w:t>
      </w:r>
      <w:r>
        <w:t xml:space="preserve">рядке, предусмотренном Типовым </w:t>
      </w:r>
      <w:hyperlink r:id="rId83" w:tooltip="Постановление Правительства РФ от 09.01.2014 N 10 (ред. от 12.10.2015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{КонсультантПлюс}" w:history="1">
        <w:r>
          <w:rPr>
            <w:color w:val="0000FF"/>
          </w:rPr>
          <w:t>положением</w:t>
        </w:r>
      </w:hyperlink>
      <w:r>
        <w:t xml:space="preserve"> о сообщении отдельными катег</w:t>
      </w:r>
      <w:r>
        <w:t xml:space="preserve">ориями лиц о получении подарка в связи с их должностным </w:t>
      </w:r>
      <w:r>
        <w:lastRenderedPageBreak/>
        <w:t>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</w:t>
      </w:r>
      <w:r>
        <w:t>льства Российской Федерации от 9 января 2014 года N 10, и муниципальными правовыми актами;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контроль за выполнением муниципальными служащими обязанности сообщать о возникновении личной заинтересованности при исполнении должностных обязанностей, к</w:t>
      </w:r>
      <w:r>
        <w:t>оторая приводит или может привести к конфликту интересов, а также принимать меры по предотвращению или урегулированию такого конфликта;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организовать ежегодное повышение квалификации лиц, в должностные обязанности которых входит участие в противодействии ко</w:t>
      </w:r>
      <w:r>
        <w:t>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проводить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муниципальными нормативными правовыми актами, по образовательным программам в области п</w:t>
      </w:r>
      <w:r>
        <w:t>ротиводействия коррупции;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в установленном порядке сбор (до 30 апреля), опубликование (в течение 14 рабочих дней со дня истечения срока, установленного для подачи) и анализ (до 1 декабря) сведений о доходах, расходах, об имуществе и обязательства</w:t>
      </w:r>
      <w:r>
        <w:t>х имущественного характера муниципальных служащих;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при организации работы по представлению лицами, замещающими муниципальные должности, и муниципальными служащими сведений о доходах, расходах, об имуществе и обязательствах имущественного характера руководс</w:t>
      </w:r>
      <w:r>
        <w:t>твоваться методическими рекомендациями, разработанными Министерством труда и социальной защиты Российской Федерации;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обеспечить анализ сведений о расходах, представленных муниципальными служащими, в рамках реализации Федерального </w:t>
      </w:r>
      <w:hyperlink r:id="rId84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{КонсультантПлюс}" w:history="1">
        <w:r>
          <w:rPr>
            <w:color w:val="0000FF"/>
          </w:rPr>
          <w:t>закона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с целью получения инфор</w:t>
      </w:r>
      <w:r>
        <w:t>мации о том, что муниципальным служащим,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</w:t>
      </w:r>
      <w:r>
        <w:t>нных бумаг, акций (долей участия, паев в уставных (складочных) капиталах организаций) на общую сумму, превышающую общий доход гражданского служащего и его супруги (супруга) за три последних года, предшествующих отчетному периоду;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проведение сопо</w:t>
      </w:r>
      <w:r>
        <w:t xml:space="preserve">ставимого анализа сведений о расходах и доходах в рамках реализации положений Федерального </w:t>
      </w:r>
      <w:hyperlink r:id="rId85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{КонсультантПлюс}" w:history="1">
        <w:r>
          <w:rPr>
            <w:color w:val="0000FF"/>
          </w:rPr>
          <w:t>закона</w:t>
        </w:r>
      </w:hyperlink>
      <w:r>
        <w:t xml:space="preserve"> от 3 декабря 2012 года N 230-ФЗ "О контрол</w:t>
      </w:r>
      <w:r>
        <w:t>е за соответствием расходов лиц, замещающих государственные должности, и иных лиц их доходам" и при наличии оснований для осуществления контроля за расходами в отношении муниципальных служащих направлять соответствующую информацию Губернатору Архангельской</w:t>
      </w:r>
      <w:r>
        <w:t xml:space="preserve"> области в порядке, утвержденном </w:t>
      </w:r>
      <w:hyperlink r:id="rId86" w:tooltip="Указ Губернатора Архангельской области от 02.07.2013 N 78-у (ред. от 15.09.2017) &quot;Об утверждении Порядка осуществления контроля за расходами лиц, замещающих муниципальные должности и должности муниципальной службы в Архангельской области&quot;{КонсультантПлюс}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2 июля 2013 года N 78-у;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каж</w:t>
      </w:r>
      <w:r>
        <w:t>дый случай непредставления, а также представления неполных или недостоверных сведений о доходах, расходах, об имуществе и обязательствах имущественного характера рассматривать в установленном порядке на заседании комиссии по соблюдению требований к служебн</w:t>
      </w:r>
      <w:r>
        <w:t>ому поведению муниципальных служащих и урегулированию конфликта интересов;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организовать ежегодное проведение оценок коррупционных рисков, возникающих при реализации органами местного самоуправления своих функций, и внесение до 1 декабря уточнений в перечни</w:t>
      </w:r>
      <w:r>
        <w:t xml:space="preserve"> должностей муниципальной службы, замещение которых связано с коррупционными рисками. Данные должности муниципальной службы учитывать в утверждаемых перечнях должностей муниципальной службы, при назначении на которые граждане и при замещении которых муници</w:t>
      </w:r>
      <w:r>
        <w:t>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</w:t>
      </w:r>
      <w:r>
        <w:t>шеннолетних детей;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8) в сфере муниципального правотворчества: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проводить антикоррупционную экспертизу муниципальных нормативных правовых актов и их </w:t>
      </w:r>
      <w:r>
        <w:lastRenderedPageBreak/>
        <w:t>проектов;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обеспечить условия для проведения институтами гражданского общества независимой антикоррупционной экспертизы муниципальных нормативных правовых актов и их проектов в соответствии с Федеральным </w:t>
      </w:r>
      <w:hyperlink r:id="rId87" w:tooltip="Федеральный закон от 17.07.2009 N 172-ФЗ (ред. от 11.10.2018) &quot;Об антикоррупционной экспертизе нормативных правовых актов и проектов нормативных правовых актов&quot;{КонсультантПлюс}" w:history="1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актов", </w:t>
      </w:r>
      <w:hyperlink r:id="rId88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</w:t>
      </w:r>
      <w:r>
        <w:t>рации от 26 февраля 2010 года N 96 "Об антикоррупционной экспертизе нормативных правовых актов и проектов нормативных правовых актов";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обеспечить осуществление процедуры оценки регулирующего воздействия муниципальных нормативных правовых актов в соответств</w:t>
      </w:r>
      <w:r>
        <w:t xml:space="preserve">ии с Федеральным </w:t>
      </w:r>
      <w:hyperlink r:id="rId89" w:tooltip="Федеральный закон от 30.12.2015 N 447-ФЗ &quot;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&quot;{КонсультантПлюс}" w:history="1">
        <w:r>
          <w:rPr>
            <w:color w:val="0000FF"/>
          </w:rPr>
          <w:t>законом</w:t>
        </w:r>
      </w:hyperlink>
      <w:r>
        <w:t xml:space="preserve"> от 30 декабря 2015 года N 447-ФЗ "О внесении изменений в отдельные законодательные акт</w:t>
      </w:r>
      <w:r>
        <w:t>ы Российской Федерации по вопросам оценки регулирующего воздействия проектов нормативных правовых актов и экспертизы нормативных правовых актов" и областным законом "О внесении изменений в отдельные областные законы по вопросам оценки регулирующего воздейс</w:t>
      </w:r>
      <w:r>
        <w:t>твия проектов нормативных правовых актов и экспертизы нормативных правовых актов", устанавливающим перечень муниципальных районов и городских округов, в которых проведение оценки регулирующего воздействия проектов муниципальных нормативных правовых актов я</w:t>
      </w:r>
      <w:r>
        <w:t>вляется обязательным;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9) постоянно проводить мониторинг исполнения административных регламентов предоставления муниципальных услуг, административных регламентов исполнения функций по осуществлению муниципального контроля, оперативно разрабатывать изменения</w:t>
      </w:r>
      <w:r>
        <w:t xml:space="preserve"> в данные административные регламенты, в том числе в связи с изменением законодательства Российской Федерации и законодательства Архангельской области, формированием судебной практики;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10) принимать меры по внедрению антикоррупционных механизмов в сфере за</w:t>
      </w:r>
      <w:r>
        <w:t>купок товаров, работ, услуг для обеспечения муниципальных нужд;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11) принять меры для обеспечения эффективного взаимодействия органов местного самоуправления с институтами гражданского общества, в том числе посредством функционирования общественных советов </w:t>
      </w:r>
      <w:r>
        <w:t>муниципальных образований и организации общественного обсуждения проектов муниципальных нормативных правовых актов;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12) проводить анализ обращений граждан и организаций в целях выявления коррупционных рисков и своевременного реагирования на коррупционные п</w:t>
      </w:r>
      <w:r>
        <w:t>роявления со стороны должностных лиц органа местного самоуправления и подведомственных ему организаций;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13) проводить мониторинг средств массовой информации на предмет наличия в них публикаций о проявлениях коррупции со стороны муниципальных служащих и лиц</w:t>
      </w:r>
      <w:r>
        <w:t>, замещающих муниципальные должности;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14) ежеквартально рассматривать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</w:t>
      </w:r>
      <w:r>
        <w:t>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15) принимать меры по устранению условий, способствующих совершению коррупционн</w:t>
      </w:r>
      <w:r>
        <w:t>ых правонарушений, с которыми граждане встречаются наиболее часто (бытовая коррупция);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16) размещать в зданиях и помещениях, занимаемых органами местного самоуправления и подведомственными организациями, информационные стенды с материалами по профилактике </w:t>
      </w:r>
      <w:r>
        <w:t>коррупционных проявлений со стороны граждан и предупреждению коррупционного поведения муниципальных служащих;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17) принять меры по повышению уровня правовой грамотности граждан, их правового воспитания и популяризации антикоррупционных стандартов поведения,</w:t>
      </w:r>
      <w:r>
        <w:t xml:space="preserve"> основанных на знаниях общих прав и обязанностей, и при необходимости осуществлять внесение соответствующих изменений в муниципальные </w:t>
      </w:r>
      <w:r>
        <w:lastRenderedPageBreak/>
        <w:t>нормативные правовые акты;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18) обеспечить разработку и издание методических пособий и печатной продукции по вопросам повыш</w:t>
      </w:r>
      <w:r>
        <w:t>ения уровня правосознания граждан и популяризации антикоррупционных стандартов поведения, основанных на знаниях общих прав и обязанностей;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19) организовать проведение не реже одного раза в полугодие "прямых линий" с гражданами по вопросам антикоррупционног</w:t>
      </w:r>
      <w:r>
        <w:t>о просвещения, отнесенным к сфере деятельности органов местного самоуправления, посредством которых проводить познавательно-разъяснительную работу;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20) в пределах своей компетенции оказывать управлению по вопросам противодействия коррупции администрации Гу</w:t>
      </w:r>
      <w:r>
        <w:t>бернатора и Правительства содействие по следующим направлениям: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сбор представляемых лицами, замещающими муниципальные должности, лицом, замещающим должность главы местной администрации, сведений о своих доходах, расходах, об имуществе и обязательствах имущ</w:t>
      </w:r>
      <w:r>
        <w:t>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передача указанных сведений в управление по вопросам противодействия коррупции администра</w:t>
      </w:r>
      <w:r>
        <w:t>ции Губернатора и Правительства;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 xml:space="preserve">уведомление в письменной форме лиц, замещающих муниципальные должности, лица, замещающего должность главы местной администрации, о начале в отношении их проверки, предусмотренной </w:t>
      </w:r>
      <w:hyperlink r:id="rId90" w:tooltip="Закон Архангельской области от 26.11.2008 N 626-31-ОЗ (ред. от 16.12.2019) &quot;О противодействии коррупции в Архангельской области&quot; (принят Архангельским областным Собранием депутатов 26.11.2008){КонсультантПлюс}" w:history="1">
        <w:r>
          <w:rPr>
            <w:color w:val="0000FF"/>
          </w:rPr>
          <w:t>пунктом 3 статьи 7.2</w:t>
        </w:r>
      </w:hyperlink>
      <w:r>
        <w:t xml:space="preserve"> областного закона "О противодействии коррупции в Архангельской области";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уведомление в письменной форме лиц, замещающих муниципальные должности, лица,</w:t>
      </w:r>
      <w:r>
        <w:t xml:space="preserve"> замещающего должность главы местной администрации, о времени и месте рассмотрения доклада, мотивированного заключения, подготовленных управлением по вопросам противодействия коррупции администрации Губернатора и Правительства, на заседании президиума коми</w:t>
      </w:r>
      <w:r>
        <w:t>ссии по координации работы по противодействию коррупции в Архангельской области.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18. Рекомендовать представительным органам муниципальных образований Архангельской области: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1) обеспечить представление депутатами представительного органа муниципального обра</w:t>
      </w:r>
      <w:r>
        <w:t>зования Архангельской области сведений о доходах, расходах, об имуществе и обязательствах имущественного характера в установленный срок;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2) исключить факты непредставления, несвоевременного представления или представления недостоверных сведений;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3) обеспеч</w:t>
      </w:r>
      <w:r>
        <w:t>ить опубликование сведений на официальном сайте представительного органа муниципального образования (администрации муниципального образования) Архангельской области в сети "Интернет" в установленном порядке;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4) уведомлять депутатов об ответственности в слу</w:t>
      </w:r>
      <w:r>
        <w:t>чае несоблюдения ими ограничений, запретов, неисполнения обязанностей, установленных федеральными законами "</w:t>
      </w:r>
      <w:hyperlink r:id="rId91" w:tooltip="Федеральный закон от 25.12.2008 N 273-ФЗ (ред. от 16.12.2019) &quot;О противодействии коррупции&quot;{КонсультантПлюс}" w:history="1">
        <w:r>
          <w:rPr>
            <w:color w:val="0000FF"/>
          </w:rPr>
          <w:t>О противодействии коррупции</w:t>
        </w:r>
      </w:hyperlink>
      <w:r>
        <w:t xml:space="preserve">", от 3 декабря 2012 года </w:t>
      </w:r>
      <w:hyperlink r:id="rId92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{КонсультантПлюс}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от 7 мая 2013 года </w:t>
      </w:r>
      <w:hyperlink r:id="rId93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с изм. и доп., вступ. в силу с 06.08.2019){КонсультантПлюс}" w:history="1">
        <w:r>
          <w:rPr>
            <w:color w:val="0000FF"/>
          </w:rPr>
          <w:t>N 79-ФЗ</w:t>
        </w:r>
      </w:hyperlink>
      <w:r>
        <w:t xml:space="preserve"> "О запрете отдельным категориям лиц открывать и иметь счета (вклады), хран</w:t>
      </w:r>
      <w:r>
        <w:t>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19. Рекомендовать председателям представительных органов муниц</w:t>
      </w:r>
      <w:r>
        <w:t>ипальных районов Архангельской области: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1) рассмотреть на заседаниях координационных советов представительных органов поселений, входящих в состав муниципального района, при представительных органах муниципальных районов Архангельской области либо иных коо</w:t>
      </w:r>
      <w:r>
        <w:t>рдинационных совещаниях с участием депутатов представительных органов поселений следующие вопросы: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lastRenderedPageBreak/>
        <w:t>о представлении депутатами сведений, проверке их достоверности;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об уведомлении о возникновении личной заинтересованности при осуществлении полномочий, котора</w:t>
      </w:r>
      <w:r>
        <w:t>я приводит или может привести к конфликту интересов, и ответственности за непредставление, несвоевременное представление либо представление недостоверных сведений;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о несоблюдении ограничений, запретов или неисполнения обязанностей, установленных федеральны</w:t>
      </w:r>
      <w:r>
        <w:t>ми законами;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2) ежегодно совместно с кадровыми подразделениями администрации муниципального района Архангельской области проводить обучающие семинары для депутатов представительных органов муниципального района и поселений, входящих в состав муниципального</w:t>
      </w:r>
      <w:r>
        <w:t xml:space="preserve"> района, по заполнению справки о доходах, расходах, об имуществе и обязательствах имущественного характера;</w:t>
      </w:r>
    </w:p>
    <w:p w:rsidR="00000000" w:rsidRDefault="00085C50">
      <w:pPr>
        <w:pStyle w:val="ConsPlusNormal"/>
        <w:spacing w:before="200"/>
        <w:ind w:firstLine="540"/>
        <w:jc w:val="both"/>
      </w:pPr>
      <w:r>
        <w:t>3) оказать организационную и методическую помощь депутатам представительных орган</w:t>
      </w:r>
      <w:r>
        <w:t>ов поселений по вопросам представления сведений, проверки их достоверности и их официального опубликования.</w:t>
      </w:r>
    </w:p>
    <w:p w:rsidR="00000000" w:rsidRDefault="00085C50">
      <w:pPr>
        <w:pStyle w:val="ConsPlusNormal"/>
        <w:jc w:val="both"/>
      </w:pPr>
    </w:p>
    <w:p w:rsidR="00000000" w:rsidRDefault="00085C50">
      <w:pPr>
        <w:pStyle w:val="ConsPlusNormal"/>
        <w:jc w:val="both"/>
      </w:pPr>
    </w:p>
    <w:p w:rsidR="00085C50" w:rsidRDefault="00085C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85C50">
      <w:headerReference w:type="default" r:id="rId94"/>
      <w:footerReference w:type="default" r:id="rId9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50" w:rsidRDefault="00085C50">
      <w:pPr>
        <w:spacing w:after="0" w:line="240" w:lineRule="auto"/>
      </w:pPr>
      <w:r>
        <w:separator/>
      </w:r>
    </w:p>
  </w:endnote>
  <w:endnote w:type="continuationSeparator" w:id="0">
    <w:p w:rsidR="00085C50" w:rsidRDefault="0008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85C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59"/>
      <w:gridCol w:w="3569"/>
      <w:gridCol w:w="3359"/>
    </w:tblGrid>
    <w:tr w:rsidR="00000000" w:rsidRPr="00085C5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085C50" w:rsidRDefault="00085C5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085C50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085C50"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 w:rsidRPr="00085C50"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085C50" w:rsidRDefault="00085C50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Pr="00085C50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085C50" w:rsidRDefault="00085C50">
          <w:pPr>
            <w:pStyle w:val="ConsPlusNormal"/>
            <w:jc w:val="right"/>
            <w:rPr>
              <w:rFonts w:ascii="Tahoma" w:hAnsi="Tahoma" w:cs="Tahoma"/>
            </w:rPr>
          </w:pPr>
          <w:r w:rsidRPr="00085C50">
            <w:rPr>
              <w:rFonts w:ascii="Tahoma" w:hAnsi="Tahoma" w:cs="Tahoma"/>
            </w:rPr>
            <w:t xml:space="preserve">Страница </w:t>
          </w:r>
          <w:r w:rsidRPr="00085C50">
            <w:rPr>
              <w:rFonts w:ascii="Tahoma" w:hAnsi="Tahoma" w:cs="Tahoma"/>
            </w:rPr>
            <w:fldChar w:fldCharType="begin"/>
          </w:r>
          <w:r w:rsidRPr="00085C50">
            <w:rPr>
              <w:rFonts w:ascii="Tahoma" w:hAnsi="Tahoma" w:cs="Tahoma"/>
            </w:rPr>
            <w:instrText>\PAGE</w:instrText>
          </w:r>
          <w:r w:rsidR="00307067" w:rsidRPr="00085C50">
            <w:rPr>
              <w:rFonts w:ascii="Tahoma" w:hAnsi="Tahoma" w:cs="Tahoma"/>
            </w:rPr>
            <w:fldChar w:fldCharType="separate"/>
          </w:r>
          <w:r w:rsidR="00307067" w:rsidRPr="00085C50">
            <w:rPr>
              <w:rFonts w:ascii="Tahoma" w:hAnsi="Tahoma" w:cs="Tahoma"/>
              <w:noProof/>
            </w:rPr>
            <w:t>29</w:t>
          </w:r>
          <w:r w:rsidRPr="00085C50">
            <w:rPr>
              <w:rFonts w:ascii="Tahoma" w:hAnsi="Tahoma" w:cs="Tahoma"/>
            </w:rPr>
            <w:fldChar w:fldCharType="end"/>
          </w:r>
          <w:r w:rsidRPr="00085C50">
            <w:rPr>
              <w:rFonts w:ascii="Tahoma" w:hAnsi="Tahoma" w:cs="Tahoma"/>
            </w:rPr>
            <w:t xml:space="preserve"> из </w:t>
          </w:r>
          <w:r w:rsidRPr="00085C50">
            <w:rPr>
              <w:rFonts w:ascii="Tahoma" w:hAnsi="Tahoma" w:cs="Tahoma"/>
            </w:rPr>
            <w:fldChar w:fldCharType="begin"/>
          </w:r>
          <w:r w:rsidRPr="00085C50">
            <w:rPr>
              <w:rFonts w:ascii="Tahoma" w:hAnsi="Tahoma" w:cs="Tahoma"/>
            </w:rPr>
            <w:instrText>\NUMPAGES</w:instrText>
          </w:r>
          <w:r w:rsidR="00307067" w:rsidRPr="00085C50">
            <w:rPr>
              <w:rFonts w:ascii="Tahoma" w:hAnsi="Tahoma" w:cs="Tahoma"/>
            </w:rPr>
            <w:fldChar w:fldCharType="separate"/>
          </w:r>
          <w:r w:rsidR="00307067" w:rsidRPr="00085C50">
            <w:rPr>
              <w:rFonts w:ascii="Tahoma" w:hAnsi="Tahoma" w:cs="Tahoma"/>
              <w:noProof/>
            </w:rPr>
            <w:t>29</w:t>
          </w:r>
          <w:r w:rsidRPr="00085C50">
            <w:rPr>
              <w:rFonts w:ascii="Tahoma" w:hAnsi="Tahoma" w:cs="Tahoma"/>
            </w:rPr>
            <w:fldChar w:fldCharType="end"/>
          </w:r>
        </w:p>
      </w:tc>
    </w:tr>
  </w:tbl>
  <w:p w:rsidR="00000000" w:rsidRDefault="00085C5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50" w:rsidRDefault="00085C50">
      <w:pPr>
        <w:spacing w:after="0" w:line="240" w:lineRule="auto"/>
      </w:pPr>
      <w:r>
        <w:separator/>
      </w:r>
    </w:p>
  </w:footnote>
  <w:footnote w:type="continuationSeparator" w:id="0">
    <w:p w:rsidR="00085C50" w:rsidRDefault="0008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000000" w:rsidRPr="00085C5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085C50" w:rsidRDefault="00085C5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085C50">
            <w:rPr>
              <w:rFonts w:ascii="Tahoma" w:hAnsi="Tahoma" w:cs="Tahoma"/>
              <w:sz w:val="16"/>
              <w:szCs w:val="16"/>
            </w:rPr>
            <w:t>Указ Губернатора Архангельской области от 17.09.2018 N 87-у</w:t>
          </w:r>
          <w:r w:rsidRPr="00085C50">
            <w:rPr>
              <w:rFonts w:ascii="Tahoma" w:hAnsi="Tahoma" w:cs="Tahoma"/>
              <w:sz w:val="16"/>
              <w:szCs w:val="16"/>
            </w:rPr>
            <w:br/>
            <w:t>(ред. от 06.06.2019)</w:t>
          </w:r>
          <w:r w:rsidRPr="00085C50">
            <w:rPr>
              <w:rFonts w:ascii="Tahoma" w:hAnsi="Tahoma" w:cs="Tahoma"/>
              <w:sz w:val="16"/>
              <w:szCs w:val="16"/>
            </w:rPr>
            <w:br/>
            <w:t>"Об ут</w:t>
          </w:r>
          <w:r w:rsidRPr="00085C50">
            <w:rPr>
              <w:rFonts w:ascii="Tahoma" w:hAnsi="Tahoma" w:cs="Tahoma"/>
              <w:sz w:val="16"/>
              <w:szCs w:val="16"/>
            </w:rPr>
            <w:t>верждении Плана противодействия к...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085C50" w:rsidRDefault="00085C5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 w:rsidRPr="00085C50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085C50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085C50">
            <w:rPr>
              <w:rFonts w:ascii="Tahoma" w:hAnsi="Tahoma" w:cs="Tahoma"/>
              <w:sz w:val="18"/>
              <w:szCs w:val="18"/>
            </w:rPr>
            <w:br/>
          </w:r>
          <w:r w:rsidRPr="00085C50">
            <w:rPr>
              <w:rFonts w:ascii="Tahoma" w:hAnsi="Tahoma" w:cs="Tahoma"/>
              <w:sz w:val="16"/>
              <w:szCs w:val="16"/>
            </w:rPr>
            <w:t>Дата сохранения: 03.02.2020</w:t>
          </w:r>
        </w:p>
      </w:tc>
    </w:tr>
  </w:tbl>
  <w:p w:rsidR="00000000" w:rsidRDefault="00085C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85C5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067"/>
    <w:rsid w:val="00085C50"/>
    <w:rsid w:val="0030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D647A9EF7EEF0A795FF8BE13EDEF4F7D7CD4872806D4A6C420138A03CC0A2CF84483C53F7286601739209964D40275BE84416C1EBE7E80562iDH" TargetMode="External"/><Relationship Id="rId21" Type="http://schemas.openxmlformats.org/officeDocument/2006/relationships/hyperlink" Target="consultantplus://offline/ref=6D647A9EF7EEF0A795FF8BF73DB2AAFBD7C6177C8C69463D1C5E63FD6BC9A898C3076511B325670072995DC202417B1FBE5716C0EBE5EA192F3D9960iAH" TargetMode="External"/><Relationship Id="rId34" Type="http://schemas.openxmlformats.org/officeDocument/2006/relationships/hyperlink" Target="consultantplus://offline/ref=6D647A9EF7EEF0A795FF8BE13EDEF4F7D7C94972826B4A6C420138A03CC0A2CF9648645FF72B780070875FC70B61i5H" TargetMode="External"/><Relationship Id="rId42" Type="http://schemas.openxmlformats.org/officeDocument/2006/relationships/hyperlink" Target="consultantplus://offline/ref=6D647A9EF7EEF0A795FF8BE13EDEF4F7D7C94972826B4A6C420138A03CC0A2CF9648645FF72B780070875FC70B61i5H" TargetMode="External"/><Relationship Id="rId47" Type="http://schemas.openxmlformats.org/officeDocument/2006/relationships/hyperlink" Target="consultantplus://offline/ref=6D647A9EF7EEF0A795FF8BF73DB2AAFBD7C6177C8D6640381A5E63FD6BC9A898C3076511B325670072995CC602417B1FBE5716C0EBE5EA192F3D9960iAH" TargetMode="External"/><Relationship Id="rId50" Type="http://schemas.openxmlformats.org/officeDocument/2006/relationships/hyperlink" Target="consultantplus://offline/ref=6D647A9EF7EEF0A795FF8BE13EDEF4F7D7C94972826B4A6C420138A03CC0A2CF84483C50FF23325136CC50C70A0B2A59F55816C16Fi5H" TargetMode="External"/><Relationship Id="rId55" Type="http://schemas.openxmlformats.org/officeDocument/2006/relationships/hyperlink" Target="consultantplus://offline/ref=6D647A9EF7EEF0A795FF8BE13EDEF4F7D6C54F74846A4A6C420138A03CC0A2CF9648645FF72B780070875FC70B61i5H" TargetMode="External"/><Relationship Id="rId63" Type="http://schemas.openxmlformats.org/officeDocument/2006/relationships/hyperlink" Target="consultantplus://offline/ref=6D647A9EF7EEF0A795FF8BF73DB2AAFBD7C6177C846F443D16523EF76390A49AC4083A06B46C6B01729B54CE0B1E7E0AAF0F1BC3F6FBE805333F9B0865iCH" TargetMode="External"/><Relationship Id="rId68" Type="http://schemas.openxmlformats.org/officeDocument/2006/relationships/hyperlink" Target="consultantplus://offline/ref=6D647A9EF7EEF0A795FF8BE13EDEF4F7D7CE49768D6A4A6C420138A03CC0A2CF9648645FF72B780070875FC70B61i5H" TargetMode="External"/><Relationship Id="rId76" Type="http://schemas.openxmlformats.org/officeDocument/2006/relationships/hyperlink" Target="consultantplus://offline/ref=6D647A9EF7EEF0A795FF8BE13EDEF4F7D7CD4872806D4A6C420138A03CC0A2CF84483C53F7286603729209964D40275BE84416C1EBE7E80562iDH" TargetMode="External"/><Relationship Id="rId84" Type="http://schemas.openxmlformats.org/officeDocument/2006/relationships/hyperlink" Target="consultantplus://offline/ref=6D647A9EF7EEF0A795FF8BE13EDEF4F7D6C4407481684A6C420138A03CC0A2CF9648645FF72B780070875FC70B61i5H" TargetMode="External"/><Relationship Id="rId89" Type="http://schemas.openxmlformats.org/officeDocument/2006/relationships/hyperlink" Target="consultantplus://offline/ref=6D647A9EF7EEF0A795FF8BE13EDEF4F7D5C448758C674A6C420138A03CC0A2CF9648645FF72B780070875FC70B61i5H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71" Type="http://schemas.openxmlformats.org/officeDocument/2006/relationships/hyperlink" Target="consultantplus://offline/ref=6D647A9EF7EEF0A795FF8BF73DB2AAFBD7C6177C846F473C1E5C3EF76390A49AC4083A06A66C330D729A43C70B0B285BE965iAH" TargetMode="External"/><Relationship Id="rId92" Type="http://schemas.openxmlformats.org/officeDocument/2006/relationships/hyperlink" Target="consultantplus://offline/ref=6D647A9EF7EEF0A795FF8BE13EDEF4F7D6C4407481684A6C420138A03CC0A2CF9648645FF72B780070875FC70B61i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D647A9EF7EEF0A795FF8BF73DB2AAFBD7C6177C846F47321B573EF76390A49AC4083A06B46C6B01729959C50B1E7E0AAF0F1BC3F6FBE805333F9B0865iCH" TargetMode="External"/><Relationship Id="rId29" Type="http://schemas.openxmlformats.org/officeDocument/2006/relationships/hyperlink" Target="consultantplus://offline/ref=6D647A9EF7EEF0A795FF8BF73DB2AAFBD7C6177C846F47321B573EF76390A49AC4083A06A66C330D729A43C70B0B285BE965iAH" TargetMode="External"/><Relationship Id="rId11" Type="http://schemas.openxmlformats.org/officeDocument/2006/relationships/hyperlink" Target="consultantplus://offline/ref=6D647A9EF7EEF0A795FF8BE13EDEF4F7D7C94972826B4A6C420138A03CC0A2CF84483C53F7286604719209964D40275BE84416C1EBE7E80562iDH" TargetMode="External"/><Relationship Id="rId24" Type="http://schemas.openxmlformats.org/officeDocument/2006/relationships/hyperlink" Target="consultantplus://offline/ref=6D647A9EF7EEF0A795FF8BE13EDEF4F7D5CF4E70866E4A6C420138A03CC0A2CF84483C53F7286602779209964D40275BE84416C1EBE7E80562iDH" TargetMode="External"/><Relationship Id="rId32" Type="http://schemas.openxmlformats.org/officeDocument/2006/relationships/hyperlink" Target="consultantplus://offline/ref=6D647A9EF7EEF0A795FF8BF73DB2AAFBD7C6177C846F47321B573EF76390A49AC4083A06A66C330D729A43C70B0B285BE965iAH" TargetMode="External"/><Relationship Id="rId37" Type="http://schemas.openxmlformats.org/officeDocument/2006/relationships/hyperlink" Target="consultantplus://offline/ref=6D647A9EF7EEF0A795FF8BF73DB2AAFBD7C6177C846F443F1F523EF76390A49AC4083A06B46C6B0172995FC30C1E7E0AAF0F1BC3F6FBE805333F9B0865iCH" TargetMode="External"/><Relationship Id="rId40" Type="http://schemas.openxmlformats.org/officeDocument/2006/relationships/hyperlink" Target="consultantplus://offline/ref=6D647A9EF7EEF0A795FF8BF73DB2AAFBD7C6177C8C69463D1C5E63FD6BC9A898C3076511B325670072995BC202417B1FBE5716C0EBE5EA192F3D9960iAH" TargetMode="External"/><Relationship Id="rId45" Type="http://schemas.openxmlformats.org/officeDocument/2006/relationships/hyperlink" Target="consultantplus://offline/ref=6D647A9EF7EEF0A795FF8BE13EDEF4F7D5C54E7580684A6C420138A03CC0A2CF84483C53F7286605709209964D40275BE84416C1EBE7E80562iDH" TargetMode="External"/><Relationship Id="rId53" Type="http://schemas.openxmlformats.org/officeDocument/2006/relationships/hyperlink" Target="consultantplus://offline/ref=6D647A9EF7EEF0A795FF8BF73DB2AAFBD7C6177C846F473C1E5C3EF76390A49AC4083A06A66C330D729A43C70B0B285BE965iAH" TargetMode="External"/><Relationship Id="rId58" Type="http://schemas.openxmlformats.org/officeDocument/2006/relationships/hyperlink" Target="consultantplus://offline/ref=6D647A9EF7EEF0A795FF8BF73DB2AAFBD7C6177C846F433217523EF76390A49AC4083A06B46C6B0172995DC6011E7E0AAF0F1BC3F6FBE805333F9B0865iCH" TargetMode="External"/><Relationship Id="rId66" Type="http://schemas.openxmlformats.org/officeDocument/2006/relationships/hyperlink" Target="consultantplus://offline/ref=6D647A9EF7EEF0A795FF8BE13EDEF4F7D7C94B728D6F4A6C420138A03CC0A2CF84483C53F7296505749209964D40275BE84416C1EBE7E80562iDH" TargetMode="External"/><Relationship Id="rId74" Type="http://schemas.openxmlformats.org/officeDocument/2006/relationships/hyperlink" Target="consultantplus://offline/ref=6D647A9EF7EEF0A795FF8BE13EDEF4F7D7C94972826B4A6C420138A03CC0A2CF9648645FF72B780070875FC70B61i5H" TargetMode="External"/><Relationship Id="rId79" Type="http://schemas.openxmlformats.org/officeDocument/2006/relationships/hyperlink" Target="consultantplus://offline/ref=6D647A9EF7EEF0A795FF8BE13EDEF4F7D6C54F74846A4A6C420138A03CC0A2CF9648645FF72B780070875FC70B61i5H" TargetMode="External"/><Relationship Id="rId87" Type="http://schemas.openxmlformats.org/officeDocument/2006/relationships/hyperlink" Target="consultantplus://offline/ref=6D647A9EF7EEF0A795FF8BE13EDEF4F7D7CD417984684A6C420138A03CC0A2CF9648645FF72B780070875FC70B61i5H" TargetMode="Externa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6D647A9EF7EEF0A795FF8BF73DB2AAFBD7C6177C846F423D18563EF76390A49AC4083A06A66C330D729A43C70B0B285BE965iAH" TargetMode="External"/><Relationship Id="rId82" Type="http://schemas.openxmlformats.org/officeDocument/2006/relationships/hyperlink" Target="consultantplus://offline/ref=6D647A9EF7EEF0A795FF8BF73DB2AAFBD7C6177C8D6640381C5E63FD6BC9A898C3076503B37D6B0071875DC517172A596EiBH" TargetMode="External"/><Relationship Id="rId90" Type="http://schemas.openxmlformats.org/officeDocument/2006/relationships/hyperlink" Target="consultantplus://offline/ref=6D647A9EF7EEF0A795FF8BF73DB2AAFBD7C6177C846F47321B573EF76390A49AC4083A06B46C6B01729959C0001E7E0AAF0F1BC3F6FBE805333F9B0865iCH" TargetMode="External"/><Relationship Id="rId95" Type="http://schemas.openxmlformats.org/officeDocument/2006/relationships/footer" Target="footer1.xml"/><Relationship Id="rId19" Type="http://schemas.openxmlformats.org/officeDocument/2006/relationships/hyperlink" Target="consultantplus://offline/ref=6D647A9EF7EEF0A795FF8BF73DB2AAFBD7C6177C8D67463C1F5E63FD6BC9A898C3076511B325670072985CC702417B1FBE5716C0EBE5EA192F3D9960iAH" TargetMode="External"/><Relationship Id="rId14" Type="http://schemas.openxmlformats.org/officeDocument/2006/relationships/hyperlink" Target="consultantplus://offline/ref=6D647A9EF7EEF0A795FF8BE13EDEF4F7D7CD4872806D4A6C420138A03CC0A2CF84483C53F7286601739209964D40275BE84416C1EBE7E80562iDH" TargetMode="External"/><Relationship Id="rId22" Type="http://schemas.openxmlformats.org/officeDocument/2006/relationships/hyperlink" Target="consultantplus://offline/ref=6D647A9EF7EEF0A795FF8BF73DB2AAFBD7C6177C846F433217523EF76390A49AC4083A06B46C6B0172995DC60E1E7E0AAF0F1BC3F6FBE805333F9B0865iCH" TargetMode="External"/><Relationship Id="rId27" Type="http://schemas.openxmlformats.org/officeDocument/2006/relationships/hyperlink" Target="consultantplus://offline/ref=6D647A9EF7EEF0A795FF8BF73DB2AAFBD7C6177C846F47321B573EF76390A49AC4083A06B46C6B01729959C50B1E7E0AAF0F1BC3F6FBE805333F9B0865iCH" TargetMode="External"/><Relationship Id="rId30" Type="http://schemas.openxmlformats.org/officeDocument/2006/relationships/hyperlink" Target="consultantplus://offline/ref=6D647A9EF7EEF0A795FF8BE13EDEF4F7D7CD4872806D4A6C420138A03CC0A2CF84483C53F7286603729209964D40275BE84416C1EBE7E80562iDH" TargetMode="External"/><Relationship Id="rId35" Type="http://schemas.openxmlformats.org/officeDocument/2006/relationships/hyperlink" Target="consultantplus://offline/ref=6D647A9EF7EEF0A795FF8BF73DB2AAFBD7C6177C846F443D16573EF76390A49AC4083A06B46C6B0172995EC50B1E7E0AAF0F1BC3F6FBE805333F9B0865iCH" TargetMode="External"/><Relationship Id="rId43" Type="http://schemas.openxmlformats.org/officeDocument/2006/relationships/hyperlink" Target="consultantplus://offline/ref=6D647A9EF7EEF0A795FF8BE13EDEF4F7D7C94972826B4A6C420138A03CC0A2CF9648645FF72B780070875FC70B61i5H" TargetMode="External"/><Relationship Id="rId48" Type="http://schemas.openxmlformats.org/officeDocument/2006/relationships/hyperlink" Target="consultantplus://offline/ref=6D647A9EF7EEF0A795FF8BE13EDEF4F7D7C9497283684A6C420138A03CC0A2CF9648645FF72B780070875FC70B61i5H" TargetMode="External"/><Relationship Id="rId56" Type="http://schemas.openxmlformats.org/officeDocument/2006/relationships/hyperlink" Target="consultantplus://offline/ref=6D647A9EF7EEF0A795FF8BF73DB2AAFBD7C6177C8C6F463A1A5E63FD6BC9A898C3076503B37D6B0071875DC517172A596EiBH" TargetMode="External"/><Relationship Id="rId64" Type="http://schemas.openxmlformats.org/officeDocument/2006/relationships/hyperlink" Target="consultantplus://offline/ref=6D647A9EF7EEF0A795FF8BE13EDEF4F7D7C94B728D6F4A6C420138A03CC0A2CF9648645FF72B780070875FC70B61i5H" TargetMode="External"/><Relationship Id="rId69" Type="http://schemas.openxmlformats.org/officeDocument/2006/relationships/hyperlink" Target="consultantplus://offline/ref=6D647A9EF7EEF0A795FF8BE13EDEF4F7D7C94B728D6F4A6C420138A03CC0A2CF84483C53F72961007B9209964D40275BE84416C1EBE7E80562iDH" TargetMode="External"/><Relationship Id="rId77" Type="http://schemas.openxmlformats.org/officeDocument/2006/relationships/hyperlink" Target="consultantplus://offline/ref=6D647A9EF7EEF0A795FF8BF73DB2AAFBD7C6177C846F47321B573EF76390A49AC4083A06A66C330D729A43C70B0B285BE965iAH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consultantplus://offline/ref=6D647A9EF7EEF0A795FF8BF73DB2AAFBD7C6177C816946391A5E63FD6BC9A898C3076503B37D6B0071875DC517172A596EiBH" TargetMode="External"/><Relationship Id="rId72" Type="http://schemas.openxmlformats.org/officeDocument/2006/relationships/hyperlink" Target="consultantplus://offline/ref=6D647A9EF7EEF0A795FF8BE13EDEF4F7D5CC4970816B4A6C420138A03CC0A2CF9648645FF72B780070875FC70B61i5H" TargetMode="External"/><Relationship Id="rId80" Type="http://schemas.openxmlformats.org/officeDocument/2006/relationships/hyperlink" Target="consultantplus://offline/ref=6D647A9EF7EEF0A795FF8BF73DB2AAFBD7C6177C846F423C16553EF76390A49AC4083A06A66C330D729A43C70B0B285BE965iAH" TargetMode="External"/><Relationship Id="rId85" Type="http://schemas.openxmlformats.org/officeDocument/2006/relationships/hyperlink" Target="consultantplus://offline/ref=6D647A9EF7EEF0A795FF8BE13EDEF4F7D6C4407481684A6C420138A03CC0A2CF9648645FF72B780070875FC70B61i5H" TargetMode="External"/><Relationship Id="rId93" Type="http://schemas.openxmlformats.org/officeDocument/2006/relationships/hyperlink" Target="consultantplus://offline/ref=6D647A9EF7EEF0A795FF8BE13EDEF4F7D7CC4E77826C4A6C420138A03CC0A2CF9648645FF72B780070875FC70B61i5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D647A9EF7EEF0A795FF8BE13EDEF4F7D5CF4E70866E4A6C420138A03CC0A2CF84483C53F7286602779209964D40275BE84416C1EBE7E80562iDH" TargetMode="External"/><Relationship Id="rId17" Type="http://schemas.openxmlformats.org/officeDocument/2006/relationships/hyperlink" Target="consultantplus://offline/ref=6D647A9EF7EEF0A795FF8BF73DB2AAFBD7C6177C8C6F403C1B5E63FD6BC9A898C3076503B37D6B0071875DC517172A596EiBH" TargetMode="External"/><Relationship Id="rId25" Type="http://schemas.openxmlformats.org/officeDocument/2006/relationships/hyperlink" Target="consultantplus://offline/ref=6D647A9EF7EEF0A795FF8BE13EDEF4F7D7CD4872806D4A6C420138A03CC0A2CF84483C53F7286603729209964D40275BE84416C1EBE7E80562iDH" TargetMode="External"/><Relationship Id="rId33" Type="http://schemas.openxmlformats.org/officeDocument/2006/relationships/hyperlink" Target="consultantplus://offline/ref=6D647A9EF7EEF0A795FF8BE13EDEF4F7D7CD4872806D4A6C420138A03CC0A2CF84483C53F7286603729209964D40275BE84416C1EBE7E80562iDH" TargetMode="External"/><Relationship Id="rId38" Type="http://schemas.openxmlformats.org/officeDocument/2006/relationships/hyperlink" Target="consultantplus://offline/ref=6D647A9EF7EEF0A795FF8BF73DB2AAFBD7C6177C8C69463D1C5E63FD6BC9A898C3076511B325670072995BC402417B1FBE5716C0EBE5EA192F3D9960iAH" TargetMode="External"/><Relationship Id="rId46" Type="http://schemas.openxmlformats.org/officeDocument/2006/relationships/hyperlink" Target="consultantplus://offline/ref=6D647A9EF7EEF0A795FF8BF73DB2AAFBD7C6177C826B423F1E5E63FD6BC9A898C3076503B37D6B0071875DC517172A596EiBH" TargetMode="External"/><Relationship Id="rId59" Type="http://schemas.openxmlformats.org/officeDocument/2006/relationships/hyperlink" Target="consultantplus://offline/ref=6D647A9EF7EEF0A795FF8BE13EDEF4F7D7C94B73816C4A6C420138A03CC0A2CF84483C53F7286103709209964D40275BE84416C1EBE7E80562iDH" TargetMode="External"/><Relationship Id="rId67" Type="http://schemas.openxmlformats.org/officeDocument/2006/relationships/hyperlink" Target="consultantplus://offline/ref=6D647A9EF7EEF0A795FF8BE13EDEF4F7D7C94B728D6F4A6C420138A03CC0A2CF9648645FF72B780070875FC70B61i5H" TargetMode="External"/><Relationship Id="rId20" Type="http://schemas.openxmlformats.org/officeDocument/2006/relationships/hyperlink" Target="consultantplus://offline/ref=6D647A9EF7EEF0A795FF8BF73DB2AAFBD7C6177C8D66473F1F5E63FD6BC9A898C3076511B325670072995CCF02417B1FBE5716C0EBE5EA192F3D9960iAH" TargetMode="External"/><Relationship Id="rId41" Type="http://schemas.openxmlformats.org/officeDocument/2006/relationships/hyperlink" Target="consultantplus://offline/ref=6D647A9EF7EEF0A795FF8BF73DB2AAFBD7C6177C846F443D16573EF76390A49AC4083A06B46C6B01729959CF0E1E7E0AAF0F1BC3F6FBE805333F9B0865iCH" TargetMode="External"/><Relationship Id="rId54" Type="http://schemas.openxmlformats.org/officeDocument/2006/relationships/hyperlink" Target="consultantplus://offline/ref=6D647A9EF7EEF0A795FF8BF73DB2AAFBD7C6177C846F443E18553EF76390A49AC4083A06A66C330D729A43C70B0B285BE965iAH" TargetMode="External"/><Relationship Id="rId62" Type="http://schemas.openxmlformats.org/officeDocument/2006/relationships/hyperlink" Target="consultantplus://offline/ref=6D647A9EF7EEF0A795FF8BF73DB2AAFBD7C6177C846F433217523EF76390A49AC4083A06B46C6B0172995DC6001E7E0AAF0F1BC3F6FBE805333F9B0865iCH" TargetMode="External"/><Relationship Id="rId70" Type="http://schemas.openxmlformats.org/officeDocument/2006/relationships/hyperlink" Target="consultantplus://offline/ref=6D647A9EF7EEF0A795FF8BF73DB2AAFBD7C6177C8367463E185E63FD6BC9A898C3076503B37D6B0071875DC517172A596EiBH" TargetMode="External"/><Relationship Id="rId75" Type="http://schemas.openxmlformats.org/officeDocument/2006/relationships/hyperlink" Target="consultantplus://offline/ref=6D647A9EF7EEF0A795FF8BE13EDEF4F7D5CF4E70866E4A6C420138A03CC0A2CF84483C53F7286602779209964D40275BE84416C1EBE7E80562iDH" TargetMode="External"/><Relationship Id="rId83" Type="http://schemas.openxmlformats.org/officeDocument/2006/relationships/hyperlink" Target="consultantplus://offline/ref=6D647A9EF7EEF0A795FF8BE13EDEF4F7D5C54E7580684A6C420138A03CC0A2CF84483C53F7286605709209964D40275BE84416C1EBE7E80562iDH" TargetMode="External"/><Relationship Id="rId88" Type="http://schemas.openxmlformats.org/officeDocument/2006/relationships/hyperlink" Target="consultantplus://offline/ref=6D647A9EF7EEF0A795FF8BE13EDEF4F7D6CF4970846C4A6C420138A03CC0A2CF9648645FF72B780070875FC70B61i5H" TargetMode="External"/><Relationship Id="rId91" Type="http://schemas.openxmlformats.org/officeDocument/2006/relationships/hyperlink" Target="consultantplus://offline/ref=6D647A9EF7EEF0A795FF8BE13EDEF4F7D7C94972826B4A6C420138A03CC0A2CF9648645FF72B780070875FC70B61i5H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6D647A9EF7EEF0A795FF8BF73DB2AAFBD7C6177C846F47321B573EF76390A49AC4083A06B46C6B0172995FCE0C1E7E0AAF0F1BC3F6FBE805333F9B0865iCH" TargetMode="External"/><Relationship Id="rId23" Type="http://schemas.openxmlformats.org/officeDocument/2006/relationships/hyperlink" Target="consultantplus://offline/ref=6D647A9EF7EEF0A795FF8BE13EDEF4F7D7C94972826B4A6C420138A03CC0A2CF84483C53F7286604719209964D40275BE84416C1EBE7E80562iDH" TargetMode="External"/><Relationship Id="rId28" Type="http://schemas.openxmlformats.org/officeDocument/2006/relationships/hyperlink" Target="consultantplus://offline/ref=6D647A9EF7EEF0A795FF8BE13EDEF4F7D7C94972826B4A6C420138A03CC0A2CF9648645FF72B780070875FC70B61i5H" TargetMode="External"/><Relationship Id="rId36" Type="http://schemas.openxmlformats.org/officeDocument/2006/relationships/hyperlink" Target="consultantplus://offline/ref=6D647A9EF7EEF0A795FF8BE13EDEF4F7D7C94972826B4A6C420138A03CC0A2CF9648645FF72B780070875FC70B61i5H" TargetMode="External"/><Relationship Id="rId49" Type="http://schemas.openxmlformats.org/officeDocument/2006/relationships/hyperlink" Target="consultantplus://offline/ref=6D647A9EF7EEF0A795FF8BF73DB2AAFBD7C6177C846F473E1E533EF76390A49AC4083A06A66C330D729A43C70B0B285BE965iAH" TargetMode="External"/><Relationship Id="rId57" Type="http://schemas.openxmlformats.org/officeDocument/2006/relationships/hyperlink" Target="consultantplus://offline/ref=6D647A9EF7EEF0A795FF8BF73DB2AAFBD7C6177C846F423D18563EF76390A49AC4083A06B46C6B0172995DC40D1E7E0AAF0F1BC3F6FBE805333F9B0865iCH" TargetMode="External"/><Relationship Id="rId10" Type="http://schemas.openxmlformats.org/officeDocument/2006/relationships/hyperlink" Target="consultantplus://offline/ref=6D647A9EF7EEF0A795FF8BF73DB2AAFBD7C6177C846F433217523EF76390A49AC4083A06B46C6B0172995DC60E1E7E0AAF0F1BC3F6FBE805333F9B0865iCH" TargetMode="External"/><Relationship Id="rId31" Type="http://schemas.openxmlformats.org/officeDocument/2006/relationships/hyperlink" Target="consultantplus://offline/ref=6D647A9EF7EEF0A795FF8BE13EDEF4F7D7C94972826B4A6C420138A03CC0A2CF9648645FF72B780070875FC70B61i5H" TargetMode="External"/><Relationship Id="rId44" Type="http://schemas.openxmlformats.org/officeDocument/2006/relationships/hyperlink" Target="consultantplus://offline/ref=6D647A9EF7EEF0A795FF8BF73DB2AAFBD7C6177C8C69463D1C5E63FD6BC9A898C3076511B325670072995BC102417B1FBE5716C0EBE5EA192F3D9960iAH" TargetMode="External"/><Relationship Id="rId52" Type="http://schemas.openxmlformats.org/officeDocument/2006/relationships/hyperlink" Target="consultantplus://offline/ref=6D647A9EF7EEF0A795FF8BF73DB2AAFBD7C6177C8D6E423B165E63FD6BC9A898C3076503B37D6B0071875DC517172A596EiBH" TargetMode="External"/><Relationship Id="rId60" Type="http://schemas.openxmlformats.org/officeDocument/2006/relationships/hyperlink" Target="consultantplus://offline/ref=6D647A9EF7EEF0A795FF8BE13EDEF4F7D7C94B73816C4A6C420138A03CC0A2CF84483C53F7286104749209964D40275BE84416C1EBE7E80562iDH" TargetMode="External"/><Relationship Id="rId65" Type="http://schemas.openxmlformats.org/officeDocument/2006/relationships/hyperlink" Target="consultantplus://offline/ref=6D647A9EF7EEF0A795FF8BE13EDEF4F7D7CE49768D6A4A6C420138A03CC0A2CF9648645FF72B780070875FC70B61i5H" TargetMode="External"/><Relationship Id="rId73" Type="http://schemas.openxmlformats.org/officeDocument/2006/relationships/hyperlink" Target="consultantplus://offline/ref=6D647A9EF7EEF0A795FF8BE13EDEF4F7D6C54F74846A4A6C420138A03CC0A2CF9648645FF72B780070875FC70B61i5H" TargetMode="External"/><Relationship Id="rId78" Type="http://schemas.openxmlformats.org/officeDocument/2006/relationships/hyperlink" Target="consultantplus://offline/ref=6D647A9EF7EEF0A795FF8BE13EDEF4F7D7C94972826B4A6C420138A03CC0A2CF9648645FF72B780070875FC70B61i5H" TargetMode="External"/><Relationship Id="rId81" Type="http://schemas.openxmlformats.org/officeDocument/2006/relationships/hyperlink" Target="consultantplus://offline/ref=6D647A9EF7EEF0A795FF8BF73DB2AAFBD7C6177C8C6A48321C5E63FD6BC9A898C3076503B37D6B0071875DC517172A596EiBH" TargetMode="External"/><Relationship Id="rId86" Type="http://schemas.openxmlformats.org/officeDocument/2006/relationships/hyperlink" Target="consultantplus://offline/ref=6D647A9EF7EEF0A795FF8BF73DB2AAFBD7C6177C8D6748321E5E63FD6BC9A898C3076503B37D6B0071875DC517172A596EiBH" TargetMode="External"/><Relationship Id="rId9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D647A9EF7EEF0A795FF8BF73DB2AAFBD7C6177C8C69463D1C5E63FD6BC9A898C3076511B325670072995DC202417B1FBE5716C0EBE5EA192F3D9960iAH" TargetMode="External"/><Relationship Id="rId13" Type="http://schemas.openxmlformats.org/officeDocument/2006/relationships/hyperlink" Target="consultantplus://offline/ref=6D647A9EF7EEF0A795FF8BE13EDEF4F7D7CD4872806D4A6C420138A03CC0A2CF84483C53F7286603729209964D40275BE84416C1EBE7E80562iDH" TargetMode="External"/><Relationship Id="rId18" Type="http://schemas.openxmlformats.org/officeDocument/2006/relationships/hyperlink" Target="consultantplus://offline/ref=6D647A9EF7EEF0A795FF8BF73DB2AAFBD7C6177C8C69403C1A5E63FD6BC9A898C3076511B3256700729B5DC402417B1FBE5716C0EBE5EA192F3D9960iAH" TargetMode="External"/><Relationship Id="rId39" Type="http://schemas.openxmlformats.org/officeDocument/2006/relationships/hyperlink" Target="consultantplus://offline/ref=6D647A9EF7EEF0A795FF8BE13EDEF4F7D7CD4872806D4A6C420138A03CC0A2CF84483C53F7286603729209964D40275BE84416C1EBE7E80562iD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20111</Words>
  <Characters>114633</Characters>
  <Application>Microsoft Office Word</Application>
  <DocSecurity>2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Архангельской области от 17.09.2018 N 87-у(ред. от 06.06.2019)"Об утверждении Плана противодействия коррупции в Архангельской области на 2018 - 2020 годы"</vt:lpstr>
    </vt:vector>
  </TitlesOfParts>
  <Company>КонсультантПлюс Версия 4019.00.20</Company>
  <LinksUpToDate>false</LinksUpToDate>
  <CharactersWithSpaces>134476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Архангельской области от 17.09.2018 N 87-у(ред. от 06.06.2019)"Об утверждении Плана противодействия коррупции в Архангельской области на 2018 - 2020 годы"</dc:title>
  <dc:creator>Александр</dc:creator>
  <cp:lastModifiedBy>Александр</cp:lastModifiedBy>
  <cp:revision>2</cp:revision>
  <dcterms:created xsi:type="dcterms:W3CDTF">2020-02-03T07:43:00Z</dcterms:created>
  <dcterms:modified xsi:type="dcterms:W3CDTF">2020-02-03T07:43:00Z</dcterms:modified>
</cp:coreProperties>
</file>