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DC" w:rsidRPr="00FD12DC" w:rsidRDefault="00FD12DC" w:rsidP="00FD12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12D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D12DC" w:rsidRPr="00FD12DC" w:rsidRDefault="00FD12DC" w:rsidP="00FD12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12D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D12DC" w:rsidRPr="00FD12DC" w:rsidRDefault="00FD12DC" w:rsidP="00FD12D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D12DC">
        <w:rPr>
          <w:rFonts w:ascii="Arial" w:eastAsia="Times New Roman" w:hAnsi="Arial" w:cs="Arial"/>
          <w:color w:val="444444"/>
          <w:bdr w:val="none" w:sz="0" w:space="0" w:color="auto" w:frame="1"/>
        </w:rPr>
        <w:t>Найти</w:t>
      </w:r>
    </w:p>
    <w:p w:rsidR="00FD12DC" w:rsidRPr="00FD12DC" w:rsidRDefault="00FD12DC" w:rsidP="00FD12D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D12DC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FD12DC" w:rsidRPr="00FD12DC" w:rsidRDefault="00FD12DC" w:rsidP="00FD12D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D12DC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FD12DC" w:rsidRPr="00FD12DC" w:rsidRDefault="00FD12DC" w:rsidP="00FD12D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hyperlink r:id="rId5" w:history="1">
        <w:r w:rsidRPr="00FD12DC">
          <w:rPr>
            <w:rFonts w:ascii="Arial" w:eastAsia="Times New Roman" w:hAnsi="Arial" w:cs="Arial"/>
            <w:color w:val="FFFFFF"/>
            <w:sz w:val="19"/>
          </w:rPr>
          <w:t>Войти</w:t>
        </w:r>
        <w:proofErr w:type="gramStart"/>
      </w:hyperlink>
      <w:r w:rsidRPr="00FD12DC">
        <w:rPr>
          <w:rFonts w:ascii="Arial" w:eastAsia="Times New Roman" w:hAnsi="Arial" w:cs="Arial"/>
          <w:color w:val="444444"/>
          <w:sz w:val="20"/>
          <w:szCs w:val="20"/>
        </w:rPr>
        <w:t> З</w:t>
      </w:r>
      <w:proofErr w:type="gramEnd"/>
      <w:r w:rsidRPr="00FD12DC">
        <w:rPr>
          <w:rFonts w:ascii="Arial" w:eastAsia="Times New Roman" w:hAnsi="Arial" w:cs="Arial"/>
          <w:color w:val="444444"/>
          <w:sz w:val="20"/>
          <w:szCs w:val="20"/>
        </w:rPr>
        <w:t>арегистрироваться</w:t>
      </w:r>
    </w:p>
    <w:p w:rsidR="00FD12DC" w:rsidRPr="00FD12DC" w:rsidRDefault="00FD12DC" w:rsidP="00FD12D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hyperlink r:id="rId6" w:tooltip="Главная" w:history="1">
        <w:r w:rsidRPr="00FD12DC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</w:rPr>
          <w:t>Главная</w:t>
        </w:r>
      </w:hyperlink>
    </w:p>
    <w:p w:rsidR="00FD12DC" w:rsidRPr="00FD12DC" w:rsidRDefault="00FD12DC" w:rsidP="00FD12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12D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D12DC" w:rsidRPr="00FD12DC" w:rsidRDefault="00FD12DC" w:rsidP="00FD12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12D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D12DC" w:rsidRPr="00FD12DC" w:rsidRDefault="00FD12DC" w:rsidP="00FD12D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FD12DC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FD12DC" w:rsidRPr="00FD12DC" w:rsidRDefault="00FD12DC" w:rsidP="00FD12DC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</w:rPr>
      </w:pPr>
      <w:r w:rsidRPr="00FD12DC">
        <w:rPr>
          <w:rFonts w:ascii="Arial" w:eastAsia="Times New Roman" w:hAnsi="Arial" w:cs="Arial"/>
          <w:color w:val="444444"/>
          <w:sz w:val="20"/>
          <w:szCs w:val="20"/>
        </w:rPr>
        <w:t>Действующий</w:t>
      </w:r>
    </w:p>
    <w:p w:rsidR="00FD12DC" w:rsidRPr="00FD12DC" w:rsidRDefault="00FD12DC" w:rsidP="00FD12DC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20"/>
          <w:szCs w:val="20"/>
        </w:rPr>
      </w:pPr>
      <w:hyperlink r:id="rId7" w:tooltip="" w:history="1">
        <w:r w:rsidRPr="00FD12D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Текст</w:t>
        </w:r>
      </w:hyperlink>
    </w:p>
    <w:p w:rsidR="00FD12DC" w:rsidRPr="00FD12DC" w:rsidRDefault="00FD12DC" w:rsidP="00FD12DC">
      <w:pPr>
        <w:spacing w:after="240" w:line="299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FD12DC">
        <w:rPr>
          <w:rFonts w:ascii="Arial" w:eastAsia="Times New Roman" w:hAnsi="Arial" w:cs="Arial"/>
          <w:b/>
          <w:bCs/>
          <w:color w:val="444444"/>
        </w:rPr>
        <w:br/>
        <w:t>ГЛАВА АДМИНИСТРАЦИИ (ГУБЕРНАТОР) КРАСНОДАРСКОГО КРАЯ</w:t>
      </w:r>
      <w:r w:rsidRPr="00FD12DC">
        <w:rPr>
          <w:rFonts w:ascii="Arial" w:eastAsia="Times New Roman" w:hAnsi="Arial" w:cs="Arial"/>
          <w:b/>
          <w:bCs/>
          <w:color w:val="444444"/>
        </w:rPr>
        <w:br/>
      </w:r>
      <w:r w:rsidRPr="00FD12DC">
        <w:rPr>
          <w:rFonts w:ascii="Arial" w:eastAsia="Times New Roman" w:hAnsi="Arial" w:cs="Arial"/>
          <w:b/>
          <w:bCs/>
          <w:color w:val="444444"/>
        </w:rPr>
        <w:br/>
        <w:t>ПОСТАНОВЛЕНИЕ</w:t>
      </w:r>
      <w:r w:rsidRPr="00FD12DC">
        <w:rPr>
          <w:rFonts w:ascii="Arial" w:eastAsia="Times New Roman" w:hAnsi="Arial" w:cs="Arial"/>
          <w:b/>
          <w:bCs/>
          <w:color w:val="444444"/>
        </w:rPr>
        <w:br/>
      </w:r>
      <w:r w:rsidRPr="00FD12DC">
        <w:rPr>
          <w:rFonts w:ascii="Arial" w:eastAsia="Times New Roman" w:hAnsi="Arial" w:cs="Arial"/>
          <w:b/>
          <w:bCs/>
          <w:color w:val="444444"/>
        </w:rPr>
        <w:br/>
        <w:t>от 15 января 2015 года N 5</w:t>
      </w:r>
      <w:proofErr w:type="gramStart"/>
      <w:r w:rsidRPr="00FD12DC">
        <w:rPr>
          <w:rFonts w:ascii="Arial" w:eastAsia="Times New Roman" w:hAnsi="Arial" w:cs="Arial"/>
          <w:b/>
          <w:bCs/>
          <w:color w:val="444444"/>
        </w:rPr>
        <w:br/>
      </w:r>
      <w:r w:rsidRPr="00FD12DC">
        <w:rPr>
          <w:rFonts w:ascii="Arial" w:eastAsia="Times New Roman" w:hAnsi="Arial" w:cs="Arial"/>
          <w:b/>
          <w:bCs/>
          <w:color w:val="444444"/>
        </w:rPr>
        <w:br/>
      </w:r>
      <w:r w:rsidRPr="00FD12DC">
        <w:rPr>
          <w:rFonts w:ascii="Arial" w:eastAsia="Times New Roman" w:hAnsi="Arial" w:cs="Arial"/>
          <w:b/>
          <w:bCs/>
          <w:color w:val="444444"/>
        </w:rPr>
        <w:br/>
        <w:t>О</w:t>
      </w:r>
      <w:proofErr w:type="gramEnd"/>
      <w:r w:rsidRPr="00FD12DC">
        <w:rPr>
          <w:rFonts w:ascii="Arial" w:eastAsia="Times New Roman" w:hAnsi="Arial" w:cs="Arial"/>
          <w:b/>
          <w:bCs/>
          <w:color w:val="444444"/>
        </w:rPr>
        <w:t>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</w:t>
      </w:r>
    </w:p>
    <w:p w:rsidR="00FD12DC" w:rsidRPr="00FD12DC" w:rsidRDefault="00FD12DC" w:rsidP="00FD12DC">
      <w:pPr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(с изменениями на 21 сентября 2021 года)</w:t>
      </w:r>
    </w:p>
    <w:p w:rsidR="00FD12DC" w:rsidRPr="00FD12DC" w:rsidRDefault="00FD12DC" w:rsidP="00FD12DC">
      <w:pPr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(в ред. Постановлений главы администрации (губернатора) Краснодарского края </w:t>
      </w:r>
      <w:hyperlink r:id="rId8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22.12.2017 N 1019</w:t>
        </w:r>
      </w:hyperlink>
      <w:r w:rsidRPr="00FD12DC">
        <w:rPr>
          <w:rFonts w:ascii="Arial" w:eastAsia="Times New Roman" w:hAnsi="Arial" w:cs="Arial"/>
          <w:color w:val="444444"/>
        </w:rPr>
        <w:t>, </w:t>
      </w:r>
      <w:hyperlink r:id="rId9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21.09.2021 N 637</w:t>
        </w:r>
      </w:hyperlink>
      <w:r w:rsidRPr="00FD12DC">
        <w:rPr>
          <w:rFonts w:ascii="Arial" w:eastAsia="Times New Roman" w:hAnsi="Arial" w:cs="Arial"/>
          <w:color w:val="444444"/>
        </w:rPr>
        <w:t>)</w:t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br/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В соответствии с </w:t>
      </w:r>
      <w:hyperlink r:id="rId10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Законом Краснодарского края от 22 февраля 2005 года N 836-КЗ "О социальной поддержке многодетных семей в Краснодарском крае"</w:t>
        </w:r>
      </w:hyperlink>
      <w:r w:rsidRPr="00FD12DC">
        <w:rPr>
          <w:rFonts w:ascii="Arial" w:eastAsia="Times New Roman" w:hAnsi="Arial" w:cs="Arial"/>
          <w:color w:val="444444"/>
        </w:rPr>
        <w:t>, </w:t>
      </w:r>
      <w:hyperlink r:id="rId11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Законом Краснодарского края 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</w:r>
      </w:hyperlink>
      <w:r w:rsidRPr="00FD12DC">
        <w:rPr>
          <w:rFonts w:ascii="Arial" w:eastAsia="Times New Roman" w:hAnsi="Arial" w:cs="Arial"/>
          <w:color w:val="444444"/>
        </w:rPr>
        <w:t> постановляю: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1. Утвердить Порядок обеспечения льготным питанием учащихся из многодетных семей в муниципальных общеобразовательных организациях в Краснодарском крае согласно приложению к настоящему постановлению.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2. Рекомендовать органам местного самоуправления муниципальных образований Краснодарского края определить уполномоченные органы по обеспечению льготным питанием учащихся из многодетных семей в муниципальных общеобразовательных организациях.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3. Департаменту печати и средств массовых коммуникаций Краснодарского края (Горохова)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FD12DC">
        <w:rPr>
          <w:rFonts w:ascii="Arial" w:eastAsia="Times New Roman" w:hAnsi="Arial" w:cs="Arial"/>
          <w:color w:val="444444"/>
        </w:rPr>
        <w:t>www.pravo.gov.ru</w:t>
      </w:r>
      <w:proofErr w:type="spellEnd"/>
      <w:r w:rsidRPr="00FD12DC">
        <w:rPr>
          <w:rFonts w:ascii="Arial" w:eastAsia="Times New Roman" w:hAnsi="Arial" w:cs="Arial"/>
          <w:color w:val="444444"/>
        </w:rPr>
        <w:t>).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 xml:space="preserve">4. </w:t>
      </w:r>
      <w:proofErr w:type="gramStart"/>
      <w:r w:rsidRPr="00FD12DC">
        <w:rPr>
          <w:rFonts w:ascii="Arial" w:eastAsia="Times New Roman" w:hAnsi="Arial" w:cs="Arial"/>
          <w:color w:val="444444"/>
        </w:rPr>
        <w:t>Контроль за</w:t>
      </w:r>
      <w:proofErr w:type="gramEnd"/>
      <w:r w:rsidRPr="00FD12DC">
        <w:rPr>
          <w:rFonts w:ascii="Arial" w:eastAsia="Times New Roman" w:hAnsi="Arial" w:cs="Arial"/>
          <w:color w:val="444444"/>
        </w:rPr>
        <w:t xml:space="preserve"> выполнением настоящего постановления возложить на заместителя главы администрации (губернатора) Краснодарского края А.А. </w:t>
      </w:r>
      <w:proofErr w:type="spellStart"/>
      <w:r w:rsidRPr="00FD12DC">
        <w:rPr>
          <w:rFonts w:ascii="Arial" w:eastAsia="Times New Roman" w:hAnsi="Arial" w:cs="Arial"/>
          <w:color w:val="444444"/>
        </w:rPr>
        <w:t>Минькову</w:t>
      </w:r>
      <w:proofErr w:type="spellEnd"/>
      <w:r w:rsidRPr="00FD12DC">
        <w:rPr>
          <w:rFonts w:ascii="Arial" w:eastAsia="Times New Roman" w:hAnsi="Arial" w:cs="Arial"/>
          <w:color w:val="444444"/>
        </w:rPr>
        <w:t>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(в ред. Постановления главы администрации (губернатора) Краснодарского края </w:t>
      </w:r>
      <w:hyperlink r:id="rId12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22.12.2017 N 1019</w:t>
        </w:r>
      </w:hyperlink>
      <w:r w:rsidRPr="00FD12DC">
        <w:rPr>
          <w:rFonts w:ascii="Arial" w:eastAsia="Times New Roman" w:hAnsi="Arial" w:cs="Arial"/>
          <w:color w:val="444444"/>
        </w:rPr>
        <w:t>)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5. Постановление вступает в силу на следующий день после его официального опубликования.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br/>
      </w:r>
      <w:r w:rsidRPr="00FD12DC">
        <w:rPr>
          <w:rFonts w:ascii="Arial" w:eastAsia="Times New Roman" w:hAnsi="Arial" w:cs="Arial"/>
          <w:color w:val="444444"/>
        </w:rPr>
        <w:br/>
        <w:t>Глава администрации (губернатор)</w:t>
      </w:r>
      <w:r w:rsidRPr="00FD12DC">
        <w:rPr>
          <w:rFonts w:ascii="Arial" w:eastAsia="Times New Roman" w:hAnsi="Arial" w:cs="Arial"/>
          <w:color w:val="444444"/>
        </w:rPr>
        <w:br/>
        <w:t>Краснодарского края</w:t>
      </w:r>
      <w:r w:rsidRPr="00FD12DC">
        <w:rPr>
          <w:rFonts w:ascii="Arial" w:eastAsia="Times New Roman" w:hAnsi="Arial" w:cs="Arial"/>
          <w:color w:val="444444"/>
        </w:rPr>
        <w:br/>
        <w:t>А.Н.ТКАЧЕВ</w:t>
      </w:r>
    </w:p>
    <w:p w:rsidR="00FD12DC" w:rsidRPr="00FD12DC" w:rsidRDefault="00FD12DC" w:rsidP="00FD12DC">
      <w:pPr>
        <w:spacing w:after="240" w:line="299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</w:rPr>
      </w:pPr>
      <w:r w:rsidRPr="00FD12DC">
        <w:rPr>
          <w:rFonts w:ascii="Arial" w:eastAsia="Times New Roman" w:hAnsi="Arial" w:cs="Arial"/>
          <w:b/>
          <w:bCs/>
          <w:color w:val="444444"/>
        </w:rPr>
        <w:br/>
      </w:r>
      <w:r w:rsidRPr="00FD12DC">
        <w:rPr>
          <w:rFonts w:ascii="Arial" w:eastAsia="Times New Roman" w:hAnsi="Arial" w:cs="Arial"/>
          <w:b/>
          <w:bCs/>
          <w:color w:val="444444"/>
        </w:rPr>
        <w:br/>
        <w:t>Приложение</w:t>
      </w:r>
    </w:p>
    <w:p w:rsidR="00FD12DC" w:rsidRPr="00FD12DC" w:rsidRDefault="00FD12DC" w:rsidP="00FD12DC">
      <w:pPr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br/>
      </w:r>
      <w:r w:rsidRPr="00FD12DC">
        <w:rPr>
          <w:rFonts w:ascii="Arial" w:eastAsia="Times New Roman" w:hAnsi="Arial" w:cs="Arial"/>
          <w:color w:val="444444"/>
        </w:rPr>
        <w:br/>
        <w:t>Утвержден</w:t>
      </w:r>
      <w:r w:rsidRPr="00FD12DC">
        <w:rPr>
          <w:rFonts w:ascii="Arial" w:eastAsia="Times New Roman" w:hAnsi="Arial" w:cs="Arial"/>
          <w:color w:val="444444"/>
        </w:rPr>
        <w:br/>
        <w:t>постановлением</w:t>
      </w:r>
      <w:r w:rsidRPr="00FD12DC">
        <w:rPr>
          <w:rFonts w:ascii="Arial" w:eastAsia="Times New Roman" w:hAnsi="Arial" w:cs="Arial"/>
          <w:color w:val="444444"/>
        </w:rPr>
        <w:br/>
        <w:t>главы администрации (губернатора)</w:t>
      </w:r>
      <w:r w:rsidRPr="00FD12DC">
        <w:rPr>
          <w:rFonts w:ascii="Arial" w:eastAsia="Times New Roman" w:hAnsi="Arial" w:cs="Arial"/>
          <w:color w:val="444444"/>
        </w:rPr>
        <w:br/>
        <w:t>Краснодарского края</w:t>
      </w:r>
      <w:r w:rsidRPr="00FD12DC">
        <w:rPr>
          <w:rFonts w:ascii="Arial" w:eastAsia="Times New Roman" w:hAnsi="Arial" w:cs="Arial"/>
          <w:color w:val="444444"/>
        </w:rPr>
        <w:br/>
        <w:t>от 15 января 2015 г. N 5</w:t>
      </w:r>
    </w:p>
    <w:p w:rsidR="00FD12DC" w:rsidRPr="00FD12DC" w:rsidRDefault="00FD12DC" w:rsidP="00FD12DC">
      <w:pPr>
        <w:spacing w:after="240" w:line="299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FD12DC">
        <w:rPr>
          <w:rFonts w:ascii="Arial" w:eastAsia="Times New Roman" w:hAnsi="Arial" w:cs="Arial"/>
          <w:b/>
          <w:bCs/>
          <w:color w:val="444444"/>
        </w:rPr>
        <w:br/>
      </w:r>
      <w:r w:rsidRPr="00FD12DC">
        <w:rPr>
          <w:rFonts w:ascii="Arial" w:eastAsia="Times New Roman" w:hAnsi="Arial" w:cs="Arial"/>
          <w:b/>
          <w:bCs/>
          <w:color w:val="444444"/>
        </w:rPr>
        <w:br/>
        <w:t>ПОРЯДОК ОБЕСПЕЧЕНИЯ ЛЬГОТНЫМ ПИТАНИЕМ УЧАЩИХСЯ ИЗ МНОГОДЕТНЫХ СЕМЕЙ В МУНИЦИПАЛЬНЫХ ОБЩЕОБРАЗОВАТЕЛЬНЫХ ОРГАНИЗАЦИЯХ В КРАСНОДАРСКОМ КРАЕ</w:t>
      </w:r>
    </w:p>
    <w:p w:rsidR="00FD12DC" w:rsidRPr="00FD12DC" w:rsidRDefault="00FD12DC" w:rsidP="00FD12DC">
      <w:pPr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(в ред. Постановлений главы администрации (губернатора) Краснодарского края </w:t>
      </w:r>
      <w:hyperlink r:id="rId13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22.12.2017 N 1019</w:t>
        </w:r>
      </w:hyperlink>
      <w:r w:rsidRPr="00FD12DC">
        <w:rPr>
          <w:rFonts w:ascii="Arial" w:eastAsia="Times New Roman" w:hAnsi="Arial" w:cs="Arial"/>
          <w:color w:val="444444"/>
        </w:rPr>
        <w:t>, </w:t>
      </w:r>
      <w:hyperlink r:id="rId14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21.09.2021 N 637</w:t>
        </w:r>
      </w:hyperlink>
      <w:r w:rsidRPr="00FD12DC">
        <w:rPr>
          <w:rFonts w:ascii="Arial" w:eastAsia="Times New Roman" w:hAnsi="Arial" w:cs="Arial"/>
          <w:color w:val="444444"/>
        </w:rPr>
        <w:t>)</w:t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1. Настоящий Порядок устанавливает механизм обеспечения льготным питанием учащихся общеобразовательных организаций из многодетных семей в муниципальных общеобразовательных организациях (далее - льготное питание).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2. Льготным питанием обеспечиваются учащиеся из многодетных семей, обучающиеся по очной форме обучения в муниципальных общеобразовательных организациях (далее - общеобразовательная организация).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lastRenderedPageBreak/>
        <w:t>3. Для обеспечения льготным питанием один из родителей (законных представителей) учащегося подает в общеобразовательную организацию: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заявление на предоставление льготного питания;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proofErr w:type="gramStart"/>
      <w:r w:rsidRPr="00FD12DC">
        <w:rPr>
          <w:rFonts w:ascii="Arial" w:eastAsia="Times New Roman" w:hAnsi="Arial" w:cs="Arial"/>
          <w:color w:val="444444"/>
        </w:rPr>
        <w:t>справку, подтверждающую постановку многодетной семьи на учет в органах социальной защиты населения по месту жительства в соответствии с </w:t>
      </w:r>
      <w:hyperlink r:id="rId15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Законом Краснодарского края от 22 февраля 2005 г. N 836-КЗ "О социальной поддержке многодетных семей в Краснодарском крае"</w:t>
        </w:r>
      </w:hyperlink>
      <w:r w:rsidRPr="00FD12DC">
        <w:rPr>
          <w:rFonts w:ascii="Arial" w:eastAsia="Times New Roman" w:hAnsi="Arial" w:cs="Arial"/>
          <w:color w:val="444444"/>
        </w:rPr>
        <w:t>, либо копию удостоверения многодетной семьи в Краснодарском крае (представляются один раз в год в сентябре текущего года);</w:t>
      </w:r>
      <w:r w:rsidRPr="00FD12DC">
        <w:rPr>
          <w:rFonts w:ascii="Arial" w:eastAsia="Times New Roman" w:hAnsi="Arial" w:cs="Arial"/>
          <w:color w:val="444444"/>
        </w:rPr>
        <w:br/>
      </w:r>
      <w:proofErr w:type="gramEnd"/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(в ред. Постановления главы администрации (губернатора) Краснодарского края </w:t>
      </w:r>
      <w:hyperlink r:id="rId16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21.09.2021 N 637</w:t>
        </w:r>
      </w:hyperlink>
      <w:r w:rsidRPr="00FD12DC">
        <w:rPr>
          <w:rFonts w:ascii="Arial" w:eastAsia="Times New Roman" w:hAnsi="Arial" w:cs="Arial"/>
          <w:color w:val="444444"/>
        </w:rPr>
        <w:t>)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свидетельство о рождении ребенка;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паспорт или иной документ, удостоверяющий личность одного из родителей (законных представителей).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 xml:space="preserve">4. </w:t>
      </w:r>
      <w:proofErr w:type="gramStart"/>
      <w:r w:rsidRPr="00FD12DC">
        <w:rPr>
          <w:rFonts w:ascii="Arial" w:eastAsia="Times New Roman" w:hAnsi="Arial" w:cs="Arial"/>
          <w:color w:val="444444"/>
        </w:rPr>
        <w:t>Общеобразовательная организация формирует личное дело каждого учащегося, обеспечиваемого льготным питанием, которое содержит документы, указанные в пункте 3 настоящего Порядка, рассматривает документы, принимает решение о назначении обеспечения льготным питанием либо об отказе в обеспечении льготным питанием и уведомляет о принятом решении одного из родителей (законных представителей) учащегося в течение 5 рабочих дней после приема документов.</w:t>
      </w:r>
      <w:r w:rsidRPr="00FD12DC">
        <w:rPr>
          <w:rFonts w:ascii="Arial" w:eastAsia="Times New Roman" w:hAnsi="Arial" w:cs="Arial"/>
          <w:color w:val="444444"/>
        </w:rPr>
        <w:br/>
      </w:r>
      <w:proofErr w:type="gramEnd"/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Основанием для отказа в назначении обеспечения льготным питанием является: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предоставление одним из родителей (законным представителем) учащегося в общеобразовательную организацию не всех документов, указанных в пункте 3 настоящего Порядка;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несоответствие учащегося требованиям, установленным в пункте 2 настоящего Порядка.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 xml:space="preserve">Список получателей льготного питания утверждается приказом общеобразовательной организации в течение 3 рабочих дней после принятия решения. Приказ должен содержать следующие сведения: фамилию, имя, отчество учащегося, </w:t>
      </w:r>
      <w:r w:rsidRPr="00FD12DC">
        <w:rPr>
          <w:rFonts w:ascii="Arial" w:eastAsia="Times New Roman" w:hAnsi="Arial" w:cs="Arial"/>
          <w:color w:val="444444"/>
        </w:rPr>
        <w:lastRenderedPageBreak/>
        <w:t>класс обучения.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 xml:space="preserve">5. Обеспечение льготным питанием учащихся из многодетных семей осуществляется </w:t>
      </w:r>
      <w:proofErr w:type="gramStart"/>
      <w:r w:rsidRPr="00FD12DC">
        <w:rPr>
          <w:rFonts w:ascii="Arial" w:eastAsia="Times New Roman" w:hAnsi="Arial" w:cs="Arial"/>
          <w:color w:val="444444"/>
        </w:rPr>
        <w:t>с даты издания</w:t>
      </w:r>
      <w:proofErr w:type="gramEnd"/>
      <w:r w:rsidRPr="00FD12DC">
        <w:rPr>
          <w:rFonts w:ascii="Arial" w:eastAsia="Times New Roman" w:hAnsi="Arial" w:cs="Arial"/>
          <w:color w:val="444444"/>
        </w:rPr>
        <w:t xml:space="preserve"> приказа общеобразовательной организации, указанного в пункте 4 настоящего Порядка.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6. Обеспечение льготным питанием прекращается в случае отчисления учащегося из общеобразовательной организации либо несоответствия учащегося требованиям, установленным в пункте 2 настоящего Порядка.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Общеобразовательная организация предоставляет одному из родителей (законных представителей, опекунов, приемных родителей) учащегося справку о периоде его обеспечения льготным питанием в текущем финансовом году.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7. Бюджетные ассигнования на обеспечение льготным питанием предоставляются из краевого бюджета местным бюджетам муниципальных районов (городских округов) в соответствии с действующим законодательством.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textAlignment w:val="baseline"/>
        <w:rPr>
          <w:rFonts w:ascii="Arial" w:eastAsia="Times New Roman" w:hAnsi="Arial" w:cs="Arial"/>
          <w:color w:val="444444"/>
        </w:rPr>
      </w:pPr>
    </w:p>
    <w:p w:rsidR="00FD12DC" w:rsidRPr="00FD12DC" w:rsidRDefault="00FD12DC" w:rsidP="00FD12DC">
      <w:pPr>
        <w:spacing w:after="0" w:line="299" w:lineRule="atLeast"/>
        <w:ind w:firstLine="480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t>(п. 7 в ред. Постановления главы администрации (губернатора) Краснодарского края </w:t>
      </w:r>
      <w:hyperlink r:id="rId17" w:history="1">
        <w:r w:rsidRPr="00FD12DC">
          <w:rPr>
            <w:rFonts w:ascii="Times New Roman" w:eastAsia="Times New Roman" w:hAnsi="Times New Roman" w:cs="Times New Roman"/>
            <w:color w:val="0000FF"/>
            <w:u w:val="single"/>
          </w:rPr>
          <w:t>от 22.12.2017 N 1019</w:t>
        </w:r>
      </w:hyperlink>
      <w:r w:rsidRPr="00FD12DC">
        <w:rPr>
          <w:rFonts w:ascii="Arial" w:eastAsia="Times New Roman" w:hAnsi="Arial" w:cs="Arial"/>
          <w:color w:val="444444"/>
        </w:rPr>
        <w:t>)</w:t>
      </w:r>
      <w:r w:rsidRPr="00FD12DC">
        <w:rPr>
          <w:rFonts w:ascii="Arial" w:eastAsia="Times New Roman" w:hAnsi="Arial" w:cs="Arial"/>
          <w:color w:val="444444"/>
        </w:rPr>
        <w:br/>
      </w:r>
    </w:p>
    <w:p w:rsidR="00FD12DC" w:rsidRPr="00FD12DC" w:rsidRDefault="00FD12DC" w:rsidP="00FD12DC">
      <w:pPr>
        <w:spacing w:after="0" w:line="299" w:lineRule="atLeast"/>
        <w:jc w:val="right"/>
        <w:textAlignment w:val="baseline"/>
        <w:rPr>
          <w:rFonts w:ascii="Arial" w:eastAsia="Times New Roman" w:hAnsi="Arial" w:cs="Arial"/>
          <w:color w:val="444444"/>
        </w:rPr>
      </w:pPr>
      <w:r w:rsidRPr="00FD12DC">
        <w:rPr>
          <w:rFonts w:ascii="Arial" w:eastAsia="Times New Roman" w:hAnsi="Arial" w:cs="Arial"/>
          <w:color w:val="444444"/>
        </w:rPr>
        <w:br/>
      </w:r>
      <w:r w:rsidRPr="00FD12DC">
        <w:rPr>
          <w:rFonts w:ascii="Arial" w:eastAsia="Times New Roman" w:hAnsi="Arial" w:cs="Arial"/>
          <w:color w:val="444444"/>
        </w:rPr>
        <w:br/>
        <w:t>Заместитель министра образования и науки</w:t>
      </w:r>
      <w:r w:rsidRPr="00FD12DC">
        <w:rPr>
          <w:rFonts w:ascii="Arial" w:eastAsia="Times New Roman" w:hAnsi="Arial" w:cs="Arial"/>
          <w:color w:val="444444"/>
        </w:rPr>
        <w:br/>
        <w:t>Краснодарского края</w:t>
      </w:r>
      <w:r w:rsidRPr="00FD12DC">
        <w:rPr>
          <w:rFonts w:ascii="Arial" w:eastAsia="Times New Roman" w:hAnsi="Arial" w:cs="Arial"/>
          <w:color w:val="444444"/>
        </w:rPr>
        <w:br/>
        <w:t>Н.Е.БАЙРАЧНЫЙ</w:t>
      </w:r>
    </w:p>
    <w:p w:rsidR="00E21A19" w:rsidRDefault="00E21A19"/>
    <w:sectPr w:rsidR="00E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559"/>
    <w:multiLevelType w:val="multilevel"/>
    <w:tmpl w:val="A84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12DC"/>
    <w:rsid w:val="00E21A19"/>
    <w:rsid w:val="00FD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2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12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D12DC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D12DC"/>
    <w:rPr>
      <w:color w:val="0000FF"/>
      <w:u w:val="single"/>
    </w:rPr>
  </w:style>
  <w:style w:type="character" w:customStyle="1" w:styleId="h-lktx">
    <w:name w:val="h-lk_tx"/>
    <w:basedOn w:val="a0"/>
    <w:rsid w:val="00FD12DC"/>
  </w:style>
  <w:style w:type="paragraph" w:customStyle="1" w:styleId="formattext">
    <w:name w:val="formattext"/>
    <w:basedOn w:val="a"/>
    <w:rsid w:val="00F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D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5844">
                              <w:marLeft w:val="28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2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3621">
                                      <w:marLeft w:val="-1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9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1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099750" TargetMode="External"/><Relationship Id="rId13" Type="http://schemas.openxmlformats.org/officeDocument/2006/relationships/hyperlink" Target="https://docs.cntd.ru/document/5560997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4026644" TargetMode="External"/><Relationship Id="rId12" Type="http://schemas.openxmlformats.org/officeDocument/2006/relationships/hyperlink" Target="https://docs.cntd.ru/document/556099750" TargetMode="External"/><Relationship Id="rId17" Type="http://schemas.openxmlformats.org/officeDocument/2006/relationships/hyperlink" Target="https://docs.cntd.ru/document/5560997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48923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" TargetMode="External"/><Relationship Id="rId11" Type="http://schemas.openxmlformats.org/officeDocument/2006/relationships/hyperlink" Target="https://docs.cntd.ru/document/461607742" TargetMode="External"/><Relationship Id="rId5" Type="http://schemas.openxmlformats.org/officeDocument/2006/relationships/hyperlink" Target="https://docs.cntd.ru/document/424026644" TargetMode="External"/><Relationship Id="rId15" Type="http://schemas.openxmlformats.org/officeDocument/2006/relationships/hyperlink" Target="https://docs.cntd.ru/document/461607919" TargetMode="External"/><Relationship Id="rId10" Type="http://schemas.openxmlformats.org/officeDocument/2006/relationships/hyperlink" Target="https://docs.cntd.ru/document/4616079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892354" TargetMode="External"/><Relationship Id="rId14" Type="http://schemas.openxmlformats.org/officeDocument/2006/relationships/hyperlink" Target="https://docs.cntd.ru/document/574892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2023-09-19T07:53:00Z</dcterms:created>
  <dcterms:modified xsi:type="dcterms:W3CDTF">2023-09-19T07:54:00Z</dcterms:modified>
</cp:coreProperties>
</file>