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513" w:rsidRPr="002C3086" w:rsidRDefault="00EE5513" w:rsidP="002C3086">
      <w:pPr>
        <w:pStyle w:val="ConsPlusTitle"/>
        <w:jc w:val="center"/>
        <w:outlineLvl w:val="0"/>
        <w:rPr>
          <w:rFonts w:ascii="Times New Roman" w:hAnsi="Times New Roman" w:cs="Times New Roman"/>
          <w:sz w:val="24"/>
          <w:szCs w:val="24"/>
        </w:rPr>
      </w:pPr>
      <w:r w:rsidRPr="002C3086">
        <w:rPr>
          <w:rFonts w:ascii="Times New Roman" w:hAnsi="Times New Roman" w:cs="Times New Roman"/>
          <w:sz w:val="24"/>
          <w:szCs w:val="24"/>
        </w:rPr>
        <w:t>МИНИСТЕРСТВО ПРОСВЕЩЕНИЯ РОССИЙСКОЙ ФЕДЕРАЦИИ</w:t>
      </w:r>
    </w:p>
    <w:p w:rsidR="00EE5513" w:rsidRPr="002C3086" w:rsidRDefault="00EE5513" w:rsidP="002C3086">
      <w:pPr>
        <w:pStyle w:val="ConsPlusTitle"/>
        <w:jc w:val="center"/>
        <w:rPr>
          <w:rFonts w:ascii="Times New Roman" w:hAnsi="Times New Roman" w:cs="Times New Roman"/>
          <w:sz w:val="24"/>
          <w:szCs w:val="24"/>
        </w:rPr>
      </w:pP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ДЕПАРТАМЕНТ ГОСУДАРСТВЕННОЙ ПОЛИТИКИ И УПРАВЛЕНИЯ В СФЕРЕ</w:t>
      </w: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ОБЩЕГО ОБРАЗОВАНИЯ</w:t>
      </w:r>
    </w:p>
    <w:p w:rsidR="00EE5513" w:rsidRPr="002C3086" w:rsidRDefault="00EE5513" w:rsidP="002C3086">
      <w:pPr>
        <w:pStyle w:val="ConsPlusTitle"/>
        <w:jc w:val="center"/>
        <w:rPr>
          <w:rFonts w:ascii="Times New Roman" w:hAnsi="Times New Roman" w:cs="Times New Roman"/>
          <w:sz w:val="24"/>
          <w:szCs w:val="24"/>
        </w:rPr>
      </w:pP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ПИСЬМО</w:t>
      </w: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 xml:space="preserve">от 26 февраля 2021 г. </w:t>
      </w:r>
      <w:r w:rsidR="002C3086" w:rsidRPr="002C3086">
        <w:rPr>
          <w:rFonts w:ascii="Times New Roman" w:hAnsi="Times New Roman" w:cs="Times New Roman"/>
          <w:sz w:val="24"/>
          <w:szCs w:val="24"/>
        </w:rPr>
        <w:t>№</w:t>
      </w:r>
      <w:r w:rsidRPr="002C3086">
        <w:rPr>
          <w:rFonts w:ascii="Times New Roman" w:hAnsi="Times New Roman" w:cs="Times New Roman"/>
          <w:sz w:val="24"/>
          <w:szCs w:val="24"/>
        </w:rPr>
        <w:t xml:space="preserve"> 03-205</w:t>
      </w:r>
    </w:p>
    <w:p w:rsidR="00EE5513" w:rsidRPr="002C3086" w:rsidRDefault="00EE5513" w:rsidP="002C3086">
      <w:pPr>
        <w:pStyle w:val="ConsPlusTitle"/>
        <w:jc w:val="center"/>
        <w:rPr>
          <w:rFonts w:ascii="Times New Roman" w:hAnsi="Times New Roman" w:cs="Times New Roman"/>
          <w:sz w:val="24"/>
          <w:szCs w:val="24"/>
        </w:rPr>
      </w:pP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О МЕТОДИЧЕСКИХ РЕКОМЕНДАЦИЯХ</w:t>
      </w:r>
    </w:p>
    <w:p w:rsidR="00EE5513" w:rsidRPr="002C3086" w:rsidRDefault="00EE5513" w:rsidP="002C3086">
      <w:pPr>
        <w:pStyle w:val="ConsPlusNormal"/>
        <w:jc w:val="center"/>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Департамент государственной политики и управления в сфере общего образования Минпросвещения России направляет для использования организациями, осуществляющими образовательную деятельность, методические рекомендации по обеспечению возможности освоения образовательных программ </w:t>
      </w:r>
      <w:r w:rsidRPr="00036937">
        <w:rPr>
          <w:rFonts w:ascii="Times New Roman" w:hAnsi="Times New Roman" w:cs="Times New Roman"/>
          <w:sz w:val="24"/>
          <w:szCs w:val="24"/>
          <w:highlight w:val="yellow"/>
        </w:rPr>
        <w:t>обучающимися 5 - 11 классов по индивидуальному учебному плану</w:t>
      </w:r>
      <w:r w:rsidRPr="002C3086">
        <w:rPr>
          <w:rFonts w:ascii="Times New Roman" w:hAnsi="Times New Roman" w:cs="Times New Roman"/>
          <w:sz w:val="24"/>
          <w:szCs w:val="24"/>
        </w:rPr>
        <w:t>, подготовленные в рамках проведения в Российской Федерации Десятилетия детства.</w:t>
      </w:r>
    </w:p>
    <w:p w:rsidR="00EE5513" w:rsidRPr="002C3086" w:rsidRDefault="00EE5513"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jc w:val="right"/>
        <w:rPr>
          <w:rFonts w:ascii="Times New Roman" w:hAnsi="Times New Roman" w:cs="Times New Roman"/>
          <w:sz w:val="24"/>
          <w:szCs w:val="24"/>
        </w:rPr>
      </w:pPr>
      <w:r w:rsidRPr="002C3086">
        <w:rPr>
          <w:rFonts w:ascii="Times New Roman" w:hAnsi="Times New Roman" w:cs="Times New Roman"/>
          <w:sz w:val="24"/>
          <w:szCs w:val="24"/>
        </w:rPr>
        <w:t>Директор Департамента</w:t>
      </w:r>
    </w:p>
    <w:p w:rsidR="00EE5513" w:rsidRPr="002C3086" w:rsidRDefault="00EE5513" w:rsidP="002C3086">
      <w:pPr>
        <w:pStyle w:val="ConsPlusNormal"/>
        <w:jc w:val="right"/>
        <w:rPr>
          <w:rFonts w:ascii="Times New Roman" w:hAnsi="Times New Roman" w:cs="Times New Roman"/>
          <w:sz w:val="24"/>
          <w:szCs w:val="24"/>
        </w:rPr>
      </w:pPr>
      <w:r w:rsidRPr="002C3086">
        <w:rPr>
          <w:rFonts w:ascii="Times New Roman" w:hAnsi="Times New Roman" w:cs="Times New Roman"/>
          <w:sz w:val="24"/>
          <w:szCs w:val="24"/>
        </w:rPr>
        <w:t>Е.Е.</w:t>
      </w:r>
      <w:r w:rsidR="00036937">
        <w:rPr>
          <w:rFonts w:ascii="Times New Roman" w:hAnsi="Times New Roman" w:cs="Times New Roman"/>
          <w:sz w:val="24"/>
          <w:szCs w:val="24"/>
        </w:rPr>
        <w:t xml:space="preserve"> </w:t>
      </w:r>
      <w:r w:rsidRPr="002C3086">
        <w:rPr>
          <w:rFonts w:ascii="Times New Roman" w:hAnsi="Times New Roman" w:cs="Times New Roman"/>
          <w:sz w:val="24"/>
          <w:szCs w:val="24"/>
        </w:rPr>
        <w:t>СЕМЧЕНКО</w:t>
      </w:r>
    </w:p>
    <w:p w:rsidR="00EE5513" w:rsidRPr="002C3086" w:rsidRDefault="00EE5513"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p>
    <w:p w:rsidR="00EE5513" w:rsidRDefault="00EE5513" w:rsidP="002C3086">
      <w:pPr>
        <w:pStyle w:val="ConsPlusNormal"/>
        <w:ind w:firstLine="540"/>
        <w:jc w:val="both"/>
        <w:rPr>
          <w:rFonts w:ascii="Times New Roman" w:hAnsi="Times New Roman" w:cs="Times New Roman"/>
          <w:sz w:val="24"/>
          <w:szCs w:val="24"/>
        </w:rPr>
      </w:pPr>
    </w:p>
    <w:p w:rsidR="00036937" w:rsidRPr="002C3086" w:rsidRDefault="00036937"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jc w:val="right"/>
        <w:outlineLvl w:val="0"/>
        <w:rPr>
          <w:rFonts w:ascii="Times New Roman" w:hAnsi="Times New Roman" w:cs="Times New Roman"/>
          <w:sz w:val="24"/>
          <w:szCs w:val="24"/>
        </w:rPr>
      </w:pPr>
      <w:r w:rsidRPr="002C3086">
        <w:rPr>
          <w:rFonts w:ascii="Times New Roman" w:hAnsi="Times New Roman" w:cs="Times New Roman"/>
          <w:sz w:val="24"/>
          <w:szCs w:val="24"/>
        </w:rPr>
        <w:t>Приложение</w:t>
      </w:r>
    </w:p>
    <w:p w:rsidR="00EE5513" w:rsidRPr="002C3086" w:rsidRDefault="00EE5513" w:rsidP="0014293C">
      <w:pPr>
        <w:pStyle w:val="ConsPlusTitle"/>
        <w:spacing w:before="240"/>
        <w:jc w:val="center"/>
        <w:rPr>
          <w:rFonts w:ascii="Times New Roman" w:hAnsi="Times New Roman" w:cs="Times New Roman"/>
          <w:sz w:val="24"/>
          <w:szCs w:val="24"/>
        </w:rPr>
      </w:pPr>
      <w:bookmarkStart w:id="0" w:name="P22"/>
      <w:bookmarkEnd w:id="0"/>
      <w:r w:rsidRPr="002C3086">
        <w:rPr>
          <w:rFonts w:ascii="Times New Roman" w:hAnsi="Times New Roman" w:cs="Times New Roman"/>
          <w:sz w:val="24"/>
          <w:szCs w:val="24"/>
        </w:rPr>
        <w:t>МЕТОДИЧЕСКИЕ РЕКОМЕНДАЦИИ</w:t>
      </w: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ПО ОБЕСПЕЧЕНИЮ ВОЗМОЖНОСТИ ОСВОЕНИЯ ОСНОВНЫХ</w:t>
      </w: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ОБРАЗОВАТЕЛЬНЫХ ПРОГРАММ ОБУЧАЮЩИМИСЯ 5 - 11 КЛАССОВ</w:t>
      </w:r>
    </w:p>
    <w:p w:rsidR="00EE5513" w:rsidRPr="002C3086" w:rsidRDefault="00EE5513" w:rsidP="002C3086">
      <w:pPr>
        <w:pStyle w:val="ConsPlusTitle"/>
        <w:jc w:val="center"/>
        <w:rPr>
          <w:rFonts w:ascii="Times New Roman" w:hAnsi="Times New Roman" w:cs="Times New Roman"/>
          <w:sz w:val="24"/>
          <w:szCs w:val="24"/>
        </w:rPr>
      </w:pPr>
      <w:r w:rsidRPr="002C3086">
        <w:rPr>
          <w:rFonts w:ascii="Times New Roman" w:hAnsi="Times New Roman" w:cs="Times New Roman"/>
          <w:sz w:val="24"/>
          <w:szCs w:val="24"/>
        </w:rPr>
        <w:t>ПО ИНДИВИДУАЛЬНОМУ УЧЕБНОМУ ПЛАНУ</w:t>
      </w:r>
    </w:p>
    <w:p w:rsidR="00EE5513" w:rsidRPr="002C3086" w:rsidRDefault="00EE5513" w:rsidP="0014293C">
      <w:pPr>
        <w:pStyle w:val="ConsPlusTitle"/>
        <w:spacing w:before="240" w:after="120"/>
        <w:ind w:firstLine="540"/>
        <w:jc w:val="both"/>
        <w:outlineLvl w:val="1"/>
        <w:rPr>
          <w:rFonts w:ascii="Times New Roman" w:hAnsi="Times New Roman" w:cs="Times New Roman"/>
          <w:sz w:val="24"/>
          <w:szCs w:val="24"/>
        </w:rPr>
      </w:pPr>
      <w:r w:rsidRPr="002C3086">
        <w:rPr>
          <w:rFonts w:ascii="Times New Roman" w:hAnsi="Times New Roman" w:cs="Times New Roman"/>
          <w:sz w:val="24"/>
          <w:szCs w:val="24"/>
        </w:rPr>
        <w:t>Общие положения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В соответствии с пунктом 3 части 1 статьи 34 Федерального закона от 29 декабря 2012 г. </w:t>
      </w:r>
      <w:r w:rsidR="00036937">
        <w:rPr>
          <w:rFonts w:ascii="Times New Roman" w:hAnsi="Times New Roman" w:cs="Times New Roman"/>
          <w:sz w:val="24"/>
          <w:szCs w:val="24"/>
        </w:rPr>
        <w:br/>
        <w:t>№</w:t>
      </w:r>
      <w:r w:rsidRPr="002C3086">
        <w:rPr>
          <w:rFonts w:ascii="Times New Roman" w:hAnsi="Times New Roman" w:cs="Times New Roman"/>
          <w:sz w:val="24"/>
          <w:szCs w:val="24"/>
        </w:rPr>
        <w:t xml:space="preserve"> 273-ФЗ </w:t>
      </w:r>
      <w:r w:rsidR="00036937">
        <w:rPr>
          <w:rFonts w:ascii="Times New Roman" w:hAnsi="Times New Roman" w:cs="Times New Roman"/>
          <w:sz w:val="24"/>
          <w:szCs w:val="24"/>
        </w:rPr>
        <w:t>«</w:t>
      </w:r>
      <w:r w:rsidRPr="002C3086">
        <w:rPr>
          <w:rFonts w:ascii="Times New Roman" w:hAnsi="Times New Roman" w:cs="Times New Roman"/>
          <w:sz w:val="24"/>
          <w:szCs w:val="24"/>
        </w:rPr>
        <w:t>Об образовании в Российской Федерации</w:t>
      </w:r>
      <w:r w:rsidR="00036937">
        <w:rPr>
          <w:rFonts w:ascii="Times New Roman" w:hAnsi="Times New Roman" w:cs="Times New Roman"/>
          <w:sz w:val="24"/>
          <w:szCs w:val="24"/>
        </w:rPr>
        <w:t>»</w:t>
      </w:r>
      <w:r w:rsidRPr="002C3086">
        <w:rPr>
          <w:rFonts w:ascii="Times New Roman" w:hAnsi="Times New Roman" w:cs="Times New Roman"/>
          <w:sz w:val="24"/>
          <w:szCs w:val="24"/>
        </w:rPr>
        <w:t xml:space="preserve"> (далее </w:t>
      </w:r>
      <w:r w:rsidR="00036937">
        <w:rPr>
          <w:rFonts w:ascii="Times New Roman" w:hAnsi="Times New Roman" w:cs="Times New Roman"/>
          <w:sz w:val="24"/>
          <w:szCs w:val="24"/>
        </w:rPr>
        <w:t>–</w:t>
      </w:r>
      <w:r w:rsidRPr="002C3086">
        <w:rPr>
          <w:rFonts w:ascii="Times New Roman" w:hAnsi="Times New Roman" w:cs="Times New Roman"/>
          <w:sz w:val="24"/>
          <w:szCs w:val="24"/>
        </w:rPr>
        <w:t xml:space="preserve"> Закон об образовании) предусмотрено право обучающегося на обучение по индивидуальному учебному плану </w:t>
      </w:r>
      <w:r w:rsidR="00036937">
        <w:rPr>
          <w:rFonts w:ascii="Times New Roman" w:hAnsi="Times New Roman" w:cs="Times New Roman"/>
          <w:sz w:val="24"/>
          <w:szCs w:val="24"/>
        </w:rPr>
        <w:br/>
      </w:r>
      <w:r w:rsidRPr="002C3086">
        <w:rPr>
          <w:rFonts w:ascii="Times New Roman" w:hAnsi="Times New Roman" w:cs="Times New Roman"/>
          <w:sz w:val="24"/>
          <w:szCs w:val="24"/>
        </w:rPr>
        <w:t xml:space="preserve">(далее </w:t>
      </w:r>
      <w:r w:rsidR="00036937">
        <w:rPr>
          <w:rFonts w:ascii="Times New Roman" w:hAnsi="Times New Roman" w:cs="Times New Roman"/>
          <w:sz w:val="24"/>
          <w:szCs w:val="24"/>
        </w:rPr>
        <w:t>–</w:t>
      </w:r>
      <w:r w:rsidRPr="002C3086">
        <w:rPr>
          <w:rFonts w:ascii="Times New Roman" w:hAnsi="Times New Roman" w:cs="Times New Roman"/>
          <w:sz w:val="24"/>
          <w:szCs w:val="24"/>
        </w:rPr>
        <w:t xml:space="preserve">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 </w:t>
      </w:r>
      <w:r w:rsidR="00036937">
        <w:rPr>
          <w:rFonts w:ascii="Times New Roman" w:hAnsi="Times New Roman" w:cs="Times New Roman"/>
          <w:sz w:val="24"/>
          <w:szCs w:val="24"/>
        </w:rPr>
        <w:t>–</w:t>
      </w:r>
      <w:r w:rsidRPr="002C3086">
        <w:rPr>
          <w:rFonts w:ascii="Times New Roman" w:hAnsi="Times New Roman" w:cs="Times New Roman"/>
          <w:sz w:val="24"/>
          <w:szCs w:val="24"/>
        </w:rPr>
        <w:t xml:space="preserve"> организация).</w:t>
      </w:r>
    </w:p>
    <w:p w:rsidR="00EE5513" w:rsidRPr="002C3086" w:rsidRDefault="00EE5513" w:rsidP="002C3086">
      <w:pPr>
        <w:pStyle w:val="ConsPlusNormal"/>
        <w:ind w:firstLine="540"/>
        <w:jc w:val="both"/>
        <w:rPr>
          <w:rFonts w:ascii="Times New Roman" w:hAnsi="Times New Roman" w:cs="Times New Roman"/>
          <w:sz w:val="24"/>
          <w:szCs w:val="24"/>
        </w:rPr>
      </w:pPr>
      <w:r w:rsidRPr="00036937">
        <w:rPr>
          <w:rFonts w:ascii="Times New Roman" w:hAnsi="Times New Roman" w:cs="Times New Roman"/>
          <w:sz w:val="24"/>
          <w:szCs w:val="24"/>
          <w:highlight w:val="yellow"/>
        </w:rPr>
        <w:t>Право на обучение по ИУП предоставляется любому обучающемуся</w:t>
      </w:r>
      <w:r w:rsidRPr="002C3086">
        <w:rPr>
          <w:rFonts w:ascii="Times New Roman" w:hAnsi="Times New Roman" w:cs="Times New Roman"/>
          <w:sz w:val="24"/>
          <w:szCs w:val="24"/>
        </w:rPr>
        <w:t xml:space="preserve"> в организации независимо от причин возникновения потребности в обучении по ИУП.</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В силу действия части 9 статьи 58 Закона об образовании </w:t>
      </w:r>
      <w:r w:rsidRPr="00036937">
        <w:rPr>
          <w:rFonts w:ascii="Times New Roman" w:hAnsi="Times New Roman" w:cs="Times New Roman"/>
          <w:sz w:val="24"/>
          <w:szCs w:val="24"/>
          <w:highlight w:val="yellow"/>
        </w:rPr>
        <w:t>на обучение по ИУП также могут быть переведены обучающиеся, не ликвидировавшие в установленные сроки академическую задолженность</w:t>
      </w:r>
      <w:r w:rsidRPr="002C3086">
        <w:rPr>
          <w:rFonts w:ascii="Times New Roman" w:hAnsi="Times New Roman" w:cs="Times New Roman"/>
          <w:sz w:val="24"/>
          <w:szCs w:val="24"/>
        </w:rPr>
        <w:t xml:space="preserve"> с момента ее образования.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Таким образом, ИУП </w:t>
      </w:r>
      <w:r w:rsidR="00036937">
        <w:rPr>
          <w:rFonts w:ascii="Times New Roman" w:hAnsi="Times New Roman" w:cs="Times New Roman"/>
          <w:sz w:val="24"/>
          <w:szCs w:val="24"/>
        </w:rPr>
        <w:t>–</w:t>
      </w:r>
      <w:r w:rsidRPr="002C3086">
        <w:rPr>
          <w:rFonts w:ascii="Times New Roman" w:hAnsi="Times New Roman" w:cs="Times New Roman"/>
          <w:sz w:val="24"/>
          <w:szCs w:val="24"/>
        </w:rPr>
        <w:t xml:space="preserve">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w:t>
      </w:r>
      <w:r w:rsidRPr="00036937">
        <w:rPr>
          <w:rFonts w:ascii="Times New Roman" w:hAnsi="Times New Roman" w:cs="Times New Roman"/>
          <w:sz w:val="24"/>
          <w:szCs w:val="24"/>
          <w:highlight w:val="yellow"/>
        </w:rPr>
        <w:t xml:space="preserve">Применительно к обучающимся, имеющим академическую задолженность, ИУП </w:t>
      </w:r>
      <w:r w:rsidR="00036937" w:rsidRPr="00036937">
        <w:rPr>
          <w:rFonts w:ascii="Times New Roman" w:hAnsi="Times New Roman" w:cs="Times New Roman"/>
          <w:sz w:val="24"/>
          <w:szCs w:val="24"/>
          <w:highlight w:val="yellow"/>
        </w:rPr>
        <w:t>–</w:t>
      </w:r>
      <w:r w:rsidRPr="00036937">
        <w:rPr>
          <w:rFonts w:ascii="Times New Roman" w:hAnsi="Times New Roman" w:cs="Times New Roman"/>
          <w:sz w:val="24"/>
          <w:szCs w:val="24"/>
          <w:highlight w:val="yellow"/>
        </w:rPr>
        <w:t xml:space="preserve"> это учебный план, который содержит меры компенсирующего воздействия по тем учебным предметам, по которым данная задолженность не была ликвидирована</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На основании положений статьи 30 Закона об образовании </w:t>
      </w:r>
      <w:r w:rsidRPr="00036937">
        <w:rPr>
          <w:rFonts w:ascii="Times New Roman" w:hAnsi="Times New Roman" w:cs="Times New Roman"/>
          <w:sz w:val="24"/>
          <w:szCs w:val="24"/>
          <w:highlight w:val="yellow"/>
        </w:rPr>
        <w:t>порядок перевода обучающегося на обучение по ИУП устанавливается организацией самостоятельно</w:t>
      </w:r>
      <w:r w:rsidRPr="002C3086">
        <w:rPr>
          <w:rFonts w:ascii="Times New Roman" w:hAnsi="Times New Roman" w:cs="Times New Roman"/>
          <w:sz w:val="24"/>
          <w:szCs w:val="24"/>
        </w:rPr>
        <w:t xml:space="preserve"> в соответствии с уставом </w:t>
      </w:r>
      <w:r w:rsidR="00036937">
        <w:rPr>
          <w:rFonts w:ascii="Times New Roman" w:hAnsi="Times New Roman" w:cs="Times New Roman"/>
          <w:sz w:val="24"/>
          <w:szCs w:val="24"/>
        </w:rPr>
        <w:br/>
      </w:r>
      <w:r w:rsidRPr="002C3086">
        <w:rPr>
          <w:rFonts w:ascii="Times New Roman" w:hAnsi="Times New Roman" w:cs="Times New Roman"/>
          <w:sz w:val="24"/>
          <w:szCs w:val="24"/>
        </w:rPr>
        <w:t>и с учетом мнения советов обучающихся, советов родителей, представительных органов обучающихся (при наличии).</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lastRenderedPageBreak/>
        <w:t>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ИУП составляется, как правило, на один учебный год</w:t>
      </w:r>
      <w:r w:rsidRPr="0014293C">
        <w:rPr>
          <w:rFonts w:ascii="Times New Roman" w:hAnsi="Times New Roman" w:cs="Times New Roman"/>
          <w:sz w:val="24"/>
          <w:szCs w:val="24"/>
        </w:rPr>
        <w:t xml:space="preserve">, либо на иной срок, указанный </w:t>
      </w:r>
      <w:r w:rsidR="0014293C" w:rsidRPr="0014293C">
        <w:rPr>
          <w:rFonts w:ascii="Times New Roman" w:hAnsi="Times New Roman" w:cs="Times New Roman"/>
          <w:sz w:val="24"/>
          <w:szCs w:val="24"/>
        </w:rPr>
        <w:br/>
      </w:r>
      <w:r w:rsidRPr="0014293C">
        <w:rPr>
          <w:rFonts w:ascii="Times New Roman" w:hAnsi="Times New Roman" w:cs="Times New Roman"/>
          <w:sz w:val="24"/>
          <w:szCs w:val="24"/>
        </w:rPr>
        <w:t xml:space="preserve">в заявлении обучающегося или его родителей (законных представителей) об обучении </w:t>
      </w:r>
      <w:r w:rsidR="0014293C" w:rsidRPr="0014293C">
        <w:rPr>
          <w:rFonts w:ascii="Times New Roman" w:hAnsi="Times New Roman" w:cs="Times New Roman"/>
          <w:sz w:val="24"/>
          <w:szCs w:val="24"/>
        </w:rPr>
        <w:br/>
      </w:r>
      <w:r w:rsidRPr="0014293C">
        <w:rPr>
          <w:rFonts w:ascii="Times New Roman" w:hAnsi="Times New Roman" w:cs="Times New Roman"/>
          <w:sz w:val="24"/>
          <w:szCs w:val="24"/>
        </w:rPr>
        <w:t>по индивидуальному учебному плану.</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При реализации образовательных программ в соответствии с ИУП могут использоваться</w:t>
      </w:r>
      <w:r w:rsidRPr="002C3086">
        <w:rPr>
          <w:rFonts w:ascii="Times New Roman" w:hAnsi="Times New Roman" w:cs="Times New Roman"/>
          <w:sz w:val="24"/>
          <w:szCs w:val="24"/>
        </w:rPr>
        <w:t xml:space="preserve"> различные образовательные технологии, </w:t>
      </w:r>
      <w:r w:rsidRPr="0014293C">
        <w:rPr>
          <w:rFonts w:ascii="Times New Roman" w:hAnsi="Times New Roman" w:cs="Times New Roman"/>
          <w:sz w:val="24"/>
          <w:szCs w:val="24"/>
          <w:highlight w:val="yellow"/>
        </w:rPr>
        <w:t>в том числе дистанционные образовательные технологии</w:t>
      </w:r>
      <w:r w:rsidRPr="002C3086">
        <w:rPr>
          <w:rFonts w:ascii="Times New Roman" w:hAnsi="Times New Roman" w:cs="Times New Roman"/>
          <w:sz w:val="24"/>
          <w:szCs w:val="24"/>
        </w:rPr>
        <w:t>, электронное обучение.</w:t>
      </w:r>
    </w:p>
    <w:p w:rsidR="00EE5513" w:rsidRPr="002C3086" w:rsidRDefault="00EE5513" w:rsidP="0014293C">
      <w:pPr>
        <w:pStyle w:val="ConsPlusTitle"/>
        <w:spacing w:before="240" w:after="120"/>
        <w:ind w:firstLine="540"/>
        <w:jc w:val="both"/>
        <w:outlineLvl w:val="1"/>
        <w:rPr>
          <w:rFonts w:ascii="Times New Roman" w:hAnsi="Times New Roman" w:cs="Times New Roman"/>
          <w:sz w:val="24"/>
          <w:szCs w:val="24"/>
        </w:rPr>
      </w:pPr>
      <w:r w:rsidRPr="002C3086">
        <w:rPr>
          <w:rFonts w:ascii="Times New Roman" w:hAnsi="Times New Roman" w:cs="Times New Roman"/>
          <w:sz w:val="24"/>
          <w:szCs w:val="24"/>
        </w:rPr>
        <w:t>Перевод на обучение по ИУП</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Перевод на обучение по ИУП осуществляется по заявлению</w:t>
      </w:r>
      <w:r w:rsidRPr="002C3086">
        <w:rPr>
          <w:rFonts w:ascii="Times New Roman" w:hAnsi="Times New Roman" w:cs="Times New Roman"/>
          <w:sz w:val="24"/>
          <w:szCs w:val="24"/>
        </w:rPr>
        <w:t xml:space="preserve"> родителей </w:t>
      </w:r>
      <w:r w:rsidR="00C1316E">
        <w:rPr>
          <w:rFonts w:ascii="Times New Roman" w:hAnsi="Times New Roman" w:cs="Times New Roman"/>
          <w:sz w:val="24"/>
          <w:szCs w:val="24"/>
        </w:rPr>
        <w:br/>
      </w:r>
      <w:r w:rsidRPr="002C3086">
        <w:rPr>
          <w:rFonts w:ascii="Times New Roman" w:hAnsi="Times New Roman" w:cs="Times New Roman"/>
          <w:sz w:val="24"/>
          <w:szCs w:val="24"/>
        </w:rPr>
        <w:t>(законных представителей) несовершеннолетних обучающихся либо по заявлению совершеннолетних обучающихся.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 xml:space="preserve">В заявлении указываются срок, на который обучающемуся предоставляется ИУП, </w:t>
      </w:r>
      <w:r w:rsidR="0014293C">
        <w:rPr>
          <w:rFonts w:ascii="Times New Roman" w:hAnsi="Times New Roman" w:cs="Times New Roman"/>
          <w:sz w:val="24"/>
          <w:szCs w:val="24"/>
          <w:highlight w:val="yellow"/>
        </w:rPr>
        <w:br/>
      </w:r>
      <w:r w:rsidRPr="0014293C">
        <w:rPr>
          <w:rFonts w:ascii="Times New Roman" w:hAnsi="Times New Roman" w:cs="Times New Roman"/>
          <w:sz w:val="24"/>
          <w:szCs w:val="24"/>
          <w:highlight w:val="yellow"/>
        </w:rPr>
        <w:t>а также могут содержаться пожелания</w:t>
      </w:r>
      <w:r w:rsidRPr="002C3086">
        <w:rPr>
          <w:rFonts w:ascii="Times New Roman" w:hAnsi="Times New Roman" w:cs="Times New Roman"/>
          <w:sz w:val="24"/>
          <w:szCs w:val="24"/>
        </w:rPr>
        <w:t xml:space="preserve"> обучающегося или родителей (законных представителей) несовершеннолетнего обучающегося </w:t>
      </w:r>
      <w:r w:rsidRPr="0014293C">
        <w:rPr>
          <w:rFonts w:ascii="Times New Roman" w:hAnsi="Times New Roman" w:cs="Times New Roman"/>
          <w:sz w:val="24"/>
          <w:szCs w:val="24"/>
          <w:highlight w:val="yellow"/>
        </w:rPr>
        <w:t>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w:t>
      </w:r>
      <w:r w:rsidRPr="002C3086">
        <w:rPr>
          <w:rFonts w:ascii="Times New Roman" w:hAnsi="Times New Roman" w:cs="Times New Roman"/>
          <w:sz w:val="24"/>
          <w:szCs w:val="24"/>
        </w:rPr>
        <w:t xml:space="preserve">в (курсов), </w:t>
      </w:r>
      <w:r w:rsidRPr="0014293C">
        <w:rPr>
          <w:rFonts w:ascii="Times New Roman" w:hAnsi="Times New Roman" w:cs="Times New Roman"/>
          <w:sz w:val="24"/>
          <w:szCs w:val="24"/>
          <w:highlight w:val="yellow"/>
        </w:rPr>
        <w:t>сокращение сроков освоения образовательных программ и др.)</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Заявления о переводе на обучение по ИУП принимаются в течение учебного года до 15 мая</w:t>
      </w:r>
      <w:r w:rsidRPr="002C3086">
        <w:rPr>
          <w:rFonts w:ascii="Times New Roman" w:hAnsi="Times New Roman" w:cs="Times New Roman"/>
          <w:sz w:val="24"/>
          <w:szCs w:val="24"/>
        </w:rPr>
        <w:t xml:space="preserve"> (можно установить иную дату, дающую возможность и обучающемуся, и организации спланировать и организовать обучение по ИУП).</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Обучение по ИУП начинается, как правило, с начала учебного года</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Разработка ИУП осуществляется организацией в течение двух недель с момента поступления заявления</w:t>
      </w:r>
      <w:r w:rsidRPr="002C3086">
        <w:rPr>
          <w:rFonts w:ascii="Times New Roman" w:hAnsi="Times New Roman" w:cs="Times New Roman"/>
          <w:sz w:val="24"/>
          <w:szCs w:val="24"/>
        </w:rPr>
        <w:t xml:space="preserve"> совершеннолетнего обучающегося или родителей (законных представителей) несовершеннолетнего обучающегося. </w:t>
      </w:r>
      <w:r w:rsidRPr="0014293C">
        <w:rPr>
          <w:rFonts w:ascii="Times New Roman" w:hAnsi="Times New Roman" w:cs="Times New Roman"/>
          <w:sz w:val="24"/>
          <w:szCs w:val="24"/>
          <w:highlight w:val="yellow"/>
        </w:rPr>
        <w:t>Если обоснованием для ИУП является состояние здоровья обучающегося, срок составляет не более 5 рабочих дней</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К разработке ИУП привлекаются педагоги</w:t>
      </w:r>
      <w:r w:rsidRPr="002C3086">
        <w:rPr>
          <w:rFonts w:ascii="Times New Roman" w:hAnsi="Times New Roman" w:cs="Times New Roman"/>
          <w:sz w:val="24"/>
          <w:szCs w:val="24"/>
        </w:rPr>
        <w:t xml:space="preserve">, осуществляющие трудовую деятельность </w:t>
      </w:r>
      <w:r w:rsidR="0014293C">
        <w:rPr>
          <w:rFonts w:ascii="Times New Roman" w:hAnsi="Times New Roman" w:cs="Times New Roman"/>
          <w:sz w:val="24"/>
          <w:szCs w:val="24"/>
        </w:rPr>
        <w:br/>
      </w:r>
      <w:r w:rsidRPr="002C3086">
        <w:rPr>
          <w:rFonts w:ascii="Times New Roman" w:hAnsi="Times New Roman" w:cs="Times New Roman"/>
          <w:sz w:val="24"/>
          <w:szCs w:val="24"/>
        </w:rPr>
        <w:t>по учебным предметам, курсам, модулям, изучение которых модифицируется в рамках ИУ</w:t>
      </w:r>
      <w:r w:rsidR="0014293C">
        <w:rPr>
          <w:rFonts w:ascii="Times New Roman" w:hAnsi="Times New Roman" w:cs="Times New Roman"/>
          <w:sz w:val="24"/>
          <w:szCs w:val="24"/>
        </w:rPr>
        <w:t>П.</w:t>
      </w:r>
      <w:r w:rsidR="0014293C">
        <w:rPr>
          <w:rFonts w:ascii="Times New Roman" w:hAnsi="Times New Roman" w:cs="Times New Roman"/>
          <w:sz w:val="24"/>
          <w:szCs w:val="24"/>
        </w:rPr>
        <w:br/>
      </w:r>
      <w:r w:rsidRPr="0014293C">
        <w:rPr>
          <w:rFonts w:ascii="Times New Roman" w:hAnsi="Times New Roman" w:cs="Times New Roman"/>
          <w:sz w:val="24"/>
          <w:szCs w:val="24"/>
          <w:highlight w:val="yellow"/>
        </w:rPr>
        <w:t>В случае если родители</w:t>
      </w:r>
      <w:r w:rsidRPr="002C3086">
        <w:rPr>
          <w:rFonts w:ascii="Times New Roman" w:hAnsi="Times New Roman" w:cs="Times New Roman"/>
          <w:sz w:val="24"/>
          <w:szCs w:val="24"/>
        </w:rPr>
        <w:t xml:space="preserve"> (законные представители) </w:t>
      </w:r>
      <w:r w:rsidRPr="0014293C">
        <w:rPr>
          <w:rFonts w:ascii="Times New Roman" w:hAnsi="Times New Roman" w:cs="Times New Roman"/>
          <w:sz w:val="24"/>
          <w:szCs w:val="24"/>
          <w:highlight w:val="yellow"/>
        </w:rPr>
        <w:t>не согласны с разработанным ИУП, они имеют право предложить изменения к ИУП, которые рассматривает организация</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Перевод на обучение по ИУП оформляется приказом руководителя организации. ИУП утверждается решением педагогического совета организации</w:t>
      </w:r>
      <w:r w:rsidRPr="002C3086">
        <w:rPr>
          <w:rFonts w:ascii="Times New Roman" w:hAnsi="Times New Roman" w:cs="Times New Roman"/>
          <w:sz w:val="24"/>
          <w:szCs w:val="24"/>
        </w:rPr>
        <w:t xml:space="preserve">. Индивидуальное расписание занятий, перечень программ обучения по учебным предметам, количество часов, формы и сроки текущего </w:t>
      </w:r>
      <w:r w:rsidR="00C1316E">
        <w:rPr>
          <w:rFonts w:ascii="Times New Roman" w:hAnsi="Times New Roman" w:cs="Times New Roman"/>
          <w:sz w:val="24"/>
          <w:szCs w:val="24"/>
        </w:rPr>
        <w:br/>
      </w:r>
      <w:r w:rsidRPr="002C3086">
        <w:rPr>
          <w:rFonts w:ascii="Times New Roman" w:hAnsi="Times New Roman" w:cs="Times New Roman"/>
          <w:sz w:val="24"/>
          <w:szCs w:val="24"/>
        </w:rPr>
        <w:t>и итогового контроля, педагоги, ведущие обучение, оформляются приказом руководителя организации.</w:t>
      </w:r>
    </w:p>
    <w:p w:rsidR="00EE5513" w:rsidRPr="002C3086" w:rsidRDefault="00EE5513" w:rsidP="002C3086">
      <w:pPr>
        <w:pStyle w:val="ConsPlusNormal"/>
        <w:ind w:firstLine="540"/>
        <w:jc w:val="both"/>
        <w:rPr>
          <w:rFonts w:ascii="Times New Roman" w:hAnsi="Times New Roman" w:cs="Times New Roman"/>
          <w:sz w:val="24"/>
          <w:szCs w:val="24"/>
        </w:rPr>
      </w:pPr>
      <w:r w:rsidRPr="0014293C">
        <w:rPr>
          <w:rFonts w:ascii="Times New Roman" w:hAnsi="Times New Roman" w:cs="Times New Roman"/>
          <w:sz w:val="24"/>
          <w:szCs w:val="24"/>
          <w:highlight w:val="yellow"/>
        </w:rPr>
        <w:t>Организация обучения по ИУП осуществляется организацией, в которой обучается данный обучающийся</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w:t>
      </w:r>
      <w:r w:rsidR="0014293C">
        <w:rPr>
          <w:rFonts w:ascii="Times New Roman" w:hAnsi="Times New Roman" w:cs="Times New Roman"/>
          <w:sz w:val="24"/>
          <w:szCs w:val="24"/>
        </w:rPr>
        <w:br/>
      </w:r>
      <w:r w:rsidRPr="002C3086">
        <w:rPr>
          <w:rFonts w:ascii="Times New Roman" w:hAnsi="Times New Roman" w:cs="Times New Roman"/>
          <w:sz w:val="24"/>
          <w:szCs w:val="24"/>
        </w:rPr>
        <w:t>и закрепленном в ее Уставе.</w:t>
      </w:r>
    </w:p>
    <w:p w:rsidR="0014293C" w:rsidRDefault="0014293C"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lastRenderedPageBreak/>
        <w:t xml:space="preserve">Обучающиеся обязаны выполнять ИУП, в том числе посещать предусмотренные ИУП учебные занятия. С учетом желания, способностей обучающемуся могут быть предоставлены свободные помещения классно-урочных занятий, изучение отдельных учебных курсов </w:t>
      </w:r>
      <w:r w:rsidR="00C1316E">
        <w:rPr>
          <w:rFonts w:ascii="Times New Roman" w:hAnsi="Times New Roman" w:cs="Times New Roman"/>
          <w:sz w:val="24"/>
          <w:szCs w:val="24"/>
        </w:rPr>
        <w:br/>
      </w:r>
      <w:r w:rsidRPr="002C3086">
        <w:rPr>
          <w:rFonts w:ascii="Times New Roman" w:hAnsi="Times New Roman" w:cs="Times New Roman"/>
          <w:sz w:val="24"/>
          <w:szCs w:val="24"/>
        </w:rPr>
        <w:t>и тем в форме самообразования и других формах, предусмотренных Законом об образовании.</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r w:rsidR="00085FA9">
        <w:rPr>
          <w:rFonts w:ascii="Times New Roman" w:hAnsi="Times New Roman" w:cs="Times New Roman"/>
          <w:sz w:val="24"/>
          <w:szCs w:val="24"/>
        </w:rPr>
        <w:br/>
      </w:r>
      <w:r w:rsidRPr="00085FA9">
        <w:rPr>
          <w:rFonts w:ascii="Times New Roman" w:hAnsi="Times New Roman" w:cs="Times New Roman"/>
          <w:sz w:val="24"/>
          <w:szCs w:val="24"/>
          <w:highlight w:val="yellow"/>
        </w:rPr>
        <w:t>Не допускается взимание платы с обучающихся за</w:t>
      </w:r>
      <w:r w:rsidRPr="002C3086">
        <w:rPr>
          <w:rFonts w:ascii="Times New Roman" w:hAnsi="Times New Roman" w:cs="Times New Roman"/>
          <w:sz w:val="24"/>
          <w:szCs w:val="24"/>
        </w:rPr>
        <w:t xml:space="preserve"> разработку и утверждение ИУП, </w:t>
      </w:r>
      <w:r w:rsidRPr="00085FA9">
        <w:rPr>
          <w:rFonts w:ascii="Times New Roman" w:hAnsi="Times New Roman" w:cs="Times New Roman"/>
          <w:sz w:val="24"/>
          <w:szCs w:val="24"/>
          <w:highlight w:val="yellow"/>
        </w:rPr>
        <w:t xml:space="preserve">обучение </w:t>
      </w:r>
      <w:r w:rsidR="00085FA9">
        <w:rPr>
          <w:rFonts w:ascii="Times New Roman" w:hAnsi="Times New Roman" w:cs="Times New Roman"/>
          <w:sz w:val="24"/>
          <w:szCs w:val="24"/>
          <w:highlight w:val="yellow"/>
        </w:rPr>
        <w:br/>
      </w:r>
      <w:r w:rsidRPr="00085FA9">
        <w:rPr>
          <w:rFonts w:ascii="Times New Roman" w:hAnsi="Times New Roman" w:cs="Times New Roman"/>
          <w:sz w:val="24"/>
          <w:szCs w:val="24"/>
          <w:highlight w:val="yellow"/>
        </w:rPr>
        <w:t>по ИУП</w:t>
      </w:r>
      <w:r w:rsidRPr="002C3086">
        <w:rPr>
          <w:rFonts w:ascii="Times New Roman" w:hAnsi="Times New Roman" w:cs="Times New Roman"/>
          <w:sz w:val="24"/>
          <w:szCs w:val="24"/>
        </w:rPr>
        <w:t>, дополнительное оборудование в пределах ИУП.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w:t>
      </w:r>
      <w:r w:rsidR="00C1316E">
        <w:rPr>
          <w:rFonts w:ascii="Times New Roman" w:hAnsi="Times New Roman" w:cs="Times New Roman"/>
          <w:sz w:val="24"/>
          <w:szCs w:val="24"/>
        </w:rPr>
        <w:br/>
      </w:r>
      <w:r w:rsidRPr="002C3086">
        <w:rPr>
          <w:rFonts w:ascii="Times New Roman" w:hAnsi="Times New Roman" w:cs="Times New Roman"/>
          <w:sz w:val="24"/>
          <w:szCs w:val="24"/>
        </w:rPr>
        <w:t>мер социальной поддержки предусматривает посещение организации. Организация предпринимает меры для обеспечения предоставления таких мер обучающимся по ИУП.</w:t>
      </w:r>
    </w:p>
    <w:p w:rsidR="00EE5513" w:rsidRPr="002C3086" w:rsidRDefault="00EE5513" w:rsidP="00085FA9">
      <w:pPr>
        <w:pStyle w:val="ConsPlusTitle"/>
        <w:spacing w:before="240"/>
        <w:ind w:firstLine="540"/>
        <w:jc w:val="both"/>
        <w:outlineLvl w:val="1"/>
        <w:rPr>
          <w:rFonts w:ascii="Times New Roman" w:hAnsi="Times New Roman" w:cs="Times New Roman"/>
          <w:sz w:val="24"/>
          <w:szCs w:val="24"/>
        </w:rPr>
      </w:pPr>
      <w:r w:rsidRPr="002C3086">
        <w:rPr>
          <w:rFonts w:ascii="Times New Roman" w:hAnsi="Times New Roman" w:cs="Times New Roman"/>
          <w:sz w:val="24"/>
          <w:szCs w:val="24"/>
        </w:rPr>
        <w:t>Разработка ИУП</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изменяет 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предусмотренные учебным планом образовательной программы соответствующего уровня, с целью обеспечения индивидуализации содержания образовательной программы и ее освоения с учетом особенностей и образовательных потребностей обучающегося.</w:t>
      </w:r>
    </w:p>
    <w:p w:rsidR="00EE5513" w:rsidRPr="002C3086" w:rsidRDefault="00EE5513" w:rsidP="002C3086">
      <w:pPr>
        <w:pStyle w:val="ConsPlusNormal"/>
        <w:ind w:firstLine="540"/>
        <w:jc w:val="both"/>
        <w:rPr>
          <w:rFonts w:ascii="Times New Roman" w:hAnsi="Times New Roman" w:cs="Times New Roman"/>
          <w:sz w:val="24"/>
          <w:szCs w:val="24"/>
        </w:rPr>
      </w:pPr>
      <w:r w:rsidRPr="00085FA9">
        <w:rPr>
          <w:rFonts w:ascii="Times New Roman" w:hAnsi="Times New Roman" w:cs="Times New Roman"/>
          <w:sz w:val="24"/>
          <w:szCs w:val="24"/>
          <w:highlight w:val="yellow"/>
        </w:rPr>
        <w:t>ИУП обеспечивает достижение результатов, предусмотренных образовательной программой</w:t>
      </w:r>
      <w:r w:rsidRPr="002C3086">
        <w:rPr>
          <w:rFonts w:ascii="Times New Roman" w:hAnsi="Times New Roman" w:cs="Times New Roman"/>
          <w:sz w:val="24"/>
          <w:szCs w:val="24"/>
        </w:rPr>
        <w:t xml:space="preserve">. Перечень и трудоемкость учебных предметов, курсов, дисциплин (модулей), практики, иных видов учебной деятельности допускается изменять в случае, если это не приведет </w:t>
      </w:r>
      <w:r w:rsidR="0025786B">
        <w:rPr>
          <w:rFonts w:ascii="Times New Roman" w:hAnsi="Times New Roman" w:cs="Times New Roman"/>
          <w:sz w:val="24"/>
          <w:szCs w:val="24"/>
        </w:rPr>
        <w:br/>
      </w:r>
      <w:r w:rsidRPr="002C3086">
        <w:rPr>
          <w:rFonts w:ascii="Times New Roman" w:hAnsi="Times New Roman" w:cs="Times New Roman"/>
          <w:sz w:val="24"/>
          <w:szCs w:val="24"/>
        </w:rPr>
        <w:t>к несоответствию образовательных результатов разработанной образовательной программы.</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Допускается включение в ИУП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организации.</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В ИУП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организацией.</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Решения, которые организация обязана предоставить обучающемуся в пределах ИУП </w:t>
      </w:r>
      <w:r w:rsidR="0025786B">
        <w:rPr>
          <w:rFonts w:ascii="Times New Roman" w:hAnsi="Times New Roman" w:cs="Times New Roman"/>
          <w:sz w:val="24"/>
          <w:szCs w:val="24"/>
        </w:rPr>
        <w:br/>
      </w:r>
      <w:r w:rsidRPr="002C3086">
        <w:rPr>
          <w:rFonts w:ascii="Times New Roman" w:hAnsi="Times New Roman" w:cs="Times New Roman"/>
          <w:sz w:val="24"/>
          <w:szCs w:val="24"/>
        </w:rPr>
        <w:t>по запросу обучающихся (его родителей, законных представителей): изменение последовательности и распределения по периодам обучения, предоставление права самостоятельного изучения, предоставление углубленного изучения в пределах имеющейся трудоемкости (без дополнительных материально-технических ресурсов), включение в перечень дополнительного элективного предмета при условии самостоятельного изучения.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Остальные решения образовательная организация вправе предоставлять </w:t>
      </w:r>
      <w:r w:rsidRPr="00085FA9">
        <w:rPr>
          <w:rFonts w:ascii="Times New Roman" w:hAnsi="Times New Roman" w:cs="Times New Roman"/>
          <w:sz w:val="24"/>
          <w:szCs w:val="24"/>
          <w:highlight w:val="yellow"/>
        </w:rPr>
        <w:t>при наличии возможности организовать ИУП без изменения финансовой основы обучения</w:t>
      </w:r>
      <w:r w:rsidRPr="002C3086">
        <w:rPr>
          <w:rFonts w:ascii="Times New Roman" w:hAnsi="Times New Roman" w:cs="Times New Roman"/>
          <w:sz w:val="24"/>
          <w:szCs w:val="24"/>
        </w:rPr>
        <w:t xml:space="preserve">, включая предоставление дистанционного освоения части программы, предоставление изучения </w:t>
      </w:r>
      <w:r w:rsidR="0025786B">
        <w:rPr>
          <w:rFonts w:ascii="Times New Roman" w:hAnsi="Times New Roman" w:cs="Times New Roman"/>
          <w:sz w:val="24"/>
          <w:szCs w:val="24"/>
        </w:rPr>
        <w:br/>
      </w:r>
      <w:r w:rsidRPr="002C3086">
        <w:rPr>
          <w:rFonts w:ascii="Times New Roman" w:hAnsi="Times New Roman" w:cs="Times New Roman"/>
          <w:sz w:val="24"/>
          <w:szCs w:val="24"/>
        </w:rPr>
        <w:t xml:space="preserve">не включенных в перечень по учебному плану учебных предметов. При отсутствии возможностей организация предлагает обучающемуся другой, возможный для нее вариант ИУП, который </w:t>
      </w:r>
      <w:r w:rsidR="00C1316E">
        <w:rPr>
          <w:rFonts w:ascii="Times New Roman" w:hAnsi="Times New Roman" w:cs="Times New Roman"/>
          <w:sz w:val="24"/>
          <w:szCs w:val="24"/>
        </w:rPr>
        <w:br/>
      </w:r>
      <w:r w:rsidRPr="002C3086">
        <w:rPr>
          <w:rFonts w:ascii="Times New Roman" w:hAnsi="Times New Roman" w:cs="Times New Roman"/>
          <w:sz w:val="24"/>
          <w:szCs w:val="24"/>
        </w:rPr>
        <w:t>был бы направлен на реализацию образовательных запросов и потребностей обучающегося.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Одним из перспективных вариантов преодоления ресурсных ограничений для реализации ИУП в отношении некоторой части обучающихся </w:t>
      </w:r>
      <w:r w:rsidRPr="00085FA9">
        <w:rPr>
          <w:rFonts w:ascii="Times New Roman" w:hAnsi="Times New Roman" w:cs="Times New Roman"/>
          <w:sz w:val="24"/>
          <w:szCs w:val="24"/>
          <w:highlight w:val="yellow"/>
        </w:rPr>
        <w:t xml:space="preserve">может выступать зачет результатов обучения </w:t>
      </w:r>
      <w:r w:rsidR="0025786B">
        <w:rPr>
          <w:rFonts w:ascii="Times New Roman" w:hAnsi="Times New Roman" w:cs="Times New Roman"/>
          <w:sz w:val="24"/>
          <w:szCs w:val="24"/>
          <w:highlight w:val="yellow"/>
        </w:rPr>
        <w:br/>
      </w:r>
      <w:r w:rsidRPr="00085FA9">
        <w:rPr>
          <w:rFonts w:ascii="Times New Roman" w:hAnsi="Times New Roman" w:cs="Times New Roman"/>
          <w:sz w:val="24"/>
          <w:szCs w:val="24"/>
          <w:highlight w:val="yellow"/>
        </w:rPr>
        <w:t>в другой организации, в том числе в организации дополнительного образования</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Процедура зачета предусмотрена среди других академических прав обучающихся статьей 34 Закона об образовании. Детальный алгоритм проведения такого зачета определен Порядком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w:t>
      </w:r>
      <w:r w:rsidRPr="002C3086">
        <w:rPr>
          <w:rFonts w:ascii="Times New Roman" w:hAnsi="Times New Roman" w:cs="Times New Roman"/>
          <w:sz w:val="24"/>
          <w:szCs w:val="24"/>
        </w:rPr>
        <w:lastRenderedPageBreak/>
        <w:t xml:space="preserve">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 июля 2020 года </w:t>
      </w:r>
      <w:r w:rsidR="0025786B">
        <w:rPr>
          <w:rFonts w:ascii="Times New Roman" w:hAnsi="Times New Roman" w:cs="Times New Roman"/>
          <w:sz w:val="24"/>
          <w:szCs w:val="24"/>
        </w:rPr>
        <w:t>№</w:t>
      </w:r>
      <w:r w:rsidRPr="002C3086">
        <w:rPr>
          <w:rFonts w:ascii="Times New Roman" w:hAnsi="Times New Roman" w:cs="Times New Roman"/>
          <w:sz w:val="24"/>
          <w:szCs w:val="24"/>
        </w:rPr>
        <w:t xml:space="preserve"> 845/369.</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Этот вариант предполагает использование для образования обучающегося ресурсов другой организации, осуществляющей образовательную деятельность, в том числе организации дополнительного образования, по инициативе обучающегося, родителей (законных представителей) несовершеннолетнего обучающегося. </w:t>
      </w:r>
      <w:r w:rsidRPr="0025786B">
        <w:rPr>
          <w:rFonts w:ascii="Times New Roman" w:hAnsi="Times New Roman" w:cs="Times New Roman"/>
          <w:sz w:val="24"/>
          <w:szCs w:val="24"/>
          <w:highlight w:val="yellow"/>
        </w:rPr>
        <w:t>В случае зачета результатов обучения, полученного в другой образовательной организации, обучающийся на основании ИУП освобождается от освоения зачтенного компонента образовательной программы</w:t>
      </w:r>
      <w:r w:rsidRPr="002C3086">
        <w:rPr>
          <w:rFonts w:ascii="Times New Roman" w:hAnsi="Times New Roman" w:cs="Times New Roman"/>
          <w:sz w:val="24"/>
          <w:szCs w:val="24"/>
        </w:rPr>
        <w:t xml:space="preserve"> основного общего и среднего общего образования </w:t>
      </w:r>
      <w:r w:rsidRPr="0025786B">
        <w:rPr>
          <w:rFonts w:ascii="Times New Roman" w:hAnsi="Times New Roman" w:cs="Times New Roman"/>
          <w:sz w:val="24"/>
          <w:szCs w:val="24"/>
          <w:highlight w:val="yellow"/>
        </w:rPr>
        <w:t>в базовой организации, в контингент которой он зачислен</w:t>
      </w:r>
      <w:r w:rsidRPr="002C3086">
        <w:rPr>
          <w:rFonts w:ascii="Times New Roman" w:hAnsi="Times New Roman" w:cs="Times New Roman"/>
          <w:sz w:val="24"/>
          <w:szCs w:val="24"/>
        </w:rPr>
        <w:t>. Таким образом, создаются условия для экономии времени обучающегося, а также для экономии ресурсов базовой организации в части затрат ресурсов на обучение данного конкретного обучающегося.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Значимым условием для качественной разработки и реализации ИУП является </w:t>
      </w:r>
      <w:r w:rsidRPr="0025786B">
        <w:rPr>
          <w:rFonts w:ascii="Times New Roman" w:hAnsi="Times New Roman" w:cs="Times New Roman"/>
          <w:sz w:val="24"/>
          <w:szCs w:val="24"/>
          <w:highlight w:val="yellow"/>
        </w:rPr>
        <w:t xml:space="preserve">наличие </w:t>
      </w:r>
      <w:r w:rsidR="0025786B" w:rsidRPr="0025786B">
        <w:rPr>
          <w:rFonts w:ascii="Times New Roman" w:hAnsi="Times New Roman" w:cs="Times New Roman"/>
          <w:sz w:val="24"/>
          <w:szCs w:val="24"/>
          <w:highlight w:val="yellow"/>
        </w:rPr>
        <w:br/>
      </w:r>
      <w:r w:rsidRPr="0025786B">
        <w:rPr>
          <w:rFonts w:ascii="Times New Roman" w:hAnsi="Times New Roman" w:cs="Times New Roman"/>
          <w:sz w:val="24"/>
          <w:szCs w:val="24"/>
          <w:highlight w:val="yellow"/>
        </w:rPr>
        <w:t>в штате организации тьютора,</w:t>
      </w:r>
      <w:r w:rsidRPr="002C3086">
        <w:rPr>
          <w:rFonts w:ascii="Times New Roman" w:hAnsi="Times New Roman" w:cs="Times New Roman"/>
          <w:sz w:val="24"/>
          <w:szCs w:val="24"/>
        </w:rPr>
        <w:t xml:space="preserve"> который организует процесс индивидуальной работы </w:t>
      </w:r>
      <w:r w:rsidR="0025786B">
        <w:rPr>
          <w:rFonts w:ascii="Times New Roman" w:hAnsi="Times New Roman" w:cs="Times New Roman"/>
          <w:sz w:val="24"/>
          <w:szCs w:val="24"/>
        </w:rPr>
        <w:br/>
      </w:r>
      <w:r w:rsidRPr="002C3086">
        <w:rPr>
          <w:rFonts w:ascii="Times New Roman" w:hAnsi="Times New Roman" w:cs="Times New Roman"/>
          <w:sz w:val="24"/>
          <w:szCs w:val="24"/>
        </w:rPr>
        <w:t>с обучающимися по выявлению, формированию и развитию их познавательных интересов, вносит важный вклад в составление ИУП, организует взаимодействие обучающегося с родителями, учителями и другими педагогическими работниками по реализации и (при необходимости) коррекции ИУП, помогает обучающемуся в самостоятельном обучении.</w:t>
      </w:r>
    </w:p>
    <w:p w:rsidR="00EE5513" w:rsidRPr="002C3086" w:rsidRDefault="00EE5513" w:rsidP="0095559E">
      <w:pPr>
        <w:pStyle w:val="ConsPlusTitle"/>
        <w:spacing w:before="240"/>
        <w:ind w:firstLine="540"/>
        <w:jc w:val="both"/>
        <w:outlineLvl w:val="1"/>
        <w:rPr>
          <w:rFonts w:ascii="Times New Roman" w:hAnsi="Times New Roman" w:cs="Times New Roman"/>
          <w:sz w:val="24"/>
          <w:szCs w:val="24"/>
        </w:rPr>
      </w:pPr>
      <w:r w:rsidRPr="002C3086">
        <w:rPr>
          <w:rFonts w:ascii="Times New Roman" w:hAnsi="Times New Roman" w:cs="Times New Roman"/>
          <w:sz w:val="24"/>
          <w:szCs w:val="24"/>
        </w:rPr>
        <w:t>Содержание ИУП</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должен соответствовать требованиям ФГОС и примерной образовательной программы соответствующего уровня.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С целью индивидуализации содержания образовательной программы основного общего образования ИУП может предусматривать:</w:t>
      </w:r>
    </w:p>
    <w:p w:rsidR="00EE5513" w:rsidRPr="002C3086" w:rsidRDefault="00EE5513" w:rsidP="00FE7216">
      <w:pPr>
        <w:pStyle w:val="ConsPlusNormal"/>
        <w:numPr>
          <w:ilvl w:val="0"/>
          <w:numId w:val="1"/>
        </w:numPr>
        <w:tabs>
          <w:tab w:val="left" w:pos="1134"/>
        </w:tabs>
        <w:ind w:left="0" w:firstLine="709"/>
        <w:jc w:val="both"/>
        <w:rPr>
          <w:rFonts w:ascii="Times New Roman" w:hAnsi="Times New Roman" w:cs="Times New Roman"/>
          <w:sz w:val="24"/>
          <w:szCs w:val="24"/>
        </w:rPr>
      </w:pPr>
      <w:r w:rsidRPr="002C3086">
        <w:rPr>
          <w:rFonts w:ascii="Times New Roman" w:hAnsi="Times New Roman" w:cs="Times New Roman"/>
          <w:sz w:val="24"/>
          <w:szCs w:val="24"/>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rsidR="00EE5513" w:rsidRPr="002C3086" w:rsidRDefault="00EE5513" w:rsidP="00FE7216">
      <w:pPr>
        <w:pStyle w:val="ConsPlusNormal"/>
        <w:numPr>
          <w:ilvl w:val="0"/>
          <w:numId w:val="1"/>
        </w:numPr>
        <w:tabs>
          <w:tab w:val="left" w:pos="1134"/>
        </w:tabs>
        <w:ind w:left="0" w:firstLine="709"/>
        <w:jc w:val="both"/>
        <w:rPr>
          <w:rFonts w:ascii="Times New Roman" w:hAnsi="Times New Roman" w:cs="Times New Roman"/>
          <w:sz w:val="24"/>
          <w:szCs w:val="24"/>
        </w:rPr>
      </w:pPr>
      <w:r w:rsidRPr="002C3086">
        <w:rPr>
          <w:rFonts w:ascii="Times New Roman" w:hAnsi="Times New Roman" w:cs="Times New Roman"/>
          <w:sz w:val="24"/>
          <w:szCs w:val="24"/>
        </w:rPr>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rsidR="00EE5513" w:rsidRPr="002C3086" w:rsidRDefault="00EE5513" w:rsidP="00FE7216">
      <w:pPr>
        <w:pStyle w:val="ConsPlusNormal"/>
        <w:numPr>
          <w:ilvl w:val="0"/>
          <w:numId w:val="1"/>
        </w:numPr>
        <w:tabs>
          <w:tab w:val="left" w:pos="1134"/>
        </w:tabs>
        <w:ind w:left="0" w:firstLine="709"/>
        <w:jc w:val="both"/>
        <w:rPr>
          <w:rFonts w:ascii="Times New Roman" w:hAnsi="Times New Roman" w:cs="Times New Roman"/>
          <w:sz w:val="24"/>
          <w:szCs w:val="24"/>
        </w:rPr>
      </w:pPr>
      <w:r w:rsidRPr="002C3086">
        <w:rPr>
          <w:rFonts w:ascii="Times New Roman" w:hAnsi="Times New Roman" w:cs="Times New Roman"/>
          <w:sz w:val="24"/>
          <w:szCs w:val="24"/>
        </w:rPr>
        <w:t>организацию внеурочной деятельности, ориентированную на обеспечение индивидуальных потребностей обучающихся.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w:t>
      </w:r>
      <w:r w:rsidR="00FE7216">
        <w:rPr>
          <w:rFonts w:ascii="Times New Roman" w:hAnsi="Times New Roman" w:cs="Times New Roman"/>
          <w:sz w:val="24"/>
          <w:szCs w:val="24"/>
        </w:rPr>
        <w:br/>
      </w:r>
      <w:r w:rsidRPr="002C3086">
        <w:rPr>
          <w:rFonts w:ascii="Times New Roman" w:hAnsi="Times New Roman" w:cs="Times New Roman"/>
          <w:sz w:val="24"/>
          <w:szCs w:val="24"/>
        </w:rPr>
        <w:t>для изучения.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Количество учебных занятий за 5 лет на уровне основного общего образования не может составлять менее 5 267 часов и более 6 020 часов.</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w:t>
      </w:r>
      <w:r w:rsidRPr="00FE7216">
        <w:rPr>
          <w:rFonts w:ascii="Times New Roman" w:hAnsi="Times New Roman" w:cs="Times New Roman"/>
          <w:sz w:val="24"/>
          <w:szCs w:val="24"/>
          <w:highlight w:val="yellow"/>
        </w:rPr>
        <w:t>Рекомендуемое уменьшение срока освоения образовательной программы основного общего образования составляет не более 1 года</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Количество учебных занятий за 2 года на одного обучающегося </w:t>
      </w:r>
      <w:r w:rsidR="00FE7216">
        <w:rPr>
          <w:rFonts w:ascii="Times New Roman" w:hAnsi="Times New Roman" w:cs="Times New Roman"/>
          <w:sz w:val="24"/>
          <w:szCs w:val="24"/>
        </w:rPr>
        <w:t>–</w:t>
      </w:r>
      <w:r w:rsidRPr="002C3086">
        <w:rPr>
          <w:rFonts w:ascii="Times New Roman" w:hAnsi="Times New Roman" w:cs="Times New Roman"/>
          <w:sz w:val="24"/>
          <w:szCs w:val="24"/>
        </w:rPr>
        <w:t xml:space="preserve"> не менее 2170 часов </w:t>
      </w:r>
      <w:r w:rsidR="00FE7216">
        <w:rPr>
          <w:rFonts w:ascii="Times New Roman" w:hAnsi="Times New Roman" w:cs="Times New Roman"/>
          <w:sz w:val="24"/>
          <w:szCs w:val="24"/>
        </w:rPr>
        <w:br/>
      </w:r>
      <w:r w:rsidRPr="002C3086">
        <w:rPr>
          <w:rFonts w:ascii="Times New Roman" w:hAnsi="Times New Roman" w:cs="Times New Roman"/>
          <w:sz w:val="24"/>
          <w:szCs w:val="24"/>
        </w:rPr>
        <w:t>и не более 2590 часов.</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w:t>
      </w:r>
      <w:r w:rsidR="00FE7216">
        <w:rPr>
          <w:rFonts w:ascii="Times New Roman" w:hAnsi="Times New Roman" w:cs="Times New Roman"/>
          <w:sz w:val="24"/>
          <w:szCs w:val="24"/>
        </w:rPr>
        <w:br/>
      </w:r>
      <w:r w:rsidRPr="002C3086">
        <w:rPr>
          <w:rFonts w:ascii="Times New Roman" w:hAnsi="Times New Roman" w:cs="Times New Roman"/>
          <w:sz w:val="24"/>
          <w:szCs w:val="24"/>
        </w:rPr>
        <w:t>для изучения.</w:t>
      </w:r>
    </w:p>
    <w:p w:rsidR="00FE7216" w:rsidRDefault="00FE7216"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Образовательная организация обеспечивает реализацию учебных планов одного </w:t>
      </w:r>
      <w:r w:rsidR="00C1316E">
        <w:rPr>
          <w:rFonts w:ascii="Times New Roman" w:hAnsi="Times New Roman" w:cs="Times New Roman"/>
          <w:sz w:val="24"/>
          <w:szCs w:val="24"/>
        </w:rPr>
        <w:br/>
      </w:r>
      <w:r w:rsidRPr="002C3086">
        <w:rPr>
          <w:rFonts w:ascii="Times New Roman" w:hAnsi="Times New Roman" w:cs="Times New Roman"/>
          <w:sz w:val="24"/>
          <w:szCs w:val="24"/>
        </w:rPr>
        <w:t>или нескольких профилей обучения: естественнонаучного, гуманитарного, социально-экономического, технологического, универсального. 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ИУП на уровне среднего общего образования должно быть предусмотрено выполнение обучающимся индивидуального(</w:t>
      </w:r>
      <w:proofErr w:type="spellStart"/>
      <w:r w:rsidRPr="002C3086">
        <w:rPr>
          <w:rFonts w:ascii="Times New Roman" w:hAnsi="Times New Roman" w:cs="Times New Roman"/>
          <w:sz w:val="24"/>
          <w:szCs w:val="24"/>
        </w:rPr>
        <w:t>ых</w:t>
      </w:r>
      <w:proofErr w:type="spellEnd"/>
      <w:r w:rsidRPr="002C3086">
        <w:rPr>
          <w:rFonts w:ascii="Times New Roman" w:hAnsi="Times New Roman" w:cs="Times New Roman"/>
          <w:sz w:val="24"/>
          <w:szCs w:val="24"/>
        </w:rPr>
        <w:t>) проекта(</w:t>
      </w:r>
      <w:proofErr w:type="spellStart"/>
      <w:r w:rsidRPr="002C3086">
        <w:rPr>
          <w:rFonts w:ascii="Times New Roman" w:hAnsi="Times New Roman" w:cs="Times New Roman"/>
          <w:sz w:val="24"/>
          <w:szCs w:val="24"/>
        </w:rPr>
        <w:t>ов</w:t>
      </w:r>
      <w:proofErr w:type="spellEnd"/>
      <w:r w:rsidRPr="002C3086">
        <w:rPr>
          <w:rFonts w:ascii="Times New Roman" w:hAnsi="Times New Roman" w:cs="Times New Roman"/>
          <w:sz w:val="24"/>
          <w:szCs w:val="24"/>
        </w:rPr>
        <w:t>).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ИУП.</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Нормативный срок освоения образовательной программы среднего общего образования </w:t>
      </w:r>
      <w:r w:rsidR="00FE7216">
        <w:rPr>
          <w:rFonts w:ascii="Times New Roman" w:hAnsi="Times New Roman" w:cs="Times New Roman"/>
          <w:sz w:val="24"/>
          <w:szCs w:val="24"/>
        </w:rPr>
        <w:t>–</w:t>
      </w:r>
      <w:r w:rsidR="00FE7216">
        <w:rPr>
          <w:rFonts w:ascii="Times New Roman" w:hAnsi="Times New Roman" w:cs="Times New Roman"/>
          <w:sz w:val="24"/>
          <w:szCs w:val="24"/>
        </w:rPr>
        <w:br/>
      </w:r>
      <w:r w:rsidRPr="002C3086">
        <w:rPr>
          <w:rFonts w:ascii="Times New Roman" w:hAnsi="Times New Roman" w:cs="Times New Roman"/>
          <w:sz w:val="24"/>
          <w:szCs w:val="24"/>
        </w:rPr>
        <w:t xml:space="preserve">2 года. ИУП может предусматривать уменьшение указанного срока за счет ускоренного обучения. </w:t>
      </w:r>
      <w:r w:rsidRPr="00FE7216">
        <w:rPr>
          <w:rFonts w:ascii="Times New Roman" w:hAnsi="Times New Roman" w:cs="Times New Roman"/>
          <w:sz w:val="24"/>
          <w:szCs w:val="24"/>
          <w:highlight w:val="yellow"/>
        </w:rPr>
        <w:t>Рекомендуемое уменьшение срока освоения образовательной программы среднего общего образования составляет не более 1 года</w:t>
      </w:r>
      <w:r w:rsidRPr="002C3086">
        <w:rPr>
          <w:rFonts w:ascii="Times New Roman" w:hAnsi="Times New Roman" w:cs="Times New Roman"/>
          <w:sz w:val="24"/>
          <w:szCs w:val="24"/>
        </w:rPr>
        <w:t>.</w:t>
      </w:r>
    </w:p>
    <w:p w:rsidR="00EE5513" w:rsidRPr="002C3086" w:rsidRDefault="00EE5513" w:rsidP="002C3086">
      <w:pPr>
        <w:pStyle w:val="ConsPlusNormal"/>
        <w:ind w:firstLine="540"/>
        <w:jc w:val="both"/>
        <w:rPr>
          <w:rFonts w:ascii="Times New Roman" w:hAnsi="Times New Roman" w:cs="Times New Roman"/>
          <w:sz w:val="24"/>
          <w:szCs w:val="24"/>
        </w:rPr>
      </w:pPr>
    </w:p>
    <w:p w:rsidR="00EE5513" w:rsidRPr="002C3086" w:rsidRDefault="00EE5513" w:rsidP="002C3086">
      <w:pPr>
        <w:pStyle w:val="ConsPlusTitle"/>
        <w:ind w:firstLine="540"/>
        <w:jc w:val="both"/>
        <w:outlineLvl w:val="1"/>
        <w:rPr>
          <w:rFonts w:ascii="Times New Roman" w:hAnsi="Times New Roman" w:cs="Times New Roman"/>
          <w:sz w:val="24"/>
          <w:szCs w:val="24"/>
        </w:rPr>
      </w:pPr>
      <w:r w:rsidRPr="002C3086">
        <w:rPr>
          <w:rFonts w:ascii="Times New Roman" w:hAnsi="Times New Roman" w:cs="Times New Roman"/>
          <w:sz w:val="24"/>
          <w:szCs w:val="24"/>
        </w:rPr>
        <w:t>Текущий контроль успеваемости, промежуточная аттестация, государственная итоговая аттестация</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Организация осуществляет контроль за освоением общеобразовательных программ обучающимися, перешедшими на обучение по ИУП.</w:t>
      </w:r>
    </w:p>
    <w:p w:rsidR="00EE5513" w:rsidRPr="002C3086" w:rsidRDefault="00EE5513" w:rsidP="002C3086">
      <w:pPr>
        <w:pStyle w:val="ConsPlusNormal"/>
        <w:ind w:firstLine="540"/>
        <w:jc w:val="both"/>
        <w:rPr>
          <w:rFonts w:ascii="Times New Roman" w:hAnsi="Times New Roman" w:cs="Times New Roman"/>
          <w:sz w:val="24"/>
          <w:szCs w:val="24"/>
        </w:rPr>
      </w:pPr>
      <w:r w:rsidRPr="00F128BB">
        <w:rPr>
          <w:rFonts w:ascii="Times New Roman" w:hAnsi="Times New Roman" w:cs="Times New Roman"/>
          <w:sz w:val="24"/>
          <w:szCs w:val="24"/>
          <w:highlight w:val="yellow"/>
        </w:rPr>
        <w:t xml:space="preserve">Текущий контроль успеваемости и промежуточная аттестация обучающихся, переведенных </w:t>
      </w:r>
      <w:r w:rsidR="00C1316E">
        <w:rPr>
          <w:rFonts w:ascii="Times New Roman" w:hAnsi="Times New Roman" w:cs="Times New Roman"/>
          <w:sz w:val="24"/>
          <w:szCs w:val="24"/>
          <w:highlight w:val="yellow"/>
        </w:rPr>
        <w:br/>
      </w:r>
      <w:bookmarkStart w:id="1" w:name="_GoBack"/>
      <w:bookmarkEnd w:id="1"/>
      <w:r w:rsidRPr="00F128BB">
        <w:rPr>
          <w:rFonts w:ascii="Times New Roman" w:hAnsi="Times New Roman" w:cs="Times New Roman"/>
          <w:sz w:val="24"/>
          <w:szCs w:val="24"/>
          <w:highlight w:val="yellow"/>
        </w:rPr>
        <w:t>на обучение по ИУП, осуществляются в соответствии с Положением</w:t>
      </w:r>
      <w:r w:rsidRPr="002C3086">
        <w:rPr>
          <w:rFonts w:ascii="Times New Roman" w:hAnsi="Times New Roman" w:cs="Times New Roman"/>
          <w:sz w:val="24"/>
          <w:szCs w:val="24"/>
        </w:rPr>
        <w:t xml:space="preserve"> о текущем контроле успеваемости и промежуточной аттестации обучающихся организации.</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Государственная итоговая аттестация обучающихся по образовательным программам основного общего и среднего общего образования (далее соответственно </w:t>
      </w:r>
      <w:r w:rsidR="00F128BB">
        <w:rPr>
          <w:rFonts w:ascii="Times New Roman" w:hAnsi="Times New Roman" w:cs="Times New Roman"/>
          <w:sz w:val="24"/>
          <w:szCs w:val="24"/>
        </w:rPr>
        <w:t>–</w:t>
      </w:r>
      <w:r w:rsidRPr="002C3086">
        <w:rPr>
          <w:rFonts w:ascii="Times New Roman" w:hAnsi="Times New Roman" w:cs="Times New Roman"/>
          <w:sz w:val="24"/>
          <w:szCs w:val="24"/>
        </w:rPr>
        <w:t xml:space="preserve"> ГИА-9, ГИА-11), переведенных на обучение по ИУП, осуществляется в соответствии с нормами Закона </w:t>
      </w:r>
      <w:r w:rsidR="00FE7216">
        <w:rPr>
          <w:rFonts w:ascii="Times New Roman" w:hAnsi="Times New Roman" w:cs="Times New Roman"/>
          <w:sz w:val="24"/>
          <w:szCs w:val="24"/>
        </w:rPr>
        <w:br/>
      </w:r>
      <w:r w:rsidRPr="002C3086">
        <w:rPr>
          <w:rFonts w:ascii="Times New Roman" w:hAnsi="Times New Roman" w:cs="Times New Roman"/>
          <w:sz w:val="24"/>
          <w:szCs w:val="24"/>
        </w:rPr>
        <w:t xml:space="preserve">об образовании, Порядком проведения государственной итоговой аттестации по основным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w:t>
      </w:r>
      <w:r w:rsidR="00F128BB">
        <w:rPr>
          <w:rFonts w:ascii="Times New Roman" w:hAnsi="Times New Roman" w:cs="Times New Roman"/>
          <w:sz w:val="24"/>
          <w:szCs w:val="24"/>
        </w:rPr>
        <w:t>№</w:t>
      </w:r>
      <w:r w:rsidRPr="002C3086">
        <w:rPr>
          <w:rFonts w:ascii="Times New Roman" w:hAnsi="Times New Roman" w:cs="Times New Roman"/>
          <w:sz w:val="24"/>
          <w:szCs w:val="24"/>
        </w:rPr>
        <w:t xml:space="preserve"> 189/1513, и Порядком проведения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w:t>
      </w:r>
      <w:r w:rsidR="00F128BB">
        <w:rPr>
          <w:rFonts w:ascii="Times New Roman" w:hAnsi="Times New Roman" w:cs="Times New Roman"/>
          <w:sz w:val="24"/>
          <w:szCs w:val="24"/>
        </w:rPr>
        <w:t>№</w:t>
      </w:r>
      <w:r w:rsidRPr="002C3086">
        <w:rPr>
          <w:rFonts w:ascii="Times New Roman" w:hAnsi="Times New Roman" w:cs="Times New Roman"/>
          <w:sz w:val="24"/>
          <w:szCs w:val="24"/>
        </w:rPr>
        <w:t xml:space="preserve"> 190/1512 (далее </w:t>
      </w:r>
      <w:r w:rsidR="00FE7216">
        <w:rPr>
          <w:rFonts w:ascii="Times New Roman" w:hAnsi="Times New Roman" w:cs="Times New Roman"/>
          <w:sz w:val="24"/>
          <w:szCs w:val="24"/>
        </w:rPr>
        <w:t>–</w:t>
      </w:r>
      <w:r w:rsidRPr="002C3086">
        <w:rPr>
          <w:rFonts w:ascii="Times New Roman" w:hAnsi="Times New Roman" w:cs="Times New Roman"/>
          <w:sz w:val="24"/>
          <w:szCs w:val="24"/>
        </w:rPr>
        <w:t xml:space="preserve"> Порядок ГИА-11).</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К ГИА-9 допускаются обучающиеся, не имеющие академической задолженности, в полном объеме выполнившие учебный план или ИУП (имеющие годовые отметки по всем учебным предметам учебного плана за IX класс не ниже удовлетворительных), а также имеющие результат </w:t>
      </w:r>
      <w:r w:rsidR="00F128BB">
        <w:rPr>
          <w:rFonts w:ascii="Times New Roman" w:hAnsi="Times New Roman" w:cs="Times New Roman"/>
          <w:sz w:val="24"/>
          <w:szCs w:val="24"/>
        </w:rPr>
        <w:t>«</w:t>
      </w:r>
      <w:r w:rsidRPr="002C3086">
        <w:rPr>
          <w:rFonts w:ascii="Times New Roman" w:hAnsi="Times New Roman" w:cs="Times New Roman"/>
          <w:sz w:val="24"/>
          <w:szCs w:val="24"/>
        </w:rPr>
        <w:t>зачет</w:t>
      </w:r>
      <w:r w:rsidR="00F128BB">
        <w:rPr>
          <w:rFonts w:ascii="Times New Roman" w:hAnsi="Times New Roman" w:cs="Times New Roman"/>
          <w:sz w:val="24"/>
          <w:szCs w:val="24"/>
        </w:rPr>
        <w:t>»</w:t>
      </w:r>
      <w:r w:rsidRPr="002C3086">
        <w:rPr>
          <w:rFonts w:ascii="Times New Roman" w:hAnsi="Times New Roman" w:cs="Times New Roman"/>
          <w:sz w:val="24"/>
          <w:szCs w:val="24"/>
        </w:rPr>
        <w:t xml:space="preserve"> за итоговое собеседование по русскому языку.</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 xml:space="preserve">К ГИА-11 допускаются обучающиеся, не имеющие академической задолженности, в полном объеме выполнившие ИУП (имеющие годовые отметки по всем учебным предметам учебного плана за каждый год обучения по образовательным программам среднего общего образования </w:t>
      </w:r>
      <w:r w:rsidR="00FE7216">
        <w:rPr>
          <w:rFonts w:ascii="Times New Roman" w:hAnsi="Times New Roman" w:cs="Times New Roman"/>
          <w:sz w:val="24"/>
          <w:szCs w:val="24"/>
        </w:rPr>
        <w:br/>
      </w:r>
      <w:r w:rsidRPr="002C3086">
        <w:rPr>
          <w:rFonts w:ascii="Times New Roman" w:hAnsi="Times New Roman" w:cs="Times New Roman"/>
          <w:sz w:val="24"/>
          <w:szCs w:val="24"/>
        </w:rPr>
        <w:t>не ниже удовлетворительн</w:t>
      </w:r>
      <w:r w:rsidR="00F128BB">
        <w:rPr>
          <w:rFonts w:ascii="Times New Roman" w:hAnsi="Times New Roman" w:cs="Times New Roman"/>
          <w:sz w:val="24"/>
          <w:szCs w:val="24"/>
        </w:rPr>
        <w:t>ых), а также имеющие результат «</w:t>
      </w:r>
      <w:r w:rsidRPr="002C3086">
        <w:rPr>
          <w:rFonts w:ascii="Times New Roman" w:hAnsi="Times New Roman" w:cs="Times New Roman"/>
          <w:sz w:val="24"/>
          <w:szCs w:val="24"/>
        </w:rPr>
        <w:t>зачет</w:t>
      </w:r>
      <w:r w:rsidR="00F128BB">
        <w:rPr>
          <w:rFonts w:ascii="Times New Roman" w:hAnsi="Times New Roman" w:cs="Times New Roman"/>
          <w:sz w:val="24"/>
          <w:szCs w:val="24"/>
        </w:rPr>
        <w:t>»</w:t>
      </w:r>
      <w:r w:rsidRPr="002C3086">
        <w:rPr>
          <w:rFonts w:ascii="Times New Roman" w:hAnsi="Times New Roman" w:cs="Times New Roman"/>
          <w:sz w:val="24"/>
          <w:szCs w:val="24"/>
        </w:rPr>
        <w:t xml:space="preserve"> за итоговое сочинение (изложение).</w:t>
      </w:r>
    </w:p>
    <w:p w:rsidR="00EE5513" w:rsidRPr="002C3086" w:rsidRDefault="00EE5513" w:rsidP="002C3086">
      <w:pPr>
        <w:pStyle w:val="ConsPlusNormal"/>
        <w:ind w:firstLine="540"/>
        <w:jc w:val="both"/>
        <w:rPr>
          <w:rFonts w:ascii="Times New Roman" w:hAnsi="Times New Roman" w:cs="Times New Roman"/>
          <w:sz w:val="24"/>
          <w:szCs w:val="24"/>
        </w:rPr>
      </w:pPr>
      <w:r w:rsidRPr="002C3086">
        <w:rPr>
          <w:rFonts w:ascii="Times New Roman" w:hAnsi="Times New Roman" w:cs="Times New Roman"/>
          <w:sz w:val="24"/>
          <w:szCs w:val="24"/>
        </w:rPr>
        <w:t>В силу действия абзаца третьего пункта 10 Порядка ГИА-11 обучающиеся по ИУП могут быть допущены к экзаменам по учебным предметам, освоение которых они уже завершили, при условии наличия годовых отметок не ниже удовлетворительных по всем учебным предметам учебного плана за предпоследний год обучения.</w:t>
      </w:r>
    </w:p>
    <w:p w:rsidR="00EE5513" w:rsidRPr="002C3086" w:rsidRDefault="00EE5513" w:rsidP="002C3086">
      <w:pPr>
        <w:pStyle w:val="ConsPlusNormal"/>
        <w:jc w:val="both"/>
        <w:rPr>
          <w:rFonts w:ascii="Times New Roman" w:hAnsi="Times New Roman" w:cs="Times New Roman"/>
          <w:sz w:val="24"/>
          <w:szCs w:val="24"/>
        </w:rPr>
      </w:pPr>
    </w:p>
    <w:p w:rsidR="00EE5513" w:rsidRPr="002C3086" w:rsidRDefault="00EE5513" w:rsidP="002C3086">
      <w:pPr>
        <w:pStyle w:val="ConsPlusNormal"/>
        <w:jc w:val="both"/>
        <w:rPr>
          <w:rFonts w:ascii="Times New Roman" w:hAnsi="Times New Roman" w:cs="Times New Roman"/>
          <w:sz w:val="24"/>
          <w:szCs w:val="24"/>
        </w:rPr>
      </w:pPr>
    </w:p>
    <w:p w:rsidR="00EE5513" w:rsidRPr="002C3086" w:rsidRDefault="00EE5513" w:rsidP="002C3086">
      <w:pPr>
        <w:pStyle w:val="ConsPlusNormal"/>
        <w:pBdr>
          <w:bottom w:val="single" w:sz="6" w:space="0" w:color="auto"/>
        </w:pBdr>
        <w:jc w:val="both"/>
        <w:rPr>
          <w:rFonts w:ascii="Times New Roman" w:hAnsi="Times New Roman" w:cs="Times New Roman"/>
          <w:sz w:val="24"/>
          <w:szCs w:val="24"/>
        </w:rPr>
      </w:pPr>
    </w:p>
    <w:sectPr w:rsidR="00EE5513" w:rsidRPr="002C3086" w:rsidSect="002C308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2588"/>
    <w:multiLevelType w:val="hybridMultilevel"/>
    <w:tmpl w:val="FD9CDA64"/>
    <w:lvl w:ilvl="0" w:tplc="156E598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13"/>
    <w:rsid w:val="00036937"/>
    <w:rsid w:val="00085FA9"/>
    <w:rsid w:val="0014293C"/>
    <w:rsid w:val="0025786B"/>
    <w:rsid w:val="002C3086"/>
    <w:rsid w:val="008074AE"/>
    <w:rsid w:val="0095559E"/>
    <w:rsid w:val="00C1316E"/>
    <w:rsid w:val="00EE5513"/>
    <w:rsid w:val="00F128BB"/>
    <w:rsid w:val="00FE7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D33E"/>
  <w15:docId w15:val="{ADCDD121-F1CB-42BB-BA8F-C71E0528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5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E551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E551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7891-1F08-438F-BC3A-701A2291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Кожина Наталья Владимировна</dc:creator>
  <cp:lastModifiedBy>Центр Центр</cp:lastModifiedBy>
  <cp:revision>9</cp:revision>
  <dcterms:created xsi:type="dcterms:W3CDTF">2022-08-24T07:12:00Z</dcterms:created>
  <dcterms:modified xsi:type="dcterms:W3CDTF">2022-08-25T09:08:00Z</dcterms:modified>
</cp:coreProperties>
</file>