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1. Предотвращение несчастных случаев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Вашему малышу скоро исполнится два года. В этом возрасте дети обладают естественным любопытством, у них - масса энергии и воображения, им надо непременно узнать всё, что их окружает.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мере того, как ребёнок растёт, меняется его интерес к повседневно окружающим вещам. И именно предметы домашнего обихода, бытовые ситуации могут стать причиной несчастных случаев. В этой связи родители должны подумать о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безопасности: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превратить свой дом в зону без риска, принять благоразумные меры предосторожности.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Факты.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Несчастные случаи - наиболее распространённая причина, угрожающая здоровью и жизни детей. Каждый год несколько сотен тысяч пострадавших детей отправляются в больницы за помощью. Ежедневно в результате несчастных случаев жизни трёх детей угрожает серьёзная опасность.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 трагедий разыгрывается дома, и проведённые исследования показали, что самые тревожные «домашние» месяцы - летние, чаще всего июль, а самое «подходящее» время - как правило, вечер воскресенья!</w:t>
      </w:r>
      <w:proofErr w:type="gramEnd"/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Почему происходят несчастные случаи.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Несчастные случаи - следствие того, что родители, особенно женщины, находятся под избыточным напряжением или слишком заняты. Это неудивительно, так как большинство из нас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выполняет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меньшей мере десять тысяч различных обязанностей, одновременно присматривая за малышами. Но это ещё не всё.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Родителям необходимо спросить себя, КАКИЕ изменения они могли внести, чтобы обезопасить свой дом. Меры предельно просты. Для начала как-нибудь присядьте на корточки, на уровень роста ребёнка и попробуйте взглянуть на вещи из его положения. Посмотрите на тянущийся провод электрочайника (причину самых ужасных ошпариваний) и рукоятки сияющих сковородок, торчащие над плитой; откройте дверцу, за которой скрыт набор бутылочек разных цветов и форм с отбеливателем, чистящими средствами, возгораемыми жидкостями: Хоть и несколько наивный приём, но он поможет Вам понять, как притягательны для ребёнка окружающие его предметы.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Маленькие дети не осознают риска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у них просто нет опыта, который подсказал бы им, что может навредить им, а что - нет. Они не видят различий, например, между опасными веществами с неприятным вкусом и 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безобидными продуктами питания, пока им не исполнится примерно три года.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2. Первая помощь при попадании в организм инородного тела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Инородные тела (кости, пуговицы и др.) нередко попадают в глотку и пищевод детей и, застревая там, приводят к затруднению при приеме пищи, к повреждениям, а при длительном их пребывании там - и к прободению стенки глотки или пищевода, развитию гнойного процесса в окружающих тканях.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Пострадавшего необходимо срочно направить к врачу. Запрещается прием пищи или проглатывание хлебных корок для проталкивания инородного тела в желудок. Если инородное тело из пищевода попало в желудок, то через 2-3 суток оно безболезненно выйдет естественным путем.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попадании инородного тела в желудок и кишечник не следует ограничивать ребенка в пище, а также давать ему слабительные средства.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Голодная диета, уменьшая перистальтику, задерживает выход инородного тела, слабительные же средства, наоборот, значительно усиливают сокращение стенок кишечника, что может способствовать их повреждению инородным телом. В указанных случаях ребенку нужно давать мягкий хлеб, каши, кисели, т. е. такую пищу, которая, обволакивая инородное тело, защищала бы стенки желудка и кишечника от повреждений. Если проглоченный предмет был острым (гвоздь, игла, вилка и др.), ребенка немедленно направляют в больницу.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попадании инородных тел в гортань, трахею или бронхи у ребенка внезапно наступает приступ удушья (асфиксия), сопровождающийся посинением лица и губ, судорожным кашлем. В большинстве случаев, при небольших размерах инородного тела, после сильного приступа кашля дыхание ребенка восстанавливается, так как предмет со струей воздуха выбрасывается наружу. Если же инородное тело остается в дыхательных путях, оно может вызвать там воспалительные процессы или закупорку бронхов и остановку дыхания. Поэтому при первых признаках асфиксии ребенка следует немедленно отправить в больницу.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Инородное тело в конъюнктиве и роговице глаз (песчинка, выпавшая ресница, мошка и т. д.) вызывает жжение, слезотечение, светобоязнь. Если при осмотре глаза инородное тело хорошо видно, его надо удалить кусочком марли, смоченным в 1%-ном растворе борной кислоты. Можно попытаться 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удалить инородное тело, интенсивно промывая глаз водой из пипетки; если это не поможет, ребенка надо отправить к специалисту, так как длительное пребывание инородного тела в глазу вызывает воспаление конъюнктивы и роговицы.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попадании инородных тел в ухо (горошина, бусина, пуговица и др.) ребенок жалуется на шум, наличие в ухе чего-то постороннего, нередко отмечается ухудшение слуха. Особенно неприятные ощущения могут вызвать насекомые, попавшие в ухо: мухи, муравьи, пауки и пр.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удаления из уха небольших инородных тел и насекомых в него вливают половину чайной ложки подогретого жидкого масла, глицерина, спирта или водки, а затем на 5-10 мин ребенка следует положить больным ухом вниз. Инородное тело или погибшее насекомое при этом удаляется вместе с жидкостью. Если таким способом инородное тело из уха ребенка удалить не удается, его направляют к врачу.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Инородное тело, попавшее в нос ребенка, затрудняет дыхание, вызывает чихание, а в запущенных случаях обильные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слизисто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-кровянисто-гнойные выделения. Чтобы удалить инородное тело из носа, ребенку надо предложить зажать здоровую ноздрю и с силой высморкаться; раздражая слизистую носа перышком, бумажкой, вызвать у него чихательный рефлекс. Если предлагаемые меры не помогут, ребенка следует направить к врачу.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 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3. Безопасность в доме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Опасность первая. </w:t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br/>
        <w:t>Острые, колющие и режущие предметы.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 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Опасность вторая.</w:t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br/>
        <w:t>Электрические приборы. Они могут ударить током или стать причиной пожара.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Уходя из дома и даже из комнаты, обязательно выключай телевизор, магнитофон, утюг и другие электроприборы.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 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не тяни за электрический провод руками (а кота за хвост).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3.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Ни в коем случае не подходи к оголённым проводам и не дотрагивайся до них.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lastRenderedPageBreak/>
        <w:t>Опасность третья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 .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br/>
        <w:t>Лекарства и бытовая химия.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Ни в коем случае не пробуй никакие лекарства. Во-первых, это невкусно, а во-вторых, неправильно принятое лекарство может оказаться ядом.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 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бытовая химия? Это стиральные порошки, средства для мытья посуды, средства от тараканов и многое другое. Дети, конечно не тараканы, но яд от тараканов действует и на людей. Поэтому ни в коем случае не открывай никаких упаковок с бытовой химией.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Опасность четвёртая (невидимая и неслышимая).</w:t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br/>
        <w:t>ГАЗ.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Газ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Срочно скажи об этом взрослым.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Надо сразу же открыть окна и проветрить квартиру.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3.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Проверь, закрыты ли краны на плите.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4.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Немедленно позвони по телефону 04.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5.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 в коем случае не включай свет и не зажигай спички.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4. Личная безопасность дома и на улице.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Если ты дома один, запомни следующие правила безопасности.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Ни в коем случае не открывай дверь, если звонит незнакомый человек.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 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все вопросы и просьбы незнакомца отвечай "Нет".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3.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Если в дверь звонит почтальон, монтёр, врач или даже милиционер, всё равно не открывай, если ты не знаешь этих людей. Преступники могут переодеться в любую форму.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4.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незнакомый человек пытается открыть твою дверь, сразу же позвони в милицию по телефону 02 и назови свой точный адрес.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5.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дома нет телефона, зови на помощь с окна или балкона.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6.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вопросы незнакомых людей по телефону: "Дома ли родители?" - отвечай, что дома, но они заняты и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подойти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телефону не могут.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7.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 верь, что кто-то придёт или приедет к тебе по просьбе родителей, если родители сами не позвонили тебе или не сообщили об этом заранее.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lastRenderedPageBreak/>
        <w:t>Опасности подстерегают тебя не только дома, но и на улице.</w:t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br/>
        <w:t>Чтобы их избежать, надо соблюдать следующие правила.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ты потерял родителей в незнакомом месте, стой там, где ты потерялся. Если их долго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обратись за помощью: на улице - к милиционеру, в магазине - к продавцу, в метро - к дежурному.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не ходи гулять без спросу. Родители всегда должны знать, где ты находишься.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3.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 играй на улице поздно. Происшествия чаще совершаются в тёмное время.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4.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 соглашайся идти с незнакомыми ребятами или взрослыми в чужой подъезд, подвал, на пустырь или другие безлюдные места.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5.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не заговаривай на улице с незнакомыми людьми. Также никогда не разговаривай с пьяными.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6.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 принимай от незнакомых взрослых угощение. Даже если родители никогда не покупали тебе таких вкусных вещей.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7.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ты увидишь на улице, в троллейбусе, трамвае, метро какой-нибудь предмет: коробку, сумку, свёрток, пакет - не трогай его.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нём может оказаться бомба.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5. Пожарная безопасность.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Пожары очень опасны. При пожаре могут сгореть вещи, квартира и даже целый дом. Но главное, что при пожаре могут погибнуть люди.</w:t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br/>
        <w:t>Запомни правила противопожарной безопасности.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балуйся дома со спичками и зажигалками. Это одна из причин пожаров.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Уходя из комнаты или из дома, не забывай выключать электроприборы.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3.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суши бельё над плитой.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4.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 в коем случае не зажигай фейерверки, свечи или бенгальские огни дома (и вообще лучше это делать только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взрослыми).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5.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6. Если в доме начался пожар.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Если огонь небольшой, можно попробовать сразу же затушить его, набросив на него плотную ткань или одеяло или вылив кастрюлю воды.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lastRenderedPageBreak/>
        <w:t>Правило 3.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не можешь убежать из горящей квартиры, сразу же позвони по телефону 01 и сообщи пожарным точный адрес и номер своей квартиры.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4.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5.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пожаре никогда не садись в лифт. Он может отключиться, и ты задохнешься.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6.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Ожидая приезда пожарных, не теряй головы и не выпрыгивай из окна. Тебя обязательно спасут.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7.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Когда приедут пожарные, во всём их слушайся и не бойся. Они лучше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знают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тебя спасти.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7. Безопасность на дорогах.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Лучший способ сохранить свою жизнь на дорогах - соблюдать</w:t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br/>
        <w:t>Правила дорожного движения!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Переходить улицу можно только по пешеходным переходам. Они обозначаются специальным знаком "Пешеходный переход".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Если нет подземного перехода, ты должен пользоваться переходом со светофором.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3.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 переходить улицу на красный свет, даже если нет машин.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4.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Переходя улицу, всегда надо смотреть: сначала - налево, а дойдя до середины дороги - направо.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5.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Безопаснее всего переходить улицу с группой пешеходов.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6.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 в коем случае нельзя выбегать на дорогу. Перед дорогой надо остановиться.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7.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Нельзя играть на проезжей части дороги и на тротуаре.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8.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Если твои родители забыли, с какой стороны нужно обходить автобус, троллейбус и трамвай, можешь им напомнить, что: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автобус, троллейбус, трамвай опасно обходить как спереди, так и сзади. Надо дойти до ближайшего пешеходного перехода и по нему перейти улицу.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9.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Вне населённых пунктов детям разрешается идти только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 по краю (обочине) навстречу машинам.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8. Безопасность на воде.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Приятно в жаркий летний день искупаться в пруду или в реке! Но перед тем как зайти в воду, неплохо вспомнить правила безопасности поведения на воде.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1.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стой и не играй в тех местах, откуда можно свалиться в воду.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2.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Не заходи на глубокое место, если не умеешь плавать или 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плаваешь плохо.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3.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Ни в коем случае не ныряй в незнакомых местах. Неизвестно, что там может оказаться на дне.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4.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 заплывать за буйки.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5.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 близко подплывать к судам. Тебя может затянуть под винты.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6.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Никогда не играй в игры с удерживанием "противника" под водой - он может захлебнуться.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7.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Не пытайся плавать на самодельных плотах или других плавательных средствах. Они могут не выдержать твоего веса или перевернуться.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8.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следует далеко заплывать на надувных матрасах и камерах. Если матрас или камера вдруг начнут сдуваться, ты можешь вместе с ними пойти ко дну.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Правило 9.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в "морские бои" на лодках, раскачивание лодки, хождение по ней или перегибание через борт очень опасны, так как лодка от этого может перевернуться.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9. Безопасность в Вашем доме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Помните, что большинство несчастных случаев можно предотвратить! Для этого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Вам придётся приобрести «привычку к безопасности».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несколько советов, над которыми Вы можете поразмыслить: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 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Всегда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поворачивайте от края плиты рукоятки стоящих на ней сковородок, чтобы ребёнок не мог дотянуться и вылить на себя кипящий жир;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 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Всегда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укорачивайте провода электрочайников - по той же причине;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 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Всегда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следите за тем, чтобы кастрюли с горячим содержимым не стояли на краю стола, на подоконнике;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 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Всегда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надёжно запирайте лекарства и всё, что может оказаться ядовитым для ребёнка;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 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Всегда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убирайте подальше опасное для ребёнка оборудование, ремонтируйте болтающиеся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штепсели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подводящие провода;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 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Всегда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следите за тем, чтобы среди игрушек отсутствовали мелкие предметы;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 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Всегда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вставляйте блокираторы в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электророзетки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избежании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засунуть отвёртку, шпильку, пальчик в одну из дырочек, какие он видит в стене.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Эти меры предосторожности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помогут Вам меньше беспокоится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когда Вы и Ваш ребёнок перемещаетесь по дому в разных направлениях в одно и то же время!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И, пожалуйста, не забывайте, что Вам нужно осознавать опасности не только в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своём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или что они не запирают «яды» в шкафчике под раковиной. Постарайтесь тактично, чтобы не обидеть их, обговорить эти важные для Вас моменты, но Вы должны обезопасить ребёнка.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Охранять жизнь детей - это </w:t>
      </w:r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просто проявлять здравый смысл</w:t>
      </w:r>
      <w:proofErr w:type="gramStart"/>
      <w:r w:rsidRPr="007251F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  <w:proofErr w:type="gramEnd"/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важно, чтобы Вы на шаг опережали ребёнка, тогда Вы сумеете предвидеть, что он может сделать, - ещё до того, как он это сделает!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Помните, что Ваш малыш взрослеет и забот, ответственности за его жизнь и здоровье с каждым днём прибавляется!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10. Что могут сами дети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Прививая детям навыки поведения на улице, необходимо учитывать уровень физического и духовного развития ребёнка.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НАЧИНАЯ с 3-4 лет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ребёнок может отличить движущуюся машину от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стоящей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месте. О тормозном пути он ещё представления не имеет. Он уверен, что машина может остановиться мгновенно.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НАЧИНАЯ с 6 лет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ребёнок всё ещё имеет довольно ограниченный угол зрения: боковым зрением он видит примерно две трети того, что видят взрослые;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большинство детей не сумеют определить, что движется быстрее: велосипед или спортивная машина;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они ещё не умеют правильно распределять внимание и отделять существенное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незначительного.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Мяч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катящийся по проезжей части, может занять всё их внимание.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lastRenderedPageBreak/>
        <w:t>ЛИШЬ НАЧИНАЯ с 7 лет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дети могут более уверенно отличить правую сторону дороги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левой.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НАЧИНАЯ с 8 лет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 уже могут реагировать мгновенно, то есть тут же останавливаться на оклик;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они уже наполовину опытные пешеходы;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они развивают основные навыки езды на велосипеде. Теперь они постепенно учатся объезжать препятствия, делать крутые повороты;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они могут определить, откуда доносится шум;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они могут отказываться от начатого действия, то есть, ступив на проезжую часть, вновь вернуться на тротуар;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но они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прежнему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могут распознавать чреватые опасностью ситуации.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11. Соблюдать правила необходимо и в автомобиле.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 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 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 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•  Во время длительных поездок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почаще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  Прибегайте к альтернативным способам передвижения: автобус, железная дорога, велосипед или ходьба пешком.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lastRenderedPageBreak/>
        <w:t>12. Конспекты занятий по ОБЖ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bookmarkStart w:id="0" w:name="_GoBack"/>
      <w:bookmarkEnd w:id="0"/>
      <w:r w:rsidRPr="007251F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СПЕКТАКЛЬ ПО ОБЖ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«Десять советов майоров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Мурова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br/>
        <w:t>или как вести себя с незнакомыми взрослыми».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Зрители ждут появления артистов.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Появляется майор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Муромов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Майор: Здравия желаю. Я - майор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Муромов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Ведущий: А где же капитан Пал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Палычев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Майор: Капитан Пал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Палычев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отозван по особо важному заданию. Было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похищен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сразу несколько детей. Капитану поручено вести это дело по следу. Ведущий: Какой ужас. Скажите, а вы не могли бы объяснить нашим ребятам, какие правила нужно соблюдать, чтобы избежать неприятности? Майор: С удовольствием. И не только расскажу, но и покажу. А вы ребята, мне поможете.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1: Ни в коем случае не открывайте дверь квартиры, если звонит незнакомый человек, а вы дома одни. На все вопросы и просьбы отвечайте « как это делает наш герой.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(Открывается занавес.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Дверь. За ней сидит девочка. К двери подходит переодетый бандит. На все его вопросы просьбы открыть дверь девочка отвечает «нет», несмотря на то, что он переодевается почтальоном, врачом «скорой помощи», милиционером. Наконец он начинает ломать дверь.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Девочка выглядывает в окно и зовет на помощь соседей, звонит «02»)</w:t>
      </w:r>
      <w:proofErr w:type="gramEnd"/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2: Если вы дома одни, то на телефонные звонки «Дома ли родители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огда они придут?», лучше отвечать, что они заняты.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Итак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снова смотрим.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(Занавес открывается.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же девочка, опять одна. Звонок по телефону. На другом конце провода - бандит.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Здравствуй, меня зовут Петр Иванович. Я друг твоего отца. Он просил меня заехать за тобой и завести в цирк.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Я с вами никуда не поеду.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Папа и мама не разрешают.)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Снова девочка одна играет, звонит телефон. На другом конце - бандит. Он интересуется, дома ли родители. Девочка отвечает, что папа в ванной, бабушка спит, а мама пошла к соседке за луком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Майор: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вот пока и все. А сейчас я хочу у вас спросить, все ли вы правильно запомнили.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Что вы ответите, если незнакомый спросят по телефону, одни вы дома или нет?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2. Что вы станете делать, если кто-то пытается открыть вашу квартиру?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Какую ошибку совершила бабушка Красной Шапочки?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 Пойдете ли вы куда-нибудь с незнакомым человеком?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5. Почему волку удалось съесть семерых козлят? Майор: Молодцы, ребята. А сейчас мне пора. Пал Палычу может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понадобится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моя помощь. Но я обязательно к вам приду, и в следующий раз мы поговорим о безопасности на улице.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ГРОЗА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побеседовать с детьми о том, что такое гроза и как себя вести во время грозы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ХОД: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сегодня мы с вами поговорим о грозе. Гроза - это атмосферное явление, при котором в кучевых облаках или между облаками и земной поверхностью возникают молнии.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«Гроза» А.Л.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Барто</w:t>
      </w:r>
      <w:proofErr w:type="spellEnd"/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Начинается гроза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отемнело в полдень,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Полетел песок в глаза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небе вспышки молний.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Ветер треплет цветники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зеленом сквере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дом ворвались сквозняки,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Распахнулись двери...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Ребята, а теперь я вам расскажу какие нужно соблюдать правила, если началась гроза.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1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гроза застала тебя в воде, немедленно выходи на берег. При попадании молнии в водоем, ты можешь сильно пострадать.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2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 время грозы нельзя прятаться под отдельно стоящие деревья ми. Не стоит прятаться и под высокими деревьями. В них чаще всего попадает молния.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3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Лучше всего грозу переждать в кустарнике, туда молния не попадет.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Люблю грозу в начале мая,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Когда весенний первый гром,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Как будто ласково играя,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Как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бахнет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издали ведром!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Но знает вся моя деревня,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знают все мои друзья,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Что под высокие деревья,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От молний прятаться нельзя.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Пусть далеко идти до дома,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Но нам друзья неведом страх.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я бегу из водоема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прячусь от грозы в кустах.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Люблю грозу в начале мая,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Пусть гром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гремит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дождь идет,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ярко молния сверкает!..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меня она не попадет!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А теперь ребята посмотрите на этот рисунок (ОБЖ 1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стр.171) и скажите, кто из этих ребят рискует пострадать от молнии? А теперь давайте рассмотрим нашу ширму. Что же нам советует Стасик, что нужно делать, если началась гроза?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ЯДОВИТЫЕ ГРИБЫ И ЯГОДЫ.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Познакомить детей с тем, что такое ядовитые растения.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ХОД: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Сегодня, ребята, мы с вами поговорим о ядовитых растениях. Ядовитыми называются растения, содержащие химические вещества, которые попав в организм человека или животного, вызывают отравления. Отравление может привести к тяжелому заболеванию или смерти. Для самого ядовитого растения ядовитые вещества имеют большое значение. Они защищают растения от животных, которые могли бы съесть его стебли, листья или семена. Нередко ядовитые растения с виду даже красивы. Кажется, что может быть нежнее ландыша? А в его ягодах и корнях таятся ядовитые вещества.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1: Собирай только знакомые тебе грибы и ягоды.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2: Ни в коем случае не пробуй незнакомые тебе ягоды и грибы.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3: Всегда спрашивай взрослых, съедобны ли грибы и ягоды, которые ты собрал в лесу. Старайся запомнить, какие грибы и ягоды съедобны, а какие нет.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«Вкусный суп».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Ведьма суп сварить решила.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Змей сушеных покрошила,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Развела большой костер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поставила котел.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Между сосен и полянок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обрала ведро поганок,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Поскакала за бугор -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Отыскала мухомор,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Для приправы - бузины,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Для отравы - белены,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Волчьих ягод полкорзины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отличной свежей тины...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Супчик вышел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надо: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Целых двадцать литров яда.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А сейчас, ребята, я вам прочитаю сказку В.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Гауфа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«Маленький Мук». И вы узнаете, что случилось с Маленьким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Муком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после того, как он поел незнакомых ягод. (После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прочитанного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беседа по содержанию сказки).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БЕЗОПАСНОСТЬ НА ПРИРОДЕ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познакомить детей с теми опасностями, которые их поджидают, когда они с родителями выезжают в лес, в парк, на Волгу.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беседы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природе встречается много опасностей: землетрясение, наводнение, ураганы, горные обвалы. Это называется стихийными бедствиями и к счастью происходит не часто. Но даже в самом обычном лесу, в котором вы не раз бывали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взрослыми, человека подстерегает множество опасностей. Опасность 1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лесу можно заблудиться.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Правило N 1: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бы не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заблудиться, не ходи в лес один.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2: В лесу нужно держаться вместе. Как только потеряешь родителей, кричи громче, что бы можно было найти друг друга по голосу.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вы заблудились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темном лесу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встретите злую сову,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Вы крикните только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Погромче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«АУ!»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вам отзовется «АУ!»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3: Если ты заблудился в лесу, не поддавайся паники, не беги, куда глаза глядят.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Правило N 4: Присядь, внимательно прислушайся к звукам. Может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быть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откуда-нибудь слышатся шум машин, поездов, лай собак, говорящие о близости людей.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5: Постарайся понять, откуда идет звук, и иди в этом направлен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сли звук становится громче - ты идешь правильно.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Правило N 6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тебе встретится река или большой ручей, иди по течению. Этот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путь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правило приводит к жилью.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давайте вспомним, в каких сказках герои заблудились в лесу, и как они находили дорогу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?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(«Маша и медведь», «Три медведя», «Красная шапочка») А теперь сядьте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поудобнее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сейчас я расскажу вам сказку...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ПОЖАР В ЛЕСУ.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Познакомить детей с правилами пожарной безопасности в лесу.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сегодня мы с вами поговорим о правилах пожарной безопасности в лесу.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1: Пожар - самая большая опасность в лесу. Поэтому не разводи костер без взрослых.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2: Не балуйся с огнем. В сухую жаркую погоду достаточно одной спички или искры от фейерверка, чтобы лес загорелся.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взяли в руки спички -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Нет жилья у бедной птички...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После страшного огня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осталось даже пня.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3: Если пожар все-таки начался, немедленно выбегай из леса. Старайся бежать в ту сторону, откуда дует ветер.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4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Выйдя из леса, обязательно сообщи о пожаре взрослым.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посмотрите вот на этот рисунок (ОБЖ 1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стр.170) и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скажите правильно ли поступают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эти ребята.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А теперь я вам прочитаю рассказ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Г.Цыферова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«Жил на свете слоненок». После 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прочитанного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беседа по содержанию.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БЕЗОПАСНОСТЬ ПРИ ОБЩЕНИИ С ЖИВОТНЫМИ.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познакомить детей с правилами общения с животными.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ХОД: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сегодня мы с вами побеседуем о том, как нужно общаться с домашними животными. Животных надо любить, но при этом надо помнить, что даже домашние животные могут быть опасными.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Правило N 1: Даже если ты боишься собак, никогда этого не показывай. Собака может это почувствовать и напасть на тебя.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2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 в коем случае не убегай от собаки. Она может принять тебя за дичь и поохотиться.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3: Помни, что взмахивание хвостом не всегда говорит о дружелюбном настроении собаки.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4: Если тебе хочется погладить собаку, спроси разрешения у ее хозяина. Гладь ее осторожно, не делая резких движений.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5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корми чужих собак и не трогай их во время еды или сна.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6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подходи к собаке, сидящей на привязи.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 собрались в гости,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 собака у ворот,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Колбасы собаке бросьте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 с сыром бутерброд.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Киньте ей сардельку в миску,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Можно свежую сосиску,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После парочки котлет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редложите ей паштет.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Предложите ей </w:t>
      </w:r>
      <w:proofErr w:type="spell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тушонку</w:t>
      </w:r>
      <w:proofErr w:type="spell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Ножку курицы, печенку,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Наконец, кидайте фарш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ворота смело - марш!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 собака зарычала -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Начинайте все сначала...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Ребята, вы прослушали сейчас шуточное стихотворение, что нужно делать, если вы вышли на улицу, а у подъезда сидит собака.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7: Не приближайтесь к большим собакам охранных пород. Их часто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чат бросаться на людей, подошедших близко.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8: Не трогай щенков и не пытайся отобрать предмет, с которым собака играет.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Итак, ребята, мы с вами поговорили о том, что собаки бывают не только добрые, но и злые. А сейчас мы поговорим о том, чем же могут быть опасны кошки. Кошки могут сильно нацарапать и покусать. Надо помнить, что и от кошек и от собак, передаются людям болезни - лишаи, чесотка, бешенство. Бешенство - очень опасная болезнь, которая может возникнуть после укуса животных. От нее можно даже умереть.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Правило N 9: После того как ты погладил собаку или кошку, обязательно вымой руки с мылом.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10: Если тебя укусили собака или кошка, сразу же скажи об этом родителям, чтобы, они немедленно отвели тебя к врачу.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И еще я расскажу вам о том, как нужно вести себя с коровой, ведь у некоторых из вас бабушки живут в деревне и у них есть коровы, козы, овцы.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1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подходи близко к чужим коровам, быкам, козам.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дает здоровье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Молоко коровье.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Но если хочешь быть здоровым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не подходи к коровам!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2: Встретив на пути стадо коров, обойди его.</w:t>
      </w:r>
    </w:p>
    <w:p w:rsidR="007251F4" w:rsidRPr="007251F4" w:rsidRDefault="007251F4" w:rsidP="007251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Правило N 3</w:t>
      </w:r>
      <w:proofErr w:type="gramStart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:</w:t>
      </w:r>
      <w:proofErr w:type="gramEnd"/>
      <w:r w:rsidRPr="00725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Будь осторожен с телятами. У них чешутся рожки, они могут нанести тебе серьезную травму.</w:t>
      </w:r>
    </w:p>
    <w:p w:rsidR="00534F52" w:rsidRPr="007251F4" w:rsidRDefault="00534F52" w:rsidP="007251F4">
      <w:pPr>
        <w:rPr>
          <w:rFonts w:ascii="Times New Roman" w:hAnsi="Times New Roman" w:cs="Times New Roman"/>
          <w:sz w:val="28"/>
          <w:szCs w:val="28"/>
        </w:rPr>
      </w:pPr>
    </w:p>
    <w:sectPr w:rsidR="00534F52" w:rsidRPr="0072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5F"/>
    <w:rsid w:val="00534F52"/>
    <w:rsid w:val="007251F4"/>
    <w:rsid w:val="00AB74DB"/>
    <w:rsid w:val="00BA2C5F"/>
    <w:rsid w:val="00E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5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1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1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1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51F4"/>
    <w:rPr>
      <w:color w:val="0000FF"/>
      <w:u w:val="single"/>
    </w:rPr>
  </w:style>
  <w:style w:type="character" w:customStyle="1" w:styleId="style60">
    <w:name w:val="style60"/>
    <w:basedOn w:val="a0"/>
    <w:rsid w:val="007251F4"/>
  </w:style>
  <w:style w:type="character" w:styleId="a4">
    <w:name w:val="Strong"/>
    <w:basedOn w:val="a0"/>
    <w:uiPriority w:val="22"/>
    <w:qFormat/>
    <w:rsid w:val="007251F4"/>
    <w:rPr>
      <w:b/>
      <w:bCs/>
    </w:rPr>
  </w:style>
  <w:style w:type="character" w:customStyle="1" w:styleId="apple-converted-space">
    <w:name w:val="apple-converted-space"/>
    <w:basedOn w:val="a0"/>
    <w:rsid w:val="007251F4"/>
  </w:style>
  <w:style w:type="character" w:customStyle="1" w:styleId="style59">
    <w:name w:val="style59"/>
    <w:basedOn w:val="a0"/>
    <w:rsid w:val="007251F4"/>
  </w:style>
  <w:style w:type="character" w:customStyle="1" w:styleId="style65">
    <w:name w:val="style65"/>
    <w:basedOn w:val="a0"/>
    <w:rsid w:val="00725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5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1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1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1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51F4"/>
    <w:rPr>
      <w:color w:val="0000FF"/>
      <w:u w:val="single"/>
    </w:rPr>
  </w:style>
  <w:style w:type="character" w:customStyle="1" w:styleId="style60">
    <w:name w:val="style60"/>
    <w:basedOn w:val="a0"/>
    <w:rsid w:val="007251F4"/>
  </w:style>
  <w:style w:type="character" w:styleId="a4">
    <w:name w:val="Strong"/>
    <w:basedOn w:val="a0"/>
    <w:uiPriority w:val="22"/>
    <w:qFormat/>
    <w:rsid w:val="007251F4"/>
    <w:rPr>
      <w:b/>
      <w:bCs/>
    </w:rPr>
  </w:style>
  <w:style w:type="character" w:customStyle="1" w:styleId="apple-converted-space">
    <w:name w:val="apple-converted-space"/>
    <w:basedOn w:val="a0"/>
    <w:rsid w:val="007251F4"/>
  </w:style>
  <w:style w:type="character" w:customStyle="1" w:styleId="style59">
    <w:name w:val="style59"/>
    <w:basedOn w:val="a0"/>
    <w:rsid w:val="007251F4"/>
  </w:style>
  <w:style w:type="character" w:customStyle="1" w:styleId="style65">
    <w:name w:val="style65"/>
    <w:basedOn w:val="a0"/>
    <w:rsid w:val="0072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6733-5E0C-41E7-BAD2-A8F3F846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4198</Words>
  <Characters>23931</Characters>
  <Application>Microsoft Office Word</Application>
  <DocSecurity>0</DocSecurity>
  <Lines>199</Lines>
  <Paragraphs>56</Paragraphs>
  <ScaleCrop>false</ScaleCrop>
  <Company>Microsoft</Company>
  <LinksUpToDate>false</LinksUpToDate>
  <CharactersWithSpaces>28073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2017-07-03T08:16:00Z</dcterms:created>
  <dcterms:modified xsi:type="dcterms:W3CDTF">2017-07-03T08:20:00Z</dcterms:modified>
</cp:coreProperties>
</file>