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BA" w:rsidRPr="00D862F2" w:rsidRDefault="00105204" w:rsidP="00F607BA">
      <w:pPr>
        <w:shd w:val="clear" w:color="auto" w:fill="FFFFFF"/>
        <w:rPr>
          <w:color w:val="000000" w:themeColor="text1"/>
        </w:rPr>
      </w:pPr>
      <w:r w:rsidRPr="00D862F2">
        <w:rPr>
          <w:color w:val="000000"/>
        </w:rPr>
        <w:t>2</w:t>
      </w:r>
      <w:r w:rsidR="00FF0601" w:rsidRPr="00D862F2">
        <w:rPr>
          <w:color w:val="000000" w:themeColor="text1"/>
        </w:rPr>
        <w:t>.1</w:t>
      </w:r>
      <w:r w:rsidR="00CD1C59">
        <w:rPr>
          <w:color w:val="000000" w:themeColor="text1"/>
        </w:rPr>
        <w:t>4</w:t>
      </w:r>
      <w:r w:rsidR="00616B10" w:rsidRPr="00D862F2">
        <w:rPr>
          <w:color w:val="000000" w:themeColor="text1"/>
        </w:rPr>
        <w:t xml:space="preserve">. </w:t>
      </w:r>
      <w:r w:rsidR="00D862F2" w:rsidRPr="00D862F2">
        <w:rPr>
          <w:color w:val="000000"/>
        </w:rPr>
        <w:t>Уважение взрослых к человеческому достоинству детей, формирование и поддержка их положительной самооценки</w:t>
      </w:r>
    </w:p>
    <w:p w:rsidR="00F607BA" w:rsidRPr="00F607BA" w:rsidRDefault="00F607BA" w:rsidP="00F607BA">
      <w:pPr>
        <w:shd w:val="clear" w:color="auto" w:fill="FFFFFF"/>
        <w:rPr>
          <w:color w:val="000000" w:themeColor="text1"/>
        </w:rPr>
      </w:pPr>
    </w:p>
    <w:p w:rsidR="009420C6" w:rsidRDefault="00CD1C59" w:rsidP="009420C6">
      <w:pPr>
        <w:shd w:val="clear" w:color="auto" w:fill="FFFFFF"/>
        <w:ind w:firstLine="851"/>
        <w:jc w:val="both"/>
      </w:pPr>
      <w:r>
        <w:t>В современных</w:t>
      </w:r>
      <w:r w:rsidR="00D862F2">
        <w:t xml:space="preserve"> условиях происходят значительные изменения. В связи с внедрением ФГОС ДО изменились требования к психолого-педагогическим условиям реализации ФГОС ДО. </w:t>
      </w:r>
    </w:p>
    <w:p w:rsidR="009420C6" w:rsidRDefault="00D862F2" w:rsidP="009420C6">
      <w:pPr>
        <w:shd w:val="clear" w:color="auto" w:fill="FFFFFF"/>
        <w:ind w:firstLine="851"/>
        <w:jc w:val="both"/>
      </w:pPr>
      <w:r>
        <w:t>Одним из важных психолого-педагогических условий в Стандарте ФГОС ДО выделяют «Уважение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</w:r>
      <w:r w:rsidR="00CD1C59">
        <w:t>».</w:t>
      </w:r>
      <w:r>
        <w:t xml:space="preserve"> В рамках исследования психолого-педагогических условий реализации в дошкольном образовательном учреждении детский сад было проведено наблюдение за деятельностью воспитателей на своих рабочих местах, с целью изучения психолого-педагогических усло</w:t>
      </w:r>
      <w:r w:rsidR="00EF349C">
        <w:t>вий в ДОУ</w:t>
      </w:r>
      <w:r>
        <w:t xml:space="preserve">. </w:t>
      </w:r>
    </w:p>
    <w:p w:rsidR="009420C6" w:rsidRDefault="00D862F2" w:rsidP="009420C6">
      <w:pPr>
        <w:shd w:val="clear" w:color="auto" w:fill="FFFFFF"/>
        <w:ind w:firstLine="851"/>
        <w:jc w:val="both"/>
      </w:pPr>
      <w:bookmarkStart w:id="0" w:name="_GoBack"/>
      <w:bookmarkEnd w:id="0"/>
      <w:r>
        <w:t>При изучении первого психолого-педагогического условия «Уважение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способностях» мы опирались на положение о том, что психическое развитие зависит во многом оттого, в какую систему взаимоотношений будет включена та или иная унаследованная особенность, как будут к ней относиться воспитывающие его взрослые и сам ребенок. Главную, определяющую роль в психическом развитии ребенка играет социальный опыт, зафиксированный в форме предметов, знаковых систем. Его он не наследует, а присваивает.</w:t>
      </w:r>
    </w:p>
    <w:p w:rsidR="009420C6" w:rsidRDefault="00D862F2" w:rsidP="009420C6">
      <w:pPr>
        <w:shd w:val="clear" w:color="auto" w:fill="FFFFFF"/>
        <w:ind w:firstLine="851"/>
        <w:jc w:val="both"/>
      </w:pPr>
      <w:r>
        <w:t xml:space="preserve">Психическое развитие ребенка протекает по образцу, существующему в обществе, определяясь той формой деятельности, которая характерна для данного уровня развития общества. Поэтому дети в различные исторические эпохи развиваются по-разному. Таким образом, формы и уровни психического развития заданы не биологически, а социально. А биологический фактор влияет на процесс развития не прямо, а опосредованно, преломляясь через особенности социальных условий жизни. </w:t>
      </w:r>
    </w:p>
    <w:p w:rsidR="00CD1C59" w:rsidRPr="00F607BA" w:rsidRDefault="00CD1C59" w:rsidP="009420C6">
      <w:pPr>
        <w:shd w:val="clear" w:color="auto" w:fill="FFFFFF"/>
        <w:ind w:firstLine="851"/>
        <w:jc w:val="both"/>
        <w:rPr>
          <w:color w:val="000000" w:themeColor="text1"/>
        </w:rPr>
      </w:pPr>
      <w:r>
        <w:t xml:space="preserve">В результате подведения </w:t>
      </w:r>
      <w:r w:rsidR="0021590C">
        <w:t>итогов были</w:t>
      </w:r>
      <w:r w:rsidR="009420C6">
        <w:t xml:space="preserve"> </w:t>
      </w:r>
      <w:r w:rsidR="0021590C">
        <w:t xml:space="preserve">получены следующие </w:t>
      </w:r>
      <w:r w:rsidR="009420C6">
        <w:t>результаты: в</w:t>
      </w:r>
      <w:r>
        <w:t xml:space="preserve"> ДОУ уважение педагогического состава к человеческому достоинству детей соответствует 100%. - создаются все условия для формирования и поддержки положительной самооценки воспитанников ДОУ.</w:t>
      </w:r>
    </w:p>
    <w:sectPr w:rsidR="00CD1C59" w:rsidRPr="00F607BA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BD" w:rsidRDefault="009B36BD">
      <w:r>
        <w:separator/>
      </w:r>
    </w:p>
  </w:endnote>
  <w:endnote w:type="continuationSeparator" w:id="0">
    <w:p w:rsidR="009B36BD" w:rsidRDefault="009B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9B36BD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w:pict>
            <v:group id="Group 2" o:spid="_x0000_s2049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2055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<v:rect id="Rectangle 4" o:spid="_x0000_s2054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205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:rsidR="00F528FE" w:rsidRPr="00616B10" w:rsidRDefault="00F55579">
                      <w:pPr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 w:rsidRPr="00616B10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4C39F8">
                        <w:instrText xml:space="preserve"> PAGE   \* MERGEFORMAT </w:instrText>
                      </w:r>
                      <w:r w:rsidRPr="00616B10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420C6" w:rsidRPr="009420C6">
                        <w:rPr>
                          <w:noProof/>
                          <w:color w:val="323E4F"/>
                          <w:sz w:val="16"/>
                          <w:szCs w:val="16"/>
                        </w:rPr>
                        <w:t>1</w:t>
                      </w:r>
                      <w:r w:rsidRPr="00616B10">
                        <w:rPr>
                          <w:noProof/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6" o:spid="_x0000_s205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7" o:spid="_x0000_s2052" style="position:absolute;left:1782;top:14858;width:375;height:530;rotation:-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8" o:spid="_x0000_s2051" style="position:absolute;left:1934;top:14858;width:375;height:530;rotation:-90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  <w:r w:rsidR="004C39F8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BD" w:rsidRDefault="009B36BD">
      <w:r>
        <w:separator/>
      </w:r>
    </w:p>
  </w:footnote>
  <w:footnote w:type="continuationSeparator" w:id="0">
    <w:p w:rsidR="009B36BD" w:rsidRDefault="009B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12"/>
    <w:rsid w:val="00047EC0"/>
    <w:rsid w:val="000F0331"/>
    <w:rsid w:val="00105204"/>
    <w:rsid w:val="0018229D"/>
    <w:rsid w:val="001E28CF"/>
    <w:rsid w:val="001F089F"/>
    <w:rsid w:val="0021590C"/>
    <w:rsid w:val="00217554"/>
    <w:rsid w:val="00234D0D"/>
    <w:rsid w:val="00352BB9"/>
    <w:rsid w:val="00414F43"/>
    <w:rsid w:val="004C39F8"/>
    <w:rsid w:val="00584A2A"/>
    <w:rsid w:val="00616B10"/>
    <w:rsid w:val="006B20BF"/>
    <w:rsid w:val="006B71CC"/>
    <w:rsid w:val="0085465F"/>
    <w:rsid w:val="009420C6"/>
    <w:rsid w:val="0098258E"/>
    <w:rsid w:val="009B36BD"/>
    <w:rsid w:val="00A3612B"/>
    <w:rsid w:val="00AD0E45"/>
    <w:rsid w:val="00C3261F"/>
    <w:rsid w:val="00CD1C59"/>
    <w:rsid w:val="00D76114"/>
    <w:rsid w:val="00D862F2"/>
    <w:rsid w:val="00D94F12"/>
    <w:rsid w:val="00E03192"/>
    <w:rsid w:val="00E506EF"/>
    <w:rsid w:val="00E71AA5"/>
    <w:rsid w:val="00ED11D9"/>
    <w:rsid w:val="00EF349C"/>
    <w:rsid w:val="00EF3EA8"/>
    <w:rsid w:val="00F24CD4"/>
    <w:rsid w:val="00F407A9"/>
    <w:rsid w:val="00F55579"/>
    <w:rsid w:val="00F607BA"/>
    <w:rsid w:val="00FF0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D8EC15A"/>
  <w15:docId w15:val="{8F730617-EB06-4843-B2A0-1EB95DDA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6</cp:revision>
  <dcterms:created xsi:type="dcterms:W3CDTF">2022-03-17T13:09:00Z</dcterms:created>
  <dcterms:modified xsi:type="dcterms:W3CDTF">2022-03-21T07:23:00Z</dcterms:modified>
</cp:coreProperties>
</file>