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2634" w:rsidRDefault="00C27B6A" w:rsidP="00812634">
      <w:pPr>
        <w:jc w:val="center"/>
        <w:rPr>
          <w:b/>
          <w:sz w:val="28"/>
          <w:szCs w:val="28"/>
        </w:rPr>
      </w:pPr>
      <w:r w:rsidRPr="00E573A7">
        <w:rPr>
          <w:b/>
          <w:sz w:val="28"/>
          <w:szCs w:val="28"/>
        </w:rPr>
        <w:t xml:space="preserve">Аннотация к </w:t>
      </w:r>
      <w:r>
        <w:rPr>
          <w:b/>
          <w:sz w:val="28"/>
          <w:szCs w:val="28"/>
        </w:rPr>
        <w:t>р</w:t>
      </w:r>
      <w:r w:rsidRPr="00E573A7">
        <w:rPr>
          <w:b/>
          <w:sz w:val="28"/>
          <w:szCs w:val="28"/>
        </w:rPr>
        <w:t>абочей программе</w:t>
      </w:r>
    </w:p>
    <w:p w:rsidR="00C27B6A" w:rsidRDefault="00C27B6A" w:rsidP="00812634">
      <w:pPr>
        <w:jc w:val="center"/>
        <w:rPr>
          <w:b/>
          <w:sz w:val="28"/>
          <w:szCs w:val="28"/>
        </w:rPr>
      </w:pPr>
      <w:r w:rsidRPr="00E573A7">
        <w:rPr>
          <w:b/>
          <w:sz w:val="28"/>
          <w:szCs w:val="28"/>
        </w:rPr>
        <w:t>по</w:t>
      </w:r>
      <w:r>
        <w:rPr>
          <w:b/>
          <w:sz w:val="28"/>
          <w:szCs w:val="28"/>
        </w:rPr>
        <w:t xml:space="preserve"> учебному предмету «</w:t>
      </w:r>
      <w:r w:rsidR="00CD77BA">
        <w:rPr>
          <w:b/>
          <w:sz w:val="28"/>
          <w:szCs w:val="28"/>
        </w:rPr>
        <w:t>Литература</w:t>
      </w:r>
      <w:r>
        <w:rPr>
          <w:b/>
          <w:sz w:val="28"/>
          <w:szCs w:val="28"/>
        </w:rPr>
        <w:t>»   5-9 класс ФГОС  ООО</w:t>
      </w:r>
    </w:p>
    <w:p w:rsidR="00C27B6A" w:rsidRPr="00812634" w:rsidRDefault="00C27B6A" w:rsidP="00C27B6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2634">
        <w:rPr>
          <w:rFonts w:ascii="Times New Roman" w:hAnsi="Times New Roman" w:cs="Times New Roman"/>
          <w:b/>
          <w:sz w:val="24"/>
          <w:szCs w:val="24"/>
        </w:rPr>
        <w:t>1.Место учебного предмета в структуре основной образовательной программы ООО школы.</w:t>
      </w:r>
    </w:p>
    <w:p w:rsidR="00C27B6A" w:rsidRPr="00812634" w:rsidRDefault="00C27B6A" w:rsidP="00C27B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2634">
        <w:rPr>
          <w:rFonts w:ascii="Times New Roman" w:hAnsi="Times New Roman" w:cs="Times New Roman"/>
          <w:sz w:val="24"/>
          <w:szCs w:val="24"/>
        </w:rPr>
        <w:t>Учебный предмет «</w:t>
      </w:r>
      <w:r w:rsidR="00CD77BA">
        <w:rPr>
          <w:rFonts w:ascii="Times New Roman" w:hAnsi="Times New Roman" w:cs="Times New Roman"/>
          <w:sz w:val="24"/>
          <w:szCs w:val="24"/>
        </w:rPr>
        <w:t>Литература</w:t>
      </w:r>
      <w:r w:rsidRPr="00812634">
        <w:rPr>
          <w:rFonts w:ascii="Times New Roman" w:hAnsi="Times New Roman" w:cs="Times New Roman"/>
          <w:sz w:val="24"/>
          <w:szCs w:val="24"/>
        </w:rPr>
        <w:t>» входит в предметную  область «филология».</w:t>
      </w:r>
    </w:p>
    <w:p w:rsidR="00CD77BA" w:rsidRPr="004A0A95" w:rsidRDefault="00C27B6A" w:rsidP="00CD77BA">
      <w:pPr>
        <w:pStyle w:val="Default"/>
      </w:pPr>
      <w:r w:rsidRPr="00812634">
        <w:rPr>
          <w:rFonts w:eastAsia="Calibri"/>
        </w:rPr>
        <w:t xml:space="preserve">Рабочая программа по </w:t>
      </w:r>
      <w:r w:rsidR="00CD77BA">
        <w:rPr>
          <w:rFonts w:eastAsia="Calibri"/>
        </w:rPr>
        <w:t xml:space="preserve">литературе </w:t>
      </w:r>
      <w:r w:rsidRPr="00812634">
        <w:rPr>
          <w:rFonts w:eastAsia="Calibri"/>
        </w:rPr>
        <w:t xml:space="preserve">для 5-9 классов класса разработана в соответствии с Федеральным государственным образовательным стандартом ООО, основной образовательной программой основного общего образования, программы по </w:t>
      </w:r>
      <w:r w:rsidR="00CD77BA">
        <w:rPr>
          <w:rFonts w:eastAsia="Calibri"/>
        </w:rPr>
        <w:t xml:space="preserve">литературе </w:t>
      </w:r>
      <w:r w:rsidRPr="00812634">
        <w:rPr>
          <w:rFonts w:eastAsia="Calibri"/>
        </w:rPr>
        <w:t>5—9 классы, авторы программы</w:t>
      </w:r>
      <w:r w:rsidR="00CD77BA">
        <w:rPr>
          <w:sz w:val="23"/>
          <w:szCs w:val="23"/>
        </w:rPr>
        <w:t xml:space="preserve">/ авт.-сост. Г.С. </w:t>
      </w:r>
      <w:proofErr w:type="spellStart"/>
      <w:r w:rsidR="00CD77BA">
        <w:rPr>
          <w:sz w:val="23"/>
          <w:szCs w:val="23"/>
        </w:rPr>
        <w:t>Меркин</w:t>
      </w:r>
      <w:proofErr w:type="spellEnd"/>
      <w:r w:rsidR="00CD77BA">
        <w:rPr>
          <w:sz w:val="23"/>
          <w:szCs w:val="23"/>
        </w:rPr>
        <w:t>, С.А. Зинин. – М</w:t>
      </w:r>
      <w:r w:rsidR="00CD77BA" w:rsidRPr="004A0A95">
        <w:t>.: ООО «Русское слово – учебник», 2012. – (ФГОС. Инновационная школа).</w:t>
      </w:r>
      <w:r w:rsidR="00CD77BA" w:rsidRPr="004A0A95">
        <w:rPr>
          <w:rFonts w:eastAsia="Calibri"/>
        </w:rPr>
        <w:t xml:space="preserve"> </w:t>
      </w:r>
    </w:p>
    <w:p w:rsidR="00C27B6A" w:rsidRPr="004A0A95" w:rsidRDefault="00CD77BA" w:rsidP="00CD77BA">
      <w:pPr>
        <w:pStyle w:val="Default"/>
      </w:pPr>
      <w:r w:rsidRPr="004A0A95">
        <w:t xml:space="preserve"> Данная программа обеспечивает формирование универсальных учебных действий и опорной системы знаний, специфических для данной предметной области на этапе основного общего образования, осуществляя преемственность со ступенью начального образования. Курс литературы выстраивается с учётом коммуникативно-</w:t>
      </w:r>
      <w:proofErr w:type="spellStart"/>
      <w:r w:rsidRPr="004A0A95">
        <w:t>деятельностного</w:t>
      </w:r>
      <w:proofErr w:type="spellEnd"/>
      <w:r w:rsidRPr="004A0A95">
        <w:t xml:space="preserve"> и личностно ориентированного подходов к обучению, в русле которых происходит изучение произведений, художественное восприятие произведений, освоение теоретико-литературными понятиями, изучение научных, литературно-критических статей, развитие личностных, регулятивных, познавательных и коммуникативных действий</w:t>
      </w:r>
    </w:p>
    <w:p w:rsidR="00CD77BA" w:rsidRPr="004A0A95" w:rsidRDefault="00C27B6A" w:rsidP="00CD77BA">
      <w:pPr>
        <w:pStyle w:val="Default"/>
      </w:pPr>
      <w:r w:rsidRPr="004A0A95">
        <w:rPr>
          <w:rFonts w:eastAsia="Calibri"/>
        </w:rPr>
        <w:t xml:space="preserve">Данная программа представляет собой практический курс русского языка для учащихся, получающих образование по УМК следующих авторов: </w:t>
      </w:r>
    </w:p>
    <w:p w:rsidR="00122DDE" w:rsidRPr="00812D21" w:rsidRDefault="00CD77BA" w:rsidP="00812D21">
      <w:pPr>
        <w:pStyle w:val="Default"/>
      </w:pPr>
      <w:r w:rsidRPr="004A0A95">
        <w:t xml:space="preserve"> Программа курса «Литература». 5-9 классы / авт.-сост. Г.С. </w:t>
      </w:r>
      <w:proofErr w:type="spellStart"/>
      <w:r w:rsidRPr="004A0A95">
        <w:t>Меркин</w:t>
      </w:r>
      <w:proofErr w:type="spellEnd"/>
      <w:r w:rsidRPr="004A0A95">
        <w:t xml:space="preserve">, С.А. Зинин. – М.: ООО </w:t>
      </w:r>
    </w:p>
    <w:p w:rsidR="00812634" w:rsidRPr="008B04B9" w:rsidRDefault="00812634" w:rsidP="002E11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126B" w:rsidRPr="008B04B9" w:rsidRDefault="00C7126B" w:rsidP="008B04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7B6A" w:rsidRDefault="002E1191" w:rsidP="002E1191">
      <w:pPr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C27B6A">
        <w:rPr>
          <w:b/>
          <w:sz w:val="24"/>
          <w:szCs w:val="24"/>
        </w:rPr>
        <w:t>.</w:t>
      </w:r>
      <w:r w:rsidR="00C27B6A" w:rsidRPr="00F635AF">
        <w:rPr>
          <w:b/>
          <w:sz w:val="24"/>
          <w:szCs w:val="24"/>
        </w:rPr>
        <w:t>Структура учебного предмета</w:t>
      </w:r>
      <w:r w:rsidR="00C27B6A">
        <w:rPr>
          <w:b/>
          <w:sz w:val="24"/>
          <w:szCs w:val="24"/>
        </w:rPr>
        <w:t>.</w:t>
      </w:r>
    </w:p>
    <w:p w:rsidR="00CD77BA" w:rsidRPr="00CD77BA" w:rsidRDefault="00CD77BA" w:rsidP="00CD77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77BA">
        <w:rPr>
          <w:rFonts w:ascii="Times New Roman" w:hAnsi="Times New Roman" w:cs="Times New Roman"/>
          <w:b/>
          <w:bCs/>
          <w:sz w:val="24"/>
          <w:szCs w:val="24"/>
        </w:rPr>
        <w:t xml:space="preserve">Курс литературы в 5-8 </w:t>
      </w:r>
      <w:r w:rsidRPr="00CD77BA">
        <w:rPr>
          <w:rFonts w:ascii="Times New Roman" w:hAnsi="Times New Roman" w:cs="Times New Roman"/>
          <w:sz w:val="24"/>
          <w:szCs w:val="24"/>
        </w:rPr>
        <w:t>классах строится на основе сочетания концентрического,</w:t>
      </w:r>
    </w:p>
    <w:p w:rsidR="00CD77BA" w:rsidRPr="00CD77BA" w:rsidRDefault="00CD77BA" w:rsidP="00CD77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77BA">
        <w:rPr>
          <w:rFonts w:ascii="Times New Roman" w:hAnsi="Times New Roman" w:cs="Times New Roman"/>
          <w:sz w:val="24"/>
          <w:szCs w:val="24"/>
        </w:rPr>
        <w:t>историко-хронологического и проблемно-тематического принципов, а в 9 классе</w:t>
      </w:r>
    </w:p>
    <w:p w:rsidR="00CD77BA" w:rsidRPr="00CD77BA" w:rsidRDefault="00CD77BA" w:rsidP="00CD77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77BA">
        <w:rPr>
          <w:rFonts w:ascii="Times New Roman" w:hAnsi="Times New Roman" w:cs="Times New Roman"/>
          <w:sz w:val="24"/>
          <w:szCs w:val="24"/>
        </w:rPr>
        <w:t>предлагается изучение линейного курса на историко-литературной основе (древнерусская</w:t>
      </w:r>
    </w:p>
    <w:p w:rsidR="00CD77BA" w:rsidRPr="00CD77BA" w:rsidRDefault="00CD77BA" w:rsidP="00CD77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77BA">
        <w:rPr>
          <w:rFonts w:ascii="Times New Roman" w:hAnsi="Times New Roman" w:cs="Times New Roman"/>
          <w:sz w:val="24"/>
          <w:szCs w:val="24"/>
        </w:rPr>
        <w:t>литература – литература XVIII в. – литература первой половины XIX в.).</w:t>
      </w:r>
    </w:p>
    <w:p w:rsidR="00CD77BA" w:rsidRPr="00CD77BA" w:rsidRDefault="00CD77BA" w:rsidP="00CD77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D77BA">
        <w:rPr>
          <w:rFonts w:ascii="Times New Roman" w:hAnsi="Times New Roman" w:cs="Times New Roman"/>
          <w:b/>
          <w:bCs/>
          <w:sz w:val="24"/>
          <w:szCs w:val="24"/>
        </w:rPr>
        <w:t>Основные разделы дисциплины.</w:t>
      </w:r>
    </w:p>
    <w:p w:rsidR="00CD77BA" w:rsidRPr="00CD77BA" w:rsidRDefault="00CD77BA" w:rsidP="00CD77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77BA">
        <w:rPr>
          <w:rFonts w:ascii="Times New Roman" w:hAnsi="Times New Roman" w:cs="Times New Roman"/>
          <w:sz w:val="24"/>
          <w:szCs w:val="24"/>
        </w:rPr>
        <w:t>1.Мифология.</w:t>
      </w:r>
    </w:p>
    <w:p w:rsidR="00CD77BA" w:rsidRPr="00CD77BA" w:rsidRDefault="00CD77BA" w:rsidP="00CD77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77BA">
        <w:rPr>
          <w:rFonts w:ascii="Times New Roman" w:hAnsi="Times New Roman" w:cs="Times New Roman"/>
          <w:sz w:val="24"/>
          <w:szCs w:val="24"/>
        </w:rPr>
        <w:t>2.Устное народное творчество.</w:t>
      </w:r>
    </w:p>
    <w:p w:rsidR="00CD77BA" w:rsidRPr="00CD77BA" w:rsidRDefault="00CD77BA" w:rsidP="00CD77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77BA">
        <w:rPr>
          <w:rFonts w:ascii="Times New Roman" w:hAnsi="Times New Roman" w:cs="Times New Roman"/>
          <w:sz w:val="24"/>
          <w:szCs w:val="24"/>
        </w:rPr>
        <w:t>3.Древнерусская литература.</w:t>
      </w:r>
    </w:p>
    <w:p w:rsidR="00CD77BA" w:rsidRPr="00CD77BA" w:rsidRDefault="00CD77BA" w:rsidP="00CD77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77BA">
        <w:rPr>
          <w:rFonts w:ascii="Times New Roman" w:hAnsi="Times New Roman" w:cs="Times New Roman"/>
          <w:sz w:val="24"/>
          <w:szCs w:val="24"/>
        </w:rPr>
        <w:t>4.Басни народов мира.</w:t>
      </w:r>
    </w:p>
    <w:p w:rsidR="00CD77BA" w:rsidRPr="00CD77BA" w:rsidRDefault="00CD77BA" w:rsidP="00CD77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77BA">
        <w:rPr>
          <w:rFonts w:ascii="Times New Roman" w:hAnsi="Times New Roman" w:cs="Times New Roman"/>
          <w:sz w:val="24"/>
          <w:szCs w:val="24"/>
        </w:rPr>
        <w:t>5.Литература XIX века.</w:t>
      </w:r>
    </w:p>
    <w:p w:rsidR="00CD77BA" w:rsidRPr="00CD77BA" w:rsidRDefault="00CD77BA" w:rsidP="00CD77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77BA">
        <w:rPr>
          <w:rFonts w:ascii="Times New Roman" w:hAnsi="Times New Roman" w:cs="Times New Roman"/>
          <w:sz w:val="24"/>
          <w:szCs w:val="24"/>
        </w:rPr>
        <w:t>6.Литрература ХIХ века.</w:t>
      </w:r>
    </w:p>
    <w:p w:rsidR="00CD77BA" w:rsidRPr="00CD77BA" w:rsidRDefault="00CD77BA" w:rsidP="00CD77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77BA">
        <w:rPr>
          <w:rFonts w:ascii="Times New Roman" w:hAnsi="Times New Roman" w:cs="Times New Roman"/>
          <w:sz w:val="24"/>
          <w:szCs w:val="24"/>
        </w:rPr>
        <w:t>7.Зарубежная литература.</w:t>
      </w:r>
    </w:p>
    <w:p w:rsidR="00C27B6A" w:rsidRPr="008B04B9" w:rsidRDefault="00C27B6A" w:rsidP="00C27B6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8B04B9">
        <w:rPr>
          <w:rFonts w:ascii="Times New Roman" w:hAnsi="Times New Roman" w:cs="Times New Roman"/>
          <w:b/>
          <w:sz w:val="24"/>
          <w:szCs w:val="24"/>
        </w:rPr>
        <w:t>.Основные образовательные технологии:</w:t>
      </w:r>
    </w:p>
    <w:p w:rsidR="008B04B9" w:rsidRPr="00CD77BA" w:rsidRDefault="008B04B9" w:rsidP="008B04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D77BA">
        <w:rPr>
          <w:rFonts w:ascii="Times New Roman" w:hAnsi="Times New Roman" w:cs="Times New Roman"/>
          <w:sz w:val="24"/>
          <w:szCs w:val="24"/>
        </w:rPr>
        <w:t>В процессе изучения дисциплины используются как традиционные, так и</w:t>
      </w:r>
    </w:p>
    <w:p w:rsidR="00CD77BA" w:rsidRPr="00CD77BA" w:rsidRDefault="008B04B9" w:rsidP="00CD77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77BA">
        <w:rPr>
          <w:rFonts w:ascii="Times New Roman" w:hAnsi="Times New Roman" w:cs="Times New Roman"/>
          <w:sz w:val="24"/>
          <w:szCs w:val="24"/>
        </w:rPr>
        <w:t xml:space="preserve">инновационные технологии: </w:t>
      </w:r>
      <w:r w:rsidR="00CD77BA" w:rsidRPr="00CD77BA">
        <w:rPr>
          <w:rFonts w:ascii="Times New Roman" w:hAnsi="Times New Roman" w:cs="Times New Roman"/>
          <w:sz w:val="24"/>
          <w:szCs w:val="24"/>
        </w:rPr>
        <w:t xml:space="preserve">В процессе изучения дисциплины используется как </w:t>
      </w:r>
      <w:proofErr w:type="spellStart"/>
      <w:proofErr w:type="gramStart"/>
      <w:r w:rsidR="00CD77BA" w:rsidRPr="00CD77BA">
        <w:rPr>
          <w:rFonts w:ascii="Times New Roman" w:hAnsi="Times New Roman" w:cs="Times New Roman"/>
          <w:sz w:val="24"/>
          <w:szCs w:val="24"/>
        </w:rPr>
        <w:t>традиционные,так</w:t>
      </w:r>
      <w:proofErr w:type="spellEnd"/>
      <w:proofErr w:type="gramEnd"/>
      <w:r w:rsidR="00CD77BA" w:rsidRPr="00CD77BA">
        <w:rPr>
          <w:rFonts w:ascii="Times New Roman" w:hAnsi="Times New Roman" w:cs="Times New Roman"/>
          <w:sz w:val="24"/>
          <w:szCs w:val="24"/>
        </w:rPr>
        <w:t xml:space="preserve"> и инновационные</w:t>
      </w:r>
    </w:p>
    <w:p w:rsidR="00CD77BA" w:rsidRPr="00CD77BA" w:rsidRDefault="00CD77BA" w:rsidP="00CD77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77BA">
        <w:rPr>
          <w:rFonts w:ascii="Times New Roman" w:hAnsi="Times New Roman" w:cs="Times New Roman"/>
          <w:sz w:val="24"/>
          <w:szCs w:val="24"/>
        </w:rPr>
        <w:t>технологии проектного, игрового, ситуативно-ролевого, объяснительно-иллюстративного</w:t>
      </w:r>
    </w:p>
    <w:p w:rsidR="008B04B9" w:rsidRPr="00CD77BA" w:rsidRDefault="00CD77BA" w:rsidP="00CD77B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D77BA">
        <w:rPr>
          <w:rFonts w:ascii="Times New Roman" w:hAnsi="Times New Roman" w:cs="Times New Roman"/>
          <w:sz w:val="24"/>
          <w:szCs w:val="24"/>
        </w:rPr>
        <w:t>обучения ,технология</w:t>
      </w:r>
      <w:proofErr w:type="gramEnd"/>
      <w:r w:rsidRPr="00CD77BA">
        <w:rPr>
          <w:rFonts w:ascii="Times New Roman" w:hAnsi="Times New Roman" w:cs="Times New Roman"/>
          <w:sz w:val="24"/>
          <w:szCs w:val="24"/>
        </w:rPr>
        <w:t xml:space="preserve"> развития критического мышления.</w:t>
      </w:r>
    </w:p>
    <w:p w:rsidR="00C27B6A" w:rsidRDefault="00C27B6A" w:rsidP="00C27B6A">
      <w:pPr>
        <w:jc w:val="both"/>
        <w:rPr>
          <w:b/>
          <w:sz w:val="24"/>
          <w:szCs w:val="24"/>
        </w:rPr>
      </w:pPr>
      <w:r w:rsidRPr="007E7E7F">
        <w:rPr>
          <w:b/>
          <w:sz w:val="24"/>
          <w:szCs w:val="24"/>
        </w:rPr>
        <w:t>5. Требования к результ</w:t>
      </w:r>
      <w:r w:rsidR="006F04B2">
        <w:rPr>
          <w:b/>
          <w:sz w:val="24"/>
          <w:szCs w:val="24"/>
        </w:rPr>
        <w:t>атам освоения учебного предмет</w:t>
      </w:r>
    </w:p>
    <w:p w:rsidR="00CD77BA" w:rsidRPr="00CD77BA" w:rsidRDefault="006F04B2" w:rsidP="00CD77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D77BA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="00CD77BA" w:rsidRPr="00CD77BA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результаты:</w:t>
      </w:r>
    </w:p>
    <w:p w:rsidR="00CD77BA" w:rsidRPr="00CD77BA" w:rsidRDefault="00CD77BA" w:rsidP="00CD77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77BA">
        <w:rPr>
          <w:rFonts w:ascii="Times New Roman" w:hAnsi="Times New Roman" w:cs="Times New Roman"/>
          <w:sz w:val="24"/>
          <w:szCs w:val="24"/>
        </w:rPr>
        <w:t>- совершенствование духовно-нравственных качеств личности, воспитание чувства</w:t>
      </w:r>
    </w:p>
    <w:p w:rsidR="00CD77BA" w:rsidRPr="00CD77BA" w:rsidRDefault="00CD77BA" w:rsidP="00CD77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77BA">
        <w:rPr>
          <w:rFonts w:ascii="Times New Roman" w:hAnsi="Times New Roman" w:cs="Times New Roman"/>
          <w:sz w:val="24"/>
          <w:szCs w:val="24"/>
        </w:rPr>
        <w:t>любви к многонациональному Отечеству, уважительного отношения к русской</w:t>
      </w:r>
    </w:p>
    <w:p w:rsidR="00CD77BA" w:rsidRPr="00CD77BA" w:rsidRDefault="00CD77BA" w:rsidP="00CD77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77BA">
        <w:rPr>
          <w:rFonts w:ascii="Times New Roman" w:hAnsi="Times New Roman" w:cs="Times New Roman"/>
          <w:sz w:val="24"/>
          <w:szCs w:val="24"/>
        </w:rPr>
        <w:t>литературе, к культурам других народов;</w:t>
      </w:r>
    </w:p>
    <w:p w:rsidR="00CD77BA" w:rsidRPr="00CD77BA" w:rsidRDefault="00CD77BA" w:rsidP="00CD77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77BA">
        <w:rPr>
          <w:rFonts w:ascii="Times New Roman" w:hAnsi="Times New Roman" w:cs="Times New Roman"/>
          <w:sz w:val="24"/>
          <w:szCs w:val="24"/>
        </w:rPr>
        <w:t>- использование для решения познавательных и коммуникативных задач различных</w:t>
      </w:r>
    </w:p>
    <w:p w:rsidR="00CD77BA" w:rsidRPr="00CD77BA" w:rsidRDefault="00CD77BA" w:rsidP="00CD77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77BA">
        <w:rPr>
          <w:rFonts w:ascii="Times New Roman" w:hAnsi="Times New Roman" w:cs="Times New Roman"/>
          <w:sz w:val="24"/>
          <w:szCs w:val="24"/>
        </w:rPr>
        <w:t xml:space="preserve">источников информации (словари, энциклопедии, </w:t>
      </w:r>
      <w:proofErr w:type="spellStart"/>
      <w:r w:rsidRPr="00CD77BA">
        <w:rPr>
          <w:rFonts w:ascii="Times New Roman" w:hAnsi="Times New Roman" w:cs="Times New Roman"/>
          <w:sz w:val="24"/>
          <w:szCs w:val="24"/>
        </w:rPr>
        <w:t>интернет-ресурсы</w:t>
      </w:r>
      <w:proofErr w:type="spellEnd"/>
      <w:r w:rsidRPr="00CD77BA">
        <w:rPr>
          <w:rFonts w:ascii="Times New Roman" w:hAnsi="Times New Roman" w:cs="Times New Roman"/>
          <w:sz w:val="24"/>
          <w:szCs w:val="24"/>
        </w:rPr>
        <w:t xml:space="preserve"> и др.).</w:t>
      </w:r>
    </w:p>
    <w:p w:rsidR="00CD77BA" w:rsidRPr="00CD77BA" w:rsidRDefault="00CD77BA" w:rsidP="00CD77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77BA">
        <w:rPr>
          <w:rFonts w:ascii="Times New Roman" w:hAnsi="Times New Roman" w:cs="Times New Roman"/>
          <w:sz w:val="24"/>
          <w:szCs w:val="24"/>
        </w:rPr>
        <w:t>- знание наизусть художественных текстов в рамках программы;</w:t>
      </w:r>
    </w:p>
    <w:p w:rsidR="00CD77BA" w:rsidRPr="00CD77BA" w:rsidRDefault="00CD77BA" w:rsidP="00CD77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77BA">
        <w:rPr>
          <w:rFonts w:ascii="Times New Roman" w:hAnsi="Times New Roman" w:cs="Times New Roman"/>
          <w:sz w:val="24"/>
          <w:szCs w:val="24"/>
        </w:rPr>
        <w:t>- формирование читательского мастерства:</w:t>
      </w:r>
    </w:p>
    <w:p w:rsidR="00CD77BA" w:rsidRPr="00CD77BA" w:rsidRDefault="00CD77BA" w:rsidP="00CD77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77BA">
        <w:rPr>
          <w:rFonts w:ascii="Times New Roman" w:hAnsi="Times New Roman" w:cs="Times New Roman"/>
          <w:sz w:val="24"/>
          <w:szCs w:val="24"/>
        </w:rPr>
        <w:lastRenderedPageBreak/>
        <w:t>- умение дать доказательное суждение о прочитанном, определить собственное</w:t>
      </w:r>
    </w:p>
    <w:p w:rsidR="00CD77BA" w:rsidRPr="00CD77BA" w:rsidRDefault="00CD77BA" w:rsidP="00CD77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77BA">
        <w:rPr>
          <w:rFonts w:ascii="Times New Roman" w:hAnsi="Times New Roman" w:cs="Times New Roman"/>
          <w:sz w:val="24"/>
          <w:szCs w:val="24"/>
        </w:rPr>
        <w:t>отношение к прочитанному;</w:t>
      </w:r>
    </w:p>
    <w:p w:rsidR="00CD77BA" w:rsidRPr="00CD77BA" w:rsidRDefault="00CD77BA" w:rsidP="00CD77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77BA">
        <w:rPr>
          <w:rFonts w:ascii="Times New Roman" w:hAnsi="Times New Roman" w:cs="Times New Roman"/>
          <w:sz w:val="24"/>
          <w:szCs w:val="24"/>
        </w:rPr>
        <w:t>- овладение навыками литературных игр;</w:t>
      </w:r>
    </w:p>
    <w:p w:rsidR="00CD77BA" w:rsidRPr="00CD77BA" w:rsidRDefault="00CD77BA" w:rsidP="00CD77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77BA">
        <w:rPr>
          <w:rFonts w:ascii="Times New Roman" w:hAnsi="Times New Roman" w:cs="Times New Roman"/>
          <w:sz w:val="24"/>
          <w:szCs w:val="24"/>
        </w:rPr>
        <w:t>- овладение навыками работы над проектом;</w:t>
      </w:r>
    </w:p>
    <w:p w:rsidR="00CD77BA" w:rsidRPr="00CD77BA" w:rsidRDefault="00CD77BA" w:rsidP="00CD77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77BA">
        <w:rPr>
          <w:rFonts w:ascii="Times New Roman" w:hAnsi="Times New Roman" w:cs="Times New Roman"/>
          <w:sz w:val="24"/>
          <w:szCs w:val="24"/>
        </w:rPr>
        <w:t>- формирование собственного мнения;</w:t>
      </w:r>
    </w:p>
    <w:p w:rsidR="00CD77BA" w:rsidRPr="00CD77BA" w:rsidRDefault="00CD77BA" w:rsidP="00CD77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77BA">
        <w:rPr>
          <w:rFonts w:ascii="Times New Roman" w:hAnsi="Times New Roman" w:cs="Times New Roman"/>
          <w:sz w:val="24"/>
          <w:szCs w:val="24"/>
        </w:rPr>
        <w:t>- формирование навыка чтения отдельной группы учащихся.</w:t>
      </w:r>
    </w:p>
    <w:p w:rsidR="00CD77BA" w:rsidRPr="00CD77BA" w:rsidRDefault="00CD77BA" w:rsidP="00CD77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D77BA">
        <w:rPr>
          <w:rFonts w:ascii="Times New Roman" w:hAnsi="Times New Roman" w:cs="Times New Roman"/>
          <w:b/>
          <w:bCs/>
          <w:sz w:val="24"/>
          <w:szCs w:val="24"/>
        </w:rPr>
        <w:t>Метапредметные результаты:</w:t>
      </w:r>
    </w:p>
    <w:p w:rsidR="00CD77BA" w:rsidRPr="00CD77BA" w:rsidRDefault="00CD77BA" w:rsidP="00CD77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77BA">
        <w:rPr>
          <w:rFonts w:ascii="Times New Roman" w:hAnsi="Times New Roman" w:cs="Times New Roman"/>
          <w:sz w:val="24"/>
          <w:szCs w:val="24"/>
        </w:rPr>
        <w:t>- овладение техникой составления плана;</w:t>
      </w:r>
    </w:p>
    <w:p w:rsidR="00CD77BA" w:rsidRPr="00CD77BA" w:rsidRDefault="00CD77BA" w:rsidP="00CD77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77BA">
        <w:rPr>
          <w:rFonts w:ascii="Times New Roman" w:hAnsi="Times New Roman" w:cs="Times New Roman"/>
          <w:sz w:val="24"/>
          <w:szCs w:val="24"/>
        </w:rPr>
        <w:t>- овладение различными типами пересказа;</w:t>
      </w:r>
    </w:p>
    <w:p w:rsidR="00CD77BA" w:rsidRPr="00CD77BA" w:rsidRDefault="00CD77BA" w:rsidP="00CD77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77BA">
        <w:rPr>
          <w:rFonts w:ascii="Times New Roman" w:hAnsi="Times New Roman" w:cs="Times New Roman"/>
          <w:sz w:val="24"/>
          <w:szCs w:val="24"/>
        </w:rPr>
        <w:t>- умение подбирать аргументы при обсуждении произведения, в том числе</w:t>
      </w:r>
    </w:p>
    <w:p w:rsidR="00CD77BA" w:rsidRPr="00CD77BA" w:rsidRDefault="00CD77BA" w:rsidP="00CD77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77BA">
        <w:rPr>
          <w:rFonts w:ascii="Times New Roman" w:hAnsi="Times New Roman" w:cs="Times New Roman"/>
          <w:sz w:val="24"/>
          <w:szCs w:val="24"/>
        </w:rPr>
        <w:t>целесообразное использование цитирования;</w:t>
      </w:r>
    </w:p>
    <w:p w:rsidR="00CD77BA" w:rsidRPr="00CD77BA" w:rsidRDefault="00CD77BA" w:rsidP="00CD77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77BA">
        <w:rPr>
          <w:rFonts w:ascii="Times New Roman" w:hAnsi="Times New Roman" w:cs="Times New Roman"/>
          <w:sz w:val="24"/>
          <w:szCs w:val="24"/>
        </w:rPr>
        <w:t>- умение формулировать доказательные выводы;</w:t>
      </w:r>
    </w:p>
    <w:p w:rsidR="00CD77BA" w:rsidRPr="00CD77BA" w:rsidRDefault="00CD77BA" w:rsidP="00CD77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77BA">
        <w:rPr>
          <w:rFonts w:ascii="Times New Roman" w:hAnsi="Times New Roman" w:cs="Times New Roman"/>
          <w:sz w:val="24"/>
          <w:szCs w:val="24"/>
        </w:rPr>
        <w:t>- умение владеть разными видами чтения (поисковым, просмотровым,</w:t>
      </w:r>
    </w:p>
    <w:p w:rsidR="00CD77BA" w:rsidRPr="00CD77BA" w:rsidRDefault="00CD77BA" w:rsidP="00CD77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77BA">
        <w:rPr>
          <w:rFonts w:ascii="Times New Roman" w:hAnsi="Times New Roman" w:cs="Times New Roman"/>
          <w:sz w:val="24"/>
          <w:szCs w:val="24"/>
        </w:rPr>
        <w:t>ознакомительным, изучающим) текстов.</w:t>
      </w:r>
    </w:p>
    <w:p w:rsidR="00CD77BA" w:rsidRPr="00CD77BA" w:rsidRDefault="00CD77BA" w:rsidP="00CD77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77BA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Предметные результаты </w:t>
      </w:r>
      <w:r w:rsidRPr="00CD77BA">
        <w:rPr>
          <w:rFonts w:ascii="Times New Roman" w:hAnsi="Times New Roman" w:cs="Times New Roman"/>
          <w:sz w:val="24"/>
          <w:szCs w:val="24"/>
        </w:rPr>
        <w:t>выпускников основной школы состоят в следующем:</w:t>
      </w:r>
    </w:p>
    <w:p w:rsidR="00CD77BA" w:rsidRPr="00CD77BA" w:rsidRDefault="00CD77BA" w:rsidP="00CD77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CD77BA">
        <w:rPr>
          <w:rFonts w:ascii="Times New Roman" w:hAnsi="Times New Roman" w:cs="Times New Roman"/>
          <w:iCs/>
          <w:sz w:val="24"/>
          <w:szCs w:val="24"/>
        </w:rPr>
        <w:t>1) в познавательной сфере:</w:t>
      </w:r>
    </w:p>
    <w:p w:rsidR="00CD77BA" w:rsidRPr="00CD77BA" w:rsidRDefault="00CD77BA" w:rsidP="00CD77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CD77BA">
        <w:rPr>
          <w:rFonts w:ascii="Times New Roman" w:hAnsi="Times New Roman" w:cs="Times New Roman"/>
          <w:iCs/>
          <w:sz w:val="24"/>
          <w:szCs w:val="24"/>
        </w:rPr>
        <w:t>2) в ценностно-ориентационной сфере:</w:t>
      </w:r>
    </w:p>
    <w:p w:rsidR="00CD77BA" w:rsidRPr="00CD77BA" w:rsidRDefault="00CD77BA" w:rsidP="00CD77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CD77BA">
        <w:rPr>
          <w:rFonts w:ascii="Times New Roman" w:hAnsi="Times New Roman" w:cs="Times New Roman"/>
          <w:iCs/>
          <w:sz w:val="24"/>
          <w:szCs w:val="24"/>
        </w:rPr>
        <w:t>3) в коммуникативной сфере:</w:t>
      </w:r>
    </w:p>
    <w:p w:rsidR="00C27B6A" w:rsidRPr="00CD77BA" w:rsidRDefault="00CD77BA" w:rsidP="00CD77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77BA">
        <w:rPr>
          <w:rFonts w:ascii="Times New Roman" w:hAnsi="Times New Roman" w:cs="Times New Roman"/>
          <w:iCs/>
          <w:sz w:val="24"/>
          <w:szCs w:val="24"/>
        </w:rPr>
        <w:t>4) в эстетической сфере:</w:t>
      </w:r>
    </w:p>
    <w:p w:rsidR="00E0459A" w:rsidRDefault="00E0459A" w:rsidP="00C27B6A">
      <w:pPr>
        <w:jc w:val="both"/>
        <w:rPr>
          <w:b/>
          <w:sz w:val="24"/>
          <w:szCs w:val="24"/>
        </w:rPr>
      </w:pPr>
      <w:bookmarkStart w:id="0" w:name="_GoBack"/>
      <w:bookmarkEnd w:id="0"/>
    </w:p>
    <w:p w:rsidR="00E0459A" w:rsidRDefault="00E0459A" w:rsidP="00C27B6A">
      <w:pPr>
        <w:jc w:val="both"/>
        <w:rPr>
          <w:b/>
          <w:sz w:val="24"/>
          <w:szCs w:val="24"/>
        </w:rPr>
      </w:pPr>
    </w:p>
    <w:p w:rsidR="00E0459A" w:rsidRDefault="00E0459A" w:rsidP="00C27B6A">
      <w:pPr>
        <w:jc w:val="both"/>
        <w:rPr>
          <w:b/>
          <w:sz w:val="24"/>
          <w:szCs w:val="24"/>
        </w:rPr>
      </w:pPr>
    </w:p>
    <w:p w:rsidR="00E0459A" w:rsidRDefault="00E0459A" w:rsidP="00C27B6A">
      <w:pPr>
        <w:jc w:val="both"/>
        <w:rPr>
          <w:b/>
          <w:sz w:val="24"/>
          <w:szCs w:val="24"/>
        </w:rPr>
      </w:pPr>
    </w:p>
    <w:p w:rsidR="00E0459A" w:rsidRDefault="00E0459A" w:rsidP="00C27B6A">
      <w:pPr>
        <w:jc w:val="both"/>
        <w:rPr>
          <w:b/>
          <w:sz w:val="24"/>
          <w:szCs w:val="24"/>
        </w:rPr>
      </w:pPr>
    </w:p>
    <w:p w:rsidR="00E0459A" w:rsidRDefault="00E0459A" w:rsidP="00C27B6A">
      <w:pPr>
        <w:jc w:val="both"/>
        <w:rPr>
          <w:b/>
          <w:sz w:val="24"/>
          <w:szCs w:val="24"/>
        </w:rPr>
      </w:pPr>
    </w:p>
    <w:p w:rsidR="00E0459A" w:rsidRDefault="00E0459A" w:rsidP="00C27B6A">
      <w:pPr>
        <w:jc w:val="both"/>
        <w:rPr>
          <w:b/>
          <w:sz w:val="24"/>
          <w:szCs w:val="24"/>
        </w:rPr>
      </w:pPr>
    </w:p>
    <w:p w:rsidR="00E0459A" w:rsidRDefault="00E0459A" w:rsidP="00C27B6A">
      <w:pPr>
        <w:jc w:val="both"/>
        <w:rPr>
          <w:b/>
          <w:sz w:val="24"/>
          <w:szCs w:val="24"/>
        </w:rPr>
      </w:pPr>
    </w:p>
    <w:p w:rsidR="00E0459A" w:rsidRDefault="00E0459A" w:rsidP="00C27B6A">
      <w:pPr>
        <w:jc w:val="both"/>
        <w:rPr>
          <w:b/>
          <w:sz w:val="24"/>
          <w:szCs w:val="24"/>
        </w:rPr>
      </w:pPr>
    </w:p>
    <w:p w:rsidR="00E0459A" w:rsidRDefault="00E0459A" w:rsidP="00C27B6A">
      <w:pPr>
        <w:jc w:val="both"/>
        <w:rPr>
          <w:b/>
          <w:sz w:val="24"/>
          <w:szCs w:val="24"/>
        </w:rPr>
      </w:pPr>
    </w:p>
    <w:p w:rsidR="00E0459A" w:rsidRDefault="00E0459A" w:rsidP="00C27B6A">
      <w:pPr>
        <w:jc w:val="both"/>
        <w:rPr>
          <w:b/>
          <w:sz w:val="24"/>
          <w:szCs w:val="24"/>
        </w:rPr>
      </w:pPr>
    </w:p>
    <w:p w:rsidR="00E0459A" w:rsidRDefault="00E0459A" w:rsidP="00C27B6A">
      <w:pPr>
        <w:jc w:val="both"/>
        <w:rPr>
          <w:b/>
          <w:sz w:val="24"/>
          <w:szCs w:val="24"/>
        </w:rPr>
      </w:pPr>
    </w:p>
    <w:p w:rsidR="00E0459A" w:rsidRDefault="00E0459A" w:rsidP="00C27B6A">
      <w:pPr>
        <w:jc w:val="both"/>
        <w:rPr>
          <w:b/>
          <w:sz w:val="24"/>
          <w:szCs w:val="24"/>
        </w:rPr>
      </w:pPr>
    </w:p>
    <w:p w:rsidR="00E0459A" w:rsidRDefault="00E0459A" w:rsidP="00C27B6A">
      <w:pPr>
        <w:jc w:val="both"/>
        <w:rPr>
          <w:b/>
          <w:sz w:val="24"/>
          <w:szCs w:val="24"/>
        </w:rPr>
      </w:pPr>
    </w:p>
    <w:p w:rsidR="00E0459A" w:rsidRDefault="00E0459A" w:rsidP="00C27B6A">
      <w:pPr>
        <w:jc w:val="both"/>
        <w:rPr>
          <w:b/>
          <w:sz w:val="24"/>
          <w:szCs w:val="24"/>
        </w:rPr>
      </w:pPr>
    </w:p>
    <w:p w:rsidR="00E0459A" w:rsidRDefault="00E0459A" w:rsidP="00C27B6A">
      <w:pPr>
        <w:jc w:val="both"/>
        <w:rPr>
          <w:b/>
          <w:sz w:val="24"/>
          <w:szCs w:val="24"/>
        </w:rPr>
      </w:pPr>
    </w:p>
    <w:p w:rsidR="00E0459A" w:rsidRDefault="00E0459A" w:rsidP="00C27B6A">
      <w:pPr>
        <w:jc w:val="both"/>
        <w:rPr>
          <w:b/>
          <w:sz w:val="24"/>
          <w:szCs w:val="24"/>
        </w:rPr>
      </w:pPr>
    </w:p>
    <w:p w:rsidR="00812634" w:rsidRDefault="00812634" w:rsidP="00812634"/>
    <w:sectPr w:rsidR="00812634" w:rsidSect="00812634">
      <w:pgSz w:w="11906" w:h="16838"/>
      <w:pgMar w:top="568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637412"/>
    <w:multiLevelType w:val="hybridMultilevel"/>
    <w:tmpl w:val="54082562"/>
    <w:lvl w:ilvl="0" w:tplc="38B865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C0B3601"/>
    <w:multiLevelType w:val="hybridMultilevel"/>
    <w:tmpl w:val="0180E2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2D4546"/>
    <w:multiLevelType w:val="hybridMultilevel"/>
    <w:tmpl w:val="7B8C0586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 w15:restartNumberingAfterBreak="0">
    <w:nsid w:val="5AE01066"/>
    <w:multiLevelType w:val="hybridMultilevel"/>
    <w:tmpl w:val="87E60E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670005D"/>
    <w:multiLevelType w:val="hybridMultilevel"/>
    <w:tmpl w:val="404AB3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B6A"/>
    <w:rsid w:val="00122DDE"/>
    <w:rsid w:val="002E1191"/>
    <w:rsid w:val="004A0A95"/>
    <w:rsid w:val="005D2542"/>
    <w:rsid w:val="005D5344"/>
    <w:rsid w:val="006F04B2"/>
    <w:rsid w:val="00812634"/>
    <w:rsid w:val="00812D21"/>
    <w:rsid w:val="008B04B9"/>
    <w:rsid w:val="00953D91"/>
    <w:rsid w:val="009E3FB1"/>
    <w:rsid w:val="00C27B6A"/>
    <w:rsid w:val="00C7126B"/>
    <w:rsid w:val="00CD77BA"/>
    <w:rsid w:val="00E0459A"/>
    <w:rsid w:val="00F92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E5A755-45C1-4167-9AD6-2076F0578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7B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27B6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No Spacing"/>
    <w:uiPriority w:val="1"/>
    <w:qFormat/>
    <w:rsid w:val="008B04B9"/>
    <w:pPr>
      <w:spacing w:after="0" w:line="240" w:lineRule="auto"/>
    </w:pPr>
  </w:style>
  <w:style w:type="paragraph" w:customStyle="1" w:styleId="Default">
    <w:name w:val="Default"/>
    <w:rsid w:val="00CD77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">
    <w:name w:val="Основной шрифт абзаца1"/>
    <w:rsid w:val="00122D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55B02-F4BC-45A0-A46B-2199E403B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555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Nadya</cp:lastModifiedBy>
  <cp:revision>13</cp:revision>
  <dcterms:created xsi:type="dcterms:W3CDTF">2016-08-10T04:32:00Z</dcterms:created>
  <dcterms:modified xsi:type="dcterms:W3CDTF">2018-11-09T02:42:00Z</dcterms:modified>
</cp:coreProperties>
</file>