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32F" w:rsidRDefault="00DE64CA">
      <w:pPr>
        <w:pStyle w:val="a4"/>
      </w:pPr>
      <w:r>
        <w:t>Памятка о порядке проведения итогового собеседования по русскому языку</w:t>
      </w:r>
      <w:r>
        <w:rPr>
          <w:spacing w:val="-57"/>
        </w:rPr>
        <w:t xml:space="preserve"> </w:t>
      </w:r>
      <w:r>
        <w:t>для ознакомления обучающихся и их родителей (законных представителей)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2023-2024 учебном году</w:t>
      </w:r>
    </w:p>
    <w:p w:rsidR="006E432F" w:rsidRDefault="006E432F">
      <w:pPr>
        <w:pStyle w:val="a3"/>
        <w:ind w:left="0" w:firstLine="0"/>
        <w:jc w:val="left"/>
        <w:rPr>
          <w:b/>
          <w:sz w:val="26"/>
        </w:rPr>
      </w:pPr>
    </w:p>
    <w:p w:rsidR="006E432F" w:rsidRDefault="006E432F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6E432F" w:rsidRDefault="00DE64CA">
      <w:pPr>
        <w:pStyle w:val="a5"/>
        <w:numPr>
          <w:ilvl w:val="0"/>
          <w:numId w:val="5"/>
        </w:numPr>
        <w:tabs>
          <w:tab w:val="left" w:pos="947"/>
        </w:tabs>
        <w:ind w:right="107" w:firstLine="566"/>
        <w:rPr>
          <w:sz w:val="24"/>
        </w:rPr>
      </w:pPr>
      <w:r>
        <w:rPr>
          <w:sz w:val="24"/>
        </w:rPr>
        <w:t>Итоговое собеседование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 русскому языку 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 допуска 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bookmarkStart w:id="0" w:name="_GoBack"/>
      <w:bookmarkEnd w:id="0"/>
      <w:r>
        <w:rPr>
          <w:sz w:val="24"/>
        </w:rPr>
        <w:t>итоговой</w:t>
      </w:r>
      <w:r>
        <w:rPr>
          <w:spacing w:val="9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(далее</w:t>
      </w:r>
    </w:p>
    <w:p w:rsidR="006E432F" w:rsidRDefault="00DE64CA">
      <w:pPr>
        <w:pStyle w:val="a5"/>
        <w:numPr>
          <w:ilvl w:val="0"/>
          <w:numId w:val="4"/>
        </w:numPr>
        <w:tabs>
          <w:tab w:val="left" w:pos="299"/>
        </w:tabs>
        <w:ind w:hanging="181"/>
        <w:jc w:val="left"/>
        <w:rPr>
          <w:sz w:val="24"/>
        </w:rPr>
      </w:pPr>
      <w:r>
        <w:rPr>
          <w:sz w:val="24"/>
        </w:rPr>
        <w:t>ГИА-9)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IX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классов.</w:t>
      </w:r>
    </w:p>
    <w:p w:rsidR="006E432F" w:rsidRDefault="00DE64CA">
      <w:pPr>
        <w:pStyle w:val="a5"/>
        <w:numPr>
          <w:ilvl w:val="0"/>
          <w:numId w:val="5"/>
        </w:numPr>
        <w:tabs>
          <w:tab w:val="left" w:pos="919"/>
        </w:tabs>
        <w:spacing w:line="276" w:lineRule="exact"/>
        <w:ind w:left="918" w:hanging="234"/>
        <w:rPr>
          <w:sz w:val="24"/>
        </w:rPr>
      </w:pPr>
      <w:r>
        <w:rPr>
          <w:sz w:val="24"/>
        </w:rPr>
        <w:t>Итоговое</w:t>
      </w:r>
      <w:r>
        <w:rPr>
          <w:spacing w:val="-10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языку</w:t>
      </w:r>
      <w:r>
        <w:rPr>
          <w:spacing w:val="-9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0"/>
          <w:sz w:val="24"/>
        </w:rPr>
        <w:t xml:space="preserve"> </w:t>
      </w:r>
      <w:r>
        <w:rPr>
          <w:sz w:val="24"/>
        </w:rPr>
        <w:t>сдавать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0"/>
          <w:sz w:val="24"/>
        </w:rPr>
        <w:t xml:space="preserve"> </w:t>
      </w:r>
      <w:r>
        <w:rPr>
          <w:sz w:val="24"/>
        </w:rPr>
        <w:t>лиц:</w:t>
      </w:r>
    </w:p>
    <w:p w:rsidR="006E432F" w:rsidRDefault="00DE64CA">
      <w:pPr>
        <w:pStyle w:val="a5"/>
        <w:numPr>
          <w:ilvl w:val="1"/>
          <w:numId w:val="4"/>
        </w:numPr>
        <w:tabs>
          <w:tab w:val="left" w:pos="827"/>
        </w:tabs>
        <w:ind w:right="108" w:firstLine="427"/>
        <w:rPr>
          <w:sz w:val="24"/>
        </w:rPr>
      </w:pPr>
      <w:r>
        <w:rPr>
          <w:sz w:val="24"/>
        </w:rPr>
        <w:t>осваивающие образовательные программы основного общего образования в 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очно-заочной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 заочной формах;</w:t>
      </w:r>
    </w:p>
    <w:p w:rsidR="006E432F" w:rsidRDefault="00DE64CA">
      <w:pPr>
        <w:pStyle w:val="a5"/>
        <w:numPr>
          <w:ilvl w:val="0"/>
          <w:numId w:val="3"/>
        </w:numPr>
        <w:tabs>
          <w:tab w:val="left" w:pos="827"/>
        </w:tabs>
        <w:spacing w:before="1"/>
        <w:ind w:right="108" w:firstLine="360"/>
        <w:rPr>
          <w:sz w:val="24"/>
        </w:rPr>
      </w:pPr>
      <w:r>
        <w:rPr>
          <w:sz w:val="24"/>
        </w:rPr>
        <w:t>осваивающие образовательные программы основного общего образования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</w:t>
      </w:r>
      <w:r>
        <w:rPr>
          <w:sz w:val="24"/>
        </w:rPr>
        <w:t>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ГИА-9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имеющим государственную аккредитацию образовательным программам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экстерны);</w:t>
      </w:r>
    </w:p>
    <w:p w:rsidR="006E432F" w:rsidRDefault="00DE64CA">
      <w:pPr>
        <w:pStyle w:val="a5"/>
        <w:numPr>
          <w:ilvl w:val="0"/>
          <w:numId w:val="3"/>
        </w:numPr>
        <w:tabs>
          <w:tab w:val="left" w:pos="827"/>
        </w:tabs>
        <w:spacing w:before="2" w:line="237" w:lineRule="auto"/>
        <w:ind w:right="109" w:firstLine="360"/>
        <w:rPr>
          <w:sz w:val="24"/>
        </w:rPr>
      </w:pPr>
      <w:r>
        <w:rPr>
          <w:sz w:val="24"/>
        </w:rPr>
        <w:t>получающие основное общее образование по образовательным программам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образования в специальных учебно-воспитательных учреждениях закрытого типа,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лишения свободы;</w:t>
      </w:r>
    </w:p>
    <w:p w:rsidR="006E432F" w:rsidRDefault="00DE64CA">
      <w:pPr>
        <w:pStyle w:val="a5"/>
        <w:numPr>
          <w:ilvl w:val="0"/>
          <w:numId w:val="3"/>
        </w:numPr>
        <w:tabs>
          <w:tab w:val="left" w:pos="827"/>
        </w:tabs>
        <w:spacing w:before="5"/>
        <w:ind w:right="107" w:firstLine="360"/>
        <w:rPr>
          <w:sz w:val="24"/>
        </w:rPr>
      </w:pPr>
      <w:r>
        <w:rPr>
          <w:sz w:val="24"/>
        </w:rPr>
        <w:t>обучающиеся, экстерны с ограниченными возможностями здоровья (далее – ОВЗ),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дети-инвалиды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также</w:t>
      </w:r>
      <w:r>
        <w:rPr>
          <w:spacing w:val="7"/>
          <w:sz w:val="24"/>
        </w:rPr>
        <w:t xml:space="preserve"> </w:t>
      </w:r>
      <w:r>
        <w:rPr>
          <w:sz w:val="24"/>
        </w:rPr>
        <w:t>лица,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дому,</w:t>
      </w:r>
      <w:r>
        <w:rPr>
          <w:spacing w:val="-57"/>
          <w:sz w:val="24"/>
        </w:rPr>
        <w:t xml:space="preserve"> </w:t>
      </w:r>
      <w:r>
        <w:rPr>
          <w:sz w:val="24"/>
        </w:rPr>
        <w:t>в образователь</w:t>
      </w:r>
      <w:r>
        <w:rPr>
          <w:sz w:val="24"/>
        </w:rPr>
        <w:t>ных организациях, в том числе санаторно-курортных, в которых 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лечении.</w:t>
      </w:r>
    </w:p>
    <w:p w:rsidR="006E432F" w:rsidRDefault="00DE64CA">
      <w:pPr>
        <w:pStyle w:val="a5"/>
        <w:numPr>
          <w:ilvl w:val="0"/>
          <w:numId w:val="5"/>
        </w:numPr>
        <w:tabs>
          <w:tab w:val="left" w:pos="933"/>
        </w:tabs>
        <w:ind w:right="107" w:firstLine="566"/>
        <w:jc w:val="both"/>
        <w:rPr>
          <w:sz w:val="24"/>
        </w:rPr>
      </w:pPr>
      <w:r>
        <w:rPr>
          <w:sz w:val="24"/>
        </w:rPr>
        <w:t>Итоговое собеседование по русскому языку в 2023/2024 учебном году проводится 14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собеседования является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«зачёт»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«незачёт».</w:t>
      </w:r>
    </w:p>
    <w:p w:rsidR="006E432F" w:rsidRDefault="00DE64CA">
      <w:pPr>
        <w:pStyle w:val="a5"/>
        <w:numPr>
          <w:ilvl w:val="0"/>
          <w:numId w:val="5"/>
        </w:numPr>
        <w:tabs>
          <w:tab w:val="left" w:pos="978"/>
        </w:tabs>
        <w:ind w:right="104" w:firstLine="566"/>
        <w:jc w:val="both"/>
        <w:rPr>
          <w:sz w:val="24"/>
        </w:rPr>
      </w:pPr>
      <w:r>
        <w:rPr>
          <w:sz w:val="24"/>
        </w:rPr>
        <w:t>Для участия в итоговом собеседовании по русскому языку обучающиеся подают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 основного общего образования, а экстерны – в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</w:t>
      </w:r>
      <w:r>
        <w:rPr>
          <w:sz w:val="24"/>
        </w:rPr>
        <w:t>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-2"/>
          <w:sz w:val="24"/>
        </w:rPr>
        <w:t xml:space="preserve"> </w:t>
      </w:r>
      <w:r>
        <w:rPr>
          <w:sz w:val="24"/>
        </w:rPr>
        <w:t>и 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 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 собеседования.</w:t>
      </w:r>
    </w:p>
    <w:p w:rsidR="006E432F" w:rsidRDefault="00DE64CA">
      <w:pPr>
        <w:pStyle w:val="a3"/>
        <w:ind w:left="685" w:firstLine="0"/>
      </w:pPr>
      <w:r>
        <w:t>Окончание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года.</w:t>
      </w:r>
    </w:p>
    <w:p w:rsidR="006E432F" w:rsidRDefault="00DE64CA">
      <w:pPr>
        <w:pStyle w:val="a5"/>
        <w:numPr>
          <w:ilvl w:val="0"/>
          <w:numId w:val="5"/>
        </w:numPr>
        <w:tabs>
          <w:tab w:val="left" w:pos="1065"/>
        </w:tabs>
        <w:ind w:right="106" w:firstLine="566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организациях,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где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обучаются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собеседования,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(или)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Сахалинской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области.</w:t>
      </w:r>
    </w:p>
    <w:p w:rsidR="006E432F" w:rsidRDefault="00DE64CA">
      <w:pPr>
        <w:pStyle w:val="a5"/>
        <w:numPr>
          <w:ilvl w:val="0"/>
          <w:numId w:val="5"/>
        </w:numPr>
        <w:tabs>
          <w:tab w:val="left" w:pos="964"/>
        </w:tabs>
        <w:ind w:right="109" w:firstLine="566"/>
        <w:jc w:val="both"/>
        <w:rPr>
          <w:sz w:val="24"/>
        </w:rPr>
      </w:pPr>
      <w:r>
        <w:rPr>
          <w:sz w:val="24"/>
        </w:rPr>
        <w:t>Вход участников итогового собеседования по русскому языку в место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 собеседования начинается с 08.30 по местному времени. При себе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документ,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удостоверяющий личность.</w:t>
      </w:r>
    </w:p>
    <w:p w:rsidR="006E432F" w:rsidRDefault="00DE64CA">
      <w:pPr>
        <w:pStyle w:val="a5"/>
        <w:numPr>
          <w:ilvl w:val="0"/>
          <w:numId w:val="5"/>
        </w:numPr>
        <w:tabs>
          <w:tab w:val="left" w:pos="926"/>
        </w:tabs>
        <w:ind w:left="925" w:hanging="241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3"/>
          <w:sz w:val="24"/>
        </w:rPr>
        <w:t xml:space="preserve"> </w:t>
      </w:r>
      <w:r>
        <w:rPr>
          <w:sz w:val="24"/>
        </w:rPr>
        <w:t>начи</w:t>
      </w:r>
      <w:r>
        <w:rPr>
          <w:sz w:val="24"/>
        </w:rPr>
        <w:t>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09.00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времени.</w:t>
      </w:r>
    </w:p>
    <w:p w:rsidR="006E432F" w:rsidRDefault="00DE64CA">
      <w:pPr>
        <w:pStyle w:val="a5"/>
        <w:numPr>
          <w:ilvl w:val="0"/>
          <w:numId w:val="5"/>
        </w:numPr>
        <w:tabs>
          <w:tab w:val="left" w:pos="928"/>
        </w:tabs>
        <w:ind w:right="105" w:firstLine="566"/>
        <w:jc w:val="both"/>
        <w:rPr>
          <w:sz w:val="24"/>
        </w:rPr>
      </w:pPr>
      <w:r>
        <w:rPr>
          <w:sz w:val="24"/>
        </w:rPr>
        <w:t>Если участник итогового собеседования по русскому языку опоздал на процедуру, он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лица.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</w:t>
      </w:r>
      <w:r>
        <w:rPr>
          <w:sz w:val="24"/>
        </w:rPr>
        <w:t>аж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опоздавших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 собеседования по русскому языку). Члены комиссии по проведению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полей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опаздывать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языку.</w:t>
      </w:r>
    </w:p>
    <w:p w:rsidR="006E432F" w:rsidRDefault="00DE64CA">
      <w:pPr>
        <w:pStyle w:val="a5"/>
        <w:numPr>
          <w:ilvl w:val="0"/>
          <w:numId w:val="5"/>
        </w:numPr>
        <w:tabs>
          <w:tab w:val="left" w:pos="983"/>
        </w:tabs>
        <w:ind w:left="982" w:hanging="325"/>
        <w:jc w:val="both"/>
        <w:rPr>
          <w:sz w:val="24"/>
        </w:rPr>
      </w:pPr>
      <w:r>
        <w:rPr>
          <w:sz w:val="24"/>
        </w:rPr>
        <w:t>Во</w:t>
      </w:r>
      <w:r>
        <w:rPr>
          <w:spacing w:val="81"/>
          <w:sz w:val="24"/>
        </w:rPr>
        <w:t xml:space="preserve"> </w:t>
      </w:r>
      <w:r>
        <w:rPr>
          <w:sz w:val="24"/>
        </w:rPr>
        <w:t>время</w:t>
      </w:r>
      <w:r>
        <w:rPr>
          <w:spacing w:val="8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2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5"/>
          <w:sz w:val="24"/>
        </w:rPr>
        <w:t xml:space="preserve"> </w:t>
      </w:r>
      <w:r>
        <w:rPr>
          <w:sz w:val="24"/>
        </w:rPr>
        <w:t>по</w:t>
      </w:r>
      <w:r>
        <w:rPr>
          <w:spacing w:val="8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79"/>
          <w:sz w:val="24"/>
        </w:rPr>
        <w:t xml:space="preserve"> </w:t>
      </w:r>
      <w:r>
        <w:rPr>
          <w:sz w:val="24"/>
        </w:rPr>
        <w:t>языку</w:t>
      </w:r>
      <w:r>
        <w:rPr>
          <w:spacing w:val="77"/>
          <w:sz w:val="24"/>
        </w:rPr>
        <w:t xml:space="preserve"> </w:t>
      </w:r>
      <w:r>
        <w:rPr>
          <w:sz w:val="24"/>
        </w:rPr>
        <w:t>на</w:t>
      </w:r>
      <w:r>
        <w:rPr>
          <w:spacing w:val="8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абочем</w:t>
      </w:r>
    </w:p>
    <w:p w:rsidR="006E432F" w:rsidRDefault="006E432F">
      <w:pPr>
        <w:jc w:val="both"/>
        <w:rPr>
          <w:sz w:val="24"/>
        </w:rPr>
        <w:sectPr w:rsidR="006E432F">
          <w:footerReference w:type="default" r:id="rId7"/>
          <w:type w:val="continuous"/>
          <w:pgSz w:w="11910" w:h="16840"/>
          <w:pgMar w:top="760" w:right="740" w:bottom="1020" w:left="1300" w:header="720" w:footer="837" w:gutter="0"/>
          <w:pgNumType w:start="1"/>
          <w:cols w:space="720"/>
        </w:sectPr>
      </w:pPr>
    </w:p>
    <w:p w:rsidR="006E432F" w:rsidRDefault="00DE64CA">
      <w:pPr>
        <w:pStyle w:val="a3"/>
        <w:spacing w:before="65"/>
        <w:ind w:firstLine="0"/>
        <w:jc w:val="left"/>
      </w:pPr>
      <w:r>
        <w:lastRenderedPageBreak/>
        <w:t>столе/парте</w:t>
      </w:r>
      <w:r>
        <w:rPr>
          <w:spacing w:val="31"/>
        </w:rPr>
        <w:t xml:space="preserve"> </w:t>
      </w:r>
      <w:r>
        <w:t>участника</w:t>
      </w:r>
      <w:r>
        <w:rPr>
          <w:spacing w:val="28"/>
        </w:rPr>
        <w:t xml:space="preserve"> </w:t>
      </w:r>
      <w:r>
        <w:t>помимо</w:t>
      </w:r>
      <w:r>
        <w:rPr>
          <w:spacing w:val="26"/>
        </w:rPr>
        <w:t xml:space="preserve"> </w:t>
      </w:r>
      <w:r>
        <w:t>текстов,</w:t>
      </w:r>
      <w:r>
        <w:rPr>
          <w:spacing w:val="28"/>
        </w:rPr>
        <w:t xml:space="preserve"> </w:t>
      </w:r>
      <w:r>
        <w:t>тем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заданий</w:t>
      </w:r>
      <w:r>
        <w:rPr>
          <w:spacing w:val="27"/>
        </w:rPr>
        <w:t xml:space="preserve"> </w:t>
      </w:r>
      <w:r>
        <w:t>итогового</w:t>
      </w:r>
      <w:r>
        <w:rPr>
          <w:spacing w:val="26"/>
        </w:rPr>
        <w:t xml:space="preserve"> </w:t>
      </w:r>
      <w:r>
        <w:t>собеседования</w:t>
      </w:r>
      <w:r>
        <w:rPr>
          <w:spacing w:val="28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находиться:</w:t>
      </w:r>
    </w:p>
    <w:p w:rsidR="006E432F" w:rsidRDefault="00DE64CA">
      <w:pPr>
        <w:pStyle w:val="a5"/>
        <w:numPr>
          <w:ilvl w:val="0"/>
          <w:numId w:val="3"/>
        </w:numPr>
        <w:tabs>
          <w:tab w:val="left" w:pos="826"/>
          <w:tab w:val="left" w:pos="827"/>
        </w:tabs>
        <w:spacing w:before="2" w:line="294" w:lineRule="exact"/>
        <w:ind w:left="826" w:hanging="349"/>
        <w:jc w:val="left"/>
        <w:rPr>
          <w:sz w:val="24"/>
        </w:rPr>
      </w:pPr>
      <w:r>
        <w:rPr>
          <w:sz w:val="24"/>
        </w:rPr>
        <w:t>ручка;</w:t>
      </w:r>
    </w:p>
    <w:p w:rsidR="006E432F" w:rsidRDefault="00DE64CA">
      <w:pPr>
        <w:pStyle w:val="a5"/>
        <w:numPr>
          <w:ilvl w:val="0"/>
          <w:numId w:val="3"/>
        </w:numPr>
        <w:tabs>
          <w:tab w:val="left" w:pos="826"/>
          <w:tab w:val="left" w:pos="827"/>
        </w:tabs>
        <w:spacing w:line="293" w:lineRule="exact"/>
        <w:ind w:left="826" w:hanging="349"/>
        <w:jc w:val="left"/>
        <w:rPr>
          <w:sz w:val="24"/>
        </w:rPr>
      </w:pP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личность;</w:t>
      </w:r>
    </w:p>
    <w:p w:rsidR="006E432F" w:rsidRDefault="00DE64CA">
      <w:pPr>
        <w:pStyle w:val="a5"/>
        <w:numPr>
          <w:ilvl w:val="0"/>
          <w:numId w:val="3"/>
        </w:numPr>
        <w:tabs>
          <w:tab w:val="left" w:pos="826"/>
          <w:tab w:val="left" w:pos="827"/>
        </w:tabs>
        <w:spacing w:line="293" w:lineRule="exact"/>
        <w:ind w:left="826" w:hanging="349"/>
        <w:jc w:val="left"/>
        <w:rPr>
          <w:sz w:val="24"/>
        </w:rPr>
      </w:pPr>
      <w:r>
        <w:rPr>
          <w:sz w:val="24"/>
        </w:rPr>
        <w:t>лекарственные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(при необходимости);</w:t>
      </w:r>
    </w:p>
    <w:p w:rsidR="006E432F" w:rsidRDefault="00DE64CA">
      <w:pPr>
        <w:pStyle w:val="a5"/>
        <w:numPr>
          <w:ilvl w:val="0"/>
          <w:numId w:val="3"/>
        </w:numPr>
        <w:tabs>
          <w:tab w:val="left" w:pos="826"/>
          <w:tab w:val="left" w:pos="827"/>
        </w:tabs>
        <w:spacing w:before="2" w:line="237" w:lineRule="auto"/>
        <w:ind w:right="104" w:firstLine="360"/>
        <w:jc w:val="left"/>
        <w:rPr>
          <w:sz w:val="24"/>
        </w:rPr>
      </w:pPr>
      <w:r>
        <w:rPr>
          <w:sz w:val="24"/>
        </w:rPr>
        <w:t>специальные</w:t>
      </w:r>
      <w:r>
        <w:rPr>
          <w:spacing w:val="5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5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5"/>
          <w:sz w:val="24"/>
        </w:rPr>
        <w:t xml:space="preserve"> </w:t>
      </w:r>
      <w:r>
        <w:rPr>
          <w:sz w:val="24"/>
        </w:rPr>
        <w:t>(для</w:t>
      </w:r>
      <w:r>
        <w:rPr>
          <w:spacing w:val="5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ОВЗ,</w:t>
      </w:r>
      <w:r>
        <w:rPr>
          <w:spacing w:val="5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3"/>
          <w:sz w:val="24"/>
        </w:rPr>
        <w:t xml:space="preserve"> </w:t>
      </w:r>
      <w:r>
        <w:rPr>
          <w:sz w:val="24"/>
        </w:rPr>
        <w:t>детей-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инвалидов);</w:t>
      </w:r>
    </w:p>
    <w:p w:rsidR="006E432F" w:rsidRDefault="00DE64CA">
      <w:pPr>
        <w:pStyle w:val="a5"/>
        <w:numPr>
          <w:ilvl w:val="0"/>
          <w:numId w:val="3"/>
        </w:numPr>
        <w:tabs>
          <w:tab w:val="left" w:pos="826"/>
          <w:tab w:val="left" w:pos="827"/>
        </w:tabs>
        <w:spacing w:before="2" w:line="292" w:lineRule="exact"/>
        <w:ind w:left="826" w:hanging="349"/>
        <w:jc w:val="left"/>
        <w:rPr>
          <w:sz w:val="24"/>
        </w:rPr>
      </w:pPr>
      <w:r>
        <w:rPr>
          <w:sz w:val="24"/>
        </w:rPr>
        <w:t>образец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полей</w:t>
      </w:r>
      <w:r>
        <w:rPr>
          <w:spacing w:val="-4"/>
          <w:sz w:val="24"/>
        </w:rPr>
        <w:t xml:space="preserve"> </w:t>
      </w:r>
      <w:r>
        <w:rPr>
          <w:sz w:val="24"/>
        </w:rPr>
        <w:t>бланка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собеседования.</w:t>
      </w:r>
    </w:p>
    <w:p w:rsidR="006E432F" w:rsidRDefault="00DE64CA">
      <w:pPr>
        <w:pStyle w:val="a3"/>
        <w:ind w:right="111" w:firstLine="540"/>
      </w:pPr>
      <w:r>
        <w:t>Иные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оставляют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выделенном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кабинете/аудитории.</w:t>
      </w:r>
    </w:p>
    <w:p w:rsidR="006E432F" w:rsidRDefault="00DE64CA">
      <w:pPr>
        <w:pStyle w:val="a5"/>
        <w:numPr>
          <w:ilvl w:val="0"/>
          <w:numId w:val="5"/>
        </w:numPr>
        <w:tabs>
          <w:tab w:val="left" w:pos="1089"/>
        </w:tabs>
        <w:ind w:right="106" w:firstLine="566"/>
        <w:jc w:val="both"/>
        <w:rPr>
          <w:sz w:val="24"/>
        </w:rPr>
      </w:pPr>
      <w:r>
        <w:rPr>
          <w:sz w:val="24"/>
        </w:rPr>
        <w:t>Продолжительность проведения итогового собеседования по русскому языку 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собеседования, внесение сведений в ведомость учета проведения итогового собеседования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экзаменатором-собеседником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 заданий КИМ до начала процедуры, заполнение бланков ответов участниками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др.).</w:t>
      </w:r>
    </w:p>
    <w:p w:rsidR="006E432F" w:rsidRDefault="00DE64CA">
      <w:pPr>
        <w:pStyle w:val="a3"/>
        <w:ind w:right="106" w:firstLine="707"/>
      </w:pPr>
      <w:r>
        <w:t>Технология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 языку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КИМ.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 xml:space="preserve">включающих </w:t>
      </w:r>
      <w:r>
        <w:t>в себя чтение текста вслух, пересказ текста с привлечением дополнительной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экзаменатором-собеседником. В аудиториях проведения итогового собеседования во время</w:t>
      </w:r>
      <w:r>
        <w:rPr>
          <w:spacing w:val="1"/>
        </w:rPr>
        <w:t xml:space="preserve"> </w:t>
      </w:r>
      <w:r>
        <w:t>ответа участника ведется аудиозапись. Участник итогового собеседования перед началом</w:t>
      </w:r>
      <w:r>
        <w:rPr>
          <w:spacing w:val="1"/>
        </w:rPr>
        <w:t xml:space="preserve"> </w:t>
      </w:r>
      <w:r>
        <w:t>ответа проговаривает в средство аудиозаписи свою фамилию, имя, отчество, номер варианта.</w:t>
      </w:r>
      <w:r>
        <w:rPr>
          <w:spacing w:val="-5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задания.</w:t>
      </w:r>
    </w:p>
    <w:p w:rsidR="006E432F" w:rsidRDefault="00DE64CA">
      <w:pPr>
        <w:pStyle w:val="a5"/>
        <w:numPr>
          <w:ilvl w:val="0"/>
          <w:numId w:val="5"/>
        </w:numPr>
        <w:tabs>
          <w:tab w:val="left" w:pos="1144"/>
        </w:tabs>
        <w:ind w:right="105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6E432F" w:rsidRDefault="00DE64CA">
      <w:pPr>
        <w:pStyle w:val="a3"/>
        <w:ind w:right="105"/>
      </w:pPr>
      <w:r>
        <w:t>Для организации специальных условий при проведении итогового собеседования 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родителю</w:t>
      </w:r>
      <w:r>
        <w:rPr>
          <w:spacing w:val="1"/>
        </w:rPr>
        <w:t xml:space="preserve"> </w:t>
      </w:r>
      <w:r>
        <w:t>(законному</w:t>
      </w:r>
      <w:r>
        <w:rPr>
          <w:spacing w:val="1"/>
        </w:rPr>
        <w:t xml:space="preserve"> </w:t>
      </w:r>
      <w:r>
        <w:t>представителю) необходимо при подаче заявления на</w:t>
      </w:r>
      <w:r>
        <w:rPr>
          <w:spacing w:val="1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>итоговом собеседовании</w:t>
      </w:r>
      <w:r>
        <w:rPr>
          <w:spacing w:val="1"/>
        </w:rPr>
        <w:t xml:space="preserve"> </w:t>
      </w:r>
      <w:r>
        <w:t>указать в заявлении ин</w:t>
      </w:r>
      <w:r>
        <w:t>формацию о создании специальных условий. Необходимость создания</w:t>
      </w:r>
      <w:r>
        <w:rPr>
          <w:spacing w:val="-57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 подтверждается:</w:t>
      </w:r>
    </w:p>
    <w:p w:rsidR="006E432F" w:rsidRDefault="00DE64CA">
      <w:pPr>
        <w:pStyle w:val="a5"/>
        <w:numPr>
          <w:ilvl w:val="0"/>
          <w:numId w:val="2"/>
        </w:numPr>
        <w:tabs>
          <w:tab w:val="left" w:pos="547"/>
        </w:tabs>
        <w:spacing w:before="5" w:line="237" w:lineRule="auto"/>
        <w:ind w:right="112"/>
        <w:rPr>
          <w:sz w:val="24"/>
        </w:rPr>
      </w:pPr>
      <w:r>
        <w:rPr>
          <w:sz w:val="24"/>
        </w:rPr>
        <w:t>оригиналом или заверенной в установленном порядке копией справки, подтверждающей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факт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установления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инвалидности,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выданной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</w:t>
      </w:r>
      <w:r>
        <w:rPr>
          <w:sz w:val="24"/>
        </w:rPr>
        <w:t>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медико-социальной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экспертизы;</w:t>
      </w:r>
    </w:p>
    <w:p w:rsidR="006E432F" w:rsidRDefault="00DE64CA">
      <w:pPr>
        <w:pStyle w:val="a5"/>
        <w:numPr>
          <w:ilvl w:val="0"/>
          <w:numId w:val="2"/>
        </w:numPr>
        <w:tabs>
          <w:tab w:val="left" w:pos="547"/>
        </w:tabs>
        <w:spacing w:before="4" w:line="292" w:lineRule="exact"/>
        <w:ind w:hanging="361"/>
        <w:rPr>
          <w:sz w:val="24"/>
        </w:rPr>
      </w:pPr>
      <w:r>
        <w:rPr>
          <w:sz w:val="24"/>
        </w:rPr>
        <w:t>копией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(ПМПК).</w:t>
      </w:r>
    </w:p>
    <w:p w:rsidR="006E432F" w:rsidRDefault="00DE64CA">
      <w:pPr>
        <w:pStyle w:val="a3"/>
        <w:ind w:right="107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собеседования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русскому</w:t>
      </w:r>
      <w:r>
        <w:rPr>
          <w:spacing w:val="-12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увеличивается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минут.</w:t>
      </w:r>
      <w:r>
        <w:rPr>
          <w:spacing w:val="-7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добавление</w:t>
      </w:r>
    </w:p>
    <w:p w:rsidR="006E432F" w:rsidRDefault="00DE64CA">
      <w:pPr>
        <w:pStyle w:val="a3"/>
        <w:ind w:right="109" w:firstLine="0"/>
      </w:pP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инвалидности или заключение</w:t>
      </w:r>
      <w:r>
        <w:rPr>
          <w:spacing w:val="-1"/>
        </w:rPr>
        <w:t xml:space="preserve"> </w:t>
      </w:r>
      <w:r>
        <w:t>ПМПК.</w:t>
      </w:r>
    </w:p>
    <w:p w:rsidR="006E432F" w:rsidRDefault="00DE64CA">
      <w:pPr>
        <w:pStyle w:val="a5"/>
        <w:numPr>
          <w:ilvl w:val="0"/>
          <w:numId w:val="5"/>
        </w:numPr>
        <w:tabs>
          <w:tab w:val="left" w:pos="1118"/>
        </w:tabs>
        <w:ind w:right="105" w:firstLine="566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фото-,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видеоаппаратуру, справочные материалы, письменные заметки и иные средства хранения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 информации, выносить из учебных кабинетов материалы итогового 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ответу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 (ху</w:t>
      </w:r>
      <w:r>
        <w:rPr>
          <w:sz w:val="24"/>
        </w:rPr>
        <w:t>дожественными произведениями, дневниками, мемуарами, публицистикой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литературными источниками). Участники итогового собеседования, нарушившие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4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1"/>
          <w:sz w:val="24"/>
        </w:rPr>
        <w:t xml:space="preserve"> </w:t>
      </w:r>
      <w:r>
        <w:rPr>
          <w:sz w:val="24"/>
        </w:rPr>
        <w:t>удаляются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6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6"/>
          <w:sz w:val="24"/>
        </w:rPr>
        <w:t xml:space="preserve"> </w:t>
      </w:r>
      <w:r>
        <w:rPr>
          <w:sz w:val="24"/>
        </w:rPr>
        <w:t>руководителя</w:t>
      </w:r>
    </w:p>
    <w:p w:rsidR="006E432F" w:rsidRDefault="006E432F">
      <w:pPr>
        <w:jc w:val="both"/>
        <w:rPr>
          <w:sz w:val="24"/>
        </w:rPr>
        <w:sectPr w:rsidR="006E432F" w:rsidSect="00C069F8">
          <w:pgSz w:w="11910" w:h="16840"/>
          <w:pgMar w:top="760" w:right="740" w:bottom="1020" w:left="1300" w:header="0" w:footer="837" w:gutter="0"/>
          <w:cols w:space="720"/>
          <w:docGrid w:linePitch="299"/>
        </w:sectPr>
      </w:pPr>
    </w:p>
    <w:p w:rsidR="006E432F" w:rsidRDefault="00DE64CA">
      <w:pPr>
        <w:pStyle w:val="a3"/>
        <w:spacing w:before="65"/>
        <w:ind w:right="112" w:firstLine="0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которого педагогическим советом будет принято решение о повторном допуске к</w:t>
      </w:r>
      <w:r>
        <w:rPr>
          <w:spacing w:val="1"/>
        </w:rPr>
        <w:t xml:space="preserve"> </w:t>
      </w:r>
      <w:r>
        <w:t>прохождению</w:t>
      </w:r>
      <w:r>
        <w:rPr>
          <w:spacing w:val="-2"/>
        </w:rPr>
        <w:t xml:space="preserve"> </w:t>
      </w:r>
      <w:r>
        <w:t>итогового собеседования по</w:t>
      </w:r>
      <w:r>
        <w:rPr>
          <w:spacing w:val="-1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даты.</w:t>
      </w:r>
    </w:p>
    <w:p w:rsidR="006E432F" w:rsidRDefault="00DE64CA">
      <w:pPr>
        <w:pStyle w:val="a5"/>
        <w:numPr>
          <w:ilvl w:val="0"/>
          <w:numId w:val="5"/>
        </w:numPr>
        <w:tabs>
          <w:tab w:val="left" w:pos="1043"/>
        </w:tabs>
        <w:spacing w:before="1"/>
        <w:ind w:right="107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есл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57"/>
          <w:sz w:val="24"/>
        </w:rPr>
        <w:t xml:space="preserve"> </w:t>
      </w:r>
      <w:r>
        <w:rPr>
          <w:sz w:val="24"/>
        </w:rPr>
        <w:t>не может завершить итоговое собеседование, он может покинуть место проведения.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приглашается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58"/>
          <w:sz w:val="24"/>
        </w:rPr>
        <w:t xml:space="preserve"> </w:t>
      </w:r>
      <w:r>
        <w:rPr>
          <w:sz w:val="24"/>
        </w:rPr>
        <w:t>"Акт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досрочном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уважительным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причинам".</w:t>
      </w:r>
    </w:p>
    <w:p w:rsidR="006E432F" w:rsidRDefault="00DE64CA">
      <w:pPr>
        <w:pStyle w:val="a5"/>
        <w:numPr>
          <w:ilvl w:val="0"/>
          <w:numId w:val="5"/>
        </w:numPr>
        <w:tabs>
          <w:tab w:val="left" w:pos="1182"/>
        </w:tabs>
        <w:ind w:right="109" w:firstLine="566"/>
        <w:jc w:val="both"/>
        <w:rPr>
          <w:sz w:val="24"/>
        </w:rPr>
      </w:pP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 даты в текущем учебном году (13 марта 2024года и 15 апреля 2024 года),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обучающиеся, экстерны:</w:t>
      </w:r>
    </w:p>
    <w:p w:rsidR="006E432F" w:rsidRDefault="00DE64CA">
      <w:pPr>
        <w:pStyle w:val="a5"/>
        <w:numPr>
          <w:ilvl w:val="0"/>
          <w:numId w:val="1"/>
        </w:numPr>
        <w:tabs>
          <w:tab w:val="left" w:pos="827"/>
        </w:tabs>
        <w:ind w:right="108" w:firstLine="360"/>
        <w:rPr>
          <w:sz w:val="24"/>
        </w:rPr>
      </w:pPr>
      <w:r>
        <w:rPr>
          <w:sz w:val="24"/>
        </w:rPr>
        <w:t>получивш</w:t>
      </w:r>
      <w:r>
        <w:rPr>
          <w:sz w:val="24"/>
        </w:rPr>
        <w:t>ие по итоговому собеседованию по русскому языку неудовлетворительный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(«незачет»);</w:t>
      </w:r>
    </w:p>
    <w:p w:rsidR="006E432F" w:rsidRDefault="00DE64CA">
      <w:pPr>
        <w:pStyle w:val="a5"/>
        <w:numPr>
          <w:ilvl w:val="0"/>
          <w:numId w:val="1"/>
        </w:numPr>
        <w:tabs>
          <w:tab w:val="left" w:pos="827"/>
        </w:tabs>
        <w:spacing w:before="1"/>
        <w:ind w:right="105" w:firstLine="360"/>
        <w:rPr>
          <w:sz w:val="24"/>
        </w:rPr>
      </w:pPr>
      <w:r>
        <w:rPr>
          <w:sz w:val="24"/>
        </w:rPr>
        <w:t>удаленные с итогового собеседования по русскому языку за нарушение 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пунктом 22 Порядка проведения государственной итоговой аттестации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Российской Федерации и Федеральной службы по надзору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7"/>
          <w:sz w:val="24"/>
        </w:rPr>
        <w:t xml:space="preserve"> </w:t>
      </w:r>
      <w:r>
        <w:rPr>
          <w:sz w:val="24"/>
        </w:rPr>
        <w:t>2023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233/551</w:t>
      </w:r>
      <w:r>
        <w:rPr>
          <w:spacing w:val="-7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6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8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мая 2023г., регистрационный №</w:t>
      </w:r>
      <w:r>
        <w:rPr>
          <w:spacing w:val="-2"/>
          <w:sz w:val="24"/>
        </w:rPr>
        <w:t xml:space="preserve"> </w:t>
      </w:r>
      <w:r>
        <w:rPr>
          <w:sz w:val="24"/>
        </w:rPr>
        <w:t>73292)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Порядок);</w:t>
      </w:r>
    </w:p>
    <w:p w:rsidR="006E432F" w:rsidRDefault="00DE64CA">
      <w:pPr>
        <w:pStyle w:val="a5"/>
        <w:numPr>
          <w:ilvl w:val="0"/>
          <w:numId w:val="1"/>
        </w:numPr>
        <w:tabs>
          <w:tab w:val="left" w:pos="827"/>
        </w:tabs>
        <w:spacing w:before="2" w:line="237" w:lineRule="auto"/>
        <w:ind w:right="116" w:firstLine="360"/>
        <w:rPr>
          <w:sz w:val="24"/>
        </w:rPr>
      </w:pPr>
      <w:r>
        <w:rPr>
          <w:sz w:val="24"/>
        </w:rPr>
        <w:t>не явившиеся на итоговое собеседование по уважительным причинам (болезнь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обстоятельства), подтвержденным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документально;</w:t>
      </w:r>
    </w:p>
    <w:p w:rsidR="006E432F" w:rsidRDefault="00DE64CA">
      <w:pPr>
        <w:pStyle w:val="a5"/>
        <w:numPr>
          <w:ilvl w:val="0"/>
          <w:numId w:val="1"/>
        </w:numPr>
        <w:tabs>
          <w:tab w:val="left" w:pos="827"/>
        </w:tabs>
        <w:spacing w:before="4" w:line="237" w:lineRule="auto"/>
        <w:ind w:right="110" w:firstLine="360"/>
        <w:rPr>
          <w:sz w:val="24"/>
        </w:rPr>
      </w:pPr>
      <w:r>
        <w:rPr>
          <w:sz w:val="24"/>
        </w:rPr>
        <w:t>не завершившие итоговое собеседование по уважительным причинам (болезнь</w:t>
      </w:r>
      <w:r>
        <w:rPr>
          <w:sz w:val="24"/>
        </w:rPr>
        <w:t xml:space="preserve">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обстоятельства), подтвержденным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документально.</w:t>
      </w:r>
    </w:p>
    <w:p w:rsidR="006E432F" w:rsidRDefault="00DE64CA">
      <w:pPr>
        <w:pStyle w:val="a5"/>
        <w:numPr>
          <w:ilvl w:val="0"/>
          <w:numId w:val="5"/>
        </w:numPr>
        <w:tabs>
          <w:tab w:val="left" w:pos="1158"/>
        </w:tabs>
        <w:ind w:right="105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 итогового собеседования обучающимся и экстернам при получении повторного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неудовлетворительного результата («незачёт») за итоговое собеседование по русскому языку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 уровне.</w:t>
      </w:r>
    </w:p>
    <w:p w:rsidR="006E432F" w:rsidRDefault="00DE64CA">
      <w:pPr>
        <w:pStyle w:val="a3"/>
        <w:spacing w:before="1"/>
        <w:ind w:right="106"/>
      </w:pPr>
      <w:r>
        <w:t>Заявление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экстерном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родителем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</w:t>
      </w:r>
      <w:r>
        <w:t>знакомления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результатами итогового</w:t>
      </w:r>
      <w:r>
        <w:rPr>
          <w:spacing w:val="3"/>
        </w:rPr>
        <w:t xml:space="preserve"> </w:t>
      </w:r>
      <w:r>
        <w:t>собеседования.</w:t>
      </w:r>
    </w:p>
    <w:p w:rsidR="00C069F8" w:rsidRDefault="00DE64CA">
      <w:pPr>
        <w:pStyle w:val="a5"/>
        <w:numPr>
          <w:ilvl w:val="0"/>
          <w:numId w:val="5"/>
        </w:numPr>
        <w:tabs>
          <w:tab w:val="left" w:pos="1046"/>
        </w:tabs>
        <w:ind w:left="1045" w:hanging="361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ГИА-9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бессрочный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C069F8" w:rsidRPr="00C069F8" w:rsidRDefault="00C069F8" w:rsidP="00C069F8"/>
    <w:p w:rsidR="00C069F8" w:rsidRPr="00C069F8" w:rsidRDefault="00C069F8" w:rsidP="00C069F8"/>
    <w:p w:rsidR="00C069F8" w:rsidRPr="00C069F8" w:rsidRDefault="00C069F8" w:rsidP="00C069F8"/>
    <w:p w:rsidR="00C069F8" w:rsidRDefault="00C069F8" w:rsidP="00C069F8"/>
    <w:p w:rsidR="00C069F8" w:rsidRPr="00C069F8" w:rsidRDefault="00C069F8" w:rsidP="00C069F8">
      <w:pPr>
        <w:spacing w:before="223"/>
        <w:ind w:left="393"/>
        <w:outlineLvl w:val="0"/>
        <w:rPr>
          <w:b/>
          <w:bCs/>
          <w:sz w:val="23"/>
          <w:szCs w:val="23"/>
        </w:rPr>
      </w:pPr>
      <w:r w:rsidRPr="00C069F8">
        <w:rPr>
          <w:b/>
          <w:bCs/>
          <w:sz w:val="23"/>
          <w:szCs w:val="23"/>
        </w:rPr>
        <w:t>С</w:t>
      </w:r>
      <w:r w:rsidRPr="00C069F8">
        <w:rPr>
          <w:b/>
          <w:bCs/>
          <w:spacing w:val="1"/>
          <w:sz w:val="23"/>
          <w:szCs w:val="23"/>
        </w:rPr>
        <w:t xml:space="preserve"> </w:t>
      </w:r>
      <w:r w:rsidRPr="00C069F8">
        <w:rPr>
          <w:b/>
          <w:bCs/>
          <w:sz w:val="23"/>
          <w:szCs w:val="23"/>
        </w:rPr>
        <w:t>правилами</w:t>
      </w:r>
      <w:r w:rsidRPr="00C069F8">
        <w:rPr>
          <w:b/>
          <w:bCs/>
          <w:spacing w:val="1"/>
          <w:sz w:val="23"/>
          <w:szCs w:val="23"/>
        </w:rPr>
        <w:t xml:space="preserve"> </w:t>
      </w:r>
      <w:r w:rsidRPr="00C069F8">
        <w:rPr>
          <w:b/>
          <w:bCs/>
          <w:sz w:val="23"/>
          <w:szCs w:val="23"/>
        </w:rPr>
        <w:t>проведения</w:t>
      </w:r>
      <w:r w:rsidRPr="00C069F8">
        <w:rPr>
          <w:b/>
          <w:bCs/>
          <w:spacing w:val="-3"/>
          <w:sz w:val="23"/>
          <w:szCs w:val="23"/>
        </w:rPr>
        <w:t xml:space="preserve"> </w:t>
      </w:r>
      <w:r w:rsidRPr="00C069F8">
        <w:rPr>
          <w:b/>
          <w:bCs/>
          <w:sz w:val="23"/>
          <w:szCs w:val="23"/>
        </w:rPr>
        <w:t>итогового</w:t>
      </w:r>
      <w:r w:rsidRPr="00C069F8">
        <w:rPr>
          <w:b/>
          <w:bCs/>
          <w:spacing w:val="6"/>
          <w:sz w:val="23"/>
          <w:szCs w:val="23"/>
        </w:rPr>
        <w:t xml:space="preserve"> </w:t>
      </w:r>
      <w:r w:rsidRPr="00C069F8">
        <w:rPr>
          <w:b/>
          <w:bCs/>
          <w:sz w:val="23"/>
          <w:szCs w:val="23"/>
        </w:rPr>
        <w:t>собеседования</w:t>
      </w:r>
      <w:r w:rsidRPr="00C069F8">
        <w:rPr>
          <w:b/>
          <w:bCs/>
          <w:spacing w:val="-2"/>
          <w:sz w:val="23"/>
          <w:szCs w:val="23"/>
        </w:rPr>
        <w:t xml:space="preserve"> </w:t>
      </w:r>
      <w:r w:rsidRPr="00C069F8">
        <w:rPr>
          <w:b/>
          <w:bCs/>
          <w:sz w:val="23"/>
          <w:szCs w:val="23"/>
        </w:rPr>
        <w:t>по</w:t>
      </w:r>
      <w:r w:rsidRPr="00C069F8">
        <w:rPr>
          <w:b/>
          <w:bCs/>
          <w:spacing w:val="3"/>
          <w:sz w:val="23"/>
          <w:szCs w:val="23"/>
        </w:rPr>
        <w:t xml:space="preserve"> </w:t>
      </w:r>
      <w:r w:rsidRPr="00C069F8">
        <w:rPr>
          <w:b/>
          <w:bCs/>
          <w:sz w:val="23"/>
          <w:szCs w:val="23"/>
        </w:rPr>
        <w:t>русскому</w:t>
      </w:r>
      <w:r w:rsidRPr="00C069F8">
        <w:rPr>
          <w:b/>
          <w:bCs/>
          <w:spacing w:val="6"/>
          <w:sz w:val="23"/>
          <w:szCs w:val="23"/>
        </w:rPr>
        <w:t xml:space="preserve"> </w:t>
      </w:r>
      <w:r w:rsidRPr="00C069F8">
        <w:rPr>
          <w:b/>
          <w:bCs/>
          <w:sz w:val="23"/>
          <w:szCs w:val="23"/>
        </w:rPr>
        <w:t>языку</w:t>
      </w:r>
      <w:r w:rsidRPr="00C069F8">
        <w:rPr>
          <w:b/>
          <w:bCs/>
          <w:spacing w:val="5"/>
          <w:sz w:val="23"/>
          <w:szCs w:val="23"/>
        </w:rPr>
        <w:t xml:space="preserve"> </w:t>
      </w:r>
      <w:r w:rsidRPr="00C069F8">
        <w:rPr>
          <w:b/>
          <w:bCs/>
          <w:sz w:val="23"/>
          <w:szCs w:val="23"/>
        </w:rPr>
        <w:t>ознакомлен</w:t>
      </w:r>
      <w:r w:rsidRPr="00C069F8">
        <w:rPr>
          <w:b/>
          <w:bCs/>
          <w:spacing w:val="1"/>
          <w:sz w:val="23"/>
          <w:szCs w:val="23"/>
        </w:rPr>
        <w:t xml:space="preserve"> </w:t>
      </w:r>
      <w:r w:rsidRPr="00C069F8">
        <w:rPr>
          <w:b/>
          <w:bCs/>
          <w:spacing w:val="-4"/>
          <w:sz w:val="23"/>
          <w:szCs w:val="23"/>
        </w:rPr>
        <w:t>(ы):</w:t>
      </w:r>
    </w:p>
    <w:p w:rsidR="00C069F8" w:rsidRPr="00C069F8" w:rsidRDefault="00C069F8" w:rsidP="00C069F8">
      <w:pPr>
        <w:spacing w:before="239"/>
        <w:rPr>
          <w:b/>
          <w:sz w:val="23"/>
          <w:szCs w:val="23"/>
        </w:rPr>
      </w:pPr>
    </w:p>
    <w:p w:rsidR="00C069F8" w:rsidRPr="00C069F8" w:rsidRDefault="00C069F8" w:rsidP="00C069F8">
      <w:pPr>
        <w:tabs>
          <w:tab w:val="left" w:pos="3083"/>
          <w:tab w:val="left" w:pos="5954"/>
          <w:tab w:val="left" w:pos="6543"/>
          <w:tab w:val="left" w:pos="8032"/>
          <w:tab w:val="left" w:pos="8609"/>
        </w:tabs>
        <w:spacing w:before="1"/>
        <w:ind w:left="393"/>
        <w:rPr>
          <w:sz w:val="23"/>
          <w:szCs w:val="23"/>
        </w:rPr>
      </w:pPr>
      <w:r w:rsidRPr="00C069F8">
        <w:rPr>
          <w:spacing w:val="-2"/>
          <w:sz w:val="23"/>
          <w:szCs w:val="23"/>
        </w:rPr>
        <w:t>Обучающийся:</w:t>
      </w:r>
      <w:r w:rsidRPr="00C069F8">
        <w:rPr>
          <w:sz w:val="23"/>
          <w:szCs w:val="23"/>
          <w:u w:val="single"/>
        </w:rPr>
        <w:tab/>
      </w:r>
      <w:r w:rsidRPr="00C069F8">
        <w:rPr>
          <w:spacing w:val="-10"/>
          <w:sz w:val="23"/>
          <w:szCs w:val="23"/>
          <w:u w:val="single"/>
        </w:rPr>
        <w:t>/</w:t>
      </w:r>
      <w:r w:rsidRPr="00C069F8">
        <w:rPr>
          <w:sz w:val="23"/>
          <w:szCs w:val="23"/>
          <w:u w:val="single"/>
        </w:rPr>
        <w:tab/>
      </w:r>
      <w:r w:rsidRPr="00C069F8">
        <w:rPr>
          <w:spacing w:val="-10"/>
          <w:sz w:val="23"/>
          <w:szCs w:val="23"/>
        </w:rPr>
        <w:t>«</w:t>
      </w:r>
      <w:r w:rsidRPr="00C069F8">
        <w:rPr>
          <w:sz w:val="23"/>
          <w:szCs w:val="23"/>
          <w:u w:val="single"/>
        </w:rPr>
        <w:tab/>
      </w:r>
      <w:r w:rsidRPr="00C069F8">
        <w:rPr>
          <w:spacing w:val="-10"/>
          <w:sz w:val="23"/>
          <w:szCs w:val="23"/>
        </w:rPr>
        <w:t>»</w:t>
      </w:r>
      <w:r w:rsidRPr="00C069F8">
        <w:rPr>
          <w:sz w:val="23"/>
          <w:szCs w:val="23"/>
          <w:u w:val="single"/>
        </w:rPr>
        <w:tab/>
      </w:r>
      <w:r w:rsidRPr="00C069F8">
        <w:rPr>
          <w:spacing w:val="-5"/>
          <w:sz w:val="23"/>
          <w:szCs w:val="23"/>
        </w:rPr>
        <w:t>20</w:t>
      </w:r>
      <w:r w:rsidRPr="00C069F8">
        <w:rPr>
          <w:sz w:val="23"/>
          <w:szCs w:val="23"/>
          <w:u w:val="single"/>
        </w:rPr>
        <w:tab/>
      </w:r>
      <w:r w:rsidRPr="00C069F8">
        <w:rPr>
          <w:spacing w:val="-5"/>
          <w:sz w:val="23"/>
          <w:szCs w:val="23"/>
        </w:rPr>
        <w:t>г.</w:t>
      </w:r>
    </w:p>
    <w:p w:rsidR="00C069F8" w:rsidRPr="00C069F8" w:rsidRDefault="00C069F8" w:rsidP="00C069F8">
      <w:pPr>
        <w:tabs>
          <w:tab w:val="left" w:pos="2567"/>
          <w:tab w:val="left" w:pos="5450"/>
          <w:tab w:val="left" w:pos="6026"/>
          <w:tab w:val="left" w:pos="7516"/>
          <w:tab w:val="left" w:pos="8092"/>
        </w:tabs>
        <w:spacing w:before="263"/>
        <w:ind w:left="393"/>
        <w:rPr>
          <w:sz w:val="23"/>
          <w:szCs w:val="23"/>
        </w:rPr>
      </w:pPr>
      <w:r w:rsidRPr="00C069F8">
        <w:rPr>
          <w:spacing w:val="-2"/>
          <w:sz w:val="23"/>
          <w:szCs w:val="23"/>
        </w:rPr>
        <w:t>Родитель:</w:t>
      </w:r>
      <w:r w:rsidRPr="00C069F8">
        <w:rPr>
          <w:sz w:val="23"/>
          <w:szCs w:val="23"/>
          <w:u w:val="single"/>
        </w:rPr>
        <w:tab/>
      </w:r>
      <w:r w:rsidRPr="00C069F8">
        <w:rPr>
          <w:spacing w:val="-10"/>
          <w:sz w:val="23"/>
          <w:szCs w:val="23"/>
        </w:rPr>
        <w:t>/</w:t>
      </w:r>
      <w:r w:rsidRPr="00C069F8">
        <w:rPr>
          <w:sz w:val="23"/>
          <w:szCs w:val="23"/>
          <w:u w:val="single"/>
        </w:rPr>
        <w:tab/>
      </w:r>
      <w:r w:rsidRPr="00C069F8">
        <w:rPr>
          <w:spacing w:val="-10"/>
          <w:sz w:val="23"/>
          <w:szCs w:val="23"/>
        </w:rPr>
        <w:t>«</w:t>
      </w:r>
      <w:r w:rsidRPr="00C069F8">
        <w:rPr>
          <w:sz w:val="23"/>
          <w:szCs w:val="23"/>
          <w:u w:val="single"/>
        </w:rPr>
        <w:tab/>
      </w:r>
      <w:r w:rsidRPr="00C069F8">
        <w:rPr>
          <w:spacing w:val="-10"/>
          <w:sz w:val="23"/>
          <w:szCs w:val="23"/>
        </w:rPr>
        <w:t>»</w:t>
      </w:r>
      <w:r w:rsidRPr="00C069F8">
        <w:rPr>
          <w:sz w:val="23"/>
          <w:szCs w:val="23"/>
          <w:u w:val="single"/>
        </w:rPr>
        <w:tab/>
      </w:r>
      <w:r w:rsidRPr="00C069F8">
        <w:rPr>
          <w:spacing w:val="-5"/>
          <w:sz w:val="23"/>
          <w:szCs w:val="23"/>
        </w:rPr>
        <w:t>20</w:t>
      </w:r>
      <w:r w:rsidRPr="00C069F8">
        <w:rPr>
          <w:sz w:val="23"/>
          <w:szCs w:val="23"/>
          <w:u w:val="single"/>
        </w:rPr>
        <w:tab/>
      </w:r>
      <w:r w:rsidRPr="00C069F8">
        <w:rPr>
          <w:spacing w:val="-5"/>
          <w:sz w:val="23"/>
          <w:szCs w:val="23"/>
        </w:rPr>
        <w:t>г.</w:t>
      </w:r>
    </w:p>
    <w:p w:rsidR="006E432F" w:rsidRPr="00C069F8" w:rsidRDefault="006E432F" w:rsidP="00C069F8">
      <w:pPr>
        <w:ind w:firstLine="720"/>
      </w:pPr>
    </w:p>
    <w:sectPr w:rsidR="006E432F" w:rsidRPr="00C069F8" w:rsidSect="00C069F8">
      <w:pgSz w:w="11910" w:h="16840"/>
      <w:pgMar w:top="760" w:right="740" w:bottom="1020" w:left="1300" w:header="0" w:footer="8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4CA" w:rsidRDefault="00DE64CA">
      <w:r>
        <w:separator/>
      </w:r>
    </w:p>
  </w:endnote>
  <w:endnote w:type="continuationSeparator" w:id="0">
    <w:p w:rsidR="00DE64CA" w:rsidRDefault="00DE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32F" w:rsidRDefault="00DE64CA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3pt;margin-top:789.05pt;width:11.05pt;height:12pt;z-index:-251658752;mso-position-horizontal-relative:page;mso-position-vertical-relative:page" filled="f" stroked="f">
          <v:textbox style="mso-next-textbox:#_x0000_s2049" inset="0,0,0,0">
            <w:txbxContent>
              <w:p w:rsidR="006E432F" w:rsidRDefault="00DE64CA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4CA" w:rsidRDefault="00DE64CA">
      <w:r>
        <w:separator/>
      </w:r>
    </w:p>
  </w:footnote>
  <w:footnote w:type="continuationSeparator" w:id="0">
    <w:p w:rsidR="00DE64CA" w:rsidRDefault="00DE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0FD8"/>
    <w:multiLevelType w:val="hybridMultilevel"/>
    <w:tmpl w:val="ED2A2B12"/>
    <w:lvl w:ilvl="0" w:tplc="C04A6658">
      <w:numFmt w:val="bullet"/>
      <w:lvlText w:val=""/>
      <w:lvlJc w:val="left"/>
      <w:pPr>
        <w:ind w:left="54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1AE522">
      <w:numFmt w:val="bullet"/>
      <w:lvlText w:val="•"/>
      <w:lvlJc w:val="left"/>
      <w:pPr>
        <w:ind w:left="1472" w:hanging="360"/>
      </w:pPr>
      <w:rPr>
        <w:rFonts w:hint="default"/>
        <w:lang w:val="ru-RU" w:eastAsia="en-US" w:bidi="ar-SA"/>
      </w:rPr>
    </w:lvl>
    <w:lvl w:ilvl="2" w:tplc="0DF02AA2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3" w:tplc="EEC0D416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4" w:tplc="DD70B99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6CCA0C80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D500E3A6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  <w:lvl w:ilvl="7" w:tplc="05A0262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0F664262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7D5709"/>
    <w:multiLevelType w:val="hybridMultilevel"/>
    <w:tmpl w:val="5402307E"/>
    <w:lvl w:ilvl="0" w:tplc="E0360EF8">
      <w:numFmt w:val="bullet"/>
      <w:lvlText w:val=""/>
      <w:lvlJc w:val="left"/>
      <w:pPr>
        <w:ind w:left="11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909D80">
      <w:numFmt w:val="bullet"/>
      <w:lvlText w:val="•"/>
      <w:lvlJc w:val="left"/>
      <w:pPr>
        <w:ind w:left="1094" w:hanging="348"/>
      </w:pPr>
      <w:rPr>
        <w:rFonts w:hint="default"/>
        <w:lang w:val="ru-RU" w:eastAsia="en-US" w:bidi="ar-SA"/>
      </w:rPr>
    </w:lvl>
    <w:lvl w:ilvl="2" w:tplc="E9527E34">
      <w:numFmt w:val="bullet"/>
      <w:lvlText w:val="•"/>
      <w:lvlJc w:val="left"/>
      <w:pPr>
        <w:ind w:left="2069" w:hanging="348"/>
      </w:pPr>
      <w:rPr>
        <w:rFonts w:hint="default"/>
        <w:lang w:val="ru-RU" w:eastAsia="en-US" w:bidi="ar-SA"/>
      </w:rPr>
    </w:lvl>
    <w:lvl w:ilvl="3" w:tplc="3970F3D4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4" w:tplc="BA5015BE">
      <w:numFmt w:val="bullet"/>
      <w:lvlText w:val="•"/>
      <w:lvlJc w:val="left"/>
      <w:pPr>
        <w:ind w:left="4018" w:hanging="348"/>
      </w:pPr>
      <w:rPr>
        <w:rFonts w:hint="default"/>
        <w:lang w:val="ru-RU" w:eastAsia="en-US" w:bidi="ar-SA"/>
      </w:rPr>
    </w:lvl>
    <w:lvl w:ilvl="5" w:tplc="7F1CF5EA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6" w:tplc="B79419E0">
      <w:numFmt w:val="bullet"/>
      <w:lvlText w:val="•"/>
      <w:lvlJc w:val="left"/>
      <w:pPr>
        <w:ind w:left="5967" w:hanging="348"/>
      </w:pPr>
      <w:rPr>
        <w:rFonts w:hint="default"/>
        <w:lang w:val="ru-RU" w:eastAsia="en-US" w:bidi="ar-SA"/>
      </w:rPr>
    </w:lvl>
    <w:lvl w:ilvl="7" w:tplc="22463B90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926A5FB2">
      <w:numFmt w:val="bullet"/>
      <w:lvlText w:val="•"/>
      <w:lvlJc w:val="left"/>
      <w:pPr>
        <w:ind w:left="791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22B11FCF"/>
    <w:multiLevelType w:val="hybridMultilevel"/>
    <w:tmpl w:val="EB2CB8FA"/>
    <w:lvl w:ilvl="0" w:tplc="D3145D76">
      <w:start w:val="1"/>
      <w:numFmt w:val="decimal"/>
      <w:lvlText w:val="%1."/>
      <w:lvlJc w:val="left"/>
      <w:pPr>
        <w:ind w:left="118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4CD9C4">
      <w:numFmt w:val="bullet"/>
      <w:lvlText w:val="•"/>
      <w:lvlJc w:val="left"/>
      <w:pPr>
        <w:ind w:left="1094" w:hanging="262"/>
      </w:pPr>
      <w:rPr>
        <w:rFonts w:hint="default"/>
        <w:lang w:val="ru-RU" w:eastAsia="en-US" w:bidi="ar-SA"/>
      </w:rPr>
    </w:lvl>
    <w:lvl w:ilvl="2" w:tplc="C182101E">
      <w:numFmt w:val="bullet"/>
      <w:lvlText w:val="•"/>
      <w:lvlJc w:val="left"/>
      <w:pPr>
        <w:ind w:left="2069" w:hanging="262"/>
      </w:pPr>
      <w:rPr>
        <w:rFonts w:hint="default"/>
        <w:lang w:val="ru-RU" w:eastAsia="en-US" w:bidi="ar-SA"/>
      </w:rPr>
    </w:lvl>
    <w:lvl w:ilvl="3" w:tplc="8AA2E26C">
      <w:numFmt w:val="bullet"/>
      <w:lvlText w:val="•"/>
      <w:lvlJc w:val="left"/>
      <w:pPr>
        <w:ind w:left="3043" w:hanging="262"/>
      </w:pPr>
      <w:rPr>
        <w:rFonts w:hint="default"/>
        <w:lang w:val="ru-RU" w:eastAsia="en-US" w:bidi="ar-SA"/>
      </w:rPr>
    </w:lvl>
    <w:lvl w:ilvl="4" w:tplc="E154F9D6">
      <w:numFmt w:val="bullet"/>
      <w:lvlText w:val="•"/>
      <w:lvlJc w:val="left"/>
      <w:pPr>
        <w:ind w:left="4018" w:hanging="262"/>
      </w:pPr>
      <w:rPr>
        <w:rFonts w:hint="default"/>
        <w:lang w:val="ru-RU" w:eastAsia="en-US" w:bidi="ar-SA"/>
      </w:rPr>
    </w:lvl>
    <w:lvl w:ilvl="5" w:tplc="20E43402">
      <w:numFmt w:val="bullet"/>
      <w:lvlText w:val="•"/>
      <w:lvlJc w:val="left"/>
      <w:pPr>
        <w:ind w:left="4993" w:hanging="262"/>
      </w:pPr>
      <w:rPr>
        <w:rFonts w:hint="default"/>
        <w:lang w:val="ru-RU" w:eastAsia="en-US" w:bidi="ar-SA"/>
      </w:rPr>
    </w:lvl>
    <w:lvl w:ilvl="6" w:tplc="83107982">
      <w:numFmt w:val="bullet"/>
      <w:lvlText w:val="•"/>
      <w:lvlJc w:val="left"/>
      <w:pPr>
        <w:ind w:left="5967" w:hanging="262"/>
      </w:pPr>
      <w:rPr>
        <w:rFonts w:hint="default"/>
        <w:lang w:val="ru-RU" w:eastAsia="en-US" w:bidi="ar-SA"/>
      </w:rPr>
    </w:lvl>
    <w:lvl w:ilvl="7" w:tplc="11F07504">
      <w:numFmt w:val="bullet"/>
      <w:lvlText w:val="•"/>
      <w:lvlJc w:val="left"/>
      <w:pPr>
        <w:ind w:left="6942" w:hanging="262"/>
      </w:pPr>
      <w:rPr>
        <w:rFonts w:hint="default"/>
        <w:lang w:val="ru-RU" w:eastAsia="en-US" w:bidi="ar-SA"/>
      </w:rPr>
    </w:lvl>
    <w:lvl w:ilvl="8" w:tplc="9F5885EC">
      <w:numFmt w:val="bullet"/>
      <w:lvlText w:val="•"/>
      <w:lvlJc w:val="left"/>
      <w:pPr>
        <w:ind w:left="7917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35886000"/>
    <w:multiLevelType w:val="hybridMultilevel"/>
    <w:tmpl w:val="6130E5EA"/>
    <w:lvl w:ilvl="0" w:tplc="F88CE010">
      <w:numFmt w:val="bullet"/>
      <w:lvlText w:val=""/>
      <w:lvlJc w:val="left"/>
      <w:pPr>
        <w:ind w:left="11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8EB288">
      <w:numFmt w:val="bullet"/>
      <w:lvlText w:val="•"/>
      <w:lvlJc w:val="left"/>
      <w:pPr>
        <w:ind w:left="1094" w:hanging="348"/>
      </w:pPr>
      <w:rPr>
        <w:rFonts w:hint="default"/>
        <w:lang w:val="ru-RU" w:eastAsia="en-US" w:bidi="ar-SA"/>
      </w:rPr>
    </w:lvl>
    <w:lvl w:ilvl="2" w:tplc="C17688A4">
      <w:numFmt w:val="bullet"/>
      <w:lvlText w:val="•"/>
      <w:lvlJc w:val="left"/>
      <w:pPr>
        <w:ind w:left="2069" w:hanging="348"/>
      </w:pPr>
      <w:rPr>
        <w:rFonts w:hint="default"/>
        <w:lang w:val="ru-RU" w:eastAsia="en-US" w:bidi="ar-SA"/>
      </w:rPr>
    </w:lvl>
    <w:lvl w:ilvl="3" w:tplc="736C869A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4" w:tplc="2E42091C">
      <w:numFmt w:val="bullet"/>
      <w:lvlText w:val="•"/>
      <w:lvlJc w:val="left"/>
      <w:pPr>
        <w:ind w:left="4018" w:hanging="348"/>
      </w:pPr>
      <w:rPr>
        <w:rFonts w:hint="default"/>
        <w:lang w:val="ru-RU" w:eastAsia="en-US" w:bidi="ar-SA"/>
      </w:rPr>
    </w:lvl>
    <w:lvl w:ilvl="5" w:tplc="E898CC88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6" w:tplc="FD703FF0">
      <w:numFmt w:val="bullet"/>
      <w:lvlText w:val="•"/>
      <w:lvlJc w:val="left"/>
      <w:pPr>
        <w:ind w:left="5967" w:hanging="348"/>
      </w:pPr>
      <w:rPr>
        <w:rFonts w:hint="default"/>
        <w:lang w:val="ru-RU" w:eastAsia="en-US" w:bidi="ar-SA"/>
      </w:rPr>
    </w:lvl>
    <w:lvl w:ilvl="7" w:tplc="5FC8DB90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D9869712">
      <w:numFmt w:val="bullet"/>
      <w:lvlText w:val="•"/>
      <w:lvlJc w:val="left"/>
      <w:pPr>
        <w:ind w:left="791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5C1D20CF"/>
    <w:multiLevelType w:val="hybridMultilevel"/>
    <w:tmpl w:val="C74AFDBE"/>
    <w:lvl w:ilvl="0" w:tplc="2E1C767C">
      <w:numFmt w:val="bullet"/>
      <w:lvlText w:val="–"/>
      <w:lvlJc w:val="left"/>
      <w:pPr>
        <w:ind w:left="29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DE7B96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60A6D26">
      <w:numFmt w:val="bullet"/>
      <w:lvlText w:val="•"/>
      <w:lvlJc w:val="left"/>
      <w:pPr>
        <w:ind w:left="1362" w:hanging="281"/>
      </w:pPr>
      <w:rPr>
        <w:rFonts w:hint="default"/>
        <w:lang w:val="ru-RU" w:eastAsia="en-US" w:bidi="ar-SA"/>
      </w:rPr>
    </w:lvl>
    <w:lvl w:ilvl="3" w:tplc="AFB0A376">
      <w:numFmt w:val="bullet"/>
      <w:lvlText w:val="•"/>
      <w:lvlJc w:val="left"/>
      <w:pPr>
        <w:ind w:left="2425" w:hanging="281"/>
      </w:pPr>
      <w:rPr>
        <w:rFonts w:hint="default"/>
        <w:lang w:val="ru-RU" w:eastAsia="en-US" w:bidi="ar-SA"/>
      </w:rPr>
    </w:lvl>
    <w:lvl w:ilvl="4" w:tplc="7046897C">
      <w:numFmt w:val="bullet"/>
      <w:lvlText w:val="•"/>
      <w:lvlJc w:val="left"/>
      <w:pPr>
        <w:ind w:left="3488" w:hanging="281"/>
      </w:pPr>
      <w:rPr>
        <w:rFonts w:hint="default"/>
        <w:lang w:val="ru-RU" w:eastAsia="en-US" w:bidi="ar-SA"/>
      </w:rPr>
    </w:lvl>
    <w:lvl w:ilvl="5" w:tplc="CD06F3E0">
      <w:numFmt w:val="bullet"/>
      <w:lvlText w:val="•"/>
      <w:lvlJc w:val="left"/>
      <w:pPr>
        <w:ind w:left="4551" w:hanging="281"/>
      </w:pPr>
      <w:rPr>
        <w:rFonts w:hint="default"/>
        <w:lang w:val="ru-RU" w:eastAsia="en-US" w:bidi="ar-SA"/>
      </w:rPr>
    </w:lvl>
    <w:lvl w:ilvl="6" w:tplc="83CCBEE6">
      <w:numFmt w:val="bullet"/>
      <w:lvlText w:val="•"/>
      <w:lvlJc w:val="left"/>
      <w:pPr>
        <w:ind w:left="5614" w:hanging="281"/>
      </w:pPr>
      <w:rPr>
        <w:rFonts w:hint="default"/>
        <w:lang w:val="ru-RU" w:eastAsia="en-US" w:bidi="ar-SA"/>
      </w:rPr>
    </w:lvl>
    <w:lvl w:ilvl="7" w:tplc="FBAED85A">
      <w:numFmt w:val="bullet"/>
      <w:lvlText w:val="•"/>
      <w:lvlJc w:val="left"/>
      <w:pPr>
        <w:ind w:left="6677" w:hanging="281"/>
      </w:pPr>
      <w:rPr>
        <w:rFonts w:hint="default"/>
        <w:lang w:val="ru-RU" w:eastAsia="en-US" w:bidi="ar-SA"/>
      </w:rPr>
    </w:lvl>
    <w:lvl w:ilvl="8" w:tplc="94646F6E">
      <w:numFmt w:val="bullet"/>
      <w:lvlText w:val="•"/>
      <w:lvlJc w:val="left"/>
      <w:pPr>
        <w:ind w:left="7740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432F"/>
    <w:rsid w:val="00391CE6"/>
    <w:rsid w:val="006E432F"/>
    <w:rsid w:val="00C069F8"/>
    <w:rsid w:val="00D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83DEE75-8F85-4AB5-B385-EC2535AB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0"/>
      <w:ind w:left="778" w:right="77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konjukova</dc:creator>
  <cp:lastModifiedBy>Учитель</cp:lastModifiedBy>
  <cp:revision>2</cp:revision>
  <cp:lastPrinted>2023-12-12T09:27:00Z</cp:lastPrinted>
  <dcterms:created xsi:type="dcterms:W3CDTF">2023-12-12T08:58:00Z</dcterms:created>
  <dcterms:modified xsi:type="dcterms:W3CDTF">2023-12-12T09:50:00Z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</Properties>
</file>